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C6F" w:rsidRDefault="00447C63" w:rsidP="00993B9A">
      <w:pPr>
        <w:ind w:left="18"/>
        <w:jc w:val="center"/>
        <w:rPr>
          <w:noProof/>
          <w:rtl/>
          <w:lang w:eastAsia="en-US"/>
        </w:rPr>
      </w:pPr>
      <w:r>
        <w:rPr>
          <w:rFonts w:hint="cs"/>
          <w:noProof/>
          <w:rtl/>
          <w:lang w:eastAsia="en-US"/>
        </w:rPr>
        <w:t xml:space="preserve"> </w:t>
      </w:r>
    </w:p>
    <w:p w:rsidR="00B85C6F" w:rsidRPr="00EB134B" w:rsidRDefault="004F4F1A" w:rsidP="006C29E4">
      <w:pPr>
        <w:ind w:left="18"/>
        <w:jc w:val="center"/>
        <w:rPr>
          <w:rtl/>
        </w:rPr>
      </w:pPr>
      <w:r w:rsidRPr="00EB134B">
        <w:rPr>
          <w:noProof/>
          <w:lang w:eastAsia="en-US"/>
        </w:rPr>
        <w:drawing>
          <wp:inline distT="0" distB="0" distL="0" distR="0" wp14:anchorId="04D9E20F" wp14:editId="35C207FB">
            <wp:extent cx="1633220" cy="1938020"/>
            <wp:effectExtent l="0" t="0" r="5080" b="5080"/>
            <wp:docPr id="1" name="תמונה 1" descr="תיאור: Description: 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Description: OFFICIAL LOGO - THE BEST - MENORAH copy"/>
                    <pic:cNvPicPr>
                      <a:picLocks noChangeAspect="1" noChangeArrowheads="1"/>
                    </pic:cNvPicPr>
                  </pic:nvPicPr>
                  <pic:blipFill>
                    <a:blip r:embed="rId9">
                      <a:lum bright="-24000" contrast="52000"/>
                      <a:extLst>
                        <a:ext uri="{28A0092B-C50C-407E-A947-70E740481C1C}">
                          <a14:useLocalDpi xmlns:a14="http://schemas.microsoft.com/office/drawing/2010/main" val="0"/>
                        </a:ext>
                      </a:extLst>
                    </a:blip>
                    <a:srcRect/>
                    <a:stretch>
                      <a:fillRect/>
                    </a:stretch>
                  </pic:blipFill>
                  <pic:spPr bwMode="auto">
                    <a:xfrm>
                      <a:off x="0" y="0"/>
                      <a:ext cx="1633220" cy="1938020"/>
                    </a:xfrm>
                    <a:prstGeom prst="rect">
                      <a:avLst/>
                    </a:prstGeom>
                    <a:noFill/>
                    <a:ln>
                      <a:noFill/>
                    </a:ln>
                  </pic:spPr>
                </pic:pic>
              </a:graphicData>
            </a:graphic>
          </wp:inline>
        </w:drawing>
      </w:r>
    </w:p>
    <w:p w:rsidR="00B85C6F" w:rsidRPr="00EB134B" w:rsidRDefault="00B85C6F" w:rsidP="006C29E4">
      <w:pPr>
        <w:ind w:left="18"/>
        <w:jc w:val="center"/>
        <w:rPr>
          <w:b/>
          <w:bCs/>
          <w:sz w:val="40"/>
          <w:szCs w:val="40"/>
          <w:rtl/>
        </w:rPr>
      </w:pPr>
    </w:p>
    <w:p w:rsidR="00B85C6F" w:rsidRPr="00EB134B" w:rsidRDefault="00B85C6F" w:rsidP="006C29E4">
      <w:pPr>
        <w:ind w:left="18"/>
        <w:jc w:val="center"/>
        <w:rPr>
          <w:b/>
          <w:bCs/>
          <w:sz w:val="40"/>
          <w:szCs w:val="40"/>
          <w:rtl/>
        </w:rPr>
      </w:pPr>
      <w:r w:rsidRPr="00EB134B">
        <w:rPr>
          <w:b/>
          <w:bCs/>
          <w:sz w:val="40"/>
          <w:szCs w:val="40"/>
          <w:rtl/>
        </w:rPr>
        <w:t>מדינת ישראל – משרד האוצר</w:t>
      </w:r>
      <w:r w:rsidRPr="00EB134B">
        <w:rPr>
          <w:b/>
          <w:bCs/>
          <w:sz w:val="40"/>
          <w:szCs w:val="40"/>
          <w:rtl/>
        </w:rPr>
        <w:br/>
        <w:t xml:space="preserve"> אגף החשב הכללי</w:t>
      </w:r>
    </w:p>
    <w:p w:rsidR="00B85C6F" w:rsidRPr="00EB134B" w:rsidRDefault="00B85C6F" w:rsidP="006C29E4">
      <w:pPr>
        <w:ind w:left="18"/>
        <w:jc w:val="center"/>
        <w:rPr>
          <w:b/>
          <w:bCs/>
          <w:sz w:val="40"/>
          <w:szCs w:val="40"/>
          <w:rtl/>
        </w:rPr>
      </w:pPr>
      <w:proofErr w:type="spellStart"/>
      <w:r w:rsidRPr="00EB134B">
        <w:rPr>
          <w:b/>
          <w:bCs/>
          <w:sz w:val="40"/>
          <w:szCs w:val="40"/>
          <w:rtl/>
        </w:rPr>
        <w:t>מינהל</w:t>
      </w:r>
      <w:proofErr w:type="spellEnd"/>
      <w:r w:rsidRPr="00EB134B">
        <w:rPr>
          <w:b/>
          <w:bCs/>
          <w:sz w:val="40"/>
          <w:szCs w:val="40"/>
          <w:rtl/>
        </w:rPr>
        <w:t xml:space="preserve"> הרכש הממשלתי</w:t>
      </w:r>
    </w:p>
    <w:p w:rsidR="00B85C6F" w:rsidRPr="00EB134B" w:rsidRDefault="00B85C6F" w:rsidP="006C29E4">
      <w:pPr>
        <w:ind w:left="18"/>
        <w:jc w:val="center"/>
        <w:rPr>
          <w:b/>
          <w:bCs/>
          <w:sz w:val="40"/>
          <w:szCs w:val="40"/>
        </w:rPr>
      </w:pPr>
    </w:p>
    <w:p w:rsidR="00B85C6F" w:rsidRPr="00EB134B" w:rsidRDefault="00B85C6F" w:rsidP="002607AA">
      <w:pPr>
        <w:ind w:left="18"/>
        <w:jc w:val="center"/>
        <w:rPr>
          <w:b/>
          <w:bCs/>
          <w:sz w:val="66"/>
          <w:szCs w:val="66"/>
          <w:rtl/>
        </w:rPr>
      </w:pPr>
      <w:r w:rsidRPr="00EB134B">
        <w:rPr>
          <w:b/>
          <w:bCs/>
          <w:sz w:val="66"/>
          <w:szCs w:val="66"/>
          <w:rtl/>
        </w:rPr>
        <w:t xml:space="preserve">מכרז מרכזי </w:t>
      </w:r>
      <w:r w:rsidR="002607AA" w:rsidRPr="00EB134B">
        <w:rPr>
          <w:b/>
          <w:bCs/>
          <w:sz w:val="66"/>
          <w:szCs w:val="66"/>
        </w:rPr>
        <w:fldChar w:fldCharType="begin"/>
      </w:r>
      <w:r w:rsidR="002607AA" w:rsidRPr="00EB134B">
        <w:rPr>
          <w:b/>
          <w:bCs/>
          <w:sz w:val="66"/>
          <w:szCs w:val="66"/>
        </w:rPr>
        <w:instrText xml:space="preserve"> TITLE  18-2013  \* MERGEFORMAT </w:instrText>
      </w:r>
      <w:r w:rsidR="002607AA" w:rsidRPr="00EB134B">
        <w:rPr>
          <w:b/>
          <w:bCs/>
          <w:sz w:val="66"/>
          <w:szCs w:val="66"/>
        </w:rPr>
        <w:fldChar w:fldCharType="separate"/>
      </w:r>
      <w:r w:rsidR="002607AA" w:rsidRPr="00EB134B">
        <w:rPr>
          <w:b/>
          <w:bCs/>
          <w:sz w:val="66"/>
          <w:szCs w:val="66"/>
        </w:rPr>
        <w:t>18-2013</w:t>
      </w:r>
      <w:r w:rsidR="002607AA" w:rsidRPr="00EB134B">
        <w:rPr>
          <w:b/>
          <w:bCs/>
          <w:sz w:val="66"/>
          <w:szCs w:val="66"/>
        </w:rPr>
        <w:fldChar w:fldCharType="end"/>
      </w:r>
      <w:r w:rsidRPr="00EB134B">
        <w:rPr>
          <w:b/>
          <w:bCs/>
          <w:sz w:val="66"/>
          <w:szCs w:val="66"/>
          <w:rtl/>
        </w:rPr>
        <w:t xml:space="preserve"> </w:t>
      </w:r>
    </w:p>
    <w:p w:rsidR="00B85C6F" w:rsidRPr="00EB134B" w:rsidRDefault="00B85C6F" w:rsidP="006C29E4">
      <w:pPr>
        <w:ind w:left="18"/>
        <w:jc w:val="center"/>
        <w:rPr>
          <w:b/>
          <w:bCs/>
          <w:sz w:val="66"/>
          <w:szCs w:val="66"/>
          <w:rtl/>
        </w:rPr>
      </w:pPr>
      <w:r w:rsidRPr="00EB134B">
        <w:rPr>
          <w:b/>
          <w:bCs/>
          <w:sz w:val="66"/>
          <w:szCs w:val="66"/>
          <w:rtl/>
        </w:rPr>
        <w:t>ל</w:t>
      </w:r>
      <w:r w:rsidR="00450F68">
        <w:fldChar w:fldCharType="begin"/>
      </w:r>
      <w:r w:rsidR="00450F68">
        <w:instrText xml:space="preserve"> SUBJECT   \* MERGEFORMAT </w:instrText>
      </w:r>
      <w:r w:rsidR="00450F68">
        <w:fldChar w:fldCharType="separate"/>
      </w:r>
      <w:r w:rsidRPr="00EB134B">
        <w:rPr>
          <w:b/>
          <w:bCs/>
          <w:sz w:val="66"/>
          <w:szCs w:val="66"/>
          <w:rtl/>
        </w:rPr>
        <w:t>מערכת ניהול תורים והכוונת לקוחות בשירותי קבלת קהל</w:t>
      </w:r>
      <w:r w:rsidR="00450F68">
        <w:rPr>
          <w:b/>
          <w:bCs/>
          <w:sz w:val="66"/>
          <w:szCs w:val="66"/>
        </w:rPr>
        <w:fldChar w:fldCharType="end"/>
      </w:r>
    </w:p>
    <w:p w:rsidR="004969CE" w:rsidRPr="00EB134B" w:rsidRDefault="004969CE" w:rsidP="006C29E4">
      <w:pPr>
        <w:ind w:left="18"/>
        <w:jc w:val="center"/>
        <w:rPr>
          <w:b/>
          <w:bCs/>
          <w:sz w:val="66"/>
          <w:szCs w:val="66"/>
          <w:rtl/>
        </w:rPr>
      </w:pPr>
      <w:r w:rsidRPr="00EB134B">
        <w:rPr>
          <w:rFonts w:hint="cs"/>
          <w:b/>
          <w:bCs/>
          <w:sz w:val="66"/>
          <w:szCs w:val="66"/>
          <w:rtl/>
        </w:rPr>
        <w:t>במשרדי הממשלה</w:t>
      </w:r>
      <w:bookmarkStart w:id="0" w:name="_GoBack"/>
      <w:bookmarkEnd w:id="0"/>
    </w:p>
    <w:p w:rsidR="00B85C6F" w:rsidRPr="00EB134B" w:rsidRDefault="00B85C6F" w:rsidP="006C29E4">
      <w:pPr>
        <w:ind w:left="18"/>
        <w:rPr>
          <w:rtl/>
        </w:rPr>
      </w:pPr>
    </w:p>
    <w:p w:rsidR="00B85C6F" w:rsidRPr="00EB134B" w:rsidRDefault="00B85C6F" w:rsidP="006C29E4">
      <w:pPr>
        <w:ind w:left="18"/>
        <w:rPr>
          <w:rtl/>
        </w:rPr>
      </w:pPr>
    </w:p>
    <w:p w:rsidR="00B85C6F" w:rsidRPr="00EB134B" w:rsidRDefault="00B85C6F" w:rsidP="006C29E4">
      <w:pPr>
        <w:ind w:left="18"/>
        <w:rPr>
          <w:rtl/>
        </w:rPr>
      </w:pPr>
    </w:p>
    <w:p w:rsidR="00B85C6F" w:rsidRPr="00EB134B" w:rsidRDefault="00B85C6F" w:rsidP="006C29E4">
      <w:pPr>
        <w:ind w:left="18"/>
        <w:jc w:val="center"/>
        <w:rPr>
          <w:rtl/>
        </w:rPr>
      </w:pPr>
      <w:r w:rsidRPr="00EB134B">
        <w:rPr>
          <w:rtl/>
        </w:rPr>
        <w:t>מסמך זה הינו רכוש מדינת ישראל</w:t>
      </w:r>
    </w:p>
    <w:p w:rsidR="00B85C6F" w:rsidRPr="00EB134B" w:rsidRDefault="00B85C6F" w:rsidP="006C29E4">
      <w:pPr>
        <w:ind w:left="18"/>
        <w:jc w:val="center"/>
        <w:rPr>
          <w:rtl/>
        </w:rPr>
      </w:pPr>
      <w:r w:rsidRPr="00EB134B">
        <w:rPr>
          <w:rtl/>
        </w:rPr>
        <w:t>כל הזכויות שמורות למדינת ישראל (</w:t>
      </w:r>
      <w:r w:rsidRPr="00EB134B">
        <w:t>C</w:t>
      </w:r>
      <w:r w:rsidRPr="00EB134B">
        <w:rPr>
          <w:rtl/>
        </w:rPr>
        <w:t>)</w:t>
      </w:r>
    </w:p>
    <w:p w:rsidR="00B85C6F" w:rsidRPr="00EB134B" w:rsidRDefault="00B85C6F" w:rsidP="006C29E4">
      <w:pPr>
        <w:ind w:left="18"/>
        <w:jc w:val="center"/>
        <w:rPr>
          <w:rtl/>
        </w:rPr>
      </w:pPr>
    </w:p>
    <w:p w:rsidR="00B85C6F" w:rsidRPr="00EB134B" w:rsidRDefault="00B85C6F" w:rsidP="006C29E4">
      <w:pPr>
        <w:ind w:left="18"/>
        <w:jc w:val="center"/>
        <w:rPr>
          <w:rtl/>
        </w:rPr>
      </w:pPr>
      <w:r w:rsidRPr="00EB134B">
        <w:rPr>
          <w:rtl/>
        </w:rPr>
        <w:t>המידע הכלול בו לא יפורסם, לא ישוכפל, ולא יעשה בו שימוש מלא, או חלקי,</w:t>
      </w:r>
    </w:p>
    <w:p w:rsidR="00B85C6F" w:rsidRPr="00EB134B" w:rsidRDefault="00B85C6F" w:rsidP="006C29E4">
      <w:pPr>
        <w:ind w:left="18"/>
        <w:jc w:val="center"/>
        <w:rPr>
          <w:rtl/>
        </w:rPr>
      </w:pPr>
      <w:r w:rsidRPr="00EB134B">
        <w:rPr>
          <w:rtl/>
        </w:rPr>
        <w:t>לכל מטרה שהיא מלבד מענה על מכרז מרכזי זה.</w:t>
      </w:r>
    </w:p>
    <w:p w:rsidR="00B85C6F" w:rsidRPr="00EB134B" w:rsidRDefault="00B85C6F" w:rsidP="006C29E4">
      <w:pPr>
        <w:ind w:right="-720"/>
        <w:rPr>
          <w:rtl/>
        </w:rPr>
      </w:pPr>
    </w:p>
    <w:p w:rsidR="00B85C6F" w:rsidRPr="00EB134B" w:rsidRDefault="00B85C6F" w:rsidP="006C29E4">
      <w:pPr>
        <w:ind w:right="-720"/>
        <w:rPr>
          <w:rtl/>
        </w:rPr>
      </w:pPr>
    </w:p>
    <w:bookmarkStart w:id="1" w:name="_Toc135452217"/>
    <w:bookmarkStart w:id="2" w:name="_Toc78167843"/>
    <w:bookmarkStart w:id="3" w:name="_Toc78122912"/>
    <w:bookmarkStart w:id="4" w:name="_Toc535313970"/>
    <w:p w:rsidR="00584569" w:rsidRDefault="002A4ED0">
      <w:pPr>
        <w:pStyle w:val="TOC1"/>
        <w:tabs>
          <w:tab w:val="left" w:pos="880"/>
          <w:tab w:val="right" w:leader="dot" w:pos="8501"/>
        </w:tabs>
        <w:rPr>
          <w:rFonts w:asciiTheme="minorHAnsi" w:eastAsiaTheme="minorEastAsia" w:hAnsiTheme="minorHAnsi" w:cstheme="minorBidi"/>
          <w:noProof/>
          <w:sz w:val="22"/>
          <w:szCs w:val="22"/>
          <w:rtl/>
          <w:lang w:eastAsia="en-US"/>
        </w:rPr>
      </w:pPr>
      <w:r w:rsidRPr="00EB134B">
        <w:rPr>
          <w:b/>
          <w:bCs/>
          <w:rtl/>
        </w:rPr>
        <w:fldChar w:fldCharType="begin"/>
      </w:r>
      <w:r w:rsidRPr="00EB134B">
        <w:rPr>
          <w:b/>
          <w:bCs/>
          <w:rtl/>
        </w:rPr>
        <w:instrText xml:space="preserve"> </w:instrText>
      </w:r>
      <w:r w:rsidRPr="00EB134B">
        <w:rPr>
          <w:b/>
          <w:bCs/>
        </w:rPr>
        <w:instrText>TOC</w:instrText>
      </w:r>
      <w:r w:rsidRPr="00EB134B">
        <w:rPr>
          <w:b/>
          <w:bCs/>
          <w:rtl/>
        </w:rPr>
        <w:instrText xml:space="preserve"> \</w:instrText>
      </w:r>
      <w:r w:rsidRPr="00EB134B">
        <w:rPr>
          <w:b/>
          <w:bCs/>
        </w:rPr>
        <w:instrText>o "1-2" \h \z \u</w:instrText>
      </w:r>
      <w:r w:rsidRPr="00EB134B">
        <w:rPr>
          <w:b/>
          <w:bCs/>
          <w:rtl/>
        </w:rPr>
        <w:instrText xml:space="preserve"> </w:instrText>
      </w:r>
      <w:r w:rsidRPr="00EB134B">
        <w:rPr>
          <w:b/>
          <w:bCs/>
          <w:rtl/>
        </w:rPr>
        <w:fldChar w:fldCharType="separate"/>
      </w:r>
      <w:hyperlink w:anchor="_Toc359961427" w:history="1">
        <w:r w:rsidR="00584569" w:rsidRPr="00193215">
          <w:rPr>
            <w:rStyle w:val="Hyperlink"/>
            <w:noProof/>
            <w:rtl/>
          </w:rPr>
          <w:t>0.</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מנהלה</w:t>
        </w:r>
        <w:r w:rsidR="00584569" w:rsidRPr="00193215">
          <w:rPr>
            <w:rStyle w:val="Hyperlink"/>
            <w:noProof/>
            <w:rtl/>
          </w:rPr>
          <w:t xml:space="preserve"> (</w:t>
        </w:r>
        <w:r w:rsidR="00584569" w:rsidRPr="00193215">
          <w:rPr>
            <w:rStyle w:val="Hyperlink"/>
            <w:noProof/>
          </w:rPr>
          <w:t>I</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Toc359961427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28" w:history="1">
        <w:r w:rsidR="00584569" w:rsidRPr="00193215">
          <w:rPr>
            <w:rStyle w:val="Hyperlink"/>
            <w:noProof/>
          </w:rPr>
          <w:t>0.1</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כללי</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Toc359961428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29" w:history="1">
        <w:r w:rsidR="00584569" w:rsidRPr="00193215">
          <w:rPr>
            <w:rStyle w:val="Hyperlink"/>
            <w:noProof/>
            <w:rtl/>
          </w:rPr>
          <w:t>0.2</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הגדרות</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Toc359961429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6</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30" w:history="1">
        <w:r w:rsidR="00584569" w:rsidRPr="00193215">
          <w:rPr>
            <w:rStyle w:val="Hyperlink"/>
            <w:noProof/>
          </w:rPr>
          <w:t>0.3</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מנהלה</w:t>
        </w:r>
        <w:r w:rsidR="00584569" w:rsidRPr="00193215">
          <w:rPr>
            <w:rStyle w:val="Hyperlink"/>
            <w:noProof/>
            <w:rtl/>
          </w:rPr>
          <w:t xml:space="preserve"> (</w:t>
        </w:r>
        <w:r w:rsidR="00584569" w:rsidRPr="00193215">
          <w:rPr>
            <w:rStyle w:val="Hyperlink"/>
            <w:noProof/>
          </w:rPr>
          <w:t>I</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Toc359961430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10</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31" w:history="1">
        <w:r w:rsidR="00584569" w:rsidRPr="00193215">
          <w:rPr>
            <w:rStyle w:val="Hyperlink"/>
            <w:noProof/>
            <w:rtl/>
          </w:rPr>
          <w:t>0.4</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המפרט</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Toc359961431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12</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32" w:history="1">
        <w:r w:rsidR="00584569" w:rsidRPr="00193215">
          <w:rPr>
            <w:rStyle w:val="Hyperlink"/>
            <w:noProof/>
          </w:rPr>
          <w:t>0.5</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סיווג</w:t>
        </w:r>
        <w:r w:rsidR="00584569" w:rsidRPr="00193215">
          <w:rPr>
            <w:rStyle w:val="Hyperlink"/>
            <w:noProof/>
            <w:rtl/>
          </w:rPr>
          <w:t xml:space="preserve"> </w:t>
        </w:r>
        <w:r w:rsidR="00584569" w:rsidRPr="00193215">
          <w:rPr>
            <w:rStyle w:val="Hyperlink"/>
            <w:rFonts w:hint="eastAsia"/>
            <w:noProof/>
            <w:rtl/>
          </w:rPr>
          <w:t>רכיבי</w:t>
        </w:r>
        <w:r w:rsidR="00584569" w:rsidRPr="00193215">
          <w:rPr>
            <w:rStyle w:val="Hyperlink"/>
            <w:noProof/>
            <w:rtl/>
          </w:rPr>
          <w:t xml:space="preserve"> </w:t>
        </w:r>
        <w:r w:rsidR="00584569" w:rsidRPr="00193215">
          <w:rPr>
            <w:rStyle w:val="Hyperlink"/>
            <w:rFonts w:hint="eastAsia"/>
            <w:noProof/>
            <w:rtl/>
          </w:rPr>
          <w:t>המכרז</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Toc359961432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12</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33" w:history="1">
        <w:r w:rsidR="00584569" w:rsidRPr="00193215">
          <w:rPr>
            <w:rStyle w:val="Hyperlink"/>
            <w:noProof/>
            <w:rtl/>
          </w:rPr>
          <w:t>0.6</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התחייבויות</w:t>
        </w:r>
        <w:r w:rsidR="00584569" w:rsidRPr="00193215">
          <w:rPr>
            <w:rStyle w:val="Hyperlink"/>
            <w:noProof/>
            <w:rtl/>
          </w:rPr>
          <w:t xml:space="preserve"> </w:t>
        </w:r>
        <w:r w:rsidR="00584569" w:rsidRPr="00193215">
          <w:rPr>
            <w:rStyle w:val="Hyperlink"/>
            <w:rFonts w:hint="eastAsia"/>
            <w:noProof/>
            <w:rtl/>
          </w:rPr>
          <w:t>ואישורים</w:t>
        </w:r>
        <w:r w:rsidR="00584569" w:rsidRPr="00193215">
          <w:rPr>
            <w:rStyle w:val="Hyperlink"/>
            <w:noProof/>
            <w:rtl/>
          </w:rPr>
          <w:t xml:space="preserve"> </w:t>
        </w:r>
        <w:r w:rsidR="00584569" w:rsidRPr="00193215">
          <w:rPr>
            <w:rStyle w:val="Hyperlink"/>
            <w:rFonts w:hint="eastAsia"/>
            <w:noProof/>
            <w:rtl/>
          </w:rPr>
          <w:t>נדרשים</w:t>
        </w:r>
        <w:r w:rsidR="00584569" w:rsidRPr="00193215">
          <w:rPr>
            <w:rStyle w:val="Hyperlink"/>
            <w:noProof/>
            <w:rtl/>
          </w:rPr>
          <w:t xml:space="preserve"> </w:t>
        </w:r>
        <w:r w:rsidR="00584569" w:rsidRPr="00193215">
          <w:rPr>
            <w:rStyle w:val="Hyperlink"/>
            <w:rFonts w:hint="eastAsia"/>
            <w:noProof/>
            <w:rtl/>
          </w:rPr>
          <w:t>עם</w:t>
        </w:r>
        <w:r w:rsidR="00584569" w:rsidRPr="00193215">
          <w:rPr>
            <w:rStyle w:val="Hyperlink"/>
            <w:noProof/>
            <w:rtl/>
          </w:rPr>
          <w:t xml:space="preserve"> </w:t>
        </w:r>
        <w:r w:rsidR="00584569" w:rsidRPr="00193215">
          <w:rPr>
            <w:rStyle w:val="Hyperlink"/>
            <w:rFonts w:hint="eastAsia"/>
            <w:noProof/>
            <w:rtl/>
          </w:rPr>
          <w:t>הגשת</w:t>
        </w:r>
        <w:r w:rsidR="00584569" w:rsidRPr="00193215">
          <w:rPr>
            <w:rStyle w:val="Hyperlink"/>
            <w:noProof/>
            <w:rtl/>
          </w:rPr>
          <w:t xml:space="preserve"> </w:t>
        </w:r>
        <w:r w:rsidR="00584569" w:rsidRPr="00193215">
          <w:rPr>
            <w:rStyle w:val="Hyperlink"/>
            <w:rFonts w:hint="eastAsia"/>
            <w:noProof/>
            <w:rtl/>
          </w:rPr>
          <w:t>ההצעה</w:t>
        </w:r>
        <w:r w:rsidR="00584569" w:rsidRPr="00193215">
          <w:rPr>
            <w:rStyle w:val="Hyperlink"/>
            <w:noProof/>
            <w:rtl/>
          </w:rPr>
          <w:t xml:space="preserve"> </w:t>
        </w:r>
        <w:r w:rsidR="00584569" w:rsidRPr="00193215">
          <w:rPr>
            <w:rStyle w:val="Hyperlink"/>
            <w:noProof/>
          </w:rPr>
          <w:t>(M)</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Toc359961433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13</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34" w:history="1">
        <w:r w:rsidR="00584569" w:rsidRPr="00193215">
          <w:rPr>
            <w:rStyle w:val="Hyperlink"/>
            <w:noProof/>
            <w:rtl/>
          </w:rPr>
          <w:t>0.7</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התחייבויות</w:t>
        </w:r>
        <w:r w:rsidR="00584569" w:rsidRPr="00193215">
          <w:rPr>
            <w:rStyle w:val="Hyperlink"/>
            <w:noProof/>
            <w:rtl/>
          </w:rPr>
          <w:t xml:space="preserve"> </w:t>
        </w:r>
        <w:r w:rsidR="00584569" w:rsidRPr="00193215">
          <w:rPr>
            <w:rStyle w:val="Hyperlink"/>
            <w:rFonts w:hint="eastAsia"/>
            <w:noProof/>
            <w:rtl/>
          </w:rPr>
          <w:t>ואישורים</w:t>
        </w:r>
        <w:r w:rsidR="00584569" w:rsidRPr="00193215">
          <w:rPr>
            <w:rStyle w:val="Hyperlink"/>
            <w:noProof/>
            <w:rtl/>
          </w:rPr>
          <w:t xml:space="preserve"> </w:t>
        </w:r>
        <w:r w:rsidR="00584569" w:rsidRPr="00193215">
          <w:rPr>
            <w:rStyle w:val="Hyperlink"/>
            <w:rFonts w:hint="eastAsia"/>
            <w:noProof/>
            <w:rtl/>
          </w:rPr>
          <w:t>נדרשים</w:t>
        </w:r>
        <w:r w:rsidR="00584569" w:rsidRPr="00193215">
          <w:rPr>
            <w:rStyle w:val="Hyperlink"/>
            <w:noProof/>
            <w:rtl/>
          </w:rPr>
          <w:t xml:space="preserve"> </w:t>
        </w:r>
        <w:r w:rsidR="00584569" w:rsidRPr="00193215">
          <w:rPr>
            <w:rStyle w:val="Hyperlink"/>
            <w:rFonts w:hint="eastAsia"/>
            <w:noProof/>
            <w:rtl/>
          </w:rPr>
          <w:t>בגין</w:t>
        </w:r>
        <w:r w:rsidR="00584569" w:rsidRPr="00193215">
          <w:rPr>
            <w:rStyle w:val="Hyperlink"/>
            <w:noProof/>
            <w:rtl/>
          </w:rPr>
          <w:t xml:space="preserve"> </w:t>
        </w:r>
        <w:r w:rsidR="00584569" w:rsidRPr="00193215">
          <w:rPr>
            <w:rStyle w:val="Hyperlink"/>
            <w:rFonts w:hint="eastAsia"/>
            <w:noProof/>
            <w:rtl/>
          </w:rPr>
          <w:t>זכיה</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Toc359961434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18</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35" w:history="1">
        <w:r w:rsidR="00584569" w:rsidRPr="00193215">
          <w:rPr>
            <w:rStyle w:val="Hyperlink"/>
            <w:noProof/>
            <w:rtl/>
          </w:rPr>
          <w:t>0.8</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זכויות</w:t>
        </w:r>
        <w:r w:rsidR="00584569" w:rsidRPr="00193215">
          <w:rPr>
            <w:rStyle w:val="Hyperlink"/>
            <w:noProof/>
            <w:rtl/>
          </w:rPr>
          <w:t xml:space="preserve"> </w:t>
        </w:r>
        <w:r w:rsidR="00584569" w:rsidRPr="00193215">
          <w:rPr>
            <w:rStyle w:val="Hyperlink"/>
            <w:rFonts w:hint="eastAsia"/>
            <w:noProof/>
            <w:rtl/>
          </w:rPr>
          <w:t>עורך</w:t>
        </w:r>
        <w:r w:rsidR="00584569" w:rsidRPr="00193215">
          <w:rPr>
            <w:rStyle w:val="Hyperlink"/>
            <w:noProof/>
            <w:rtl/>
          </w:rPr>
          <w:t xml:space="preserve"> </w:t>
        </w:r>
        <w:r w:rsidR="00584569" w:rsidRPr="00193215">
          <w:rPr>
            <w:rStyle w:val="Hyperlink"/>
            <w:rFonts w:hint="eastAsia"/>
            <w:noProof/>
            <w:rtl/>
          </w:rPr>
          <w:t>המכרז</w:t>
        </w:r>
        <w:r w:rsidR="00584569" w:rsidRPr="00193215">
          <w:rPr>
            <w:rStyle w:val="Hyperlink"/>
            <w:noProof/>
            <w:rtl/>
          </w:rPr>
          <w:t xml:space="preserve"> (</w:t>
        </w:r>
        <w:r w:rsidR="00584569" w:rsidRPr="00193215">
          <w:rPr>
            <w:rStyle w:val="Hyperlink"/>
            <w:noProof/>
          </w:rPr>
          <w:t>I</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Toc359961435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23</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36" w:history="1">
        <w:r w:rsidR="00584569" w:rsidRPr="00193215">
          <w:rPr>
            <w:rStyle w:val="Hyperlink"/>
            <w:noProof/>
            <w:rtl/>
          </w:rPr>
          <w:t>0.9</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הצעת</w:t>
        </w:r>
        <w:r w:rsidR="00584569" w:rsidRPr="00193215">
          <w:rPr>
            <w:rStyle w:val="Hyperlink"/>
            <w:noProof/>
            <w:rtl/>
          </w:rPr>
          <w:t xml:space="preserve"> </w:t>
        </w:r>
        <w:r w:rsidR="00584569" w:rsidRPr="00193215">
          <w:rPr>
            <w:rStyle w:val="Hyperlink"/>
            <w:rFonts w:hint="eastAsia"/>
            <w:noProof/>
            <w:rtl/>
          </w:rPr>
          <w:t>הספק</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Toc359961436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25</w:t>
        </w:r>
        <w:r w:rsidR="00584569">
          <w:rPr>
            <w:rStyle w:val="Hyperlink"/>
            <w:noProof/>
            <w:rtl/>
          </w:rPr>
          <w:fldChar w:fldCharType="end"/>
        </w:r>
      </w:hyperlink>
    </w:p>
    <w:p w:rsidR="00584569" w:rsidRDefault="00450F68">
      <w:pPr>
        <w:pStyle w:val="TOC2"/>
        <w:tabs>
          <w:tab w:val="left" w:pos="1540"/>
          <w:tab w:val="right" w:leader="dot" w:pos="8501"/>
        </w:tabs>
        <w:rPr>
          <w:rFonts w:asciiTheme="minorHAnsi" w:eastAsiaTheme="minorEastAsia" w:hAnsiTheme="minorHAnsi" w:cstheme="minorBidi"/>
          <w:noProof/>
          <w:sz w:val="22"/>
          <w:szCs w:val="22"/>
          <w:rtl/>
          <w:lang w:eastAsia="en-US"/>
        </w:rPr>
      </w:pPr>
      <w:hyperlink w:anchor="_Toc359961437" w:history="1">
        <w:r w:rsidR="00584569" w:rsidRPr="00193215">
          <w:rPr>
            <w:rStyle w:val="Hyperlink"/>
            <w:noProof/>
            <w:rtl/>
          </w:rPr>
          <w:t>0.10</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בעלות</w:t>
        </w:r>
        <w:r w:rsidR="00584569" w:rsidRPr="00193215">
          <w:rPr>
            <w:rStyle w:val="Hyperlink"/>
            <w:noProof/>
            <w:rtl/>
          </w:rPr>
          <w:t xml:space="preserve"> </w:t>
        </w:r>
        <w:r w:rsidR="00584569" w:rsidRPr="00193215">
          <w:rPr>
            <w:rStyle w:val="Hyperlink"/>
            <w:rFonts w:hint="eastAsia"/>
            <w:noProof/>
            <w:rtl/>
          </w:rPr>
          <w:t>על</w:t>
        </w:r>
        <w:r w:rsidR="00584569" w:rsidRPr="00193215">
          <w:rPr>
            <w:rStyle w:val="Hyperlink"/>
            <w:noProof/>
            <w:rtl/>
          </w:rPr>
          <w:t xml:space="preserve"> </w:t>
        </w:r>
        <w:r w:rsidR="00584569" w:rsidRPr="00193215">
          <w:rPr>
            <w:rStyle w:val="Hyperlink"/>
            <w:rFonts w:hint="eastAsia"/>
            <w:noProof/>
            <w:rtl/>
          </w:rPr>
          <w:t>המכרז</w:t>
        </w:r>
        <w:r w:rsidR="00584569" w:rsidRPr="00193215">
          <w:rPr>
            <w:rStyle w:val="Hyperlink"/>
            <w:noProof/>
            <w:rtl/>
          </w:rPr>
          <w:t xml:space="preserve"> </w:t>
        </w:r>
        <w:r w:rsidR="00584569" w:rsidRPr="00193215">
          <w:rPr>
            <w:rStyle w:val="Hyperlink"/>
            <w:rFonts w:hint="eastAsia"/>
            <w:noProof/>
            <w:rtl/>
          </w:rPr>
          <w:t>ועל</w:t>
        </w:r>
        <w:r w:rsidR="00584569" w:rsidRPr="00193215">
          <w:rPr>
            <w:rStyle w:val="Hyperlink"/>
            <w:noProof/>
            <w:rtl/>
          </w:rPr>
          <w:t xml:space="preserve"> </w:t>
        </w:r>
        <w:r w:rsidR="00584569" w:rsidRPr="00193215">
          <w:rPr>
            <w:rStyle w:val="Hyperlink"/>
            <w:rFonts w:hint="eastAsia"/>
            <w:noProof/>
            <w:rtl/>
          </w:rPr>
          <w:t>ההצעה</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Toc359961437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26</w:t>
        </w:r>
        <w:r w:rsidR="00584569">
          <w:rPr>
            <w:rStyle w:val="Hyperlink"/>
            <w:noProof/>
            <w:rtl/>
          </w:rPr>
          <w:fldChar w:fldCharType="end"/>
        </w:r>
      </w:hyperlink>
    </w:p>
    <w:p w:rsidR="00584569" w:rsidRDefault="00450F68">
      <w:pPr>
        <w:pStyle w:val="TOC2"/>
        <w:tabs>
          <w:tab w:val="left" w:pos="1540"/>
          <w:tab w:val="right" w:leader="dot" w:pos="8501"/>
        </w:tabs>
        <w:rPr>
          <w:rFonts w:asciiTheme="minorHAnsi" w:eastAsiaTheme="minorEastAsia" w:hAnsiTheme="minorHAnsi" w:cstheme="minorBidi"/>
          <w:noProof/>
          <w:sz w:val="22"/>
          <w:szCs w:val="22"/>
          <w:rtl/>
          <w:lang w:eastAsia="en-US"/>
        </w:rPr>
      </w:pPr>
      <w:hyperlink w:anchor="_Toc359961438" w:history="1">
        <w:r w:rsidR="00584569" w:rsidRPr="00193215">
          <w:rPr>
            <w:rStyle w:val="Hyperlink"/>
            <w:noProof/>
            <w:rtl/>
          </w:rPr>
          <w:t>0.11</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המחאת</w:t>
        </w:r>
        <w:r w:rsidR="00584569" w:rsidRPr="00193215">
          <w:rPr>
            <w:rStyle w:val="Hyperlink"/>
            <w:noProof/>
            <w:rtl/>
          </w:rPr>
          <w:t xml:space="preserve"> </w:t>
        </w:r>
        <w:r w:rsidR="00584569" w:rsidRPr="00193215">
          <w:rPr>
            <w:rStyle w:val="Hyperlink"/>
            <w:rFonts w:hint="eastAsia"/>
            <w:noProof/>
            <w:rtl/>
          </w:rPr>
          <w:t>זכות</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Toc359961438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27</w:t>
        </w:r>
        <w:r w:rsidR="00584569">
          <w:rPr>
            <w:rStyle w:val="Hyperlink"/>
            <w:noProof/>
            <w:rtl/>
          </w:rPr>
          <w:fldChar w:fldCharType="end"/>
        </w:r>
      </w:hyperlink>
    </w:p>
    <w:p w:rsidR="00584569" w:rsidRDefault="00450F68">
      <w:pPr>
        <w:pStyle w:val="TOC2"/>
        <w:tabs>
          <w:tab w:val="left" w:pos="1540"/>
          <w:tab w:val="right" w:leader="dot" w:pos="8501"/>
        </w:tabs>
        <w:rPr>
          <w:rFonts w:asciiTheme="minorHAnsi" w:eastAsiaTheme="minorEastAsia" w:hAnsiTheme="minorHAnsi" w:cstheme="minorBidi"/>
          <w:noProof/>
          <w:sz w:val="22"/>
          <w:szCs w:val="22"/>
          <w:rtl/>
          <w:lang w:eastAsia="en-US"/>
        </w:rPr>
      </w:pPr>
      <w:hyperlink w:anchor="_Toc359961439" w:history="1">
        <w:r w:rsidR="00584569" w:rsidRPr="00193215">
          <w:rPr>
            <w:rStyle w:val="Hyperlink"/>
            <w:noProof/>
          </w:rPr>
          <w:t>0.12</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שלמות</w:t>
        </w:r>
        <w:r w:rsidR="00584569" w:rsidRPr="00193215">
          <w:rPr>
            <w:rStyle w:val="Hyperlink"/>
            <w:noProof/>
            <w:rtl/>
          </w:rPr>
          <w:t xml:space="preserve"> </w:t>
        </w:r>
        <w:r w:rsidR="00584569" w:rsidRPr="00193215">
          <w:rPr>
            <w:rStyle w:val="Hyperlink"/>
            <w:rFonts w:hint="eastAsia"/>
            <w:noProof/>
            <w:rtl/>
          </w:rPr>
          <w:t>ההצעה</w:t>
        </w:r>
        <w:r w:rsidR="00584569" w:rsidRPr="00193215">
          <w:rPr>
            <w:rStyle w:val="Hyperlink"/>
            <w:noProof/>
            <w:rtl/>
          </w:rPr>
          <w:t xml:space="preserve"> </w:t>
        </w:r>
        <w:r w:rsidR="00584569" w:rsidRPr="00193215">
          <w:rPr>
            <w:rStyle w:val="Hyperlink"/>
            <w:rFonts w:hint="eastAsia"/>
            <w:noProof/>
            <w:rtl/>
          </w:rPr>
          <w:t>ואחריות</w:t>
        </w:r>
        <w:r w:rsidR="00584569" w:rsidRPr="00193215">
          <w:rPr>
            <w:rStyle w:val="Hyperlink"/>
            <w:noProof/>
            <w:rtl/>
          </w:rPr>
          <w:t xml:space="preserve"> </w:t>
        </w:r>
        <w:r w:rsidR="00584569" w:rsidRPr="00193215">
          <w:rPr>
            <w:rStyle w:val="Hyperlink"/>
            <w:rFonts w:hint="eastAsia"/>
            <w:noProof/>
            <w:rtl/>
          </w:rPr>
          <w:t>כוללת</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Toc359961439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27</w:t>
        </w:r>
        <w:r w:rsidR="00584569">
          <w:rPr>
            <w:rStyle w:val="Hyperlink"/>
            <w:noProof/>
            <w:rtl/>
          </w:rPr>
          <w:fldChar w:fldCharType="end"/>
        </w:r>
      </w:hyperlink>
    </w:p>
    <w:p w:rsidR="00584569" w:rsidRDefault="00450F68">
      <w:pPr>
        <w:pStyle w:val="TOC2"/>
        <w:tabs>
          <w:tab w:val="left" w:pos="1540"/>
          <w:tab w:val="right" w:leader="dot" w:pos="8501"/>
        </w:tabs>
        <w:rPr>
          <w:rFonts w:asciiTheme="minorHAnsi" w:eastAsiaTheme="minorEastAsia" w:hAnsiTheme="minorHAnsi" w:cstheme="minorBidi"/>
          <w:noProof/>
          <w:sz w:val="22"/>
          <w:szCs w:val="22"/>
          <w:rtl/>
          <w:lang w:eastAsia="en-US"/>
        </w:rPr>
      </w:pPr>
      <w:hyperlink w:anchor="_Toc359961440" w:history="1">
        <w:r w:rsidR="00584569" w:rsidRPr="00193215">
          <w:rPr>
            <w:rStyle w:val="Hyperlink"/>
            <w:noProof/>
            <w:rtl/>
          </w:rPr>
          <w:t>0.13</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בדיקת</w:t>
        </w:r>
        <w:r w:rsidR="00584569" w:rsidRPr="00193215">
          <w:rPr>
            <w:rStyle w:val="Hyperlink"/>
            <w:noProof/>
            <w:rtl/>
          </w:rPr>
          <w:t xml:space="preserve"> </w:t>
        </w:r>
        <w:r w:rsidR="00584569" w:rsidRPr="00193215">
          <w:rPr>
            <w:rStyle w:val="Hyperlink"/>
            <w:rFonts w:hint="eastAsia"/>
            <w:noProof/>
            <w:rtl/>
          </w:rPr>
          <w:t>ההצעות</w:t>
        </w:r>
        <w:r w:rsidR="00584569" w:rsidRPr="00193215">
          <w:rPr>
            <w:rStyle w:val="Hyperlink"/>
            <w:noProof/>
            <w:rtl/>
          </w:rPr>
          <w:t xml:space="preserve"> </w:t>
        </w:r>
        <w:r w:rsidR="00584569" w:rsidRPr="00193215">
          <w:rPr>
            <w:rStyle w:val="Hyperlink"/>
            <w:rFonts w:hint="eastAsia"/>
            <w:noProof/>
            <w:rtl/>
          </w:rPr>
          <w:t>והערכתן</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Toc359961440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27</w:t>
        </w:r>
        <w:r w:rsidR="00584569">
          <w:rPr>
            <w:rStyle w:val="Hyperlink"/>
            <w:noProof/>
            <w:rtl/>
          </w:rPr>
          <w:fldChar w:fldCharType="end"/>
        </w:r>
      </w:hyperlink>
    </w:p>
    <w:p w:rsidR="00584569" w:rsidRDefault="00450F68">
      <w:pPr>
        <w:pStyle w:val="TOC2"/>
        <w:tabs>
          <w:tab w:val="left" w:pos="1540"/>
          <w:tab w:val="right" w:leader="dot" w:pos="8501"/>
        </w:tabs>
        <w:rPr>
          <w:rFonts w:asciiTheme="minorHAnsi" w:eastAsiaTheme="minorEastAsia" w:hAnsiTheme="minorHAnsi" w:cstheme="minorBidi"/>
          <w:noProof/>
          <w:sz w:val="22"/>
          <w:szCs w:val="22"/>
          <w:rtl/>
          <w:lang w:eastAsia="en-US"/>
        </w:rPr>
      </w:pPr>
      <w:hyperlink w:anchor="_Toc359961441" w:history="1">
        <w:r w:rsidR="00584569" w:rsidRPr="00193215">
          <w:rPr>
            <w:rStyle w:val="Hyperlink"/>
            <w:noProof/>
            <w:rtl/>
          </w:rPr>
          <w:t>0.14</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סמכות</w:t>
        </w:r>
        <w:r w:rsidR="00584569" w:rsidRPr="00193215">
          <w:rPr>
            <w:rStyle w:val="Hyperlink"/>
            <w:noProof/>
            <w:rtl/>
          </w:rPr>
          <w:t xml:space="preserve"> </w:t>
        </w:r>
        <w:r w:rsidR="00584569" w:rsidRPr="00193215">
          <w:rPr>
            <w:rStyle w:val="Hyperlink"/>
            <w:rFonts w:hint="eastAsia"/>
            <w:noProof/>
            <w:rtl/>
          </w:rPr>
          <w:t>השיפוט</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Toc359961441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30</w:t>
        </w:r>
        <w:r w:rsidR="00584569">
          <w:rPr>
            <w:rStyle w:val="Hyperlink"/>
            <w:noProof/>
            <w:rtl/>
          </w:rPr>
          <w:fldChar w:fldCharType="end"/>
        </w:r>
      </w:hyperlink>
    </w:p>
    <w:p w:rsidR="00584569" w:rsidRDefault="00450F68">
      <w:pPr>
        <w:pStyle w:val="TOC2"/>
        <w:tabs>
          <w:tab w:val="left" w:pos="1540"/>
          <w:tab w:val="right" w:leader="dot" w:pos="8501"/>
        </w:tabs>
        <w:rPr>
          <w:rFonts w:asciiTheme="minorHAnsi" w:eastAsiaTheme="minorEastAsia" w:hAnsiTheme="minorHAnsi" w:cstheme="minorBidi"/>
          <w:noProof/>
          <w:sz w:val="22"/>
          <w:szCs w:val="22"/>
          <w:rtl/>
          <w:lang w:eastAsia="en-US"/>
        </w:rPr>
      </w:pPr>
      <w:hyperlink w:anchor="_Toc359961442" w:history="1">
        <w:r w:rsidR="00584569" w:rsidRPr="00193215">
          <w:rPr>
            <w:rStyle w:val="Hyperlink"/>
            <w:noProof/>
            <w:rtl/>
          </w:rPr>
          <w:t>0.15</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מחירים</w:t>
        </w:r>
        <w:r w:rsidR="00584569" w:rsidRPr="00193215">
          <w:rPr>
            <w:rStyle w:val="Hyperlink"/>
            <w:noProof/>
            <w:rtl/>
          </w:rPr>
          <w:t xml:space="preserve"> </w:t>
        </w:r>
        <w:r w:rsidR="00584569" w:rsidRPr="00193215">
          <w:rPr>
            <w:rStyle w:val="Hyperlink"/>
            <w:rFonts w:hint="eastAsia"/>
            <w:noProof/>
            <w:rtl/>
          </w:rPr>
          <w:t>ותשלום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Toc359961442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30</w:t>
        </w:r>
        <w:r w:rsidR="00584569">
          <w:rPr>
            <w:rStyle w:val="Hyperlink"/>
            <w:noProof/>
            <w:rtl/>
          </w:rPr>
          <w:fldChar w:fldCharType="end"/>
        </w:r>
      </w:hyperlink>
    </w:p>
    <w:p w:rsidR="00584569" w:rsidRDefault="00450F68">
      <w:pPr>
        <w:pStyle w:val="TOC2"/>
        <w:tabs>
          <w:tab w:val="left" w:pos="1540"/>
          <w:tab w:val="right" w:leader="dot" w:pos="8501"/>
        </w:tabs>
        <w:rPr>
          <w:rFonts w:asciiTheme="minorHAnsi" w:eastAsiaTheme="minorEastAsia" w:hAnsiTheme="minorHAnsi" w:cstheme="minorBidi"/>
          <w:noProof/>
          <w:sz w:val="22"/>
          <w:szCs w:val="22"/>
          <w:rtl/>
          <w:lang w:eastAsia="en-US"/>
        </w:rPr>
      </w:pPr>
      <w:hyperlink w:anchor="_Toc359961443" w:history="1">
        <w:r w:rsidR="00584569" w:rsidRPr="00193215">
          <w:rPr>
            <w:rStyle w:val="Hyperlink"/>
            <w:noProof/>
            <w:rtl/>
          </w:rPr>
          <w:t>0.16</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סיווג</w:t>
        </w:r>
        <w:r w:rsidR="00584569" w:rsidRPr="00193215">
          <w:rPr>
            <w:rStyle w:val="Hyperlink"/>
            <w:noProof/>
            <w:rtl/>
          </w:rPr>
          <w:t xml:space="preserve"> </w:t>
        </w:r>
        <w:r w:rsidR="00584569" w:rsidRPr="00193215">
          <w:rPr>
            <w:rStyle w:val="Hyperlink"/>
            <w:rFonts w:hint="eastAsia"/>
            <w:noProof/>
            <w:rtl/>
          </w:rPr>
          <w:t>ביטחוני</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Toc359961443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31</w:t>
        </w:r>
        <w:r w:rsidR="00584569">
          <w:rPr>
            <w:rStyle w:val="Hyperlink"/>
            <w:noProof/>
            <w:rtl/>
          </w:rPr>
          <w:fldChar w:fldCharType="end"/>
        </w:r>
      </w:hyperlink>
    </w:p>
    <w:p w:rsidR="00584569" w:rsidRDefault="00450F68">
      <w:pPr>
        <w:pStyle w:val="TOC2"/>
        <w:tabs>
          <w:tab w:val="left" w:pos="1540"/>
          <w:tab w:val="right" w:leader="dot" w:pos="8501"/>
        </w:tabs>
        <w:rPr>
          <w:rFonts w:asciiTheme="minorHAnsi" w:eastAsiaTheme="minorEastAsia" w:hAnsiTheme="minorHAnsi" w:cstheme="minorBidi"/>
          <w:noProof/>
          <w:sz w:val="22"/>
          <w:szCs w:val="22"/>
          <w:rtl/>
          <w:lang w:eastAsia="en-US"/>
        </w:rPr>
      </w:pPr>
      <w:hyperlink w:anchor="_Toc359961444" w:history="1">
        <w:r w:rsidR="00584569" w:rsidRPr="00193215">
          <w:rPr>
            <w:rStyle w:val="Hyperlink"/>
            <w:noProof/>
            <w:rtl/>
          </w:rPr>
          <w:t>0.17</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רכישת</w:t>
        </w:r>
        <w:r w:rsidR="00584569" w:rsidRPr="00193215">
          <w:rPr>
            <w:rStyle w:val="Hyperlink"/>
            <w:noProof/>
            <w:rtl/>
          </w:rPr>
          <w:t xml:space="preserve"> </w:t>
        </w:r>
        <w:r w:rsidR="00584569" w:rsidRPr="00193215">
          <w:rPr>
            <w:rStyle w:val="Hyperlink"/>
            <w:rFonts w:hint="eastAsia"/>
            <w:noProof/>
            <w:rtl/>
          </w:rPr>
          <w:t>המערכת</w:t>
        </w:r>
        <w:r w:rsidR="00584569" w:rsidRPr="00193215">
          <w:rPr>
            <w:rStyle w:val="Hyperlink"/>
            <w:noProof/>
            <w:rtl/>
          </w:rPr>
          <w:t xml:space="preserve"> </w:t>
        </w:r>
        <w:r w:rsidR="00584569" w:rsidRPr="00193215">
          <w:rPr>
            <w:rStyle w:val="Hyperlink"/>
            <w:rFonts w:hint="eastAsia"/>
            <w:noProof/>
            <w:rtl/>
          </w:rPr>
          <w:t>ושירותים</w:t>
        </w:r>
        <w:r w:rsidR="00584569" w:rsidRPr="00193215">
          <w:rPr>
            <w:rStyle w:val="Hyperlink"/>
            <w:noProof/>
            <w:rtl/>
          </w:rPr>
          <w:t xml:space="preserve"> </w:t>
        </w:r>
        <w:r w:rsidR="00584569" w:rsidRPr="00193215">
          <w:rPr>
            <w:rStyle w:val="Hyperlink"/>
            <w:rFonts w:hint="eastAsia"/>
            <w:noProof/>
            <w:rtl/>
          </w:rPr>
          <w:t>נלווים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Toc359961444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32</w:t>
        </w:r>
        <w:r w:rsidR="00584569">
          <w:rPr>
            <w:rStyle w:val="Hyperlink"/>
            <w:noProof/>
            <w:rtl/>
          </w:rPr>
          <w:fldChar w:fldCharType="end"/>
        </w:r>
      </w:hyperlink>
    </w:p>
    <w:p w:rsidR="00584569" w:rsidRDefault="00450F68">
      <w:pPr>
        <w:pStyle w:val="TOC2"/>
        <w:tabs>
          <w:tab w:val="left" w:pos="1540"/>
          <w:tab w:val="right" w:leader="dot" w:pos="8501"/>
        </w:tabs>
        <w:rPr>
          <w:rFonts w:asciiTheme="minorHAnsi" w:eastAsiaTheme="minorEastAsia" w:hAnsiTheme="minorHAnsi" w:cstheme="minorBidi"/>
          <w:noProof/>
          <w:sz w:val="22"/>
          <w:szCs w:val="22"/>
          <w:rtl/>
          <w:lang w:eastAsia="en-US"/>
        </w:rPr>
      </w:pPr>
      <w:hyperlink w:anchor="_Toc359961445" w:history="1">
        <w:r w:rsidR="00584569" w:rsidRPr="00193215">
          <w:rPr>
            <w:rStyle w:val="Hyperlink"/>
            <w:noProof/>
            <w:rtl/>
          </w:rPr>
          <w:t>0.18</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ציוד</w:t>
        </w:r>
        <w:r w:rsidR="00584569" w:rsidRPr="00193215">
          <w:rPr>
            <w:rStyle w:val="Hyperlink"/>
            <w:noProof/>
            <w:rtl/>
          </w:rPr>
          <w:t xml:space="preserve"> </w:t>
        </w:r>
        <w:r w:rsidR="00584569" w:rsidRPr="00193215">
          <w:rPr>
            <w:rStyle w:val="Hyperlink"/>
            <w:rFonts w:hint="eastAsia"/>
            <w:noProof/>
            <w:rtl/>
          </w:rPr>
          <w:t>חלופי</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Toc359961445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32</w:t>
        </w:r>
        <w:r w:rsidR="00584569">
          <w:rPr>
            <w:rStyle w:val="Hyperlink"/>
            <w:noProof/>
            <w:rtl/>
          </w:rPr>
          <w:fldChar w:fldCharType="end"/>
        </w:r>
      </w:hyperlink>
    </w:p>
    <w:p w:rsidR="00584569" w:rsidRDefault="00450F68">
      <w:pPr>
        <w:pStyle w:val="TOC1"/>
        <w:tabs>
          <w:tab w:val="left" w:pos="880"/>
          <w:tab w:val="right" w:leader="dot" w:pos="8501"/>
        </w:tabs>
        <w:rPr>
          <w:rFonts w:asciiTheme="minorHAnsi" w:eastAsiaTheme="minorEastAsia" w:hAnsiTheme="minorHAnsi" w:cstheme="minorBidi"/>
          <w:noProof/>
          <w:sz w:val="22"/>
          <w:szCs w:val="22"/>
          <w:rtl/>
          <w:lang w:eastAsia="en-US"/>
        </w:rPr>
      </w:pPr>
      <w:hyperlink w:anchor="_Toc359961446" w:history="1">
        <w:r w:rsidR="00584569" w:rsidRPr="00193215">
          <w:rPr>
            <w:rStyle w:val="Hyperlink"/>
            <w:noProof/>
            <w:rtl/>
          </w:rPr>
          <w:t>1.</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יעדים</w:t>
        </w:r>
        <w:r w:rsidR="00584569" w:rsidRPr="00193215">
          <w:rPr>
            <w:rStyle w:val="Hyperlink"/>
            <w:noProof/>
            <w:rtl/>
          </w:rPr>
          <w:t xml:space="preserve"> (</w:t>
        </w:r>
        <w:r w:rsidR="00584569" w:rsidRPr="00193215">
          <w:rPr>
            <w:rStyle w:val="Hyperlink"/>
            <w:noProof/>
          </w:rPr>
          <w:t>I</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Toc359961446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33</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47" w:history="1">
        <w:r w:rsidR="00584569" w:rsidRPr="00193215">
          <w:rPr>
            <w:rStyle w:val="Hyperlink"/>
            <w:noProof/>
            <w:rtl/>
          </w:rPr>
          <w:t>1.1</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כללי</w:t>
        </w:r>
        <w:r w:rsidR="00584569" w:rsidRPr="00193215">
          <w:rPr>
            <w:rStyle w:val="Hyperlink"/>
            <w:noProof/>
            <w:rtl/>
          </w:rPr>
          <w:t xml:space="preserve"> – </w:t>
        </w:r>
        <w:r w:rsidR="00584569" w:rsidRPr="00193215">
          <w:rPr>
            <w:rStyle w:val="Hyperlink"/>
            <w:rFonts w:hint="eastAsia"/>
            <w:noProof/>
            <w:rtl/>
          </w:rPr>
          <w:t>הבהקים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Toc359961447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33</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48" w:history="1">
        <w:r w:rsidR="00584569" w:rsidRPr="00193215">
          <w:rPr>
            <w:rStyle w:val="Hyperlink"/>
            <w:noProof/>
            <w:rtl/>
          </w:rPr>
          <w:t>1.2</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לקוח</w:t>
        </w:r>
        <w:r w:rsidR="00584569" w:rsidRPr="00193215">
          <w:rPr>
            <w:rStyle w:val="Hyperlink"/>
            <w:noProof/>
            <w:rtl/>
          </w:rPr>
          <w:t xml:space="preserve"> </w:t>
        </w:r>
        <w:r w:rsidR="00584569" w:rsidRPr="00193215">
          <w:rPr>
            <w:rStyle w:val="Hyperlink"/>
            <w:rFonts w:hint="eastAsia"/>
            <w:noProof/>
            <w:rtl/>
          </w:rPr>
          <w:t>ומומחה</w:t>
        </w:r>
        <w:r w:rsidR="00584569" w:rsidRPr="00193215">
          <w:rPr>
            <w:rStyle w:val="Hyperlink"/>
            <w:noProof/>
            <w:rtl/>
          </w:rPr>
          <w:t xml:space="preserve"> </w:t>
        </w:r>
        <w:r w:rsidR="00584569" w:rsidRPr="00193215">
          <w:rPr>
            <w:rStyle w:val="Hyperlink"/>
            <w:rFonts w:hint="eastAsia"/>
            <w:noProof/>
            <w:rtl/>
          </w:rPr>
          <w:t>יישום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Toc359961448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33</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49" w:history="1">
        <w:r w:rsidR="00584569" w:rsidRPr="00193215">
          <w:rPr>
            <w:rStyle w:val="Hyperlink"/>
            <w:noProof/>
            <w:rtl/>
          </w:rPr>
          <w:t>1.3</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יעדים</w:t>
        </w:r>
        <w:r w:rsidR="00584569" w:rsidRPr="00193215">
          <w:rPr>
            <w:rStyle w:val="Hyperlink"/>
            <w:noProof/>
            <w:rtl/>
          </w:rPr>
          <w:t xml:space="preserve"> </w:t>
        </w:r>
        <w:r w:rsidR="00584569" w:rsidRPr="00193215">
          <w:rPr>
            <w:rStyle w:val="Hyperlink"/>
            <w:rFonts w:hint="eastAsia"/>
            <w:noProof/>
            <w:rtl/>
          </w:rPr>
          <w:t>ומטרות</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Toc359961449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33</w:t>
        </w:r>
        <w:r w:rsidR="00584569">
          <w:rPr>
            <w:rStyle w:val="Hyperlink"/>
            <w:noProof/>
            <w:rtl/>
          </w:rPr>
          <w:fldChar w:fldCharType="end"/>
        </w:r>
      </w:hyperlink>
    </w:p>
    <w:p w:rsidR="00584569" w:rsidRDefault="00450F68">
      <w:pPr>
        <w:pStyle w:val="TOC1"/>
        <w:tabs>
          <w:tab w:val="left" w:pos="880"/>
          <w:tab w:val="right" w:leader="dot" w:pos="8501"/>
        </w:tabs>
        <w:rPr>
          <w:rFonts w:asciiTheme="minorHAnsi" w:eastAsiaTheme="minorEastAsia" w:hAnsiTheme="minorHAnsi" w:cstheme="minorBidi"/>
          <w:noProof/>
          <w:sz w:val="22"/>
          <w:szCs w:val="22"/>
          <w:rtl/>
          <w:lang w:eastAsia="en-US"/>
        </w:rPr>
      </w:pPr>
      <w:hyperlink w:anchor="_Toc359961450" w:history="1">
        <w:r w:rsidR="00584569" w:rsidRPr="00193215">
          <w:rPr>
            <w:rStyle w:val="Hyperlink"/>
            <w:noProof/>
            <w:rtl/>
          </w:rPr>
          <w:t>2.</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יישום</w:t>
        </w:r>
        <w:r w:rsidR="00584569" w:rsidRPr="00193215">
          <w:rPr>
            <w:rStyle w:val="Hyperlink"/>
            <w:noProof/>
            <w:rtl/>
          </w:rPr>
          <w:t xml:space="preserve"> (</w:t>
        </w:r>
        <w:r w:rsidR="00584569" w:rsidRPr="00193215">
          <w:rPr>
            <w:rStyle w:val="Hyperlink"/>
            <w:noProof/>
          </w:rPr>
          <w:t>M</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Toc359961450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35</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51" w:history="1">
        <w:r w:rsidR="00584569" w:rsidRPr="00193215">
          <w:rPr>
            <w:rStyle w:val="Hyperlink"/>
            <w:noProof/>
            <w:rtl/>
          </w:rPr>
          <w:t>2.1</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ארכיטקטורה</w:t>
        </w:r>
        <w:r w:rsidR="00584569" w:rsidRPr="00193215">
          <w:rPr>
            <w:rStyle w:val="Hyperlink"/>
            <w:noProof/>
            <w:rtl/>
          </w:rPr>
          <w:t xml:space="preserve"> </w:t>
        </w:r>
        <w:r w:rsidR="00584569" w:rsidRPr="00193215">
          <w:rPr>
            <w:rStyle w:val="Hyperlink"/>
            <w:rFonts w:hint="eastAsia"/>
            <w:noProof/>
            <w:rtl/>
          </w:rPr>
          <w:t>כללית</w:t>
        </w:r>
        <w:r w:rsidR="00584569" w:rsidRPr="00193215">
          <w:rPr>
            <w:rStyle w:val="Hyperlink"/>
            <w:noProof/>
            <w:rtl/>
          </w:rPr>
          <w:t xml:space="preserve"> – </w:t>
        </w:r>
        <w:r w:rsidR="00584569" w:rsidRPr="00193215">
          <w:rPr>
            <w:rStyle w:val="Hyperlink"/>
            <w:rFonts w:hint="eastAsia"/>
            <w:noProof/>
            <w:rtl/>
          </w:rPr>
          <w:t>הבהקים</w:t>
        </w:r>
        <w:r w:rsidR="00584569" w:rsidRPr="00193215">
          <w:rPr>
            <w:rStyle w:val="Hyperlink"/>
            <w:noProof/>
            <w:rtl/>
          </w:rPr>
          <w:t xml:space="preserve"> (</w:t>
        </w:r>
        <w:r w:rsidR="00584569" w:rsidRPr="00193215">
          <w:rPr>
            <w:rStyle w:val="Hyperlink"/>
            <w:noProof/>
          </w:rPr>
          <w:t>I</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Toc359961451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35</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52" w:history="1">
        <w:r w:rsidR="00584569" w:rsidRPr="00193215">
          <w:rPr>
            <w:rStyle w:val="Hyperlink"/>
            <w:noProof/>
            <w:rtl/>
          </w:rPr>
          <w:t>2.2</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מאפיינים</w:t>
        </w:r>
        <w:r w:rsidR="00584569" w:rsidRPr="00193215">
          <w:rPr>
            <w:rStyle w:val="Hyperlink"/>
            <w:noProof/>
            <w:rtl/>
          </w:rPr>
          <w:t xml:space="preserve"> </w:t>
        </w:r>
        <w:r w:rsidR="00584569" w:rsidRPr="00193215">
          <w:rPr>
            <w:rStyle w:val="Hyperlink"/>
            <w:rFonts w:hint="eastAsia"/>
            <w:noProof/>
            <w:rtl/>
          </w:rPr>
          <w:t>כלליים</w:t>
        </w:r>
        <w:r w:rsidR="00584569" w:rsidRPr="00193215">
          <w:rPr>
            <w:rStyle w:val="Hyperlink"/>
            <w:noProof/>
            <w:rtl/>
          </w:rPr>
          <w:t xml:space="preserve"> (</w:t>
        </w:r>
        <w:r w:rsidR="00584569" w:rsidRPr="00193215">
          <w:rPr>
            <w:rStyle w:val="Hyperlink"/>
            <w:noProof/>
          </w:rPr>
          <w:t>I</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Toc359961452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35</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53" w:history="1">
        <w:r w:rsidR="00584569" w:rsidRPr="00193215">
          <w:rPr>
            <w:rStyle w:val="Hyperlink"/>
            <w:noProof/>
            <w:rtl/>
          </w:rPr>
          <w:t>2.3</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תיחום</w:t>
        </w:r>
        <w:r w:rsidR="00584569" w:rsidRPr="00193215">
          <w:rPr>
            <w:rStyle w:val="Hyperlink"/>
            <w:noProof/>
            <w:rtl/>
          </w:rPr>
          <w:t xml:space="preserve"> </w:t>
        </w:r>
        <w:r w:rsidR="00584569" w:rsidRPr="00193215">
          <w:rPr>
            <w:rStyle w:val="Hyperlink"/>
            <w:rFonts w:hint="eastAsia"/>
            <w:noProof/>
            <w:rtl/>
          </w:rPr>
          <w:t>חיצוני</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Toc359961453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36</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54" w:history="1">
        <w:r w:rsidR="00584569" w:rsidRPr="00193215">
          <w:rPr>
            <w:rStyle w:val="Hyperlink"/>
            <w:noProof/>
          </w:rPr>
          <w:t>2.4</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תיחום</w:t>
        </w:r>
        <w:r w:rsidR="00584569" w:rsidRPr="00193215">
          <w:rPr>
            <w:rStyle w:val="Hyperlink"/>
            <w:noProof/>
            <w:rtl/>
          </w:rPr>
          <w:t xml:space="preserve"> </w:t>
        </w:r>
        <w:r w:rsidR="00584569" w:rsidRPr="00193215">
          <w:rPr>
            <w:rStyle w:val="Hyperlink"/>
            <w:rFonts w:hint="eastAsia"/>
            <w:noProof/>
            <w:rtl/>
          </w:rPr>
          <w:t>פנימי</w:t>
        </w:r>
        <w:r w:rsidR="00584569" w:rsidRPr="00193215">
          <w:rPr>
            <w:rStyle w:val="Hyperlink"/>
            <w:noProof/>
            <w:rtl/>
          </w:rPr>
          <w:t xml:space="preserve"> </w:t>
        </w:r>
        <w:r w:rsidR="00584569" w:rsidRPr="00193215">
          <w:rPr>
            <w:rStyle w:val="Hyperlink"/>
            <w:noProof/>
          </w:rPr>
          <w:t>(S)</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Toc359961454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36</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55" w:history="1">
        <w:r w:rsidR="00584569" w:rsidRPr="00193215">
          <w:rPr>
            <w:rStyle w:val="Hyperlink"/>
            <w:noProof/>
            <w:rtl/>
          </w:rPr>
          <w:t>2.5</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בדיקת</w:t>
        </w:r>
        <w:r w:rsidR="00584569" w:rsidRPr="00193215">
          <w:rPr>
            <w:rStyle w:val="Hyperlink"/>
            <w:noProof/>
            <w:rtl/>
          </w:rPr>
          <w:t xml:space="preserve"> </w:t>
        </w:r>
        <w:r w:rsidR="00584569" w:rsidRPr="00193215">
          <w:rPr>
            <w:rStyle w:val="Hyperlink"/>
            <w:rFonts w:hint="eastAsia"/>
            <w:noProof/>
            <w:rtl/>
          </w:rPr>
          <w:t>המערכת</w:t>
        </w:r>
        <w:r w:rsidR="00584569" w:rsidRPr="00193215">
          <w:rPr>
            <w:rStyle w:val="Hyperlink"/>
            <w:noProof/>
            <w:rtl/>
          </w:rPr>
          <w:t xml:space="preserve"> </w:t>
        </w:r>
        <w:r w:rsidR="00584569" w:rsidRPr="00193215">
          <w:rPr>
            <w:rStyle w:val="Hyperlink"/>
            <w:noProof/>
          </w:rPr>
          <w:t>(M)</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Toc359961455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46</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56" w:history="1">
        <w:r w:rsidR="00584569" w:rsidRPr="00193215">
          <w:rPr>
            <w:rStyle w:val="Hyperlink"/>
            <w:noProof/>
            <w:rtl/>
          </w:rPr>
          <w:t>2.6</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ממשק</w:t>
        </w:r>
        <w:r w:rsidR="00584569" w:rsidRPr="00193215">
          <w:rPr>
            <w:rStyle w:val="Hyperlink"/>
            <w:noProof/>
            <w:rtl/>
          </w:rPr>
          <w:t xml:space="preserve"> </w:t>
        </w:r>
        <w:r w:rsidR="00584569" w:rsidRPr="00193215">
          <w:rPr>
            <w:rStyle w:val="Hyperlink"/>
            <w:rFonts w:hint="eastAsia"/>
            <w:noProof/>
            <w:rtl/>
          </w:rPr>
          <w:t>משתמש</w:t>
        </w:r>
        <w:r w:rsidR="00584569" w:rsidRPr="00193215">
          <w:rPr>
            <w:rStyle w:val="Hyperlink"/>
            <w:noProof/>
            <w:rtl/>
          </w:rPr>
          <w:t xml:space="preserve"> </w:t>
        </w:r>
        <w:r w:rsidR="00584569" w:rsidRPr="00193215">
          <w:rPr>
            <w:rStyle w:val="Hyperlink"/>
            <w:noProof/>
          </w:rPr>
          <w:t>(M)</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Toc359961456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47</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57" w:history="1">
        <w:r w:rsidR="00584569" w:rsidRPr="00193215">
          <w:rPr>
            <w:rStyle w:val="Hyperlink"/>
            <w:noProof/>
            <w:rtl/>
          </w:rPr>
          <w:t>2.7</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דו</w:t>
        </w:r>
        <w:r w:rsidR="00584569" w:rsidRPr="00193215">
          <w:rPr>
            <w:rStyle w:val="Hyperlink"/>
            <w:noProof/>
            <w:rtl/>
          </w:rPr>
          <w:t>"</w:t>
        </w:r>
        <w:r w:rsidR="00584569" w:rsidRPr="00193215">
          <w:rPr>
            <w:rStyle w:val="Hyperlink"/>
            <w:rFonts w:hint="eastAsia"/>
            <w:noProof/>
            <w:rtl/>
          </w:rPr>
          <w:t>חות</w:t>
        </w:r>
        <w:r w:rsidR="00584569" w:rsidRPr="00193215">
          <w:rPr>
            <w:rStyle w:val="Hyperlink"/>
            <w:noProof/>
            <w:rtl/>
          </w:rPr>
          <w:t xml:space="preserve"> </w:t>
        </w:r>
        <w:r w:rsidR="00584569" w:rsidRPr="00193215">
          <w:rPr>
            <w:rStyle w:val="Hyperlink"/>
            <w:rFonts w:hint="eastAsia"/>
            <w:noProof/>
            <w:rtl/>
          </w:rPr>
          <w:t>ושאילתות</w:t>
        </w:r>
        <w:r w:rsidR="00584569" w:rsidRPr="00193215">
          <w:rPr>
            <w:rStyle w:val="Hyperlink"/>
            <w:noProof/>
            <w:rtl/>
          </w:rPr>
          <w:t xml:space="preserve"> (</w:t>
        </w:r>
        <w:r w:rsidR="00584569" w:rsidRPr="00193215">
          <w:rPr>
            <w:rStyle w:val="Hyperlink"/>
            <w:noProof/>
          </w:rPr>
          <w:t>M</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Toc359961457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50</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58" w:history="1">
        <w:r w:rsidR="00584569" w:rsidRPr="00193215">
          <w:rPr>
            <w:rStyle w:val="Hyperlink"/>
            <w:noProof/>
            <w:rtl/>
          </w:rPr>
          <w:t>2.8</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אבטחת</w:t>
        </w:r>
        <w:r w:rsidR="00584569" w:rsidRPr="00193215">
          <w:rPr>
            <w:rStyle w:val="Hyperlink"/>
            <w:noProof/>
            <w:rtl/>
          </w:rPr>
          <w:t xml:space="preserve"> </w:t>
        </w:r>
        <w:r w:rsidR="00584569" w:rsidRPr="00193215">
          <w:rPr>
            <w:rStyle w:val="Hyperlink"/>
            <w:rFonts w:hint="eastAsia"/>
            <w:noProof/>
            <w:rtl/>
          </w:rPr>
          <w:t>מידע</w:t>
        </w:r>
        <w:r w:rsidR="00584569" w:rsidRPr="00193215">
          <w:rPr>
            <w:rStyle w:val="Hyperlink"/>
            <w:noProof/>
            <w:rtl/>
          </w:rPr>
          <w:t xml:space="preserve"> (</w:t>
        </w:r>
        <w:r w:rsidR="00584569" w:rsidRPr="00193215">
          <w:rPr>
            <w:rStyle w:val="Hyperlink"/>
            <w:noProof/>
          </w:rPr>
          <w:t>M</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Toc359961458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50</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59" w:history="1">
        <w:r w:rsidR="00584569" w:rsidRPr="00193215">
          <w:rPr>
            <w:rStyle w:val="Hyperlink"/>
            <w:noProof/>
          </w:rPr>
          <w:t>2.9</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ממשקים</w:t>
        </w:r>
        <w:r w:rsidR="00584569" w:rsidRPr="00193215">
          <w:rPr>
            <w:rStyle w:val="Hyperlink"/>
            <w:noProof/>
            <w:rtl/>
          </w:rPr>
          <w:t xml:space="preserve"> </w:t>
        </w:r>
        <w:r w:rsidR="00584569" w:rsidRPr="00193215">
          <w:rPr>
            <w:rStyle w:val="Hyperlink"/>
            <w:rFonts w:hint="eastAsia"/>
            <w:noProof/>
            <w:rtl/>
          </w:rPr>
          <w:t>וקישורים</w:t>
        </w:r>
        <w:r w:rsidR="00584569" w:rsidRPr="00193215">
          <w:rPr>
            <w:rStyle w:val="Hyperlink"/>
            <w:noProof/>
            <w:rtl/>
          </w:rPr>
          <w:t xml:space="preserve"> (</w:t>
        </w:r>
        <w:r w:rsidR="00584569" w:rsidRPr="00193215">
          <w:rPr>
            <w:rStyle w:val="Hyperlink"/>
            <w:noProof/>
          </w:rPr>
          <w:t>I</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Toc359961459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50</w:t>
        </w:r>
        <w:r w:rsidR="00584569">
          <w:rPr>
            <w:rStyle w:val="Hyperlink"/>
            <w:noProof/>
            <w:rtl/>
          </w:rPr>
          <w:fldChar w:fldCharType="end"/>
        </w:r>
      </w:hyperlink>
    </w:p>
    <w:p w:rsidR="00584569" w:rsidRDefault="00450F68">
      <w:pPr>
        <w:pStyle w:val="TOC1"/>
        <w:tabs>
          <w:tab w:val="left" w:pos="880"/>
          <w:tab w:val="right" w:leader="dot" w:pos="8501"/>
        </w:tabs>
        <w:rPr>
          <w:rFonts w:asciiTheme="minorHAnsi" w:eastAsiaTheme="minorEastAsia" w:hAnsiTheme="minorHAnsi" w:cstheme="minorBidi"/>
          <w:noProof/>
          <w:sz w:val="22"/>
          <w:szCs w:val="22"/>
          <w:rtl/>
          <w:lang w:eastAsia="en-US"/>
        </w:rPr>
      </w:pPr>
      <w:hyperlink w:anchor="_Toc359961460" w:history="1">
        <w:r w:rsidR="00584569" w:rsidRPr="00193215">
          <w:rPr>
            <w:rStyle w:val="Hyperlink"/>
            <w:noProof/>
            <w:rtl/>
          </w:rPr>
          <w:t>3.</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טכנולוגיה</w:t>
        </w:r>
        <w:r w:rsidR="00584569" w:rsidRPr="00193215">
          <w:rPr>
            <w:rStyle w:val="Hyperlink"/>
            <w:noProof/>
            <w:rtl/>
          </w:rPr>
          <w:t xml:space="preserve"> </w:t>
        </w:r>
        <w:r w:rsidR="00584569" w:rsidRPr="00193215">
          <w:rPr>
            <w:rStyle w:val="Hyperlink"/>
            <w:rFonts w:hint="eastAsia"/>
            <w:noProof/>
            <w:rtl/>
          </w:rPr>
          <w:t>ותשתית</w:t>
        </w:r>
        <w:r w:rsidR="00584569" w:rsidRPr="00193215">
          <w:rPr>
            <w:rStyle w:val="Hyperlink"/>
            <w:noProof/>
            <w:rtl/>
          </w:rPr>
          <w:t xml:space="preserve"> </w:t>
        </w:r>
        <w:r w:rsidR="00584569" w:rsidRPr="00193215">
          <w:rPr>
            <w:rStyle w:val="Hyperlink"/>
            <w:noProof/>
          </w:rPr>
          <w:t>(S)</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Toc359961460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52</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61" w:history="1">
        <w:r w:rsidR="00584569" w:rsidRPr="00193215">
          <w:rPr>
            <w:rStyle w:val="Hyperlink"/>
            <w:noProof/>
          </w:rPr>
          <w:t>3.1</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ארכיטקטורה</w:t>
        </w:r>
        <w:r w:rsidR="00584569" w:rsidRPr="00193215">
          <w:rPr>
            <w:rStyle w:val="Hyperlink"/>
            <w:noProof/>
            <w:rtl/>
          </w:rPr>
          <w:t xml:space="preserve"> </w:t>
        </w:r>
        <w:r w:rsidR="00584569" w:rsidRPr="00193215">
          <w:rPr>
            <w:rStyle w:val="Hyperlink"/>
            <w:rFonts w:hint="eastAsia"/>
            <w:noProof/>
            <w:rtl/>
          </w:rPr>
          <w:t>כללית</w:t>
        </w:r>
        <w:r w:rsidR="00584569" w:rsidRPr="00193215">
          <w:rPr>
            <w:rStyle w:val="Hyperlink"/>
            <w:noProof/>
            <w:rtl/>
          </w:rPr>
          <w:t xml:space="preserve"> – </w:t>
        </w:r>
        <w:r w:rsidR="00584569" w:rsidRPr="00193215">
          <w:rPr>
            <w:rStyle w:val="Hyperlink"/>
            <w:rFonts w:hint="eastAsia"/>
            <w:noProof/>
            <w:rtl/>
          </w:rPr>
          <w:t>הבהקים</w:t>
        </w:r>
        <w:r w:rsidR="00584569" w:rsidRPr="00193215">
          <w:rPr>
            <w:rStyle w:val="Hyperlink"/>
            <w:noProof/>
            <w:rtl/>
          </w:rPr>
          <w:t xml:space="preserve"> (</w:t>
        </w:r>
        <w:r w:rsidR="00584569" w:rsidRPr="00193215">
          <w:rPr>
            <w:rStyle w:val="Hyperlink"/>
            <w:noProof/>
          </w:rPr>
          <w:t>I</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Toc359961461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52</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62" w:history="1">
        <w:r w:rsidR="00584569" w:rsidRPr="00193215">
          <w:rPr>
            <w:rStyle w:val="Hyperlink"/>
            <w:noProof/>
            <w:rtl/>
          </w:rPr>
          <w:t>3.2</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תוכנה</w:t>
        </w:r>
        <w:r w:rsidR="00584569" w:rsidRPr="00193215">
          <w:rPr>
            <w:rStyle w:val="Hyperlink"/>
            <w:noProof/>
            <w:rtl/>
          </w:rPr>
          <w:t xml:space="preserve"> (</w:t>
        </w:r>
        <w:r w:rsidR="00584569" w:rsidRPr="00193215">
          <w:rPr>
            <w:rStyle w:val="Hyperlink"/>
            <w:noProof/>
          </w:rPr>
          <w:t>s</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Toc359961462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52</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63" w:history="1">
        <w:r w:rsidR="00584569" w:rsidRPr="00193215">
          <w:rPr>
            <w:rStyle w:val="Hyperlink"/>
            <w:noProof/>
            <w:rtl/>
          </w:rPr>
          <w:t>3.3</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חומרה</w:t>
        </w:r>
        <w:r w:rsidR="00584569" w:rsidRPr="00193215">
          <w:rPr>
            <w:rStyle w:val="Hyperlink"/>
            <w:noProof/>
            <w:rtl/>
          </w:rPr>
          <w:t xml:space="preserve"> </w:t>
        </w:r>
        <w:r w:rsidR="00584569" w:rsidRPr="00193215">
          <w:rPr>
            <w:rStyle w:val="Hyperlink"/>
            <w:rFonts w:hint="eastAsia"/>
            <w:noProof/>
            <w:rtl/>
          </w:rPr>
          <w:t>מרכזית</w:t>
        </w:r>
        <w:r w:rsidR="00584569" w:rsidRPr="00193215">
          <w:rPr>
            <w:rStyle w:val="Hyperlink"/>
            <w:noProof/>
            <w:rtl/>
          </w:rPr>
          <w:t xml:space="preserve"> (</w:t>
        </w:r>
        <w:r w:rsidR="00584569" w:rsidRPr="00193215">
          <w:rPr>
            <w:rStyle w:val="Hyperlink"/>
            <w:noProof/>
          </w:rPr>
          <w:t>I</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Toc359961463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53</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64" w:history="1">
        <w:r w:rsidR="00584569" w:rsidRPr="00193215">
          <w:rPr>
            <w:rStyle w:val="Hyperlink"/>
            <w:noProof/>
            <w:rtl/>
          </w:rPr>
          <w:t>3.4</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חומרה</w:t>
        </w:r>
        <w:r w:rsidR="00584569" w:rsidRPr="00193215">
          <w:rPr>
            <w:rStyle w:val="Hyperlink"/>
            <w:noProof/>
            <w:rtl/>
          </w:rPr>
          <w:t xml:space="preserve">  (</w:t>
        </w:r>
        <w:r w:rsidR="00584569" w:rsidRPr="00193215">
          <w:rPr>
            <w:rStyle w:val="Hyperlink"/>
            <w:noProof/>
          </w:rPr>
          <w:t>I</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Toc359961464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53</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65" w:history="1">
        <w:r w:rsidR="00584569" w:rsidRPr="00193215">
          <w:rPr>
            <w:rStyle w:val="Hyperlink"/>
            <w:noProof/>
            <w:rtl/>
          </w:rPr>
          <w:t>3.5</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ציוד</w:t>
        </w:r>
        <w:r w:rsidR="00584569" w:rsidRPr="00193215">
          <w:rPr>
            <w:rStyle w:val="Hyperlink"/>
            <w:noProof/>
            <w:rtl/>
          </w:rPr>
          <w:t xml:space="preserve"> </w:t>
        </w:r>
        <w:r w:rsidR="00584569" w:rsidRPr="00193215">
          <w:rPr>
            <w:rStyle w:val="Hyperlink"/>
            <w:rFonts w:hint="eastAsia"/>
            <w:noProof/>
            <w:rtl/>
          </w:rPr>
          <w:t>מתכלה</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Toc359961465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56</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66" w:history="1">
        <w:r w:rsidR="00584569" w:rsidRPr="00193215">
          <w:rPr>
            <w:rStyle w:val="Hyperlink"/>
            <w:noProof/>
            <w:rtl/>
          </w:rPr>
          <w:t>3.6</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תשתית</w:t>
        </w:r>
        <w:r w:rsidR="00584569" w:rsidRPr="00193215">
          <w:rPr>
            <w:rStyle w:val="Hyperlink"/>
            <w:noProof/>
            <w:rtl/>
          </w:rPr>
          <w:t xml:space="preserve"> </w:t>
        </w:r>
        <w:r w:rsidR="00584569" w:rsidRPr="00193215">
          <w:rPr>
            <w:rStyle w:val="Hyperlink"/>
            <w:rFonts w:hint="eastAsia"/>
            <w:noProof/>
            <w:rtl/>
          </w:rPr>
          <w:t>סביבתית</w:t>
        </w:r>
        <w:r w:rsidR="00584569" w:rsidRPr="00193215">
          <w:rPr>
            <w:rStyle w:val="Hyperlink"/>
            <w:noProof/>
            <w:rtl/>
          </w:rPr>
          <w:t xml:space="preserve"> (</w:t>
        </w:r>
        <w:r w:rsidR="00584569" w:rsidRPr="00193215">
          <w:rPr>
            <w:rStyle w:val="Hyperlink"/>
            <w:noProof/>
          </w:rPr>
          <w:t>M</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Toc359961466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56</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67" w:history="1">
        <w:r w:rsidR="00584569" w:rsidRPr="00193215">
          <w:rPr>
            <w:rStyle w:val="Hyperlink"/>
            <w:noProof/>
            <w:rtl/>
          </w:rPr>
          <w:t>3.7</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מערכת</w:t>
        </w:r>
        <w:r w:rsidR="00584569" w:rsidRPr="00193215">
          <w:rPr>
            <w:rStyle w:val="Hyperlink"/>
            <w:noProof/>
            <w:rtl/>
          </w:rPr>
          <w:t xml:space="preserve"> </w:t>
        </w:r>
        <w:r w:rsidR="00584569" w:rsidRPr="00193215">
          <w:rPr>
            <w:rStyle w:val="Hyperlink"/>
            <w:rFonts w:hint="eastAsia"/>
            <w:noProof/>
            <w:rtl/>
          </w:rPr>
          <w:t>הפעלה</w:t>
        </w:r>
        <w:r w:rsidR="00584569" w:rsidRPr="00193215">
          <w:rPr>
            <w:rStyle w:val="Hyperlink"/>
            <w:noProof/>
            <w:rtl/>
          </w:rPr>
          <w:t xml:space="preserve"> (</w:t>
        </w:r>
        <w:r w:rsidR="00584569" w:rsidRPr="00193215">
          <w:rPr>
            <w:rStyle w:val="Hyperlink"/>
            <w:noProof/>
          </w:rPr>
          <w:t>M</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Toc359961467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57</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68" w:history="1">
        <w:r w:rsidR="00584569" w:rsidRPr="00193215">
          <w:rPr>
            <w:rStyle w:val="Hyperlink"/>
            <w:noProof/>
            <w:rtl/>
          </w:rPr>
          <w:t>3.8</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בסיס</w:t>
        </w:r>
        <w:r w:rsidR="00584569" w:rsidRPr="00193215">
          <w:rPr>
            <w:rStyle w:val="Hyperlink"/>
            <w:noProof/>
            <w:rtl/>
          </w:rPr>
          <w:t xml:space="preserve"> </w:t>
        </w:r>
        <w:r w:rsidR="00584569" w:rsidRPr="00193215">
          <w:rPr>
            <w:rStyle w:val="Hyperlink"/>
            <w:rFonts w:hint="eastAsia"/>
            <w:noProof/>
            <w:rtl/>
          </w:rPr>
          <w:t>נתונים</w:t>
        </w:r>
        <w:r w:rsidR="00584569" w:rsidRPr="00193215">
          <w:rPr>
            <w:rStyle w:val="Hyperlink"/>
            <w:noProof/>
            <w:rtl/>
          </w:rPr>
          <w:t xml:space="preserve"> (</w:t>
        </w:r>
        <w:r w:rsidR="00584569" w:rsidRPr="00193215">
          <w:rPr>
            <w:rStyle w:val="Hyperlink"/>
            <w:noProof/>
          </w:rPr>
          <w:t>M</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Toc359961468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57</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69" w:history="1">
        <w:r w:rsidR="00584569" w:rsidRPr="00193215">
          <w:rPr>
            <w:rStyle w:val="Hyperlink"/>
            <w:noProof/>
            <w:rtl/>
          </w:rPr>
          <w:t>3.9</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כלי</w:t>
        </w:r>
        <w:r w:rsidR="00584569" w:rsidRPr="00193215">
          <w:rPr>
            <w:rStyle w:val="Hyperlink"/>
            <w:noProof/>
            <w:rtl/>
          </w:rPr>
          <w:t xml:space="preserve"> </w:t>
        </w:r>
        <w:r w:rsidR="00584569" w:rsidRPr="00193215">
          <w:rPr>
            <w:rStyle w:val="Hyperlink"/>
            <w:rFonts w:hint="eastAsia"/>
            <w:noProof/>
            <w:rtl/>
          </w:rPr>
          <w:t>פיתוח</w:t>
        </w:r>
        <w:r w:rsidR="00584569" w:rsidRPr="00193215">
          <w:rPr>
            <w:rStyle w:val="Hyperlink"/>
            <w:noProof/>
            <w:rtl/>
          </w:rPr>
          <w:t xml:space="preserve"> </w:t>
        </w:r>
        <w:r w:rsidR="00584569" w:rsidRPr="00193215">
          <w:rPr>
            <w:rStyle w:val="Hyperlink"/>
            <w:rFonts w:hint="eastAsia"/>
            <w:noProof/>
            <w:rtl/>
          </w:rPr>
          <w:t>ותחזוקה</w:t>
        </w:r>
        <w:r w:rsidR="00584569" w:rsidRPr="00193215">
          <w:rPr>
            <w:rStyle w:val="Hyperlink"/>
            <w:noProof/>
            <w:rtl/>
          </w:rPr>
          <w:t xml:space="preserve"> (</w:t>
        </w:r>
        <w:r w:rsidR="00584569" w:rsidRPr="00193215">
          <w:rPr>
            <w:rStyle w:val="Hyperlink"/>
            <w:noProof/>
          </w:rPr>
          <w:t>M</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Toc359961469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57</w:t>
        </w:r>
        <w:r w:rsidR="00584569">
          <w:rPr>
            <w:rStyle w:val="Hyperlink"/>
            <w:noProof/>
            <w:rtl/>
          </w:rPr>
          <w:fldChar w:fldCharType="end"/>
        </w:r>
      </w:hyperlink>
    </w:p>
    <w:p w:rsidR="00584569" w:rsidRDefault="00450F68">
      <w:pPr>
        <w:pStyle w:val="TOC2"/>
        <w:tabs>
          <w:tab w:val="left" w:pos="1540"/>
          <w:tab w:val="right" w:leader="dot" w:pos="8501"/>
        </w:tabs>
        <w:rPr>
          <w:rFonts w:asciiTheme="minorHAnsi" w:eastAsiaTheme="minorEastAsia" w:hAnsiTheme="minorHAnsi" w:cstheme="minorBidi"/>
          <w:noProof/>
          <w:sz w:val="22"/>
          <w:szCs w:val="22"/>
          <w:rtl/>
          <w:lang w:eastAsia="en-US"/>
        </w:rPr>
      </w:pPr>
      <w:hyperlink w:anchor="_Toc359961470" w:history="1">
        <w:r w:rsidR="00584569" w:rsidRPr="00193215">
          <w:rPr>
            <w:rStyle w:val="Hyperlink"/>
            <w:noProof/>
            <w:rtl/>
          </w:rPr>
          <w:t>3.10</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כלי</w:t>
        </w:r>
        <w:r w:rsidR="00584569" w:rsidRPr="00193215">
          <w:rPr>
            <w:rStyle w:val="Hyperlink"/>
            <w:noProof/>
            <w:rtl/>
          </w:rPr>
          <w:t xml:space="preserve"> </w:t>
        </w:r>
        <w:r w:rsidR="00584569" w:rsidRPr="00193215">
          <w:rPr>
            <w:rStyle w:val="Hyperlink"/>
            <w:rFonts w:hint="eastAsia"/>
            <w:noProof/>
            <w:rtl/>
          </w:rPr>
          <w:t>תפעול</w:t>
        </w:r>
        <w:r w:rsidR="00584569" w:rsidRPr="00193215">
          <w:rPr>
            <w:rStyle w:val="Hyperlink"/>
            <w:noProof/>
            <w:rtl/>
          </w:rPr>
          <w:t xml:space="preserve"> </w:t>
        </w:r>
        <w:r w:rsidR="00584569" w:rsidRPr="00193215">
          <w:rPr>
            <w:rStyle w:val="Hyperlink"/>
            <w:rFonts w:hint="eastAsia"/>
            <w:noProof/>
            <w:rtl/>
          </w:rPr>
          <w:t>ותחזוקה</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Toc359961470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57</w:t>
        </w:r>
        <w:r w:rsidR="00584569">
          <w:rPr>
            <w:rStyle w:val="Hyperlink"/>
            <w:noProof/>
            <w:rtl/>
          </w:rPr>
          <w:fldChar w:fldCharType="end"/>
        </w:r>
      </w:hyperlink>
    </w:p>
    <w:p w:rsidR="00584569" w:rsidRDefault="00450F68">
      <w:pPr>
        <w:pStyle w:val="TOC1"/>
        <w:tabs>
          <w:tab w:val="left" w:pos="880"/>
          <w:tab w:val="right" w:leader="dot" w:pos="8501"/>
        </w:tabs>
        <w:rPr>
          <w:rFonts w:asciiTheme="minorHAnsi" w:eastAsiaTheme="minorEastAsia" w:hAnsiTheme="minorHAnsi" w:cstheme="minorBidi"/>
          <w:noProof/>
          <w:sz w:val="22"/>
          <w:szCs w:val="22"/>
          <w:rtl/>
          <w:lang w:eastAsia="en-US"/>
        </w:rPr>
      </w:pPr>
      <w:hyperlink w:anchor="_Toc359961471" w:history="1">
        <w:r w:rsidR="00584569" w:rsidRPr="00193215">
          <w:rPr>
            <w:rStyle w:val="Hyperlink"/>
            <w:noProof/>
            <w:rtl/>
          </w:rPr>
          <w:t>4.</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מימוש</w:t>
        </w:r>
        <w:r w:rsidR="00584569" w:rsidRPr="00193215">
          <w:rPr>
            <w:rStyle w:val="Hyperlink"/>
            <w:noProof/>
            <w:rtl/>
          </w:rPr>
          <w:t xml:space="preserve"> (</w:t>
        </w:r>
        <w:r w:rsidR="00584569" w:rsidRPr="00193215">
          <w:rPr>
            <w:rStyle w:val="Hyperlink"/>
            <w:noProof/>
          </w:rPr>
          <w:t>S</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Toc359961471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59</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72" w:history="1">
        <w:r w:rsidR="00584569" w:rsidRPr="00193215">
          <w:rPr>
            <w:rStyle w:val="Hyperlink"/>
            <w:noProof/>
          </w:rPr>
          <w:t>4.1</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כללי</w:t>
        </w:r>
        <w:r w:rsidR="00584569" w:rsidRPr="00193215">
          <w:rPr>
            <w:rStyle w:val="Hyperlink"/>
            <w:noProof/>
            <w:rtl/>
          </w:rPr>
          <w:t xml:space="preserve"> – </w:t>
        </w:r>
        <w:r w:rsidR="00584569" w:rsidRPr="00193215">
          <w:rPr>
            <w:rStyle w:val="Hyperlink"/>
            <w:rFonts w:hint="eastAsia"/>
            <w:noProof/>
            <w:rtl/>
          </w:rPr>
          <w:t>הבהקים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Toc359961472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59</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73" w:history="1">
        <w:r w:rsidR="00584569" w:rsidRPr="00193215">
          <w:rPr>
            <w:rStyle w:val="Hyperlink"/>
            <w:noProof/>
            <w:rtl/>
          </w:rPr>
          <w:t>4.2</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גורמים</w:t>
        </w:r>
        <w:r w:rsidR="00584569" w:rsidRPr="00193215">
          <w:rPr>
            <w:rStyle w:val="Hyperlink"/>
            <w:noProof/>
            <w:rtl/>
          </w:rPr>
          <w:t xml:space="preserve"> </w:t>
        </w:r>
        <w:r w:rsidR="00584569" w:rsidRPr="00193215">
          <w:rPr>
            <w:rStyle w:val="Hyperlink"/>
            <w:rFonts w:hint="eastAsia"/>
            <w:noProof/>
            <w:rtl/>
          </w:rPr>
          <w:t>מעורבים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Toc359961473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59</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74" w:history="1">
        <w:r w:rsidR="00584569" w:rsidRPr="00193215">
          <w:rPr>
            <w:rStyle w:val="Hyperlink"/>
            <w:noProof/>
          </w:rPr>
          <w:t>4.3</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תכנית</w:t>
        </w:r>
        <w:r w:rsidR="00584569" w:rsidRPr="00193215">
          <w:rPr>
            <w:rStyle w:val="Hyperlink"/>
            <w:noProof/>
            <w:rtl/>
          </w:rPr>
          <w:t xml:space="preserve"> </w:t>
        </w:r>
        <w:r w:rsidR="00584569" w:rsidRPr="00193215">
          <w:rPr>
            <w:rStyle w:val="Hyperlink"/>
            <w:rFonts w:hint="eastAsia"/>
            <w:noProof/>
            <w:rtl/>
          </w:rPr>
          <w:t>עבודה</w:t>
        </w:r>
        <w:r w:rsidR="00584569" w:rsidRPr="00193215">
          <w:rPr>
            <w:rStyle w:val="Hyperlink"/>
            <w:noProof/>
            <w:rtl/>
          </w:rPr>
          <w:t xml:space="preserve"> (</w:t>
        </w:r>
        <w:r w:rsidR="00584569" w:rsidRPr="00193215">
          <w:rPr>
            <w:rStyle w:val="Hyperlink"/>
            <w:noProof/>
          </w:rPr>
          <w:t>S</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Toc359961474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62</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75" w:history="1">
        <w:r w:rsidR="00584569" w:rsidRPr="00193215">
          <w:rPr>
            <w:rStyle w:val="Hyperlink"/>
            <w:noProof/>
            <w:rtl/>
          </w:rPr>
          <w:t>4.4</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הספקה</w:t>
        </w:r>
        <w:r w:rsidR="00584569" w:rsidRPr="00193215">
          <w:rPr>
            <w:rStyle w:val="Hyperlink"/>
            <w:noProof/>
            <w:rtl/>
          </w:rPr>
          <w:t xml:space="preserve"> </w:t>
        </w:r>
        <w:r w:rsidR="00584569" w:rsidRPr="00193215">
          <w:rPr>
            <w:rStyle w:val="Hyperlink"/>
            <w:rFonts w:hint="eastAsia"/>
            <w:noProof/>
            <w:rtl/>
          </w:rPr>
          <w:t>ותפעול</w:t>
        </w:r>
        <w:r w:rsidR="00584569" w:rsidRPr="00193215">
          <w:rPr>
            <w:rStyle w:val="Hyperlink"/>
            <w:noProof/>
            <w:rtl/>
          </w:rPr>
          <w:t xml:space="preserve"> </w:t>
        </w:r>
        <w:r w:rsidR="00584569" w:rsidRPr="00193215">
          <w:rPr>
            <w:rStyle w:val="Hyperlink"/>
            <w:rFonts w:hint="eastAsia"/>
            <w:noProof/>
            <w:rtl/>
          </w:rPr>
          <w:t>שוטף</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Toc359961475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63</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76" w:history="1">
        <w:r w:rsidR="00584569" w:rsidRPr="00193215">
          <w:rPr>
            <w:rStyle w:val="Hyperlink"/>
            <w:noProof/>
            <w:rtl/>
          </w:rPr>
          <w:t>4.5</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תיעוד</w:t>
        </w:r>
        <w:r w:rsidR="00584569" w:rsidRPr="00193215">
          <w:rPr>
            <w:rStyle w:val="Hyperlink"/>
            <w:noProof/>
            <w:rtl/>
          </w:rPr>
          <w:t xml:space="preserve"> (</w:t>
        </w:r>
        <w:r w:rsidR="00584569" w:rsidRPr="00193215">
          <w:rPr>
            <w:rStyle w:val="Hyperlink"/>
            <w:noProof/>
          </w:rPr>
          <w:t>M</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Toc359961476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63</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77" w:history="1">
        <w:r w:rsidR="00584569" w:rsidRPr="00193215">
          <w:rPr>
            <w:rStyle w:val="Hyperlink"/>
            <w:noProof/>
          </w:rPr>
          <w:t>4.6</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שירות</w:t>
        </w:r>
        <w:r w:rsidR="00584569" w:rsidRPr="00193215">
          <w:rPr>
            <w:rStyle w:val="Hyperlink"/>
            <w:noProof/>
            <w:rtl/>
          </w:rPr>
          <w:t xml:space="preserve"> </w:t>
        </w:r>
        <w:r w:rsidR="00584569" w:rsidRPr="00193215">
          <w:rPr>
            <w:rStyle w:val="Hyperlink"/>
            <w:rFonts w:hint="eastAsia"/>
            <w:noProof/>
            <w:rtl/>
          </w:rPr>
          <w:t>ותחזוקה</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Toc359961477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64</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78" w:history="1">
        <w:r w:rsidR="00584569" w:rsidRPr="00193215">
          <w:rPr>
            <w:rStyle w:val="Hyperlink"/>
            <w:noProof/>
            <w:rtl/>
          </w:rPr>
          <w:t>4.7</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השתלבות</w:t>
        </w:r>
        <w:r w:rsidR="00584569" w:rsidRPr="00193215">
          <w:rPr>
            <w:rStyle w:val="Hyperlink"/>
            <w:noProof/>
            <w:rtl/>
          </w:rPr>
          <w:t xml:space="preserve"> </w:t>
        </w:r>
        <w:r w:rsidR="00584569" w:rsidRPr="00193215">
          <w:rPr>
            <w:rStyle w:val="Hyperlink"/>
            <w:rFonts w:hint="eastAsia"/>
            <w:noProof/>
            <w:rtl/>
          </w:rPr>
          <w:t>בארגון</w:t>
        </w:r>
        <w:r w:rsidR="00584569" w:rsidRPr="00193215">
          <w:rPr>
            <w:rStyle w:val="Hyperlink"/>
            <w:noProof/>
            <w:rtl/>
          </w:rPr>
          <w:t xml:space="preserve"> (</w:t>
        </w:r>
        <w:r w:rsidR="00584569" w:rsidRPr="00193215">
          <w:rPr>
            <w:rStyle w:val="Hyperlink"/>
            <w:noProof/>
          </w:rPr>
          <w:t>M</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Toc359961478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70</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79" w:history="1">
        <w:r w:rsidR="00584569" w:rsidRPr="00193215">
          <w:rPr>
            <w:rStyle w:val="Hyperlink"/>
            <w:noProof/>
            <w:rtl/>
          </w:rPr>
          <w:t>4.8</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חוסן</w:t>
        </w:r>
        <w:r w:rsidR="00584569" w:rsidRPr="00193215">
          <w:rPr>
            <w:rStyle w:val="Hyperlink"/>
            <w:noProof/>
            <w:rtl/>
          </w:rPr>
          <w:t xml:space="preserve"> </w:t>
        </w:r>
        <w:r w:rsidR="00584569" w:rsidRPr="00193215">
          <w:rPr>
            <w:rStyle w:val="Hyperlink"/>
            <w:rFonts w:hint="eastAsia"/>
            <w:noProof/>
            <w:rtl/>
          </w:rPr>
          <w:t>ואמינות</w:t>
        </w:r>
        <w:r w:rsidR="00584569" w:rsidRPr="00193215">
          <w:rPr>
            <w:rStyle w:val="Hyperlink"/>
            <w:noProof/>
            <w:rtl/>
          </w:rPr>
          <w:t xml:space="preserve"> (</w:t>
        </w:r>
        <w:r w:rsidR="00584569" w:rsidRPr="00193215">
          <w:rPr>
            <w:rStyle w:val="Hyperlink"/>
            <w:noProof/>
          </w:rPr>
          <w:t>M</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Toc359961479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71</w:t>
        </w:r>
        <w:r w:rsidR="00584569">
          <w:rPr>
            <w:rStyle w:val="Hyperlink"/>
            <w:noProof/>
            <w:rtl/>
          </w:rPr>
          <w:fldChar w:fldCharType="end"/>
        </w:r>
      </w:hyperlink>
    </w:p>
    <w:p w:rsidR="00584569" w:rsidRDefault="00450F68">
      <w:pPr>
        <w:pStyle w:val="TOC1"/>
        <w:tabs>
          <w:tab w:val="left" w:pos="880"/>
          <w:tab w:val="right" w:leader="dot" w:pos="8501"/>
        </w:tabs>
        <w:rPr>
          <w:rFonts w:asciiTheme="minorHAnsi" w:eastAsiaTheme="minorEastAsia" w:hAnsiTheme="minorHAnsi" w:cstheme="minorBidi"/>
          <w:noProof/>
          <w:sz w:val="22"/>
          <w:szCs w:val="22"/>
          <w:rtl/>
          <w:lang w:eastAsia="en-US"/>
        </w:rPr>
      </w:pPr>
      <w:hyperlink w:anchor="_Toc359961480" w:history="1">
        <w:r w:rsidR="00584569" w:rsidRPr="00193215">
          <w:rPr>
            <w:rStyle w:val="Hyperlink"/>
            <w:noProof/>
            <w:rtl/>
          </w:rPr>
          <w:t>5.</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עלות</w:t>
        </w:r>
        <w:r w:rsidR="00584569" w:rsidRPr="00193215">
          <w:rPr>
            <w:rStyle w:val="Hyperlink"/>
            <w:noProof/>
            <w:rtl/>
          </w:rPr>
          <w:t xml:space="preserve"> (</w:t>
        </w:r>
        <w:r w:rsidR="00584569" w:rsidRPr="00193215">
          <w:rPr>
            <w:rStyle w:val="Hyperlink"/>
            <w:noProof/>
          </w:rPr>
          <w:t>M</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Toc359961480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72</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81" w:history="1">
        <w:r w:rsidR="00584569" w:rsidRPr="00193215">
          <w:rPr>
            <w:rStyle w:val="Hyperlink"/>
            <w:noProof/>
            <w:rtl/>
          </w:rPr>
          <w:t>5.1</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הבהקים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Toc359961481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72</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82" w:history="1">
        <w:r w:rsidR="00584569" w:rsidRPr="00193215">
          <w:rPr>
            <w:rStyle w:val="Hyperlink"/>
            <w:noProof/>
          </w:rPr>
          <w:t>5.2</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עלות</w:t>
        </w:r>
        <w:r w:rsidR="00584569" w:rsidRPr="00193215">
          <w:rPr>
            <w:rStyle w:val="Hyperlink"/>
            <w:noProof/>
            <w:rtl/>
          </w:rPr>
          <w:t xml:space="preserve"> </w:t>
        </w:r>
        <w:r w:rsidR="00584569" w:rsidRPr="00193215">
          <w:rPr>
            <w:rStyle w:val="Hyperlink"/>
            <w:rFonts w:hint="eastAsia"/>
            <w:noProof/>
            <w:rtl/>
          </w:rPr>
          <w:t>השירותים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Toc359961482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72</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83" w:history="1">
        <w:r w:rsidR="00584569" w:rsidRPr="00193215">
          <w:rPr>
            <w:rStyle w:val="Hyperlink"/>
            <w:noProof/>
            <w:rtl/>
          </w:rPr>
          <w:t>5.3</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הערכת</w:t>
        </w:r>
        <w:r w:rsidR="00584569" w:rsidRPr="00193215">
          <w:rPr>
            <w:rStyle w:val="Hyperlink"/>
            <w:noProof/>
            <w:rtl/>
          </w:rPr>
          <w:t xml:space="preserve"> </w:t>
        </w:r>
        <w:r w:rsidR="00584569" w:rsidRPr="00193215">
          <w:rPr>
            <w:rStyle w:val="Hyperlink"/>
            <w:rFonts w:hint="eastAsia"/>
            <w:noProof/>
            <w:rtl/>
          </w:rPr>
          <w:t>רכש</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Toc359961483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73</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84" w:history="1">
        <w:r w:rsidR="00584569" w:rsidRPr="00193215">
          <w:rPr>
            <w:rStyle w:val="Hyperlink"/>
            <w:noProof/>
            <w:rtl/>
          </w:rPr>
          <w:t>5.4</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מודל</w:t>
        </w:r>
        <w:r w:rsidR="00584569" w:rsidRPr="00193215">
          <w:rPr>
            <w:rStyle w:val="Hyperlink"/>
            <w:noProof/>
            <w:rtl/>
          </w:rPr>
          <w:t xml:space="preserve"> </w:t>
        </w:r>
        <w:r w:rsidR="00584569" w:rsidRPr="00193215">
          <w:rPr>
            <w:rStyle w:val="Hyperlink"/>
            <w:rFonts w:hint="eastAsia"/>
            <w:noProof/>
            <w:rtl/>
          </w:rPr>
          <w:t>תמחור</w:t>
        </w:r>
        <w:r w:rsidR="00584569" w:rsidRPr="00193215">
          <w:rPr>
            <w:rStyle w:val="Hyperlink"/>
            <w:noProof/>
            <w:rtl/>
          </w:rPr>
          <w:t xml:space="preserve"> </w:t>
        </w:r>
        <w:r w:rsidR="00584569" w:rsidRPr="00193215">
          <w:rPr>
            <w:rStyle w:val="Hyperlink"/>
            <w:noProof/>
          </w:rPr>
          <w:t>M</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Toc359961484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73</w:t>
        </w:r>
        <w:r w:rsidR="00584569">
          <w:rPr>
            <w:rStyle w:val="Hyperlink"/>
            <w:noProof/>
            <w:rtl/>
          </w:rPr>
          <w:fldChar w:fldCharType="end"/>
        </w:r>
      </w:hyperlink>
    </w:p>
    <w:p w:rsidR="00584569" w:rsidRDefault="00450F68">
      <w:pPr>
        <w:pStyle w:val="TOC2"/>
        <w:tabs>
          <w:tab w:val="left" w:pos="1320"/>
          <w:tab w:val="right" w:leader="dot" w:pos="8501"/>
        </w:tabs>
        <w:rPr>
          <w:rFonts w:asciiTheme="minorHAnsi" w:eastAsiaTheme="minorEastAsia" w:hAnsiTheme="minorHAnsi" w:cstheme="minorBidi"/>
          <w:noProof/>
          <w:sz w:val="22"/>
          <w:szCs w:val="22"/>
          <w:rtl/>
          <w:lang w:eastAsia="en-US"/>
        </w:rPr>
      </w:pPr>
      <w:hyperlink w:anchor="_Toc359961485" w:history="1">
        <w:r w:rsidR="00584569" w:rsidRPr="00193215">
          <w:rPr>
            <w:rStyle w:val="Hyperlink"/>
            <w:noProof/>
          </w:rPr>
          <w:t>5.5</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הצמדה</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Toc359961485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80</w:t>
        </w:r>
        <w:r w:rsidR="00584569">
          <w:rPr>
            <w:rStyle w:val="Hyperlink"/>
            <w:noProof/>
            <w:rtl/>
          </w:rPr>
          <w:fldChar w:fldCharType="end"/>
        </w:r>
      </w:hyperlink>
    </w:p>
    <w:p w:rsidR="00584569" w:rsidRDefault="00450F68">
      <w:pPr>
        <w:pStyle w:val="TOC1"/>
        <w:tabs>
          <w:tab w:val="left" w:pos="880"/>
          <w:tab w:val="right" w:leader="dot" w:pos="8501"/>
        </w:tabs>
        <w:rPr>
          <w:rFonts w:asciiTheme="minorHAnsi" w:eastAsiaTheme="minorEastAsia" w:hAnsiTheme="minorHAnsi" w:cstheme="minorBidi"/>
          <w:noProof/>
          <w:sz w:val="22"/>
          <w:szCs w:val="22"/>
          <w:rtl/>
          <w:lang w:eastAsia="en-US"/>
        </w:rPr>
      </w:pPr>
      <w:hyperlink w:anchor="_Toc359961486" w:history="1">
        <w:r w:rsidR="00584569" w:rsidRPr="00193215">
          <w:rPr>
            <w:rStyle w:val="Hyperlink"/>
            <w:noProof/>
            <w:rtl/>
          </w:rPr>
          <w:t>6.</w:t>
        </w:r>
        <w:r w:rsidR="00584569">
          <w:rPr>
            <w:rFonts w:asciiTheme="minorHAnsi" w:eastAsiaTheme="minorEastAsia" w:hAnsiTheme="minorHAnsi" w:cstheme="minorBidi"/>
            <w:noProof/>
            <w:sz w:val="22"/>
            <w:szCs w:val="22"/>
            <w:rtl/>
            <w:lang w:eastAsia="en-US"/>
          </w:rPr>
          <w:tab/>
        </w:r>
        <w:r w:rsidR="00584569" w:rsidRPr="00193215">
          <w:rPr>
            <w:rStyle w:val="Hyperlink"/>
            <w:rFonts w:hint="eastAsia"/>
            <w:noProof/>
            <w:rtl/>
          </w:rPr>
          <w:t>נספחים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Toc359961486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82</w:t>
        </w:r>
        <w:r w:rsidR="00584569">
          <w:rPr>
            <w:rStyle w:val="Hyperlink"/>
            <w:noProof/>
            <w:rtl/>
          </w:rPr>
          <w:fldChar w:fldCharType="end"/>
        </w:r>
      </w:hyperlink>
    </w:p>
    <w:p w:rsidR="00584569" w:rsidRDefault="00450F68" w:rsidP="00584569">
      <w:pPr>
        <w:pStyle w:val="TOC2"/>
        <w:tabs>
          <w:tab w:val="left" w:pos="1956"/>
          <w:tab w:val="right" w:leader="dot" w:pos="8501"/>
        </w:tabs>
        <w:rPr>
          <w:rFonts w:asciiTheme="minorHAnsi" w:eastAsiaTheme="minorEastAsia" w:hAnsiTheme="minorHAnsi" w:cstheme="minorBidi"/>
          <w:noProof/>
          <w:sz w:val="22"/>
          <w:szCs w:val="22"/>
          <w:rtl/>
          <w:lang w:eastAsia="en-US"/>
        </w:rPr>
      </w:pPr>
      <w:hyperlink w:anchor="_Toc359961487" w:history="1">
        <w:r w:rsidR="00584569" w:rsidRPr="00193215">
          <w:rPr>
            <w:rStyle w:val="Hyperlink"/>
            <w:rFonts w:hint="eastAsia"/>
            <w:noProof/>
            <w:rtl/>
          </w:rPr>
          <w:t>נספח</w:t>
        </w:r>
        <w:r w:rsidR="00584569" w:rsidRPr="00193215">
          <w:rPr>
            <w:rStyle w:val="Hyperlink"/>
            <w:noProof/>
            <w:rtl/>
          </w:rPr>
          <w:t xml:space="preserve"> 0.6.1 - </w:t>
        </w:r>
        <w:r w:rsidR="00584569" w:rsidRPr="00193215">
          <w:rPr>
            <w:rStyle w:val="Hyperlink"/>
            <w:rFonts w:hint="eastAsia"/>
            <w:noProof/>
            <w:rtl/>
          </w:rPr>
          <w:t>ערבות</w:t>
        </w:r>
        <w:r w:rsidR="00584569" w:rsidRPr="00193215">
          <w:rPr>
            <w:rStyle w:val="Hyperlink"/>
            <w:noProof/>
            <w:rtl/>
          </w:rPr>
          <w:t xml:space="preserve"> </w:t>
        </w:r>
        <w:r w:rsidR="00584569" w:rsidRPr="00193215">
          <w:rPr>
            <w:rStyle w:val="Hyperlink"/>
            <w:rFonts w:hint="eastAsia"/>
            <w:noProof/>
            <w:rtl/>
          </w:rPr>
          <w:t>בגין</w:t>
        </w:r>
        <w:r w:rsidR="00584569" w:rsidRPr="00193215">
          <w:rPr>
            <w:rStyle w:val="Hyperlink"/>
            <w:noProof/>
            <w:rtl/>
          </w:rPr>
          <w:t xml:space="preserve"> </w:t>
        </w:r>
        <w:r w:rsidR="00584569" w:rsidRPr="00193215">
          <w:rPr>
            <w:rStyle w:val="Hyperlink"/>
            <w:rFonts w:hint="eastAsia"/>
            <w:noProof/>
            <w:rtl/>
          </w:rPr>
          <w:t>הגשת</w:t>
        </w:r>
        <w:r w:rsidR="00584569" w:rsidRPr="00193215">
          <w:rPr>
            <w:rStyle w:val="Hyperlink"/>
            <w:noProof/>
            <w:rtl/>
          </w:rPr>
          <w:t xml:space="preserve"> </w:t>
        </w:r>
        <w:r w:rsidR="00584569" w:rsidRPr="00193215">
          <w:rPr>
            <w:rStyle w:val="Hyperlink"/>
            <w:rFonts w:hint="eastAsia"/>
            <w:noProof/>
            <w:rtl/>
          </w:rPr>
          <w:t>הצעה</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Toc359961487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83</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488" w:history="1">
        <w:r w:rsidR="00584569" w:rsidRPr="00193215">
          <w:rPr>
            <w:rStyle w:val="Hyperlink"/>
            <w:rFonts w:hint="eastAsia"/>
            <w:noProof/>
            <w:rtl/>
          </w:rPr>
          <w:t>נספח</w:t>
        </w:r>
        <w:r w:rsidR="00584569" w:rsidRPr="00193215">
          <w:rPr>
            <w:rStyle w:val="Hyperlink"/>
            <w:noProof/>
            <w:rtl/>
          </w:rPr>
          <w:t xml:space="preserve"> 0.6.2.1 - </w:t>
        </w:r>
        <w:r w:rsidR="00584569" w:rsidRPr="00193215">
          <w:rPr>
            <w:rStyle w:val="Hyperlink"/>
            <w:rFonts w:hint="eastAsia"/>
            <w:noProof/>
            <w:rtl/>
          </w:rPr>
          <w:t>העדר</w:t>
        </w:r>
        <w:r w:rsidR="00584569" w:rsidRPr="00193215">
          <w:rPr>
            <w:rStyle w:val="Hyperlink"/>
            <w:noProof/>
            <w:rtl/>
          </w:rPr>
          <w:t xml:space="preserve"> </w:t>
        </w:r>
        <w:r w:rsidR="00584569" w:rsidRPr="00193215">
          <w:rPr>
            <w:rStyle w:val="Hyperlink"/>
            <w:rFonts w:hint="eastAsia"/>
            <w:noProof/>
            <w:rtl/>
          </w:rPr>
          <w:t>הרשעות</w:t>
        </w:r>
        <w:r w:rsidR="00584569" w:rsidRPr="00193215">
          <w:rPr>
            <w:rStyle w:val="Hyperlink"/>
            <w:noProof/>
            <w:rtl/>
          </w:rPr>
          <w:t xml:space="preserve"> </w:t>
        </w:r>
        <w:r w:rsidR="00584569" w:rsidRPr="00193215">
          <w:rPr>
            <w:rStyle w:val="Hyperlink"/>
            <w:rFonts w:hint="eastAsia"/>
            <w:noProof/>
            <w:rtl/>
          </w:rPr>
          <w:t>בגין</w:t>
        </w:r>
        <w:r w:rsidR="00584569" w:rsidRPr="00193215">
          <w:rPr>
            <w:rStyle w:val="Hyperlink"/>
            <w:noProof/>
            <w:rtl/>
          </w:rPr>
          <w:t xml:space="preserve"> </w:t>
        </w:r>
        <w:r w:rsidR="00584569" w:rsidRPr="00193215">
          <w:rPr>
            <w:rStyle w:val="Hyperlink"/>
            <w:rFonts w:hint="eastAsia"/>
            <w:noProof/>
            <w:rtl/>
          </w:rPr>
          <w:t>העסקת</w:t>
        </w:r>
        <w:r w:rsidR="00584569" w:rsidRPr="00193215">
          <w:rPr>
            <w:rStyle w:val="Hyperlink"/>
            <w:noProof/>
            <w:rtl/>
          </w:rPr>
          <w:t xml:space="preserve"> </w:t>
        </w:r>
        <w:r w:rsidR="00584569" w:rsidRPr="00193215">
          <w:rPr>
            <w:rStyle w:val="Hyperlink"/>
            <w:rFonts w:hint="eastAsia"/>
            <w:noProof/>
            <w:rtl/>
          </w:rPr>
          <w:t>עובדים</w:t>
        </w:r>
        <w:r w:rsidR="00584569" w:rsidRPr="00193215">
          <w:rPr>
            <w:rStyle w:val="Hyperlink"/>
            <w:noProof/>
            <w:rtl/>
          </w:rPr>
          <w:t xml:space="preserve"> </w:t>
        </w:r>
        <w:r w:rsidR="00584569" w:rsidRPr="00193215">
          <w:rPr>
            <w:rStyle w:val="Hyperlink"/>
            <w:rFonts w:hint="eastAsia"/>
            <w:noProof/>
            <w:rtl/>
          </w:rPr>
          <w:t>זרים</w:t>
        </w:r>
        <w:r w:rsidR="00584569" w:rsidRPr="00193215">
          <w:rPr>
            <w:rStyle w:val="Hyperlink"/>
            <w:noProof/>
            <w:rtl/>
          </w:rPr>
          <w:t xml:space="preserve"> </w:t>
        </w:r>
        <w:r w:rsidR="00584569" w:rsidRPr="00193215">
          <w:rPr>
            <w:rStyle w:val="Hyperlink"/>
            <w:rFonts w:hint="eastAsia"/>
            <w:noProof/>
            <w:rtl/>
          </w:rPr>
          <w:t>ושכר</w:t>
        </w:r>
        <w:r w:rsidR="00584569" w:rsidRPr="00193215">
          <w:rPr>
            <w:rStyle w:val="Hyperlink"/>
            <w:noProof/>
            <w:rtl/>
          </w:rPr>
          <w:t xml:space="preserve"> </w:t>
        </w:r>
        <w:r w:rsidR="00584569" w:rsidRPr="00193215">
          <w:rPr>
            <w:rStyle w:val="Hyperlink"/>
            <w:rFonts w:hint="eastAsia"/>
            <w:noProof/>
            <w:rtl/>
          </w:rPr>
          <w:t>מינימום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Toc359961488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84</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489" w:history="1">
        <w:r w:rsidR="00584569" w:rsidRPr="00193215">
          <w:rPr>
            <w:rStyle w:val="Hyperlink"/>
            <w:rFonts w:hint="eastAsia"/>
            <w:noProof/>
            <w:rtl/>
          </w:rPr>
          <w:t>נספח</w:t>
        </w:r>
        <w:r w:rsidR="00584569" w:rsidRPr="00193215">
          <w:rPr>
            <w:rStyle w:val="Hyperlink"/>
            <w:noProof/>
            <w:rtl/>
          </w:rPr>
          <w:t xml:space="preserve"> 0.6.2.2.1 - </w:t>
        </w:r>
        <w:r w:rsidR="00584569" w:rsidRPr="00193215">
          <w:rPr>
            <w:rStyle w:val="Hyperlink"/>
            <w:rFonts w:hint="eastAsia"/>
            <w:noProof/>
            <w:rtl/>
          </w:rPr>
          <w:t>אישור</w:t>
        </w:r>
        <w:r w:rsidR="00584569" w:rsidRPr="00193215">
          <w:rPr>
            <w:rStyle w:val="Hyperlink"/>
            <w:noProof/>
            <w:rtl/>
          </w:rPr>
          <w:t xml:space="preserve"> </w:t>
        </w:r>
        <w:r w:rsidR="00584569" w:rsidRPr="00193215">
          <w:rPr>
            <w:rStyle w:val="Hyperlink"/>
            <w:rFonts w:hint="eastAsia"/>
            <w:noProof/>
            <w:rtl/>
          </w:rPr>
          <w:t>פרטים</w:t>
        </w:r>
        <w:r w:rsidR="00584569" w:rsidRPr="00193215">
          <w:rPr>
            <w:rStyle w:val="Hyperlink"/>
            <w:noProof/>
            <w:rtl/>
          </w:rPr>
          <w:t xml:space="preserve"> </w:t>
        </w:r>
        <w:r w:rsidR="00584569" w:rsidRPr="00193215">
          <w:rPr>
            <w:rStyle w:val="Hyperlink"/>
            <w:rFonts w:hint="eastAsia"/>
            <w:noProof/>
            <w:rtl/>
          </w:rPr>
          <w:t>אודות</w:t>
        </w:r>
        <w:r w:rsidR="00584569" w:rsidRPr="00193215">
          <w:rPr>
            <w:rStyle w:val="Hyperlink"/>
            <w:noProof/>
            <w:rtl/>
          </w:rPr>
          <w:t xml:space="preserve"> </w:t>
        </w:r>
        <w:r w:rsidR="00584569" w:rsidRPr="00193215">
          <w:rPr>
            <w:rStyle w:val="Hyperlink"/>
            <w:rFonts w:hint="eastAsia"/>
            <w:noProof/>
            <w:rtl/>
          </w:rPr>
          <w:t>המציע</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Toc359961489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85</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490" w:history="1">
        <w:r w:rsidR="00584569" w:rsidRPr="00193215">
          <w:rPr>
            <w:rStyle w:val="Hyperlink"/>
            <w:rFonts w:hint="eastAsia"/>
            <w:noProof/>
            <w:rtl/>
          </w:rPr>
          <w:t>נספח</w:t>
        </w:r>
        <w:r w:rsidR="00584569" w:rsidRPr="00193215">
          <w:rPr>
            <w:rStyle w:val="Hyperlink"/>
            <w:noProof/>
            <w:rtl/>
          </w:rPr>
          <w:t xml:space="preserve"> 0.6.2.2.2 - </w:t>
        </w:r>
        <w:r w:rsidR="00584569" w:rsidRPr="00193215">
          <w:rPr>
            <w:rStyle w:val="Hyperlink"/>
            <w:rFonts w:hint="eastAsia"/>
            <w:noProof/>
            <w:rtl/>
          </w:rPr>
          <w:t>אישור</w:t>
        </w:r>
        <w:r w:rsidR="00584569" w:rsidRPr="00193215">
          <w:rPr>
            <w:rStyle w:val="Hyperlink"/>
            <w:noProof/>
            <w:rtl/>
          </w:rPr>
          <w:t xml:space="preserve"> </w:t>
        </w:r>
        <w:r w:rsidR="00584569" w:rsidRPr="00193215">
          <w:rPr>
            <w:rStyle w:val="Hyperlink"/>
            <w:rFonts w:hint="eastAsia"/>
            <w:noProof/>
            <w:rtl/>
          </w:rPr>
          <w:t>והתחייבות</w:t>
        </w:r>
        <w:r w:rsidR="00584569" w:rsidRPr="00193215">
          <w:rPr>
            <w:rStyle w:val="Hyperlink"/>
            <w:noProof/>
            <w:rtl/>
          </w:rPr>
          <w:t xml:space="preserve"> </w:t>
        </w:r>
        <w:r w:rsidR="00584569" w:rsidRPr="00193215">
          <w:rPr>
            <w:rStyle w:val="Hyperlink"/>
            <w:rFonts w:hint="eastAsia"/>
            <w:noProof/>
            <w:rtl/>
          </w:rPr>
          <w:t>לתשלום</w:t>
        </w:r>
        <w:r w:rsidR="00584569" w:rsidRPr="00193215">
          <w:rPr>
            <w:rStyle w:val="Hyperlink"/>
            <w:noProof/>
            <w:rtl/>
          </w:rPr>
          <w:t xml:space="preserve"> </w:t>
        </w:r>
        <w:r w:rsidR="00584569" w:rsidRPr="00193215">
          <w:rPr>
            <w:rStyle w:val="Hyperlink"/>
            <w:rFonts w:hint="eastAsia"/>
            <w:noProof/>
            <w:rtl/>
          </w:rPr>
          <w:t>תנאים</w:t>
        </w:r>
        <w:r w:rsidR="00584569" w:rsidRPr="00193215">
          <w:rPr>
            <w:rStyle w:val="Hyperlink"/>
            <w:noProof/>
            <w:rtl/>
          </w:rPr>
          <w:t xml:space="preserve"> </w:t>
        </w:r>
        <w:r w:rsidR="00584569" w:rsidRPr="00193215">
          <w:rPr>
            <w:rStyle w:val="Hyperlink"/>
            <w:rFonts w:hint="eastAsia"/>
            <w:noProof/>
            <w:rtl/>
          </w:rPr>
          <w:t>סוציאליים</w:t>
        </w:r>
        <w:r w:rsidR="00584569" w:rsidRPr="00193215">
          <w:rPr>
            <w:rStyle w:val="Hyperlink"/>
            <w:noProof/>
            <w:rtl/>
          </w:rPr>
          <w:t xml:space="preserve"> </w:t>
        </w:r>
        <w:r w:rsidR="00584569" w:rsidRPr="00193215">
          <w:rPr>
            <w:rStyle w:val="Hyperlink"/>
            <w:rFonts w:hint="eastAsia"/>
            <w:noProof/>
            <w:rtl/>
          </w:rPr>
          <w:t>ושכר</w:t>
        </w:r>
        <w:r w:rsidR="00584569" w:rsidRPr="00193215">
          <w:rPr>
            <w:rStyle w:val="Hyperlink"/>
            <w:noProof/>
            <w:rtl/>
          </w:rPr>
          <w:t xml:space="preserve"> </w:t>
        </w:r>
        <w:r w:rsidR="00584569" w:rsidRPr="00193215">
          <w:rPr>
            <w:rStyle w:val="Hyperlink"/>
            <w:rFonts w:hint="eastAsia"/>
            <w:noProof/>
            <w:rtl/>
          </w:rPr>
          <w:t>מינימום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Toc359961490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86</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491" w:history="1">
        <w:r w:rsidR="00584569" w:rsidRPr="00193215">
          <w:rPr>
            <w:rStyle w:val="Hyperlink"/>
            <w:rFonts w:hint="eastAsia"/>
            <w:noProof/>
            <w:rtl/>
          </w:rPr>
          <w:t>נספח</w:t>
        </w:r>
        <w:r w:rsidR="00584569" w:rsidRPr="00193215">
          <w:rPr>
            <w:rStyle w:val="Hyperlink"/>
            <w:noProof/>
            <w:rtl/>
          </w:rPr>
          <w:t xml:space="preserve"> 0.6.2.5 - </w:t>
        </w:r>
        <w:r w:rsidR="00584569" w:rsidRPr="00193215">
          <w:rPr>
            <w:rStyle w:val="Hyperlink"/>
            <w:rFonts w:hint="eastAsia"/>
            <w:noProof/>
            <w:rtl/>
          </w:rPr>
          <w:t>תצהיר</w:t>
        </w:r>
        <w:r w:rsidR="00584569" w:rsidRPr="00193215">
          <w:rPr>
            <w:rStyle w:val="Hyperlink"/>
            <w:noProof/>
            <w:rtl/>
          </w:rPr>
          <w:t xml:space="preserve"> </w:t>
        </w:r>
        <w:r w:rsidR="00584569" w:rsidRPr="00193215">
          <w:rPr>
            <w:rStyle w:val="Hyperlink"/>
            <w:rFonts w:hint="eastAsia"/>
            <w:noProof/>
            <w:rtl/>
          </w:rPr>
          <w:t>בדבר</w:t>
        </w:r>
        <w:r w:rsidR="00584569" w:rsidRPr="00193215">
          <w:rPr>
            <w:rStyle w:val="Hyperlink"/>
            <w:noProof/>
            <w:rtl/>
          </w:rPr>
          <w:t xml:space="preserve"> </w:t>
        </w:r>
        <w:r w:rsidR="00584569" w:rsidRPr="00193215">
          <w:rPr>
            <w:rStyle w:val="Hyperlink"/>
            <w:rFonts w:hint="eastAsia"/>
            <w:noProof/>
            <w:rtl/>
          </w:rPr>
          <w:t>אי</w:t>
        </w:r>
        <w:r w:rsidR="00584569" w:rsidRPr="00193215">
          <w:rPr>
            <w:rStyle w:val="Hyperlink"/>
            <w:noProof/>
            <w:rtl/>
          </w:rPr>
          <w:t xml:space="preserve"> </w:t>
        </w:r>
        <w:r w:rsidR="00584569" w:rsidRPr="00193215">
          <w:rPr>
            <w:rStyle w:val="Hyperlink"/>
            <w:rFonts w:hint="eastAsia"/>
            <w:noProof/>
            <w:rtl/>
          </w:rPr>
          <w:t>תיאום</w:t>
        </w:r>
        <w:r w:rsidR="00584569" w:rsidRPr="00193215">
          <w:rPr>
            <w:rStyle w:val="Hyperlink"/>
            <w:noProof/>
            <w:rtl/>
          </w:rPr>
          <w:t xml:space="preserve"> </w:t>
        </w:r>
        <w:r w:rsidR="00584569" w:rsidRPr="00193215">
          <w:rPr>
            <w:rStyle w:val="Hyperlink"/>
            <w:rFonts w:hint="eastAsia"/>
            <w:noProof/>
            <w:rtl/>
          </w:rPr>
          <w:t>מכרז</w:t>
        </w:r>
        <w:r w:rsidR="00584569" w:rsidRPr="00193215">
          <w:rPr>
            <w:rStyle w:val="Hyperlink"/>
            <w:noProof/>
            <w:rtl/>
          </w:rPr>
          <w:t xml:space="preserve"> (</w:t>
        </w:r>
        <w:r w:rsidR="00584569" w:rsidRPr="00193215">
          <w:rPr>
            <w:rStyle w:val="Hyperlink"/>
            <w:rFonts w:hint="eastAsia"/>
            <w:noProof/>
            <w:rtl/>
          </w:rPr>
          <w:t>אי</w:t>
        </w:r>
        <w:r w:rsidR="00584569" w:rsidRPr="00193215">
          <w:rPr>
            <w:rStyle w:val="Hyperlink"/>
            <w:noProof/>
            <w:rtl/>
          </w:rPr>
          <w:t xml:space="preserve"> </w:t>
        </w:r>
        <w:r w:rsidR="00584569" w:rsidRPr="00193215">
          <w:rPr>
            <w:rStyle w:val="Hyperlink"/>
            <w:rFonts w:hint="eastAsia"/>
            <w:noProof/>
            <w:rtl/>
          </w:rPr>
          <w:t>מניעת</w:t>
        </w:r>
        <w:r w:rsidR="00584569" w:rsidRPr="00193215">
          <w:rPr>
            <w:rStyle w:val="Hyperlink"/>
            <w:noProof/>
            <w:rtl/>
          </w:rPr>
          <w:t xml:space="preserve"> </w:t>
        </w:r>
        <w:r w:rsidR="00584569" w:rsidRPr="00193215">
          <w:rPr>
            <w:rStyle w:val="Hyperlink"/>
            <w:rFonts w:hint="eastAsia"/>
            <w:noProof/>
            <w:rtl/>
          </w:rPr>
          <w:t>תחרות</w:t>
        </w:r>
        <w:r w:rsidR="00584569" w:rsidRPr="00193215">
          <w:rPr>
            <w:rStyle w:val="Hyperlink"/>
            <w:noProof/>
            <w:rtl/>
          </w:rPr>
          <w: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Toc359961491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87</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492" w:history="1">
        <w:r w:rsidR="00584569" w:rsidRPr="00193215">
          <w:rPr>
            <w:rStyle w:val="Hyperlink"/>
            <w:rFonts w:hint="eastAsia"/>
            <w:noProof/>
            <w:rtl/>
          </w:rPr>
          <w:t>נספח</w:t>
        </w:r>
        <w:r w:rsidR="00584569" w:rsidRPr="00193215">
          <w:rPr>
            <w:rStyle w:val="Hyperlink"/>
            <w:noProof/>
            <w:rtl/>
          </w:rPr>
          <w:t xml:space="preserve"> 0.6.2.7 – </w:t>
        </w:r>
        <w:r w:rsidR="00584569" w:rsidRPr="00193215">
          <w:rPr>
            <w:rStyle w:val="Hyperlink"/>
            <w:rFonts w:hint="eastAsia"/>
            <w:noProof/>
            <w:rtl/>
          </w:rPr>
          <w:t>הצהרת</w:t>
        </w:r>
        <w:r w:rsidR="00584569" w:rsidRPr="00193215">
          <w:rPr>
            <w:rStyle w:val="Hyperlink"/>
            <w:noProof/>
            <w:rtl/>
          </w:rPr>
          <w:t xml:space="preserve"> </w:t>
        </w:r>
        <w:r w:rsidR="00584569" w:rsidRPr="00193215">
          <w:rPr>
            <w:rStyle w:val="Hyperlink"/>
            <w:rFonts w:hint="eastAsia"/>
            <w:noProof/>
            <w:rtl/>
          </w:rPr>
          <w:t>מציע</w:t>
        </w:r>
        <w:r w:rsidR="00584569" w:rsidRPr="00193215">
          <w:rPr>
            <w:rStyle w:val="Hyperlink"/>
            <w:noProof/>
            <w:rtl/>
          </w:rPr>
          <w:t xml:space="preserve"> </w:t>
        </w:r>
        <w:r w:rsidR="00584569" w:rsidRPr="00193215">
          <w:rPr>
            <w:rStyle w:val="Hyperlink"/>
            <w:rFonts w:hint="eastAsia"/>
            <w:noProof/>
            <w:rtl/>
          </w:rPr>
          <w:t>היה</w:t>
        </w:r>
        <w:r w:rsidR="00584569" w:rsidRPr="00193215">
          <w:rPr>
            <w:rStyle w:val="Hyperlink"/>
            <w:noProof/>
            <w:rtl/>
          </w:rPr>
          <w:t xml:space="preserve"> </w:t>
        </w:r>
        <w:r w:rsidR="00584569" w:rsidRPr="00193215">
          <w:rPr>
            <w:rStyle w:val="Hyperlink"/>
            <w:rFonts w:hint="eastAsia"/>
            <w:noProof/>
            <w:rtl/>
          </w:rPr>
          <w:t>ויוכרז</w:t>
        </w:r>
        <w:r w:rsidR="00584569" w:rsidRPr="00193215">
          <w:rPr>
            <w:rStyle w:val="Hyperlink"/>
            <w:noProof/>
            <w:rtl/>
          </w:rPr>
          <w:t xml:space="preserve"> </w:t>
        </w:r>
        <w:r w:rsidR="00584569" w:rsidRPr="00193215">
          <w:rPr>
            <w:rStyle w:val="Hyperlink"/>
            <w:rFonts w:hint="eastAsia"/>
            <w:noProof/>
            <w:rtl/>
          </w:rPr>
          <w:t>כספק</w:t>
        </w:r>
        <w:r w:rsidR="00584569" w:rsidRPr="00193215">
          <w:rPr>
            <w:rStyle w:val="Hyperlink"/>
            <w:noProof/>
            <w:rtl/>
          </w:rPr>
          <w:t xml:space="preserve"> </w:t>
        </w:r>
        <w:r w:rsidR="00584569" w:rsidRPr="00193215">
          <w:rPr>
            <w:rStyle w:val="Hyperlink"/>
            <w:rFonts w:hint="eastAsia"/>
            <w:noProof/>
            <w:rtl/>
          </w:rPr>
          <w:t>זוכה</w:t>
        </w:r>
        <w:r w:rsidR="00584569" w:rsidRPr="00193215">
          <w:rPr>
            <w:rStyle w:val="Hyperlink"/>
            <w:noProof/>
            <w:rtl/>
          </w:rPr>
          <w:t xml:space="preserve"> - </w:t>
        </w:r>
        <w:r w:rsidR="00584569" w:rsidRPr="00193215">
          <w:rPr>
            <w:rStyle w:val="Hyperlink"/>
            <w:rFonts w:hint="eastAsia"/>
            <w:noProof/>
            <w:rtl/>
          </w:rPr>
          <w:t>בגין</w:t>
        </w:r>
        <w:r w:rsidR="00584569" w:rsidRPr="00193215">
          <w:rPr>
            <w:rStyle w:val="Hyperlink"/>
            <w:noProof/>
            <w:rtl/>
          </w:rPr>
          <w:t xml:space="preserve"> </w:t>
        </w:r>
        <w:r w:rsidR="00584569" w:rsidRPr="00193215">
          <w:rPr>
            <w:rStyle w:val="Hyperlink"/>
            <w:rFonts w:hint="eastAsia"/>
            <w:noProof/>
            <w:rtl/>
          </w:rPr>
          <w:t>זכייה</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Toc359961492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88</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493" w:history="1">
        <w:r w:rsidR="00584569" w:rsidRPr="00193215">
          <w:rPr>
            <w:rStyle w:val="Hyperlink"/>
            <w:rFonts w:hint="eastAsia"/>
            <w:noProof/>
            <w:rtl/>
          </w:rPr>
          <w:t>נספח</w:t>
        </w:r>
        <w:r w:rsidR="00584569" w:rsidRPr="00193215">
          <w:rPr>
            <w:rStyle w:val="Hyperlink"/>
            <w:noProof/>
            <w:rtl/>
          </w:rPr>
          <w:t xml:space="preserve"> 0.6.2.9 - </w:t>
        </w:r>
        <w:r w:rsidR="00584569" w:rsidRPr="00193215">
          <w:rPr>
            <w:rStyle w:val="Hyperlink"/>
            <w:rFonts w:hint="eastAsia"/>
            <w:noProof/>
            <w:rtl/>
          </w:rPr>
          <w:t>אישור</w:t>
        </w:r>
        <w:r w:rsidR="00584569" w:rsidRPr="00193215">
          <w:rPr>
            <w:rStyle w:val="Hyperlink"/>
            <w:noProof/>
            <w:rtl/>
          </w:rPr>
          <w:t xml:space="preserve"> </w:t>
        </w:r>
        <w:r w:rsidR="00584569" w:rsidRPr="00193215">
          <w:rPr>
            <w:rStyle w:val="Hyperlink"/>
            <w:rFonts w:hint="eastAsia"/>
            <w:noProof/>
            <w:rtl/>
          </w:rPr>
          <w:t>תנאי</w:t>
        </w:r>
        <w:r w:rsidR="00584569" w:rsidRPr="00193215">
          <w:rPr>
            <w:rStyle w:val="Hyperlink"/>
            <w:noProof/>
            <w:rtl/>
          </w:rPr>
          <w:t xml:space="preserve"> </w:t>
        </w:r>
        <w:r w:rsidR="00584569" w:rsidRPr="00193215">
          <w:rPr>
            <w:rStyle w:val="Hyperlink"/>
            <w:rFonts w:hint="eastAsia"/>
            <w:noProof/>
            <w:rtl/>
          </w:rPr>
          <w:t>סף</w:t>
        </w:r>
        <w:r w:rsidR="00584569" w:rsidRPr="00193215">
          <w:rPr>
            <w:rStyle w:val="Hyperlink"/>
            <w:noProof/>
            <w:rtl/>
          </w:rPr>
          <w:t xml:space="preserve"> </w:t>
        </w:r>
        <w:r w:rsidR="00584569" w:rsidRPr="00193215">
          <w:rPr>
            <w:rStyle w:val="Hyperlink"/>
            <w:rFonts w:hint="eastAsia"/>
            <w:noProof/>
            <w:rtl/>
          </w:rPr>
          <w:t>עסקיים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Toc359961493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89</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494" w:history="1">
        <w:r w:rsidR="00584569" w:rsidRPr="00193215">
          <w:rPr>
            <w:rStyle w:val="Hyperlink"/>
            <w:rFonts w:hint="eastAsia"/>
            <w:noProof/>
            <w:rtl/>
          </w:rPr>
          <w:t>נספח</w:t>
        </w:r>
        <w:r w:rsidR="00584569" w:rsidRPr="00193215">
          <w:rPr>
            <w:rStyle w:val="Hyperlink"/>
            <w:noProof/>
            <w:rtl/>
          </w:rPr>
          <w:t xml:space="preserve"> 0.6.2.10 - </w:t>
        </w:r>
        <w:r w:rsidR="00584569" w:rsidRPr="00193215">
          <w:rPr>
            <w:rStyle w:val="Hyperlink"/>
            <w:rFonts w:hint="eastAsia"/>
            <w:noProof/>
            <w:rtl/>
          </w:rPr>
          <w:t>התחייבות</w:t>
        </w:r>
        <w:r w:rsidR="00584569" w:rsidRPr="00193215">
          <w:rPr>
            <w:rStyle w:val="Hyperlink"/>
            <w:noProof/>
            <w:rtl/>
          </w:rPr>
          <w:t xml:space="preserve"> </w:t>
        </w:r>
        <w:r w:rsidR="00584569" w:rsidRPr="00193215">
          <w:rPr>
            <w:rStyle w:val="Hyperlink"/>
            <w:rFonts w:hint="eastAsia"/>
            <w:noProof/>
            <w:rtl/>
          </w:rPr>
          <w:t>יצרן</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Toc359961494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90</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495" w:history="1">
        <w:r w:rsidR="00584569" w:rsidRPr="00193215">
          <w:rPr>
            <w:rStyle w:val="Hyperlink"/>
            <w:noProof/>
          </w:rPr>
          <w:t>Appendix 0.6.2.10 – Manufacturer's Commitment</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Toc359961495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91</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496" w:history="1">
        <w:r w:rsidR="00584569" w:rsidRPr="00193215">
          <w:rPr>
            <w:rStyle w:val="Hyperlink"/>
            <w:rFonts w:hint="eastAsia"/>
            <w:noProof/>
            <w:rtl/>
          </w:rPr>
          <w:t>נספח</w:t>
        </w:r>
        <w:r w:rsidR="00584569" w:rsidRPr="00193215">
          <w:rPr>
            <w:rStyle w:val="Hyperlink"/>
            <w:noProof/>
            <w:rtl/>
          </w:rPr>
          <w:t xml:space="preserve"> 0.6.2.12 - </w:t>
        </w:r>
        <w:r w:rsidR="00584569" w:rsidRPr="00193215">
          <w:rPr>
            <w:rStyle w:val="Hyperlink"/>
            <w:rFonts w:hint="eastAsia"/>
            <w:noProof/>
            <w:rtl/>
          </w:rPr>
          <w:t>זכויות</w:t>
        </w:r>
        <w:r w:rsidR="00584569" w:rsidRPr="00193215">
          <w:rPr>
            <w:rStyle w:val="Hyperlink"/>
            <w:noProof/>
            <w:rtl/>
          </w:rPr>
          <w:t xml:space="preserve"> </w:t>
        </w:r>
        <w:r w:rsidR="00584569" w:rsidRPr="00193215">
          <w:rPr>
            <w:rStyle w:val="Hyperlink"/>
            <w:rFonts w:hint="eastAsia"/>
            <w:noProof/>
            <w:rtl/>
          </w:rPr>
          <w:t>הקניין</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Toc359961496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93</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497" w:history="1">
        <w:r w:rsidR="00584569" w:rsidRPr="00193215">
          <w:rPr>
            <w:rStyle w:val="Hyperlink"/>
            <w:rFonts w:hint="eastAsia"/>
            <w:noProof/>
            <w:rtl/>
          </w:rPr>
          <w:t>נספח</w:t>
        </w:r>
        <w:r w:rsidR="00584569" w:rsidRPr="00193215">
          <w:rPr>
            <w:rStyle w:val="Hyperlink"/>
            <w:noProof/>
            <w:rtl/>
          </w:rPr>
          <w:t xml:space="preserve">  0.6.6 - </w:t>
        </w:r>
        <w:r w:rsidR="00584569" w:rsidRPr="00193215">
          <w:rPr>
            <w:rStyle w:val="Hyperlink"/>
            <w:rFonts w:hint="eastAsia"/>
            <w:noProof/>
            <w:rtl/>
          </w:rPr>
          <w:t>הצהרת</w:t>
        </w:r>
        <w:r w:rsidR="00584569" w:rsidRPr="00193215">
          <w:rPr>
            <w:rStyle w:val="Hyperlink"/>
            <w:noProof/>
            <w:rtl/>
          </w:rPr>
          <w:t xml:space="preserve"> </w:t>
        </w:r>
        <w:r w:rsidR="00584569" w:rsidRPr="00193215">
          <w:rPr>
            <w:rStyle w:val="Hyperlink"/>
            <w:rFonts w:hint="eastAsia"/>
            <w:noProof/>
            <w:rtl/>
          </w:rPr>
          <w:t>סודיות</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Toc359961497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94</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498" w:history="1">
        <w:r w:rsidR="00584569" w:rsidRPr="00193215">
          <w:rPr>
            <w:rStyle w:val="Hyperlink"/>
            <w:rFonts w:hint="eastAsia"/>
            <w:b/>
            <w:noProof/>
            <w:rtl/>
          </w:rPr>
          <w:t>נספח</w:t>
        </w:r>
        <w:r w:rsidR="00584569" w:rsidRPr="00193215">
          <w:rPr>
            <w:rStyle w:val="Hyperlink"/>
            <w:b/>
            <w:noProof/>
            <w:rtl/>
          </w:rPr>
          <w:t xml:space="preserve"> 0.6.6.1 – </w:t>
        </w:r>
        <w:r w:rsidR="00584569" w:rsidRPr="00193215">
          <w:rPr>
            <w:rStyle w:val="Hyperlink"/>
            <w:rFonts w:hint="eastAsia"/>
            <w:b/>
            <w:noProof/>
            <w:rtl/>
          </w:rPr>
          <w:t>התחייבות</w:t>
        </w:r>
        <w:r w:rsidR="00584569" w:rsidRPr="00193215">
          <w:rPr>
            <w:rStyle w:val="Hyperlink"/>
            <w:b/>
            <w:noProof/>
            <w:rtl/>
          </w:rPr>
          <w:t xml:space="preserve"> </w:t>
        </w:r>
        <w:r w:rsidR="00584569" w:rsidRPr="00193215">
          <w:rPr>
            <w:rStyle w:val="Hyperlink"/>
            <w:rFonts w:hint="eastAsia"/>
            <w:b/>
            <w:noProof/>
            <w:rtl/>
          </w:rPr>
          <w:t>בדבר</w:t>
        </w:r>
        <w:r w:rsidR="00584569" w:rsidRPr="00193215">
          <w:rPr>
            <w:rStyle w:val="Hyperlink"/>
            <w:b/>
            <w:noProof/>
            <w:rtl/>
          </w:rPr>
          <w:t xml:space="preserve"> </w:t>
        </w:r>
        <w:r w:rsidR="00584569" w:rsidRPr="00193215">
          <w:rPr>
            <w:rStyle w:val="Hyperlink"/>
            <w:rFonts w:hint="eastAsia"/>
            <w:b/>
            <w:noProof/>
            <w:rtl/>
          </w:rPr>
          <w:t>הגנת</w:t>
        </w:r>
        <w:r w:rsidR="00584569" w:rsidRPr="00193215">
          <w:rPr>
            <w:rStyle w:val="Hyperlink"/>
            <w:b/>
            <w:noProof/>
            <w:rtl/>
          </w:rPr>
          <w:t xml:space="preserve"> </w:t>
        </w:r>
        <w:r w:rsidR="00584569" w:rsidRPr="00193215">
          <w:rPr>
            <w:rStyle w:val="Hyperlink"/>
            <w:rFonts w:hint="eastAsia"/>
            <w:b/>
            <w:noProof/>
            <w:rtl/>
          </w:rPr>
          <w:t>הפרטיות</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Toc359961498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95</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499" w:history="1">
        <w:r w:rsidR="00584569" w:rsidRPr="00193215">
          <w:rPr>
            <w:rStyle w:val="Hyperlink"/>
            <w:rFonts w:hint="eastAsia"/>
            <w:noProof/>
            <w:rtl/>
          </w:rPr>
          <w:t>נספח</w:t>
        </w:r>
        <w:r w:rsidR="00584569" w:rsidRPr="00193215">
          <w:rPr>
            <w:rStyle w:val="Hyperlink"/>
            <w:noProof/>
            <w:rtl/>
          </w:rPr>
          <w:t xml:space="preserve"> 0.6.8 - </w:t>
        </w:r>
        <w:r w:rsidR="00584569" w:rsidRPr="00193215">
          <w:rPr>
            <w:rStyle w:val="Hyperlink"/>
            <w:rFonts w:hint="eastAsia"/>
            <w:noProof/>
            <w:rtl/>
          </w:rPr>
          <w:t>התחייבות</w:t>
        </w:r>
        <w:r w:rsidR="00584569" w:rsidRPr="00193215">
          <w:rPr>
            <w:rStyle w:val="Hyperlink"/>
            <w:noProof/>
            <w:rtl/>
          </w:rPr>
          <w:t xml:space="preserve"> </w:t>
        </w:r>
        <w:r w:rsidR="00584569" w:rsidRPr="00193215">
          <w:rPr>
            <w:rStyle w:val="Hyperlink"/>
            <w:rFonts w:hint="eastAsia"/>
            <w:noProof/>
            <w:rtl/>
          </w:rPr>
          <w:t>לרכש</w:t>
        </w:r>
        <w:r w:rsidR="00584569" w:rsidRPr="00193215">
          <w:rPr>
            <w:rStyle w:val="Hyperlink"/>
            <w:noProof/>
            <w:rtl/>
          </w:rPr>
          <w:t xml:space="preserve"> </w:t>
        </w:r>
        <w:r w:rsidR="00584569" w:rsidRPr="00193215">
          <w:rPr>
            <w:rStyle w:val="Hyperlink"/>
            <w:rFonts w:hint="eastAsia"/>
            <w:noProof/>
            <w:rtl/>
          </w:rPr>
          <w:t>גומלין</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Toc359961499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96</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500" w:history="1">
        <w:r w:rsidR="00584569" w:rsidRPr="00193215">
          <w:rPr>
            <w:rStyle w:val="Hyperlink"/>
            <w:rFonts w:hint="eastAsia"/>
            <w:noProof/>
            <w:rtl/>
          </w:rPr>
          <w:t>נספח</w:t>
        </w:r>
        <w:r w:rsidR="00584569" w:rsidRPr="00193215">
          <w:rPr>
            <w:rStyle w:val="Hyperlink"/>
            <w:noProof/>
            <w:rtl/>
          </w:rPr>
          <w:t xml:space="preserve"> 0.6.9  - </w:t>
        </w:r>
        <w:r w:rsidR="00584569" w:rsidRPr="00193215">
          <w:rPr>
            <w:rStyle w:val="Hyperlink"/>
            <w:rFonts w:hint="eastAsia"/>
            <w:noProof/>
            <w:rtl/>
          </w:rPr>
          <w:t>הצהרה</w:t>
        </w:r>
        <w:r w:rsidR="00584569" w:rsidRPr="00193215">
          <w:rPr>
            <w:rStyle w:val="Hyperlink"/>
            <w:noProof/>
            <w:rtl/>
          </w:rPr>
          <w:t xml:space="preserve"> </w:t>
        </w:r>
        <w:r w:rsidR="00584569" w:rsidRPr="00193215">
          <w:rPr>
            <w:rStyle w:val="Hyperlink"/>
            <w:rFonts w:hint="eastAsia"/>
            <w:noProof/>
            <w:rtl/>
          </w:rPr>
          <w:t>בדבר</w:t>
        </w:r>
        <w:r w:rsidR="00584569" w:rsidRPr="00193215">
          <w:rPr>
            <w:rStyle w:val="Hyperlink"/>
            <w:noProof/>
            <w:rtl/>
          </w:rPr>
          <w:t xml:space="preserve"> </w:t>
        </w:r>
        <w:r w:rsidR="00584569" w:rsidRPr="00193215">
          <w:rPr>
            <w:rStyle w:val="Hyperlink"/>
            <w:rFonts w:hint="eastAsia"/>
            <w:noProof/>
            <w:rtl/>
          </w:rPr>
          <w:t>אי</w:t>
        </w:r>
        <w:r w:rsidR="00584569" w:rsidRPr="00193215">
          <w:rPr>
            <w:rStyle w:val="Hyperlink"/>
            <w:noProof/>
            <w:rtl/>
          </w:rPr>
          <w:t xml:space="preserve"> </w:t>
        </w:r>
        <w:r w:rsidR="00584569" w:rsidRPr="00193215">
          <w:rPr>
            <w:rStyle w:val="Hyperlink"/>
            <w:rFonts w:hint="eastAsia"/>
            <w:noProof/>
            <w:rtl/>
          </w:rPr>
          <w:t>ניגוד</w:t>
        </w:r>
        <w:r w:rsidR="00584569" w:rsidRPr="00193215">
          <w:rPr>
            <w:rStyle w:val="Hyperlink"/>
            <w:noProof/>
            <w:rtl/>
          </w:rPr>
          <w:t xml:space="preserve"> </w:t>
        </w:r>
        <w:r w:rsidR="00584569" w:rsidRPr="00193215">
          <w:rPr>
            <w:rStyle w:val="Hyperlink"/>
            <w:rFonts w:hint="eastAsia"/>
            <w:noProof/>
            <w:rtl/>
          </w:rPr>
          <w:t>עניינים</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Toc359961500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102</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501" w:history="1">
        <w:r w:rsidR="00584569" w:rsidRPr="00193215">
          <w:rPr>
            <w:rStyle w:val="Hyperlink"/>
            <w:rFonts w:hint="eastAsia"/>
            <w:noProof/>
            <w:rtl/>
          </w:rPr>
          <w:t>נספח</w:t>
        </w:r>
        <w:r w:rsidR="00584569" w:rsidRPr="00193215">
          <w:rPr>
            <w:rStyle w:val="Hyperlink"/>
            <w:noProof/>
            <w:rtl/>
          </w:rPr>
          <w:t xml:space="preserve"> 0.6.11 - </w:t>
        </w:r>
        <w:r w:rsidR="00584569" w:rsidRPr="00193215">
          <w:rPr>
            <w:rStyle w:val="Hyperlink"/>
            <w:rFonts w:hint="eastAsia"/>
            <w:noProof/>
            <w:rtl/>
          </w:rPr>
          <w:t>אישור</w:t>
        </w:r>
        <w:r w:rsidR="00584569" w:rsidRPr="00193215">
          <w:rPr>
            <w:rStyle w:val="Hyperlink"/>
            <w:noProof/>
            <w:rtl/>
          </w:rPr>
          <w:t xml:space="preserve"> </w:t>
        </w:r>
        <w:r w:rsidR="00584569" w:rsidRPr="00193215">
          <w:rPr>
            <w:rStyle w:val="Hyperlink"/>
            <w:rFonts w:hint="eastAsia"/>
            <w:noProof/>
            <w:rtl/>
          </w:rPr>
          <w:t>בדבר</w:t>
        </w:r>
        <w:r w:rsidR="00584569" w:rsidRPr="00193215">
          <w:rPr>
            <w:rStyle w:val="Hyperlink"/>
            <w:noProof/>
            <w:rtl/>
          </w:rPr>
          <w:t xml:space="preserve"> </w:t>
        </w:r>
        <w:r w:rsidR="00584569" w:rsidRPr="00193215">
          <w:rPr>
            <w:rStyle w:val="Hyperlink"/>
            <w:rFonts w:hint="eastAsia"/>
            <w:noProof/>
            <w:rtl/>
          </w:rPr>
          <w:t>העסקת</w:t>
        </w:r>
        <w:r w:rsidR="00584569" w:rsidRPr="00193215">
          <w:rPr>
            <w:rStyle w:val="Hyperlink"/>
            <w:noProof/>
            <w:rtl/>
          </w:rPr>
          <w:t xml:space="preserve"> </w:t>
        </w:r>
        <w:r w:rsidR="00584569" w:rsidRPr="00193215">
          <w:rPr>
            <w:rStyle w:val="Hyperlink"/>
            <w:rFonts w:hint="eastAsia"/>
            <w:noProof/>
            <w:rtl/>
          </w:rPr>
          <w:t>קבלן</w:t>
        </w:r>
        <w:r w:rsidR="00584569" w:rsidRPr="00193215">
          <w:rPr>
            <w:rStyle w:val="Hyperlink"/>
            <w:noProof/>
            <w:rtl/>
          </w:rPr>
          <w:t xml:space="preserve"> </w:t>
        </w:r>
        <w:r w:rsidR="00584569" w:rsidRPr="00193215">
          <w:rPr>
            <w:rStyle w:val="Hyperlink"/>
            <w:rFonts w:hint="eastAsia"/>
            <w:noProof/>
            <w:rtl/>
          </w:rPr>
          <w:t>משנה</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Toc359961501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103</w:t>
        </w:r>
        <w:r w:rsidR="00584569">
          <w:rPr>
            <w:rStyle w:val="Hyperlink"/>
            <w:noProof/>
            <w:rtl/>
          </w:rPr>
          <w:fldChar w:fldCharType="end"/>
        </w:r>
      </w:hyperlink>
    </w:p>
    <w:p w:rsidR="00584569" w:rsidRDefault="00450F68">
      <w:pPr>
        <w:pStyle w:val="TOC2"/>
        <w:tabs>
          <w:tab w:val="right" w:leader="dot" w:pos="8501"/>
        </w:tabs>
        <w:rPr>
          <w:rFonts w:asciiTheme="minorHAnsi" w:eastAsiaTheme="minorEastAsia" w:hAnsiTheme="minorHAnsi" w:cstheme="minorBidi"/>
          <w:noProof/>
          <w:sz w:val="22"/>
          <w:szCs w:val="22"/>
          <w:rtl/>
          <w:lang w:eastAsia="en-US"/>
        </w:rPr>
      </w:pPr>
      <w:hyperlink w:anchor="_Toc359961502" w:history="1">
        <w:r w:rsidR="00584569" w:rsidRPr="00193215">
          <w:rPr>
            <w:rStyle w:val="Hyperlink"/>
            <w:rFonts w:hint="eastAsia"/>
            <w:noProof/>
            <w:rtl/>
          </w:rPr>
          <w:t>נספח</w:t>
        </w:r>
        <w:r w:rsidR="00584569" w:rsidRPr="00193215">
          <w:rPr>
            <w:rStyle w:val="Hyperlink"/>
            <w:noProof/>
            <w:rtl/>
          </w:rPr>
          <w:t xml:space="preserve"> 0.6.12 - </w:t>
        </w:r>
        <w:r w:rsidR="00584569" w:rsidRPr="00193215">
          <w:rPr>
            <w:rStyle w:val="Hyperlink"/>
            <w:rFonts w:hint="eastAsia"/>
            <w:noProof/>
            <w:rtl/>
          </w:rPr>
          <w:t>הסכם</w:t>
        </w:r>
        <w:r w:rsidR="00584569" w:rsidRPr="00193215">
          <w:rPr>
            <w:rStyle w:val="Hyperlink"/>
            <w:noProof/>
            <w:rtl/>
          </w:rPr>
          <w:t xml:space="preserve"> / </w:t>
        </w:r>
        <w:r w:rsidR="00584569" w:rsidRPr="00193215">
          <w:rPr>
            <w:rStyle w:val="Hyperlink"/>
            <w:rFonts w:hint="eastAsia"/>
            <w:noProof/>
            <w:rtl/>
          </w:rPr>
          <w:t>הסכם</w:t>
        </w:r>
        <w:r w:rsidR="00584569" w:rsidRPr="00193215">
          <w:rPr>
            <w:rStyle w:val="Hyperlink"/>
            <w:noProof/>
            <w:rtl/>
          </w:rPr>
          <w:t xml:space="preserve"> </w:t>
        </w:r>
        <w:r w:rsidR="00584569" w:rsidRPr="00193215">
          <w:rPr>
            <w:rStyle w:val="Hyperlink"/>
            <w:rFonts w:hint="eastAsia"/>
            <w:noProof/>
            <w:rtl/>
          </w:rPr>
          <w:t>התקשרות</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Toc359961502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105</w:t>
        </w:r>
        <w:r w:rsidR="00584569">
          <w:rPr>
            <w:rStyle w:val="Hyperlink"/>
            <w:noProof/>
            <w:rtl/>
          </w:rPr>
          <w:fldChar w:fldCharType="end"/>
        </w:r>
      </w:hyperlink>
    </w:p>
    <w:p w:rsidR="00584569" w:rsidRDefault="00450F68" w:rsidP="00584569">
      <w:pPr>
        <w:pStyle w:val="TOC2"/>
        <w:tabs>
          <w:tab w:val="left" w:pos="1956"/>
          <w:tab w:val="right" w:leader="dot" w:pos="8501"/>
        </w:tabs>
        <w:rPr>
          <w:rFonts w:asciiTheme="minorHAnsi" w:eastAsiaTheme="minorEastAsia" w:hAnsiTheme="minorHAnsi" w:cstheme="minorBidi"/>
          <w:noProof/>
          <w:sz w:val="22"/>
          <w:szCs w:val="22"/>
          <w:rtl/>
          <w:lang w:eastAsia="en-US"/>
        </w:rPr>
      </w:pPr>
      <w:hyperlink w:anchor="_Toc359961562" w:history="1">
        <w:r w:rsidR="00584569" w:rsidRPr="00193215">
          <w:rPr>
            <w:rStyle w:val="Hyperlink"/>
            <w:rFonts w:hint="eastAsia"/>
            <w:noProof/>
            <w:rtl/>
          </w:rPr>
          <w:t>נספח</w:t>
        </w:r>
        <w:r w:rsidR="00584569" w:rsidRPr="00193215">
          <w:rPr>
            <w:rStyle w:val="Hyperlink"/>
            <w:noProof/>
            <w:rtl/>
          </w:rPr>
          <w:t xml:space="preserve"> 0.7.1</w:t>
        </w:r>
        <w:r w:rsidR="00584569">
          <w:rPr>
            <w:rStyle w:val="Hyperlink"/>
            <w:rFonts w:hint="cs"/>
            <w:noProof/>
            <w:rtl/>
          </w:rPr>
          <w:t xml:space="preserve"> </w:t>
        </w:r>
        <w:r w:rsidR="00584569" w:rsidRPr="00193215">
          <w:rPr>
            <w:rStyle w:val="Hyperlink"/>
            <w:noProof/>
            <w:rtl/>
          </w:rPr>
          <w:t xml:space="preserve">– </w:t>
        </w:r>
        <w:r w:rsidR="00584569" w:rsidRPr="00193215">
          <w:rPr>
            <w:rStyle w:val="Hyperlink"/>
            <w:rFonts w:hint="eastAsia"/>
            <w:noProof/>
            <w:rtl/>
          </w:rPr>
          <w:t>ערבות</w:t>
        </w:r>
        <w:r w:rsidR="00584569" w:rsidRPr="00193215">
          <w:rPr>
            <w:rStyle w:val="Hyperlink"/>
            <w:noProof/>
            <w:rtl/>
          </w:rPr>
          <w:t xml:space="preserve"> </w:t>
        </w:r>
        <w:r w:rsidR="00584569" w:rsidRPr="00193215">
          <w:rPr>
            <w:rStyle w:val="Hyperlink"/>
            <w:rFonts w:hint="eastAsia"/>
            <w:noProof/>
            <w:rtl/>
          </w:rPr>
          <w:t>ביצוע</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Toc359961562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120</w:t>
        </w:r>
        <w:r w:rsidR="00584569">
          <w:rPr>
            <w:rStyle w:val="Hyperlink"/>
            <w:noProof/>
            <w:rtl/>
          </w:rPr>
          <w:fldChar w:fldCharType="end"/>
        </w:r>
      </w:hyperlink>
    </w:p>
    <w:p w:rsidR="00584569" w:rsidRDefault="00450F68" w:rsidP="00584569">
      <w:pPr>
        <w:pStyle w:val="TOC2"/>
        <w:tabs>
          <w:tab w:val="right" w:leader="dot" w:pos="8501"/>
        </w:tabs>
        <w:rPr>
          <w:rFonts w:asciiTheme="minorHAnsi" w:eastAsiaTheme="minorEastAsia" w:hAnsiTheme="minorHAnsi" w:cstheme="minorBidi"/>
          <w:noProof/>
          <w:sz w:val="22"/>
          <w:szCs w:val="22"/>
          <w:rtl/>
          <w:lang w:eastAsia="en-US"/>
        </w:rPr>
      </w:pPr>
      <w:hyperlink w:anchor="_Toc359961563" w:history="1">
        <w:r w:rsidR="00584569" w:rsidRPr="00193215">
          <w:rPr>
            <w:rStyle w:val="Hyperlink"/>
            <w:rFonts w:hint="eastAsia"/>
            <w:noProof/>
            <w:rtl/>
          </w:rPr>
          <w:t>נספח</w:t>
        </w:r>
        <w:r w:rsidR="00584569" w:rsidRPr="00193215">
          <w:rPr>
            <w:rStyle w:val="Hyperlink"/>
            <w:noProof/>
            <w:rtl/>
          </w:rPr>
          <w:t xml:space="preserve"> 0.7.2 – </w:t>
        </w:r>
        <w:r w:rsidR="00584569" w:rsidRPr="00193215">
          <w:rPr>
            <w:rStyle w:val="Hyperlink"/>
            <w:rFonts w:hint="eastAsia"/>
            <w:noProof/>
            <w:rtl/>
          </w:rPr>
          <w:t>נספח</w:t>
        </w:r>
        <w:r w:rsidR="00584569" w:rsidRPr="00193215">
          <w:rPr>
            <w:rStyle w:val="Hyperlink"/>
            <w:noProof/>
            <w:rtl/>
          </w:rPr>
          <w:t xml:space="preserve"> </w:t>
        </w:r>
        <w:r w:rsidR="00584569" w:rsidRPr="00193215">
          <w:rPr>
            <w:rStyle w:val="Hyperlink"/>
            <w:rFonts w:hint="eastAsia"/>
            <w:noProof/>
            <w:rtl/>
          </w:rPr>
          <w:t>ביטוח</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Toc359961563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121</w:t>
        </w:r>
        <w:r w:rsidR="00584569">
          <w:rPr>
            <w:rStyle w:val="Hyperlink"/>
            <w:noProof/>
            <w:rtl/>
          </w:rPr>
          <w:fldChar w:fldCharType="end"/>
        </w:r>
      </w:hyperlink>
    </w:p>
    <w:p w:rsidR="00584569" w:rsidRDefault="00450F68" w:rsidP="00584569">
      <w:pPr>
        <w:pStyle w:val="TOC2"/>
        <w:tabs>
          <w:tab w:val="left" w:pos="1956"/>
          <w:tab w:val="right" w:leader="dot" w:pos="8501"/>
        </w:tabs>
        <w:rPr>
          <w:rFonts w:asciiTheme="minorHAnsi" w:eastAsiaTheme="minorEastAsia" w:hAnsiTheme="minorHAnsi" w:cstheme="minorBidi"/>
          <w:noProof/>
          <w:sz w:val="22"/>
          <w:szCs w:val="22"/>
          <w:rtl/>
          <w:lang w:eastAsia="en-US"/>
        </w:rPr>
      </w:pPr>
      <w:hyperlink w:anchor="_Toc359961564" w:history="1">
        <w:r w:rsidR="00584569" w:rsidRPr="00193215">
          <w:rPr>
            <w:rStyle w:val="Hyperlink"/>
            <w:rFonts w:hint="eastAsia"/>
            <w:noProof/>
            <w:rtl/>
          </w:rPr>
          <w:t>נספח</w:t>
        </w:r>
        <w:r w:rsidR="00584569" w:rsidRPr="00193215">
          <w:rPr>
            <w:rStyle w:val="Hyperlink"/>
            <w:noProof/>
            <w:rtl/>
          </w:rPr>
          <w:t xml:space="preserve"> 0.7.3 – </w:t>
        </w:r>
        <w:r w:rsidR="00584569" w:rsidRPr="00193215">
          <w:rPr>
            <w:rStyle w:val="Hyperlink"/>
            <w:rFonts w:hint="eastAsia"/>
            <w:noProof/>
            <w:rtl/>
          </w:rPr>
          <w:t>התחייבות</w:t>
        </w:r>
        <w:r w:rsidR="00584569" w:rsidRPr="00193215">
          <w:rPr>
            <w:rStyle w:val="Hyperlink"/>
            <w:noProof/>
            <w:rtl/>
          </w:rPr>
          <w:t xml:space="preserve"> </w:t>
        </w:r>
        <w:r w:rsidR="00584569" w:rsidRPr="00193215">
          <w:rPr>
            <w:rStyle w:val="Hyperlink"/>
            <w:rFonts w:hint="eastAsia"/>
            <w:noProof/>
            <w:rtl/>
          </w:rPr>
          <w:t>זוכה</w:t>
        </w:r>
        <w:r w:rsidR="00584569">
          <w:rPr>
            <w:noProof/>
            <w:webHidden/>
            <w:rtl/>
          </w:rPr>
          <w:tab/>
        </w:r>
        <w:r w:rsidR="00584569">
          <w:rPr>
            <w:rStyle w:val="Hyperlink"/>
            <w:noProof/>
            <w:rtl/>
          </w:rPr>
          <w:fldChar w:fldCharType="begin"/>
        </w:r>
        <w:r w:rsidR="00584569">
          <w:rPr>
            <w:noProof/>
            <w:webHidden/>
            <w:rtl/>
          </w:rPr>
          <w:instrText xml:space="preserve"> </w:instrText>
        </w:r>
        <w:r w:rsidR="00584569">
          <w:rPr>
            <w:noProof/>
            <w:webHidden/>
          </w:rPr>
          <w:instrText>PAGEREF</w:instrText>
        </w:r>
        <w:r w:rsidR="00584569">
          <w:rPr>
            <w:noProof/>
            <w:webHidden/>
            <w:rtl/>
          </w:rPr>
          <w:instrText xml:space="preserve"> _</w:instrText>
        </w:r>
        <w:r w:rsidR="00584569">
          <w:rPr>
            <w:noProof/>
            <w:webHidden/>
          </w:rPr>
          <w:instrText>Toc359961564 \h</w:instrText>
        </w:r>
        <w:r w:rsidR="00584569">
          <w:rPr>
            <w:noProof/>
            <w:webHidden/>
            <w:rtl/>
          </w:rPr>
          <w:instrText xml:space="preserve"> </w:instrText>
        </w:r>
        <w:r w:rsidR="00584569">
          <w:rPr>
            <w:rStyle w:val="Hyperlink"/>
            <w:noProof/>
            <w:rtl/>
          </w:rPr>
        </w:r>
        <w:r w:rsidR="00584569">
          <w:rPr>
            <w:rStyle w:val="Hyperlink"/>
            <w:noProof/>
            <w:rtl/>
          </w:rPr>
          <w:fldChar w:fldCharType="separate"/>
        </w:r>
        <w:r w:rsidR="0053350F">
          <w:rPr>
            <w:noProof/>
            <w:webHidden/>
            <w:rtl/>
          </w:rPr>
          <w:t>125</w:t>
        </w:r>
        <w:r w:rsidR="00584569">
          <w:rPr>
            <w:rStyle w:val="Hyperlink"/>
            <w:noProof/>
            <w:rtl/>
          </w:rPr>
          <w:fldChar w:fldCharType="end"/>
        </w:r>
      </w:hyperlink>
    </w:p>
    <w:p w:rsidR="00B85C6F" w:rsidRPr="00EB134B" w:rsidRDefault="002A4ED0" w:rsidP="00F75457">
      <w:pPr>
        <w:ind w:left="18" w:right="-720"/>
        <w:outlineLvl w:val="0"/>
        <w:rPr>
          <w:b/>
          <w:bCs/>
          <w:rtl/>
        </w:rPr>
      </w:pPr>
      <w:r w:rsidRPr="00EB134B">
        <w:rPr>
          <w:b/>
          <w:bCs/>
          <w:rtl/>
        </w:rPr>
        <w:fldChar w:fldCharType="end"/>
      </w:r>
    </w:p>
    <w:p w:rsidR="00B85C6F" w:rsidRPr="00EB134B" w:rsidRDefault="00B85C6F">
      <w:pPr>
        <w:bidi w:val="0"/>
        <w:spacing w:before="0" w:after="200" w:line="276" w:lineRule="auto"/>
        <w:jc w:val="left"/>
        <w:rPr>
          <w:b/>
          <w:bCs/>
          <w:sz w:val="48"/>
          <w:szCs w:val="56"/>
          <w:lang w:eastAsia="en-US"/>
        </w:rPr>
      </w:pPr>
      <w:r w:rsidRPr="00EB134B">
        <w:rPr>
          <w:rtl/>
        </w:rPr>
        <w:br w:type="page"/>
      </w:r>
    </w:p>
    <w:p w:rsidR="00B85C6F" w:rsidRPr="00EB134B" w:rsidRDefault="00B85C6F" w:rsidP="000C09C0">
      <w:pPr>
        <w:pStyle w:val="10"/>
        <w:numPr>
          <w:ilvl w:val="0"/>
          <w:numId w:val="12"/>
        </w:numPr>
        <w:rPr>
          <w:rtl/>
        </w:rPr>
      </w:pPr>
      <w:bookmarkStart w:id="5" w:name="_Toc359961427"/>
      <w:r w:rsidRPr="00EB134B">
        <w:rPr>
          <w:rtl/>
        </w:rPr>
        <w:lastRenderedPageBreak/>
        <w:t>מנהלה (</w:t>
      </w:r>
      <w:r w:rsidRPr="00EB134B">
        <w:t>I</w:t>
      </w:r>
      <w:r w:rsidRPr="00EB134B">
        <w:rPr>
          <w:rtl/>
        </w:rPr>
        <w:t>)</w:t>
      </w:r>
      <w:bookmarkEnd w:id="1"/>
      <w:bookmarkEnd w:id="2"/>
      <w:bookmarkEnd w:id="3"/>
      <w:bookmarkEnd w:id="5"/>
    </w:p>
    <w:p w:rsidR="00B85C6F" w:rsidRPr="00EB134B" w:rsidRDefault="00B85C6F" w:rsidP="009F5BCA">
      <w:pPr>
        <w:pStyle w:val="20"/>
      </w:pPr>
      <w:bookmarkStart w:id="6" w:name="_Toc135452219"/>
      <w:bookmarkStart w:id="7" w:name="_Toc359961428"/>
      <w:r w:rsidRPr="00EB134B">
        <w:rPr>
          <w:rtl/>
        </w:rPr>
        <w:t>כללי</w:t>
      </w:r>
      <w:bookmarkEnd w:id="6"/>
      <w:bookmarkEnd w:id="7"/>
      <w:r w:rsidRPr="00EB134B">
        <w:rPr>
          <w:rtl/>
        </w:rPr>
        <w:t xml:space="preserve"> </w:t>
      </w:r>
    </w:p>
    <w:p w:rsidR="00B85C6F" w:rsidRPr="00EB134B" w:rsidRDefault="00B85C6F" w:rsidP="00DC75AA">
      <w:pPr>
        <w:rPr>
          <w:rtl/>
        </w:rPr>
      </w:pPr>
      <w:proofErr w:type="spellStart"/>
      <w:r w:rsidRPr="00EB134B">
        <w:rPr>
          <w:rtl/>
        </w:rPr>
        <w:t>מינהל</w:t>
      </w:r>
      <w:proofErr w:type="spellEnd"/>
      <w:r w:rsidRPr="00EB134B">
        <w:rPr>
          <w:rtl/>
        </w:rPr>
        <w:t xml:space="preserve"> הרכש הממשלתי, בחשב הכללי, משרד האוצר (להלן - "</w:t>
      </w:r>
      <w:r w:rsidRPr="00EB134B">
        <w:rPr>
          <w:b/>
          <w:bCs/>
          <w:rtl/>
        </w:rPr>
        <w:t>עורך המכרז</w:t>
      </w:r>
      <w:r w:rsidRPr="00EB134B">
        <w:rPr>
          <w:rtl/>
        </w:rPr>
        <w:t>") מפרסם בזאת מכרז לרכישת מערכת ממוחשבת לניהול תורים והכוונת לקוחות בשירותים הניתנים אגב קבלת קהל.</w:t>
      </w:r>
    </w:p>
    <w:p w:rsidR="00B85C6F" w:rsidRPr="00EB134B" w:rsidRDefault="00B85C6F" w:rsidP="003C32AA">
      <w:pPr>
        <w:ind w:left="6"/>
        <w:rPr>
          <w:rtl/>
        </w:rPr>
      </w:pPr>
      <w:r w:rsidRPr="00EB134B">
        <w:rPr>
          <w:rtl/>
        </w:rPr>
        <w:t>המערכת הנרכשת תותאם על ידי הזוכה לצרכי המזמין, בהתאם לפריסה של המזמין, גודלו והגדרת מדיניות קבלת הקהל וניהול התורים שלו.</w:t>
      </w:r>
    </w:p>
    <w:p w:rsidR="00B85C6F" w:rsidRPr="00EB134B" w:rsidRDefault="00B85C6F" w:rsidP="00650AE1">
      <w:pPr>
        <w:ind w:left="6"/>
        <w:rPr>
          <w:rtl/>
        </w:rPr>
      </w:pPr>
      <w:r w:rsidRPr="00EB134B">
        <w:rPr>
          <w:rtl/>
        </w:rPr>
        <w:t>בנוסף, רשאי המזמין, בכפוף לש</w:t>
      </w:r>
      <w:r w:rsidR="006570BE" w:rsidRPr="00EB134B">
        <w:rPr>
          <w:rFonts w:hint="cs"/>
          <w:rtl/>
        </w:rPr>
        <w:t>י</w:t>
      </w:r>
      <w:r w:rsidRPr="00EB134B">
        <w:rPr>
          <w:rtl/>
        </w:rPr>
        <w:t>קול דעתו, לרכוש מהספק הזוכה גם מודול לזימון תורים, כמפורט במסמכי מכרז זה.</w:t>
      </w:r>
    </w:p>
    <w:p w:rsidR="00B85C6F" w:rsidRPr="00EB134B" w:rsidRDefault="00B85C6F" w:rsidP="00981E26">
      <w:pPr>
        <w:ind w:left="6"/>
        <w:rPr>
          <w:rtl/>
        </w:rPr>
      </w:pPr>
      <w:r w:rsidRPr="00EB134B">
        <w:rPr>
          <w:rtl/>
        </w:rPr>
        <w:t>המכרז יהיה מכרז מעטפות עם בחינה דו שלבית</w:t>
      </w:r>
      <w:r w:rsidR="00F21CEB" w:rsidRPr="00EB134B">
        <w:rPr>
          <w:rFonts w:hint="cs"/>
          <w:rtl/>
        </w:rPr>
        <w:t>, וישנו אומדן,</w:t>
      </w:r>
      <w:r w:rsidRPr="00EB134B">
        <w:rPr>
          <w:rtl/>
        </w:rPr>
        <w:t xml:space="preserve"> והכל כמפורט במסמכי המכרז להלן.</w:t>
      </w:r>
    </w:p>
    <w:p w:rsidR="00B85C6F" w:rsidRPr="00EB134B" w:rsidRDefault="00B85C6F" w:rsidP="00650AE1">
      <w:pPr>
        <w:rPr>
          <w:rtl/>
        </w:rPr>
      </w:pPr>
      <w:r w:rsidRPr="00EB134B">
        <w:rPr>
          <w:rtl/>
        </w:rPr>
        <w:t>תקופת ההתקשרות הינה שלוש שנים, כאשר לעורך המכרז שמורה הזכות להאריך את תקופת ההתקשרות במספר תקופות לא מוגבל של עד שנה כל אחת ובלבד שסך ההארכות לא יעלה על שלוש שנים.</w:t>
      </w:r>
    </w:p>
    <w:p w:rsidR="00B85C6F" w:rsidRPr="00EB134B" w:rsidRDefault="00B85C6F" w:rsidP="001C2DA3">
      <w:pPr>
        <w:rPr>
          <w:rtl/>
        </w:rPr>
      </w:pPr>
      <w:r w:rsidRPr="00EB134B">
        <w:rPr>
          <w:rtl/>
        </w:rPr>
        <w:t xml:space="preserve">על הזוכה לספק למזמין, ככל שהמזמין ירצה בכך,  שירותי תחזוקה ותמיכה לתוכנה והחומרה אשר סופקו על ידו  למשך 10 שנים, מיום </w:t>
      </w:r>
      <w:r w:rsidR="001C2DA3" w:rsidRPr="00EB134B">
        <w:rPr>
          <w:rFonts w:hint="cs"/>
          <w:rtl/>
        </w:rPr>
        <w:t>סיום התקנתה</w:t>
      </w:r>
      <w:r w:rsidRPr="00EB134B">
        <w:rPr>
          <w:rtl/>
        </w:rPr>
        <w:t xml:space="preserve"> </w:t>
      </w:r>
      <w:r w:rsidR="00715FD2" w:rsidRPr="00EB134B">
        <w:rPr>
          <w:rFonts w:hint="cs"/>
          <w:rtl/>
        </w:rPr>
        <w:t>ומתן אישור קבלת המערכת על ידי המזמין.</w:t>
      </w:r>
    </w:p>
    <w:p w:rsidR="00B85C6F" w:rsidRPr="00EB134B" w:rsidRDefault="00B85C6F" w:rsidP="002F43AE">
      <w:pPr>
        <w:ind w:left="6"/>
        <w:rPr>
          <w:rtl/>
        </w:rPr>
      </w:pPr>
    </w:p>
    <w:p w:rsidR="00B85C6F" w:rsidRPr="00EB134B" w:rsidRDefault="00B85C6F" w:rsidP="00D63655">
      <w:pPr>
        <w:ind w:left="6"/>
        <w:rPr>
          <w:rtl/>
        </w:rPr>
      </w:pPr>
    </w:p>
    <w:p w:rsidR="00B85C6F" w:rsidRPr="00EB134B" w:rsidRDefault="00B85C6F" w:rsidP="00615DF6">
      <w:pPr>
        <w:pStyle w:val="31"/>
      </w:pPr>
      <w:bookmarkStart w:id="8" w:name="_Toc78167845"/>
      <w:bookmarkStart w:id="9" w:name="_Toc78122914"/>
      <w:bookmarkStart w:id="10" w:name="_Toc61602062"/>
      <w:bookmarkStart w:id="11" w:name="_Toc151089353"/>
      <w:bookmarkStart w:id="12" w:name="_Toc150662992"/>
      <w:bookmarkStart w:id="13" w:name="_Ref315165895"/>
      <w:bookmarkStart w:id="14" w:name="_Toc135452220"/>
      <w:r w:rsidRPr="00EB134B">
        <w:rPr>
          <w:rtl/>
        </w:rPr>
        <w:t xml:space="preserve">טבלת ריכוז </w:t>
      </w:r>
      <w:bookmarkEnd w:id="8"/>
      <w:bookmarkEnd w:id="9"/>
      <w:bookmarkEnd w:id="10"/>
      <w:bookmarkEnd w:id="11"/>
      <w:bookmarkEnd w:id="12"/>
      <w:r w:rsidRPr="00EB134B">
        <w:rPr>
          <w:rtl/>
        </w:rPr>
        <w:t>תאריכים</w:t>
      </w:r>
      <w:bookmarkEnd w:id="13"/>
    </w:p>
    <w:tbl>
      <w:tblPr>
        <w:bidiVisual/>
        <w:tblW w:w="0" w:type="auto"/>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36"/>
        <w:gridCol w:w="3936"/>
      </w:tblGrid>
      <w:tr w:rsidR="00B85C6F" w:rsidRPr="00EB134B" w:rsidTr="004C1C14">
        <w:tc>
          <w:tcPr>
            <w:tcW w:w="4536" w:type="dxa"/>
            <w:shd w:val="clear" w:color="auto" w:fill="FFFF99"/>
          </w:tcPr>
          <w:p w:rsidR="00B85C6F" w:rsidRPr="00EB134B" w:rsidRDefault="00B85C6F" w:rsidP="00034B7B">
            <w:pPr>
              <w:tabs>
                <w:tab w:val="right" w:pos="1134"/>
              </w:tabs>
              <w:snapToGrid w:val="0"/>
              <w:spacing w:after="60"/>
              <w:jc w:val="center"/>
              <w:rPr>
                <w:b/>
                <w:bCs/>
                <w:spacing w:val="20"/>
                <w:position w:val="6"/>
                <w:rtl/>
              </w:rPr>
            </w:pPr>
            <w:r w:rsidRPr="00EB134B">
              <w:rPr>
                <w:b/>
                <w:bCs/>
                <w:spacing w:val="20"/>
                <w:position w:val="6"/>
                <w:rtl/>
              </w:rPr>
              <w:t>הפעילות</w:t>
            </w:r>
          </w:p>
        </w:tc>
        <w:tc>
          <w:tcPr>
            <w:tcW w:w="3936" w:type="dxa"/>
            <w:shd w:val="clear" w:color="auto" w:fill="FFFF99"/>
          </w:tcPr>
          <w:p w:rsidR="00B85C6F" w:rsidRPr="00EB134B" w:rsidRDefault="00B85C6F" w:rsidP="006819F2">
            <w:pPr>
              <w:tabs>
                <w:tab w:val="right" w:pos="1134"/>
              </w:tabs>
              <w:snapToGrid w:val="0"/>
              <w:spacing w:after="60"/>
              <w:jc w:val="center"/>
              <w:rPr>
                <w:b/>
                <w:bCs/>
                <w:spacing w:val="20"/>
                <w:position w:val="6"/>
                <w:rtl/>
              </w:rPr>
            </w:pPr>
            <w:r w:rsidRPr="00EB134B">
              <w:rPr>
                <w:b/>
                <w:bCs/>
                <w:spacing w:val="20"/>
                <w:position w:val="6"/>
                <w:rtl/>
              </w:rPr>
              <w:t>התאריך</w:t>
            </w:r>
          </w:p>
        </w:tc>
      </w:tr>
      <w:tr w:rsidR="00B85C6F" w:rsidRPr="00EB134B" w:rsidTr="004C1C14">
        <w:tc>
          <w:tcPr>
            <w:tcW w:w="4536" w:type="dxa"/>
          </w:tcPr>
          <w:p w:rsidR="00B85C6F" w:rsidRPr="00EB134B" w:rsidRDefault="00B85C6F" w:rsidP="00034B7B">
            <w:pPr>
              <w:tabs>
                <w:tab w:val="left" w:pos="4546"/>
              </w:tabs>
              <w:spacing w:after="60"/>
              <w:ind w:left="33"/>
              <w:jc w:val="left"/>
              <w:rPr>
                <w:rtl/>
              </w:rPr>
            </w:pPr>
            <w:r w:rsidRPr="00EB134B">
              <w:rPr>
                <w:rtl/>
              </w:rPr>
              <w:t>פרסום המכרז</w:t>
            </w:r>
          </w:p>
        </w:tc>
        <w:tc>
          <w:tcPr>
            <w:tcW w:w="3936" w:type="dxa"/>
          </w:tcPr>
          <w:p w:rsidR="00B85C6F" w:rsidRPr="00EB134B" w:rsidRDefault="00C8783A" w:rsidP="00853AC8">
            <w:pPr>
              <w:tabs>
                <w:tab w:val="left" w:pos="4546"/>
              </w:tabs>
              <w:spacing w:after="60"/>
              <w:ind w:left="34"/>
              <w:jc w:val="center"/>
              <w:rPr>
                <w:rtl/>
              </w:rPr>
            </w:pPr>
            <w:r w:rsidRPr="00EB134B">
              <w:rPr>
                <w:rFonts w:hint="cs"/>
                <w:rtl/>
              </w:rPr>
              <w:t>2</w:t>
            </w:r>
            <w:r w:rsidR="00853AC8" w:rsidRPr="00EB134B">
              <w:rPr>
                <w:rFonts w:hint="cs"/>
                <w:rtl/>
              </w:rPr>
              <w:t>7</w:t>
            </w:r>
            <w:r w:rsidR="00B85C6F" w:rsidRPr="00EB134B">
              <w:rPr>
                <w:rtl/>
              </w:rPr>
              <w:t>.</w:t>
            </w:r>
            <w:r w:rsidRPr="00EB134B">
              <w:rPr>
                <w:rFonts w:hint="cs"/>
                <w:rtl/>
              </w:rPr>
              <w:t>06</w:t>
            </w:r>
            <w:r w:rsidR="00B85C6F" w:rsidRPr="00EB134B">
              <w:rPr>
                <w:rtl/>
              </w:rPr>
              <w:t>.201</w:t>
            </w:r>
            <w:r w:rsidRPr="00EB134B">
              <w:rPr>
                <w:rFonts w:hint="cs"/>
                <w:rtl/>
              </w:rPr>
              <w:t>3</w:t>
            </w:r>
          </w:p>
        </w:tc>
      </w:tr>
      <w:tr w:rsidR="0019702E" w:rsidRPr="00EB134B" w:rsidTr="004C1C14">
        <w:tc>
          <w:tcPr>
            <w:tcW w:w="4536" w:type="dxa"/>
          </w:tcPr>
          <w:p w:rsidR="0019702E" w:rsidRPr="00EB134B" w:rsidRDefault="0019702E" w:rsidP="00034B7B">
            <w:pPr>
              <w:tabs>
                <w:tab w:val="left" w:pos="4546"/>
              </w:tabs>
              <w:spacing w:after="60"/>
              <w:ind w:left="33"/>
              <w:jc w:val="left"/>
              <w:rPr>
                <w:rtl/>
              </w:rPr>
            </w:pPr>
            <w:r w:rsidRPr="00EB134B">
              <w:rPr>
                <w:rFonts w:hint="cs"/>
                <w:rtl/>
              </w:rPr>
              <w:t>קבלת מסמכי המכרז</w:t>
            </w:r>
          </w:p>
        </w:tc>
        <w:tc>
          <w:tcPr>
            <w:tcW w:w="3936" w:type="dxa"/>
          </w:tcPr>
          <w:p w:rsidR="0019702E" w:rsidRPr="00EB134B" w:rsidRDefault="0019702E" w:rsidP="00853AC8">
            <w:pPr>
              <w:tabs>
                <w:tab w:val="left" w:pos="4546"/>
              </w:tabs>
              <w:spacing w:after="60"/>
              <w:ind w:left="34"/>
              <w:jc w:val="center"/>
              <w:rPr>
                <w:rtl/>
              </w:rPr>
            </w:pPr>
            <w:r w:rsidRPr="00EB134B">
              <w:rPr>
                <w:rFonts w:hint="cs"/>
                <w:rtl/>
              </w:rPr>
              <w:t>החל מיום 27.06.2013  ועד 11.07.2013</w:t>
            </w:r>
          </w:p>
        </w:tc>
      </w:tr>
      <w:tr w:rsidR="00B85C6F" w:rsidRPr="00EB134B" w:rsidTr="004C1C14">
        <w:tc>
          <w:tcPr>
            <w:tcW w:w="4536" w:type="dxa"/>
          </w:tcPr>
          <w:p w:rsidR="00B85C6F" w:rsidRPr="00EB134B" w:rsidRDefault="00B85C6F" w:rsidP="00034B7B">
            <w:pPr>
              <w:tabs>
                <w:tab w:val="left" w:pos="4546"/>
              </w:tabs>
              <w:spacing w:after="60"/>
              <w:ind w:left="33"/>
              <w:jc w:val="left"/>
              <w:rPr>
                <w:rtl/>
              </w:rPr>
            </w:pPr>
            <w:r w:rsidRPr="00EB134B">
              <w:rPr>
                <w:rtl/>
              </w:rPr>
              <w:t>מועד אחרון להגשת שאלות הבהרה</w:t>
            </w:r>
          </w:p>
        </w:tc>
        <w:tc>
          <w:tcPr>
            <w:tcW w:w="3936" w:type="dxa"/>
          </w:tcPr>
          <w:p w:rsidR="00B85C6F" w:rsidRPr="00EB134B" w:rsidRDefault="004C1C14" w:rsidP="004C1C14">
            <w:pPr>
              <w:tabs>
                <w:tab w:val="left" w:pos="4546"/>
              </w:tabs>
              <w:spacing w:after="60"/>
              <w:ind w:left="34"/>
              <w:jc w:val="center"/>
              <w:rPr>
                <w:rtl/>
              </w:rPr>
            </w:pPr>
            <w:r w:rsidRPr="00EB134B">
              <w:rPr>
                <w:rFonts w:hint="cs"/>
                <w:rtl/>
              </w:rPr>
              <w:t>18.07.2013 בשעה 16:00</w:t>
            </w:r>
          </w:p>
        </w:tc>
      </w:tr>
      <w:tr w:rsidR="00B85C6F" w:rsidRPr="00EB134B" w:rsidTr="004C1C14">
        <w:tc>
          <w:tcPr>
            <w:tcW w:w="4536" w:type="dxa"/>
          </w:tcPr>
          <w:p w:rsidR="00B85C6F" w:rsidRPr="00EB134B" w:rsidRDefault="004C1C14" w:rsidP="00034B7B">
            <w:pPr>
              <w:tabs>
                <w:tab w:val="left" w:pos="4546"/>
              </w:tabs>
              <w:spacing w:after="60"/>
              <w:ind w:left="33"/>
              <w:jc w:val="left"/>
              <w:rPr>
                <w:rtl/>
              </w:rPr>
            </w:pPr>
            <w:r w:rsidRPr="00EB134B">
              <w:rPr>
                <w:rFonts w:hint="cs"/>
                <w:rtl/>
              </w:rPr>
              <w:t xml:space="preserve">מועד אחרון להפצת התשובות לשאלות </w:t>
            </w:r>
            <w:r w:rsidRPr="00EB134B">
              <w:rPr>
                <w:rtl/>
              </w:rPr>
              <w:br/>
            </w:r>
            <w:r w:rsidRPr="00EB134B">
              <w:rPr>
                <w:rFonts w:hint="cs"/>
                <w:rtl/>
              </w:rPr>
              <w:t>ההבהרה</w:t>
            </w:r>
          </w:p>
        </w:tc>
        <w:tc>
          <w:tcPr>
            <w:tcW w:w="3936" w:type="dxa"/>
          </w:tcPr>
          <w:p w:rsidR="00B85C6F" w:rsidRPr="00EB134B" w:rsidRDefault="00C8783A" w:rsidP="004C1C14">
            <w:pPr>
              <w:tabs>
                <w:tab w:val="left" w:pos="4546"/>
              </w:tabs>
              <w:spacing w:after="60"/>
              <w:ind w:left="34"/>
              <w:jc w:val="center"/>
              <w:rPr>
                <w:rtl/>
              </w:rPr>
            </w:pPr>
            <w:r w:rsidRPr="00EB134B">
              <w:rPr>
                <w:rFonts w:hint="cs"/>
                <w:rtl/>
              </w:rPr>
              <w:t>0</w:t>
            </w:r>
            <w:r w:rsidR="004C1C14" w:rsidRPr="00EB134B">
              <w:rPr>
                <w:rFonts w:hint="cs"/>
                <w:rtl/>
              </w:rPr>
              <w:t>8</w:t>
            </w:r>
            <w:r w:rsidRPr="00EB134B">
              <w:rPr>
                <w:rFonts w:hint="cs"/>
                <w:rtl/>
              </w:rPr>
              <w:t>.08.2013</w:t>
            </w:r>
          </w:p>
        </w:tc>
      </w:tr>
      <w:tr w:rsidR="00B85C6F" w:rsidRPr="00EB134B" w:rsidTr="004C1C14">
        <w:tc>
          <w:tcPr>
            <w:tcW w:w="4536" w:type="dxa"/>
          </w:tcPr>
          <w:p w:rsidR="00B85C6F" w:rsidRPr="00EB134B" w:rsidRDefault="00B85C6F" w:rsidP="00034B7B">
            <w:pPr>
              <w:tabs>
                <w:tab w:val="left" w:pos="4546"/>
              </w:tabs>
              <w:spacing w:after="60"/>
              <w:ind w:left="33"/>
              <w:jc w:val="left"/>
              <w:rPr>
                <w:rtl/>
              </w:rPr>
            </w:pPr>
            <w:r w:rsidRPr="00EB134B">
              <w:rPr>
                <w:rtl/>
              </w:rPr>
              <w:t>מועד אחרון להגשת ההצעות לתיבת המכרזים</w:t>
            </w:r>
          </w:p>
        </w:tc>
        <w:tc>
          <w:tcPr>
            <w:tcW w:w="3936" w:type="dxa"/>
          </w:tcPr>
          <w:p w:rsidR="00B85C6F" w:rsidRPr="00EB134B" w:rsidRDefault="00C8783A" w:rsidP="00034B7B">
            <w:pPr>
              <w:tabs>
                <w:tab w:val="left" w:pos="4546"/>
              </w:tabs>
              <w:spacing w:after="60"/>
              <w:ind w:left="34"/>
              <w:jc w:val="center"/>
              <w:rPr>
                <w:rtl/>
              </w:rPr>
            </w:pPr>
            <w:r w:rsidRPr="00EB134B">
              <w:rPr>
                <w:rFonts w:hint="cs"/>
                <w:rtl/>
              </w:rPr>
              <w:t>1</w:t>
            </w:r>
            <w:r w:rsidR="00034B7B" w:rsidRPr="00EB134B">
              <w:rPr>
                <w:rFonts w:hint="cs"/>
                <w:rtl/>
              </w:rPr>
              <w:t>9</w:t>
            </w:r>
            <w:r w:rsidRPr="00EB134B">
              <w:rPr>
                <w:rFonts w:hint="cs"/>
                <w:rtl/>
              </w:rPr>
              <w:t xml:space="preserve">.08.2013 </w:t>
            </w:r>
            <w:r w:rsidR="00B85C6F" w:rsidRPr="00EB134B">
              <w:rPr>
                <w:rtl/>
              </w:rPr>
              <w:t>בשעה 1</w:t>
            </w:r>
            <w:r w:rsidR="00034B7B" w:rsidRPr="00EB134B">
              <w:rPr>
                <w:rFonts w:hint="cs"/>
                <w:rtl/>
              </w:rPr>
              <w:t>2</w:t>
            </w:r>
            <w:r w:rsidR="00B85C6F" w:rsidRPr="00EB134B">
              <w:rPr>
                <w:rtl/>
              </w:rPr>
              <w:t>:00</w:t>
            </w:r>
          </w:p>
        </w:tc>
      </w:tr>
      <w:tr w:rsidR="00B85C6F" w:rsidRPr="00EB134B" w:rsidTr="004C1C14">
        <w:tc>
          <w:tcPr>
            <w:tcW w:w="4536" w:type="dxa"/>
          </w:tcPr>
          <w:p w:rsidR="00B85C6F" w:rsidRPr="00EB134B" w:rsidRDefault="004C1C14" w:rsidP="00034B7B">
            <w:pPr>
              <w:tabs>
                <w:tab w:val="left" w:pos="4546"/>
              </w:tabs>
              <w:spacing w:after="60"/>
              <w:ind w:left="33"/>
              <w:jc w:val="left"/>
              <w:rPr>
                <w:rtl/>
              </w:rPr>
            </w:pPr>
            <w:r w:rsidRPr="00EB134B">
              <w:rPr>
                <w:rFonts w:hint="cs"/>
                <w:rtl/>
              </w:rPr>
              <w:t>מועד תוקף ההצעה וערבות מציע</w:t>
            </w:r>
          </w:p>
        </w:tc>
        <w:tc>
          <w:tcPr>
            <w:tcW w:w="3936" w:type="dxa"/>
          </w:tcPr>
          <w:p w:rsidR="00B85C6F" w:rsidRPr="00EB134B" w:rsidRDefault="00034B7B" w:rsidP="007F2FC4">
            <w:pPr>
              <w:tabs>
                <w:tab w:val="left" w:pos="4546"/>
              </w:tabs>
              <w:spacing w:after="60"/>
              <w:ind w:left="34"/>
              <w:jc w:val="center"/>
              <w:rPr>
                <w:rtl/>
              </w:rPr>
            </w:pPr>
            <w:r w:rsidRPr="00EB134B">
              <w:rPr>
                <w:rFonts w:hint="cs"/>
                <w:rtl/>
              </w:rPr>
              <w:t>19</w:t>
            </w:r>
            <w:r w:rsidR="00B85C6F" w:rsidRPr="00EB134B">
              <w:rPr>
                <w:rtl/>
              </w:rPr>
              <w:t>.</w:t>
            </w:r>
            <w:r w:rsidRPr="00EB134B">
              <w:rPr>
                <w:rFonts w:hint="cs"/>
                <w:rtl/>
              </w:rPr>
              <w:t>08</w:t>
            </w:r>
            <w:r w:rsidR="00B85C6F" w:rsidRPr="00EB134B">
              <w:rPr>
                <w:rtl/>
              </w:rPr>
              <w:t>.201</w:t>
            </w:r>
            <w:r w:rsidRPr="00EB134B">
              <w:rPr>
                <w:rFonts w:hint="cs"/>
                <w:rtl/>
              </w:rPr>
              <w:t>3</w:t>
            </w:r>
            <w:r w:rsidR="00B85C6F" w:rsidRPr="00EB134B">
              <w:rPr>
                <w:rtl/>
              </w:rPr>
              <w:t>-</w:t>
            </w:r>
            <w:r w:rsidRPr="00EB134B">
              <w:rPr>
                <w:rFonts w:hint="cs"/>
                <w:rtl/>
              </w:rPr>
              <w:t>20</w:t>
            </w:r>
            <w:r w:rsidR="00B85C6F" w:rsidRPr="00EB134B">
              <w:rPr>
                <w:rtl/>
              </w:rPr>
              <w:t>.</w:t>
            </w:r>
            <w:r w:rsidRPr="00EB134B">
              <w:rPr>
                <w:rFonts w:hint="cs"/>
                <w:rtl/>
              </w:rPr>
              <w:t>03</w:t>
            </w:r>
            <w:r w:rsidR="00B85C6F" w:rsidRPr="00EB134B">
              <w:rPr>
                <w:rtl/>
              </w:rPr>
              <w:t>.201</w:t>
            </w:r>
            <w:r w:rsidR="007F2FC4">
              <w:rPr>
                <w:rFonts w:hint="cs"/>
                <w:rtl/>
              </w:rPr>
              <w:t>4</w:t>
            </w:r>
          </w:p>
        </w:tc>
      </w:tr>
    </w:tbl>
    <w:p w:rsidR="00B85C6F" w:rsidRPr="00EB134B" w:rsidRDefault="00B85C6F" w:rsidP="00034B7B">
      <w:pPr>
        <w:spacing w:before="0"/>
        <w:jc w:val="left"/>
        <w:rPr>
          <w:b/>
          <w:bCs/>
          <w:rtl/>
        </w:rPr>
      </w:pPr>
      <w:bookmarkStart w:id="15" w:name="_Toc78167846"/>
      <w:bookmarkStart w:id="16" w:name="_Toc78122915"/>
      <w:bookmarkStart w:id="17" w:name="_Toc64691790"/>
    </w:p>
    <w:p w:rsidR="00B85C6F" w:rsidRPr="00EB134B" w:rsidRDefault="00B85C6F" w:rsidP="00C90DBD">
      <w:pPr>
        <w:spacing w:before="0"/>
        <w:jc w:val="left"/>
        <w:rPr>
          <w:b/>
          <w:bCs/>
          <w:rtl/>
        </w:rPr>
      </w:pPr>
      <w:r w:rsidRPr="00EB134B">
        <w:rPr>
          <w:b/>
          <w:bCs/>
          <w:rtl/>
        </w:rPr>
        <w:t>במקרה של התנגשות בין תאריכים אלה לבין תאריכים אחרים המופיעים בגוף המכרז, קובעים התאריכים בטבלה זו.</w:t>
      </w:r>
    </w:p>
    <w:p w:rsidR="00B85C6F" w:rsidRPr="00EB134B" w:rsidRDefault="00B85C6F" w:rsidP="00662E2A">
      <w:pPr>
        <w:spacing w:before="0"/>
        <w:jc w:val="left"/>
        <w:rPr>
          <w:b/>
          <w:bCs/>
          <w:rtl/>
        </w:rPr>
      </w:pPr>
      <w:r w:rsidRPr="00EB134B">
        <w:rPr>
          <w:b/>
          <w:bCs/>
          <w:rtl/>
        </w:rPr>
        <w:t xml:space="preserve"> עורך המכרז שומר לעצמו את הזכות לעדכן את התאריכים המופיעים בטבלה.</w:t>
      </w:r>
    </w:p>
    <w:p w:rsidR="00B85C6F" w:rsidRPr="00EB134B" w:rsidRDefault="00B85C6F" w:rsidP="00D07FAE">
      <w:pPr>
        <w:spacing w:before="0"/>
        <w:jc w:val="left"/>
        <w:rPr>
          <w:b/>
          <w:bCs/>
          <w:rtl/>
        </w:rPr>
      </w:pPr>
    </w:p>
    <w:bookmarkEnd w:id="15"/>
    <w:bookmarkEnd w:id="16"/>
    <w:bookmarkEnd w:id="17"/>
    <w:p w:rsidR="00B85C6F" w:rsidRPr="00EB134B" w:rsidRDefault="00B85C6F">
      <w:pPr>
        <w:bidi w:val="0"/>
        <w:spacing w:before="0" w:after="200" w:line="276" w:lineRule="auto"/>
        <w:jc w:val="left"/>
        <w:rPr>
          <w:bCs/>
          <w:sz w:val="36"/>
          <w:szCs w:val="36"/>
          <w:lang w:eastAsia="en-US"/>
        </w:rPr>
      </w:pPr>
      <w:r w:rsidRPr="00EB134B">
        <w:rPr>
          <w:rtl/>
        </w:rPr>
        <w:br w:type="page"/>
      </w:r>
    </w:p>
    <w:p w:rsidR="00B85C6F" w:rsidRPr="00EB134B" w:rsidRDefault="00B85C6F" w:rsidP="00767F86">
      <w:pPr>
        <w:pStyle w:val="20"/>
        <w:rPr>
          <w:rtl/>
        </w:rPr>
      </w:pPr>
      <w:bookmarkStart w:id="18" w:name="_Toc359961429"/>
      <w:r w:rsidRPr="00EB134B">
        <w:rPr>
          <w:rtl/>
        </w:rPr>
        <w:lastRenderedPageBreak/>
        <w:t>הגדרות</w:t>
      </w:r>
      <w:bookmarkEnd w:id="14"/>
      <w:bookmarkEnd w:id="18"/>
    </w:p>
    <w:p w:rsidR="00B85C6F" w:rsidRPr="00EB134B" w:rsidRDefault="00B85C6F" w:rsidP="00615DF6">
      <w:pPr>
        <w:pStyle w:val="31"/>
        <w:rPr>
          <w:rtl/>
        </w:rPr>
      </w:pPr>
      <w:r w:rsidRPr="00EB134B">
        <w:rPr>
          <w:rtl/>
        </w:rPr>
        <w:t>הגדרות כלליות</w:t>
      </w:r>
    </w:p>
    <w:tbl>
      <w:tblPr>
        <w:bidiVisual/>
        <w:tblW w:w="8307"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
        <w:gridCol w:w="2634"/>
        <w:gridCol w:w="5666"/>
      </w:tblGrid>
      <w:tr w:rsidR="00B85C6F" w:rsidRPr="00EB134B" w:rsidTr="00EB0CB3">
        <w:trPr>
          <w:gridBefore w:val="1"/>
          <w:wBefore w:w="7" w:type="dxa"/>
          <w:cantSplit/>
          <w:trHeight w:val="862"/>
        </w:trPr>
        <w:tc>
          <w:tcPr>
            <w:tcW w:w="2634" w:type="dxa"/>
          </w:tcPr>
          <w:p w:rsidR="00B85C6F" w:rsidRPr="00EB134B" w:rsidRDefault="00B85C6F" w:rsidP="00721F9C">
            <w:pPr>
              <w:jc w:val="left"/>
              <w:rPr>
                <w:b/>
                <w:bCs/>
                <w:rtl/>
              </w:rPr>
            </w:pPr>
            <w:r w:rsidRPr="00EB134B">
              <w:rPr>
                <w:b/>
                <w:bCs/>
                <w:rtl/>
              </w:rPr>
              <w:t>המכרז</w:t>
            </w:r>
          </w:p>
        </w:tc>
        <w:tc>
          <w:tcPr>
            <w:tcW w:w="5666" w:type="dxa"/>
          </w:tcPr>
          <w:p w:rsidR="00B85C6F" w:rsidRPr="00EB134B" w:rsidRDefault="00B85C6F" w:rsidP="00A349C7">
            <w:pPr>
              <w:rPr>
                <w:rtl/>
              </w:rPr>
            </w:pPr>
            <w:r w:rsidRPr="00EB134B">
              <w:rPr>
                <w:rtl/>
              </w:rPr>
              <w:t xml:space="preserve">מסמך זה על כל על נספחיו, דרישותיו, תנאיו וחלקיו לרבות הבהרות עורך המכרז ותשובות עורך המכרז לשאלות המציעים כמפורט בסעיף 0.3.4. </w:t>
            </w:r>
          </w:p>
        </w:tc>
      </w:tr>
      <w:tr w:rsidR="00B85C6F" w:rsidRPr="00EB134B" w:rsidTr="00EB0CB3">
        <w:trPr>
          <w:gridBefore w:val="1"/>
          <w:wBefore w:w="7" w:type="dxa"/>
          <w:cantSplit/>
        </w:trPr>
        <w:tc>
          <w:tcPr>
            <w:tcW w:w="2634" w:type="dxa"/>
          </w:tcPr>
          <w:p w:rsidR="00B85C6F" w:rsidRPr="00EB134B" w:rsidRDefault="00B85C6F" w:rsidP="00721F9C">
            <w:pPr>
              <w:jc w:val="left"/>
              <w:rPr>
                <w:b/>
                <w:bCs/>
                <w:rtl/>
              </w:rPr>
            </w:pPr>
            <w:r w:rsidRPr="00EB134B">
              <w:rPr>
                <w:b/>
                <w:bCs/>
                <w:rtl/>
              </w:rPr>
              <w:t>עורך המכרז</w:t>
            </w:r>
          </w:p>
        </w:tc>
        <w:tc>
          <w:tcPr>
            <w:tcW w:w="5666" w:type="dxa"/>
          </w:tcPr>
          <w:p w:rsidR="00B85C6F" w:rsidRPr="00EB134B" w:rsidRDefault="00B85C6F" w:rsidP="00721F9C">
            <w:pPr>
              <w:spacing w:after="100"/>
              <w:rPr>
                <w:rtl/>
              </w:rPr>
            </w:pPr>
            <w:proofErr w:type="spellStart"/>
            <w:r w:rsidRPr="00EB134B">
              <w:rPr>
                <w:rtl/>
              </w:rPr>
              <w:t>מינהל</w:t>
            </w:r>
            <w:proofErr w:type="spellEnd"/>
            <w:r w:rsidRPr="00EB134B">
              <w:rPr>
                <w:rtl/>
              </w:rPr>
              <w:t xml:space="preserve"> הרכש הממשלתי שבאגף החשב הכללי, משרד האוצר.</w:t>
            </w:r>
          </w:p>
        </w:tc>
      </w:tr>
      <w:tr w:rsidR="00B85C6F" w:rsidRPr="00EB134B" w:rsidTr="00EB0CB3">
        <w:trPr>
          <w:gridBefore w:val="1"/>
          <w:wBefore w:w="7" w:type="dxa"/>
          <w:cantSplit/>
        </w:trPr>
        <w:tc>
          <w:tcPr>
            <w:tcW w:w="2634" w:type="dxa"/>
          </w:tcPr>
          <w:p w:rsidR="00B85C6F" w:rsidRPr="00EB134B" w:rsidRDefault="00B85C6F" w:rsidP="00721F9C">
            <w:pPr>
              <w:spacing w:after="100"/>
              <w:jc w:val="left"/>
              <w:rPr>
                <w:b/>
                <w:bCs/>
                <w:rtl/>
              </w:rPr>
            </w:pPr>
            <w:r w:rsidRPr="00EB134B">
              <w:rPr>
                <w:b/>
                <w:bCs/>
                <w:rtl/>
              </w:rPr>
              <w:t>ועדת מכרזים</w:t>
            </w:r>
          </w:p>
        </w:tc>
        <w:tc>
          <w:tcPr>
            <w:tcW w:w="5666" w:type="dxa"/>
          </w:tcPr>
          <w:p w:rsidR="00B85C6F" w:rsidRPr="00EB134B" w:rsidRDefault="00B85C6F" w:rsidP="00721F9C">
            <w:pPr>
              <w:spacing w:after="100"/>
              <w:rPr>
                <w:rtl/>
              </w:rPr>
            </w:pPr>
            <w:r w:rsidRPr="00EB134B">
              <w:rPr>
                <w:rtl/>
              </w:rPr>
              <w:t>ועדת מכרזי מחשוב וטכנולוגיה מרכזיים של החשב הכללי, משרד האוצר.</w:t>
            </w:r>
          </w:p>
        </w:tc>
      </w:tr>
      <w:tr w:rsidR="00B85C6F" w:rsidRPr="00EB134B" w:rsidTr="00EB0CB3">
        <w:trPr>
          <w:gridBefore w:val="1"/>
          <w:wBefore w:w="7" w:type="dxa"/>
          <w:cantSplit/>
        </w:trPr>
        <w:tc>
          <w:tcPr>
            <w:tcW w:w="2634" w:type="dxa"/>
          </w:tcPr>
          <w:p w:rsidR="00B85C6F" w:rsidRPr="00EB134B" w:rsidRDefault="00B85C6F" w:rsidP="00721F9C">
            <w:pPr>
              <w:spacing w:after="100"/>
              <w:jc w:val="left"/>
              <w:rPr>
                <w:b/>
                <w:bCs/>
                <w:rtl/>
              </w:rPr>
            </w:pPr>
            <w:r w:rsidRPr="00EB134B">
              <w:rPr>
                <w:b/>
                <w:bCs/>
                <w:rtl/>
              </w:rPr>
              <w:t xml:space="preserve">משרד / מזמין </w:t>
            </w:r>
          </w:p>
        </w:tc>
        <w:tc>
          <w:tcPr>
            <w:tcW w:w="5666" w:type="dxa"/>
          </w:tcPr>
          <w:p w:rsidR="00B85C6F" w:rsidRPr="00EB134B" w:rsidRDefault="00B85C6F" w:rsidP="00556F69">
            <w:pPr>
              <w:spacing w:after="100"/>
              <w:rPr>
                <w:rtl/>
              </w:rPr>
            </w:pPr>
            <w:r w:rsidRPr="00EB134B">
              <w:rPr>
                <w:rtl/>
              </w:rPr>
              <w:t xml:space="preserve">משרד ממשלתי יחידת סמך ממשלתית וגופים נלווים </w:t>
            </w:r>
          </w:p>
        </w:tc>
      </w:tr>
      <w:tr w:rsidR="00B85C6F" w:rsidRPr="00EB134B" w:rsidTr="00EB0CB3">
        <w:trPr>
          <w:gridBefore w:val="1"/>
          <w:wBefore w:w="7" w:type="dxa"/>
          <w:cantSplit/>
        </w:trPr>
        <w:tc>
          <w:tcPr>
            <w:tcW w:w="2634" w:type="dxa"/>
          </w:tcPr>
          <w:p w:rsidR="00B85C6F" w:rsidRPr="00EB134B" w:rsidRDefault="00B85C6F" w:rsidP="00721F9C">
            <w:pPr>
              <w:spacing w:after="100"/>
              <w:jc w:val="left"/>
              <w:rPr>
                <w:b/>
                <w:bCs/>
                <w:rtl/>
              </w:rPr>
            </w:pPr>
            <w:r w:rsidRPr="00EB134B">
              <w:rPr>
                <w:b/>
                <w:bCs/>
                <w:rtl/>
              </w:rPr>
              <w:t>גופים נלווים</w:t>
            </w:r>
          </w:p>
        </w:tc>
        <w:tc>
          <w:tcPr>
            <w:tcW w:w="5666" w:type="dxa"/>
          </w:tcPr>
          <w:p w:rsidR="00B85C6F" w:rsidRPr="00EB134B" w:rsidRDefault="00B85C6F" w:rsidP="008201B9">
            <w:pPr>
              <w:spacing w:after="100"/>
              <w:rPr>
                <w:rtl/>
              </w:rPr>
            </w:pPr>
            <w:r w:rsidRPr="00EB134B">
              <w:rPr>
                <w:rtl/>
              </w:rPr>
              <w:t xml:space="preserve">גופים שחוק חובת המכרזים, התשנ"ב-1992 חל עליהם לרבות חברות ממשלתיות, חברות בת ממשלתיות ותאגידים שהוקמו על פי חוק </w:t>
            </w:r>
          </w:p>
        </w:tc>
      </w:tr>
      <w:tr w:rsidR="00B85C6F" w:rsidRPr="00EB134B" w:rsidTr="00EB0CB3">
        <w:trPr>
          <w:gridBefore w:val="1"/>
          <w:wBefore w:w="7" w:type="dxa"/>
          <w:cantSplit/>
        </w:trPr>
        <w:tc>
          <w:tcPr>
            <w:tcW w:w="2634" w:type="dxa"/>
          </w:tcPr>
          <w:p w:rsidR="00B85C6F" w:rsidRPr="00EB134B" w:rsidRDefault="00B85C6F" w:rsidP="00721F9C">
            <w:pPr>
              <w:spacing w:after="100"/>
              <w:jc w:val="left"/>
              <w:rPr>
                <w:b/>
                <w:bCs/>
              </w:rPr>
            </w:pPr>
            <w:r w:rsidRPr="00EB134B">
              <w:rPr>
                <w:b/>
                <w:bCs/>
                <w:rtl/>
              </w:rPr>
              <w:t>אתר</w:t>
            </w:r>
          </w:p>
          <w:p w:rsidR="00B85C6F" w:rsidRPr="00EB134B" w:rsidRDefault="00B85C6F" w:rsidP="00721F9C">
            <w:pPr>
              <w:jc w:val="left"/>
              <w:rPr>
                <w:b/>
                <w:bCs/>
                <w:rtl/>
              </w:rPr>
            </w:pPr>
          </w:p>
        </w:tc>
        <w:tc>
          <w:tcPr>
            <w:tcW w:w="5666" w:type="dxa"/>
          </w:tcPr>
          <w:p w:rsidR="00B85C6F" w:rsidRPr="00EB134B" w:rsidRDefault="00B85C6F" w:rsidP="0057112F">
            <w:pPr>
              <w:spacing w:after="100"/>
              <w:rPr>
                <w:rtl/>
              </w:rPr>
            </w:pPr>
            <w:r w:rsidRPr="00EB134B">
              <w:rPr>
                <w:rtl/>
              </w:rPr>
              <w:t>סניף או יחידה תפעולית של המזמין. סניפים אלו יכול ויהיו פזורים במקומות שונים בכל רחבי הארץ, לרבות ביהודה ושומרון.</w:t>
            </w:r>
          </w:p>
        </w:tc>
      </w:tr>
      <w:tr w:rsidR="00B85C6F" w:rsidRPr="00EB134B" w:rsidTr="00EB0CB3">
        <w:trPr>
          <w:gridBefore w:val="1"/>
          <w:wBefore w:w="7" w:type="dxa"/>
          <w:cantSplit/>
        </w:trPr>
        <w:tc>
          <w:tcPr>
            <w:tcW w:w="2634" w:type="dxa"/>
          </w:tcPr>
          <w:p w:rsidR="00B85C6F" w:rsidRPr="00EB134B" w:rsidRDefault="00B85C6F" w:rsidP="00721F9C">
            <w:pPr>
              <w:spacing w:after="100"/>
              <w:jc w:val="left"/>
              <w:rPr>
                <w:b/>
                <w:bCs/>
                <w:rtl/>
              </w:rPr>
            </w:pPr>
            <w:r w:rsidRPr="00EB134B">
              <w:rPr>
                <w:b/>
                <w:bCs/>
                <w:rtl/>
              </w:rPr>
              <w:t xml:space="preserve">אזור הצפון </w:t>
            </w:r>
          </w:p>
          <w:p w:rsidR="00B85C6F" w:rsidRPr="00EB134B" w:rsidRDefault="00B85C6F" w:rsidP="00721F9C">
            <w:pPr>
              <w:jc w:val="left"/>
              <w:rPr>
                <w:b/>
                <w:bCs/>
                <w:rtl/>
              </w:rPr>
            </w:pPr>
            <w:r w:rsidRPr="00EB134B">
              <w:rPr>
                <w:b/>
                <w:bCs/>
                <w:rtl/>
              </w:rPr>
              <w:t xml:space="preserve">אזור המכרז </w:t>
            </w:r>
          </w:p>
          <w:p w:rsidR="00B85C6F" w:rsidRPr="00EB134B" w:rsidRDefault="00B85C6F" w:rsidP="00721F9C">
            <w:pPr>
              <w:jc w:val="left"/>
              <w:rPr>
                <w:b/>
                <w:bCs/>
                <w:rtl/>
              </w:rPr>
            </w:pPr>
            <w:r w:rsidRPr="00EB134B">
              <w:rPr>
                <w:b/>
                <w:bCs/>
                <w:rtl/>
              </w:rPr>
              <w:t>אזור הדרום</w:t>
            </w:r>
          </w:p>
        </w:tc>
        <w:tc>
          <w:tcPr>
            <w:tcW w:w="5666" w:type="dxa"/>
          </w:tcPr>
          <w:p w:rsidR="00B85C6F" w:rsidRPr="00EB134B" w:rsidRDefault="00B85C6F" w:rsidP="00721F9C">
            <w:pPr>
              <w:spacing w:after="100"/>
              <w:rPr>
                <w:rtl/>
              </w:rPr>
            </w:pPr>
            <w:r w:rsidRPr="00EB134B">
              <w:rPr>
                <w:rtl/>
              </w:rPr>
              <w:t xml:space="preserve">אזור הצפון : מקו רוחב חדרה צפונה (לא כולל חדרה). </w:t>
            </w:r>
          </w:p>
          <w:p w:rsidR="00B85C6F" w:rsidRPr="00EB134B" w:rsidRDefault="00B85C6F" w:rsidP="00721F9C">
            <w:pPr>
              <w:rPr>
                <w:rtl/>
              </w:rPr>
            </w:pPr>
            <w:r w:rsidRPr="00EB134B">
              <w:rPr>
                <w:rtl/>
              </w:rPr>
              <w:t>אזור המרכז : מקו רוחב חדרה בצפון עד קו רוחב אשדוד בדרום (כולל חדרה ואשדוד).</w:t>
            </w:r>
          </w:p>
          <w:p w:rsidR="00B85C6F" w:rsidRPr="00EB134B" w:rsidRDefault="00B85C6F" w:rsidP="00721F9C">
            <w:pPr>
              <w:rPr>
                <w:rtl/>
              </w:rPr>
            </w:pPr>
            <w:r w:rsidRPr="00EB134B">
              <w:rPr>
                <w:rtl/>
              </w:rPr>
              <w:t xml:space="preserve">אזור הדרום : מקו רוחב אשדוד דרומה (לא כולל אשדוד). </w:t>
            </w:r>
          </w:p>
        </w:tc>
      </w:tr>
      <w:tr w:rsidR="00B85C6F" w:rsidRPr="00EB134B" w:rsidTr="00EB0CB3">
        <w:trPr>
          <w:gridBefore w:val="1"/>
          <w:wBefore w:w="7" w:type="dxa"/>
          <w:cantSplit/>
        </w:trPr>
        <w:tc>
          <w:tcPr>
            <w:tcW w:w="2634" w:type="dxa"/>
          </w:tcPr>
          <w:p w:rsidR="00B85C6F" w:rsidRPr="00EB134B" w:rsidRDefault="00B85C6F" w:rsidP="00A8731A">
            <w:pPr>
              <w:spacing w:after="100"/>
              <w:jc w:val="left"/>
              <w:rPr>
                <w:b/>
                <w:bCs/>
                <w:rtl/>
              </w:rPr>
            </w:pPr>
            <w:r w:rsidRPr="00EB134B">
              <w:rPr>
                <w:b/>
                <w:bCs/>
                <w:rtl/>
              </w:rPr>
              <w:t xml:space="preserve">זכויות קניין </w:t>
            </w:r>
          </w:p>
        </w:tc>
        <w:tc>
          <w:tcPr>
            <w:tcW w:w="5666" w:type="dxa"/>
          </w:tcPr>
          <w:p w:rsidR="00B85C6F" w:rsidRPr="00EB134B" w:rsidRDefault="00B85C6F" w:rsidP="00D03B60">
            <w:pPr>
              <w:spacing w:after="100"/>
              <w:rPr>
                <w:rtl/>
              </w:rPr>
            </w:pPr>
            <w:r w:rsidRPr="00EB134B">
              <w:rPr>
                <w:rFonts w:ascii="Arial" w:hAnsi="Arial"/>
                <w:rtl/>
              </w:rPr>
              <w:t xml:space="preserve">לרבות זכויות על פי חוק זכות יוצרים, התשס"ח-2007, זכויות לפי חוק הפטנטים, </w:t>
            </w:r>
            <w:proofErr w:type="spellStart"/>
            <w:r w:rsidRPr="00EB134B">
              <w:rPr>
                <w:rFonts w:ascii="Arial" w:hAnsi="Arial"/>
                <w:rtl/>
              </w:rPr>
              <w:t>התשכ"ז</w:t>
            </w:r>
            <w:proofErr w:type="spellEnd"/>
            <w:r w:rsidRPr="00EB134B">
              <w:rPr>
                <w:rFonts w:ascii="Arial" w:hAnsi="Arial"/>
                <w:rtl/>
              </w:rPr>
              <w:t xml:space="preserve"> – 1967, זכויות לפי פקודת סימני מסחר, תשל"ב – 1972, זכויות על פי פקודת הפטנטים והמדגמים, זכויות על פי חוק להגנת מעגלים משולבים, </w:t>
            </w:r>
            <w:proofErr w:type="spellStart"/>
            <w:r w:rsidRPr="00EB134B">
              <w:rPr>
                <w:rFonts w:ascii="Arial" w:hAnsi="Arial"/>
                <w:rtl/>
              </w:rPr>
              <w:t>התש"ס</w:t>
            </w:r>
            <w:proofErr w:type="spellEnd"/>
            <w:r w:rsidRPr="00EB134B">
              <w:rPr>
                <w:rFonts w:ascii="Arial" w:hAnsi="Arial"/>
                <w:rtl/>
              </w:rPr>
              <w:t xml:space="preserve"> – 1999, זכויות ב- "סוד מסחרי" לפי חוק עוולות מסחריות, </w:t>
            </w:r>
            <w:proofErr w:type="spellStart"/>
            <w:r w:rsidRPr="00EB134B">
              <w:rPr>
                <w:rFonts w:ascii="Arial" w:hAnsi="Arial"/>
                <w:rtl/>
              </w:rPr>
              <w:t>התשנ"ט</w:t>
            </w:r>
            <w:proofErr w:type="spellEnd"/>
            <w:r w:rsidRPr="00EB134B">
              <w:rPr>
                <w:rFonts w:ascii="Arial" w:hAnsi="Arial"/>
                <w:rtl/>
              </w:rPr>
              <w:t xml:space="preserve"> – 1999 וזכויות אחרות במידע שאינו נחלת הכלל, </w:t>
            </w:r>
            <w:r w:rsidRPr="00EB134B">
              <w:rPr>
                <w:rtl/>
              </w:rPr>
              <w:t>הגלומים במרכיבי הפתרון המוצע על ידי המציע לרבות בתוכנה ובחומרה על כל מרכיביהם ורכיביהם</w:t>
            </w:r>
          </w:p>
        </w:tc>
      </w:tr>
      <w:tr w:rsidR="00B85C6F" w:rsidRPr="00EB134B" w:rsidTr="00EB0CB3">
        <w:trPr>
          <w:gridBefore w:val="1"/>
          <w:wBefore w:w="7" w:type="dxa"/>
          <w:cantSplit/>
        </w:trPr>
        <w:tc>
          <w:tcPr>
            <w:tcW w:w="2634" w:type="dxa"/>
          </w:tcPr>
          <w:p w:rsidR="00B85C6F" w:rsidRPr="00EB134B" w:rsidRDefault="00B85C6F" w:rsidP="00721F9C">
            <w:pPr>
              <w:spacing w:after="100"/>
              <w:jc w:val="left"/>
              <w:rPr>
                <w:b/>
                <w:bCs/>
                <w:rtl/>
              </w:rPr>
            </w:pPr>
            <w:r w:rsidRPr="00EB134B">
              <w:rPr>
                <w:b/>
                <w:bCs/>
                <w:rtl/>
              </w:rPr>
              <w:t>מציע</w:t>
            </w:r>
          </w:p>
        </w:tc>
        <w:tc>
          <w:tcPr>
            <w:tcW w:w="5666" w:type="dxa"/>
          </w:tcPr>
          <w:p w:rsidR="00B85C6F" w:rsidRPr="00EB134B" w:rsidRDefault="00B85C6F" w:rsidP="00375344">
            <w:pPr>
              <w:spacing w:after="100"/>
              <w:rPr>
                <w:rtl/>
              </w:rPr>
            </w:pPr>
            <w:r w:rsidRPr="00EB134B">
              <w:rPr>
                <w:rtl/>
              </w:rPr>
              <w:t>מי שמגיש הצעה למכרז.</w:t>
            </w:r>
          </w:p>
        </w:tc>
      </w:tr>
      <w:tr w:rsidR="00B85C6F" w:rsidRPr="00EB134B" w:rsidTr="00EB0CB3">
        <w:trPr>
          <w:gridBefore w:val="1"/>
          <w:wBefore w:w="7" w:type="dxa"/>
          <w:cantSplit/>
        </w:trPr>
        <w:tc>
          <w:tcPr>
            <w:tcW w:w="2634" w:type="dxa"/>
          </w:tcPr>
          <w:p w:rsidR="00B85C6F" w:rsidRPr="00EB134B" w:rsidRDefault="00B85C6F" w:rsidP="00721F9C">
            <w:pPr>
              <w:spacing w:after="100"/>
              <w:jc w:val="left"/>
              <w:rPr>
                <w:b/>
                <w:bCs/>
                <w:rtl/>
              </w:rPr>
            </w:pPr>
            <w:r w:rsidRPr="00EB134B">
              <w:rPr>
                <w:b/>
                <w:bCs/>
                <w:rtl/>
              </w:rPr>
              <w:t>הצעה</w:t>
            </w:r>
          </w:p>
        </w:tc>
        <w:tc>
          <w:tcPr>
            <w:tcW w:w="5666" w:type="dxa"/>
          </w:tcPr>
          <w:p w:rsidR="00B85C6F" w:rsidRPr="00EB134B" w:rsidRDefault="00B85C6F" w:rsidP="00402F39">
            <w:pPr>
              <w:spacing w:after="100"/>
              <w:rPr>
                <w:rtl/>
              </w:rPr>
            </w:pPr>
            <w:r w:rsidRPr="00EB134B">
              <w:rPr>
                <w:rtl/>
              </w:rPr>
              <w:t>תשובת מציע למכרז זה על כל נספחיה</w:t>
            </w:r>
            <w:r w:rsidR="00A93F76" w:rsidRPr="00EB134B">
              <w:rPr>
                <w:rtl/>
              </w:rPr>
              <w:t xml:space="preserve"> </w:t>
            </w:r>
            <w:r w:rsidRPr="00EB134B">
              <w:rPr>
                <w:rtl/>
              </w:rPr>
              <w:t>וחלקיה.</w:t>
            </w:r>
          </w:p>
        </w:tc>
      </w:tr>
      <w:tr w:rsidR="00B85C6F" w:rsidRPr="00EB134B" w:rsidTr="00EB0CB3">
        <w:trPr>
          <w:gridBefore w:val="1"/>
          <w:wBefore w:w="7" w:type="dxa"/>
          <w:cantSplit/>
        </w:trPr>
        <w:tc>
          <w:tcPr>
            <w:tcW w:w="2634" w:type="dxa"/>
          </w:tcPr>
          <w:p w:rsidR="00B85C6F" w:rsidRPr="00EB134B" w:rsidRDefault="00B85C6F" w:rsidP="00721F9C">
            <w:pPr>
              <w:spacing w:after="100"/>
              <w:jc w:val="left"/>
              <w:rPr>
                <w:b/>
                <w:bCs/>
                <w:rtl/>
              </w:rPr>
            </w:pPr>
            <w:r w:rsidRPr="00EB134B">
              <w:rPr>
                <w:b/>
                <w:bCs/>
                <w:rtl/>
              </w:rPr>
              <w:t>ספק זוכה/זוכה</w:t>
            </w:r>
          </w:p>
        </w:tc>
        <w:tc>
          <w:tcPr>
            <w:tcW w:w="5666" w:type="dxa"/>
          </w:tcPr>
          <w:p w:rsidR="00B85C6F" w:rsidRPr="00EB134B" w:rsidRDefault="00B85C6F" w:rsidP="00721F9C">
            <w:pPr>
              <w:spacing w:after="100"/>
              <w:rPr>
                <w:rtl/>
              </w:rPr>
            </w:pPr>
            <w:r w:rsidRPr="00EB134B">
              <w:rPr>
                <w:rtl/>
              </w:rPr>
              <w:t>מציע אשר ייבחר על ידי ועדת המכרזים לספק את המוצרים והשירותים הנדרשים במכרז.</w:t>
            </w:r>
          </w:p>
        </w:tc>
      </w:tr>
      <w:tr w:rsidR="00B85C6F" w:rsidRPr="00EB134B" w:rsidTr="00EB0CB3">
        <w:trPr>
          <w:gridBefore w:val="1"/>
          <w:wBefore w:w="7" w:type="dxa"/>
          <w:cantSplit/>
        </w:trPr>
        <w:tc>
          <w:tcPr>
            <w:tcW w:w="2634" w:type="dxa"/>
          </w:tcPr>
          <w:p w:rsidR="00B85C6F" w:rsidRPr="00EB134B" w:rsidRDefault="00B85C6F" w:rsidP="00721F9C">
            <w:pPr>
              <w:spacing w:after="100"/>
              <w:jc w:val="left"/>
              <w:rPr>
                <w:b/>
                <w:bCs/>
                <w:rtl/>
              </w:rPr>
            </w:pPr>
            <w:r w:rsidRPr="00EB134B">
              <w:rPr>
                <w:b/>
                <w:bCs/>
                <w:rtl/>
              </w:rPr>
              <w:t>ספק חלופי</w:t>
            </w:r>
          </w:p>
        </w:tc>
        <w:tc>
          <w:tcPr>
            <w:tcW w:w="5666" w:type="dxa"/>
          </w:tcPr>
          <w:p w:rsidR="00B85C6F" w:rsidRPr="00EB134B" w:rsidRDefault="00B85C6F" w:rsidP="00A93F76">
            <w:pPr>
              <w:spacing w:after="100"/>
              <w:rPr>
                <w:rtl/>
              </w:rPr>
            </w:pPr>
            <w:r w:rsidRPr="00EB134B">
              <w:rPr>
                <w:rtl/>
              </w:rPr>
              <w:t>כמשמעותו בסעיף 0.1</w:t>
            </w:r>
            <w:r w:rsidR="00A93F76" w:rsidRPr="00EB134B">
              <w:rPr>
                <w:rFonts w:hint="cs"/>
                <w:rtl/>
              </w:rPr>
              <w:t>3</w:t>
            </w:r>
            <w:r w:rsidRPr="00EB134B">
              <w:rPr>
                <w:rtl/>
              </w:rPr>
              <w:t>.6.</w:t>
            </w:r>
          </w:p>
        </w:tc>
      </w:tr>
      <w:tr w:rsidR="00B85C6F" w:rsidRPr="00EB134B" w:rsidTr="00EB0CB3">
        <w:trPr>
          <w:gridBefore w:val="1"/>
          <w:wBefore w:w="7" w:type="dxa"/>
          <w:cantSplit/>
        </w:trPr>
        <w:tc>
          <w:tcPr>
            <w:tcW w:w="2634" w:type="dxa"/>
          </w:tcPr>
          <w:p w:rsidR="00B85C6F" w:rsidRPr="00EB134B" w:rsidRDefault="00B85C6F" w:rsidP="006A717F">
            <w:pPr>
              <w:spacing w:after="100"/>
              <w:jc w:val="left"/>
              <w:rPr>
                <w:b/>
                <w:bCs/>
                <w:rtl/>
              </w:rPr>
            </w:pPr>
            <w:r w:rsidRPr="00EB134B">
              <w:rPr>
                <w:b/>
                <w:bCs/>
                <w:rtl/>
              </w:rPr>
              <w:lastRenderedPageBreak/>
              <w:t>מערכת/מערכת ניהול תורים</w:t>
            </w:r>
          </w:p>
        </w:tc>
        <w:tc>
          <w:tcPr>
            <w:tcW w:w="5666" w:type="dxa"/>
          </w:tcPr>
          <w:p w:rsidR="00B85C6F" w:rsidRPr="00EB134B" w:rsidRDefault="00B85C6F" w:rsidP="00E56F69">
            <w:pPr>
              <w:spacing w:after="100"/>
              <w:rPr>
                <w:rtl/>
              </w:rPr>
            </w:pPr>
            <w:r w:rsidRPr="00EB134B">
              <w:rPr>
                <w:rtl/>
              </w:rPr>
              <w:t xml:space="preserve">פתרון ממוחשב הכולל תוכנה לניהול תורים והכוונת לקוחות בשירותי קבלת קהל (ברמות </w:t>
            </w:r>
            <w:r w:rsidRPr="00EB134B">
              <w:t>A</w:t>
            </w:r>
            <w:r w:rsidRPr="00EB134B">
              <w:rPr>
                <w:rtl/>
              </w:rPr>
              <w:t>,</w:t>
            </w:r>
            <w:r w:rsidRPr="00EB134B">
              <w:t>B</w:t>
            </w:r>
            <w:r w:rsidRPr="00EB134B">
              <w:rPr>
                <w:rtl/>
              </w:rPr>
              <w:t>,</w:t>
            </w:r>
            <w:r w:rsidRPr="00EB134B">
              <w:t xml:space="preserve">C </w:t>
            </w:r>
            <w:r w:rsidR="00B67C64" w:rsidRPr="00EB134B">
              <w:rPr>
                <w:rFonts w:hint="cs"/>
                <w:rtl/>
              </w:rPr>
              <w:t xml:space="preserve"> </w:t>
            </w:r>
            <w:r w:rsidRPr="00EB134B">
              <w:rPr>
                <w:rtl/>
              </w:rPr>
              <w:t>ו-</w:t>
            </w:r>
            <w:r w:rsidRPr="00EB134B">
              <w:t>D</w:t>
            </w:r>
            <w:r w:rsidRPr="00EB134B">
              <w:rPr>
                <w:rtl/>
              </w:rPr>
              <w:t xml:space="preserve"> כהגדרתן להלן) הניתנת לעבודה בממשק </w:t>
            </w:r>
            <w:r w:rsidRPr="00EB134B">
              <w:t xml:space="preserve">WEB </w:t>
            </w:r>
            <w:r w:rsidRPr="00EB134B">
              <w:rPr>
                <w:rtl/>
              </w:rPr>
              <w:t xml:space="preserve"> אל מול שרת מרכזי וחומרה מתאימה הנדרשת להפעלת הפתרון בשלמותו</w:t>
            </w:r>
          </w:p>
        </w:tc>
      </w:tr>
      <w:tr w:rsidR="00B85C6F" w:rsidRPr="00EB134B" w:rsidTr="00EB0CB3">
        <w:trPr>
          <w:cantSplit/>
        </w:trPr>
        <w:tc>
          <w:tcPr>
            <w:tcW w:w="2641" w:type="dxa"/>
            <w:gridSpan w:val="2"/>
          </w:tcPr>
          <w:p w:rsidR="00B85C6F" w:rsidRPr="00EB134B" w:rsidRDefault="00B85C6F" w:rsidP="00806BEF">
            <w:pPr>
              <w:spacing w:after="100"/>
              <w:jc w:val="left"/>
              <w:rPr>
                <w:b/>
                <w:bCs/>
                <w:rtl/>
              </w:rPr>
            </w:pPr>
            <w:r w:rsidRPr="00EB134B">
              <w:rPr>
                <w:b/>
                <w:bCs/>
                <w:rtl/>
              </w:rPr>
              <w:t>רישיון/</w:t>
            </w:r>
            <w:proofErr w:type="spellStart"/>
            <w:r w:rsidRPr="00EB134B">
              <w:rPr>
                <w:b/>
                <w:bCs/>
                <w:rtl/>
              </w:rPr>
              <w:t>ות</w:t>
            </w:r>
            <w:proofErr w:type="spellEnd"/>
            <w:r w:rsidRPr="00EB134B">
              <w:rPr>
                <w:b/>
                <w:bCs/>
                <w:rtl/>
              </w:rPr>
              <w:t xml:space="preserve"> שימוש</w:t>
            </w:r>
          </w:p>
        </w:tc>
        <w:tc>
          <w:tcPr>
            <w:tcW w:w="5666" w:type="dxa"/>
          </w:tcPr>
          <w:p w:rsidR="00B85C6F" w:rsidRPr="00EB134B" w:rsidRDefault="00B85C6F" w:rsidP="00806BEF">
            <w:pPr>
              <w:spacing w:after="100"/>
              <w:rPr>
                <w:rtl/>
              </w:rPr>
            </w:pPr>
            <w:r w:rsidRPr="00EB134B">
              <w:rPr>
                <w:rtl/>
              </w:rPr>
              <w:t>רישיון/</w:t>
            </w:r>
            <w:proofErr w:type="spellStart"/>
            <w:r w:rsidRPr="00EB134B">
              <w:rPr>
                <w:rtl/>
              </w:rPr>
              <w:t>ות</w:t>
            </w:r>
            <w:proofErr w:type="spellEnd"/>
            <w:r w:rsidRPr="00EB134B">
              <w:rPr>
                <w:rtl/>
              </w:rPr>
              <w:t xml:space="preserve"> המאפשר/ים שימוש במערכת לניהול התורים המוצעת, על כלל הרכיבים הדרושים למימוש הפתרון המוצע על ידי המציע. רישיון השימוש הוא תקף, בלתי חוזר ובלתי ניתן לביטול.</w:t>
            </w:r>
          </w:p>
        </w:tc>
      </w:tr>
      <w:tr w:rsidR="00B85C6F" w:rsidRPr="00EB134B" w:rsidTr="00EB0CB3">
        <w:trPr>
          <w:cantSplit/>
        </w:trPr>
        <w:tc>
          <w:tcPr>
            <w:tcW w:w="2641" w:type="dxa"/>
            <w:gridSpan w:val="2"/>
          </w:tcPr>
          <w:p w:rsidR="00B85C6F" w:rsidRPr="00EB134B" w:rsidRDefault="00B85C6F" w:rsidP="00721F9C">
            <w:pPr>
              <w:spacing w:after="100"/>
              <w:jc w:val="left"/>
              <w:rPr>
                <w:b/>
                <w:bCs/>
                <w:rtl/>
              </w:rPr>
            </w:pPr>
            <w:r w:rsidRPr="00EB134B">
              <w:rPr>
                <w:b/>
                <w:bCs/>
                <w:rtl/>
              </w:rPr>
              <w:t>שירותי תחזוקה</w:t>
            </w:r>
          </w:p>
        </w:tc>
        <w:tc>
          <w:tcPr>
            <w:tcW w:w="5666" w:type="dxa"/>
          </w:tcPr>
          <w:p w:rsidR="00BB7756" w:rsidRPr="00EB134B" w:rsidRDefault="00B85C6F" w:rsidP="00A334AE">
            <w:pPr>
              <w:spacing w:after="100"/>
              <w:rPr>
                <w:rtl/>
              </w:rPr>
            </w:pPr>
            <w:r w:rsidRPr="00EB134B">
              <w:rPr>
                <w:rtl/>
              </w:rPr>
              <w:t>שירותי תחזוקת תוכנה וחומרה של המערכת המסופקת על ידי הזוכה</w:t>
            </w:r>
            <w:r w:rsidR="00F96FBB" w:rsidRPr="00EB134B">
              <w:rPr>
                <w:rtl/>
              </w:rPr>
              <w:t xml:space="preserve">. </w:t>
            </w:r>
          </w:p>
        </w:tc>
      </w:tr>
      <w:tr w:rsidR="00B85C6F" w:rsidRPr="00EB134B" w:rsidTr="00EB0CB3">
        <w:trPr>
          <w:cantSplit/>
        </w:trPr>
        <w:tc>
          <w:tcPr>
            <w:tcW w:w="2641" w:type="dxa"/>
            <w:gridSpan w:val="2"/>
          </w:tcPr>
          <w:p w:rsidR="00B85C6F" w:rsidRPr="00EB134B" w:rsidRDefault="00B85C6F" w:rsidP="00721F9C">
            <w:pPr>
              <w:spacing w:after="100"/>
              <w:jc w:val="left"/>
              <w:rPr>
                <w:b/>
                <w:bCs/>
                <w:rtl/>
              </w:rPr>
            </w:pPr>
            <w:r w:rsidRPr="00EB134B">
              <w:rPr>
                <w:b/>
                <w:bCs/>
                <w:rtl/>
              </w:rPr>
              <w:t>שירותי תמיכה</w:t>
            </w:r>
          </w:p>
        </w:tc>
        <w:tc>
          <w:tcPr>
            <w:tcW w:w="5666" w:type="dxa"/>
          </w:tcPr>
          <w:p w:rsidR="00B85C6F" w:rsidRPr="00EB134B" w:rsidRDefault="00B85C6F" w:rsidP="00B103C1">
            <w:pPr>
              <w:spacing w:after="100"/>
              <w:rPr>
                <w:rtl/>
              </w:rPr>
            </w:pPr>
            <w:r w:rsidRPr="00EB134B">
              <w:rPr>
                <w:rtl/>
              </w:rPr>
              <w:t>שירותי תמיכה למשתמשים הפונים למוקד התמיכה של הזוכה.</w:t>
            </w:r>
          </w:p>
        </w:tc>
      </w:tr>
      <w:tr w:rsidR="00B85C6F" w:rsidRPr="00EB134B" w:rsidTr="00EB0CB3">
        <w:trPr>
          <w:gridBefore w:val="1"/>
          <w:wBefore w:w="7" w:type="dxa"/>
          <w:cantSplit/>
        </w:trPr>
        <w:tc>
          <w:tcPr>
            <w:tcW w:w="2634" w:type="dxa"/>
          </w:tcPr>
          <w:p w:rsidR="00B85C6F" w:rsidRPr="00EB134B" w:rsidRDefault="00B85C6F" w:rsidP="00721F9C">
            <w:pPr>
              <w:spacing w:after="100"/>
              <w:jc w:val="left"/>
              <w:rPr>
                <w:b/>
                <w:bCs/>
                <w:rtl/>
              </w:rPr>
            </w:pPr>
            <w:r w:rsidRPr="00EB134B">
              <w:rPr>
                <w:b/>
                <w:bCs/>
                <w:rtl/>
              </w:rPr>
              <w:t>מערך התמיכה / מוקד תמיכה</w:t>
            </w:r>
          </w:p>
        </w:tc>
        <w:tc>
          <w:tcPr>
            <w:tcW w:w="5666" w:type="dxa"/>
          </w:tcPr>
          <w:p w:rsidR="00B85C6F" w:rsidRPr="00EB134B" w:rsidRDefault="00B85C6F" w:rsidP="00B103C1">
            <w:pPr>
              <w:rPr>
                <w:rtl/>
              </w:rPr>
            </w:pPr>
            <w:r w:rsidRPr="00EB134B">
              <w:rPr>
                <w:rtl/>
              </w:rPr>
              <w:t xml:space="preserve">מרכז תמיכה הכולל שירותי </w:t>
            </w:r>
            <w:r w:rsidRPr="00EB134B">
              <w:rPr>
                <w:sz w:val="22"/>
                <w:szCs w:val="22"/>
              </w:rPr>
              <w:t>CALL CENTER</w:t>
            </w:r>
            <w:r w:rsidRPr="00EB134B">
              <w:rPr>
                <w:rtl/>
              </w:rPr>
              <w:t xml:space="preserve"> ואנשי תמיכה  לצורך קבלת קריאת השירות מהמזמין ו</w:t>
            </w:r>
            <w:r w:rsidRPr="00EB134B" w:rsidDel="004F4D74">
              <w:rPr>
                <w:rtl/>
              </w:rPr>
              <w:t xml:space="preserve">מתן סיוע בקבלת </w:t>
            </w:r>
            <w:r w:rsidRPr="00EB134B">
              <w:rPr>
                <w:rtl/>
              </w:rPr>
              <w:t>ה</w:t>
            </w:r>
            <w:r w:rsidRPr="00EB134B" w:rsidDel="004F4D74">
              <w:rPr>
                <w:rtl/>
              </w:rPr>
              <w:t>שירותי</w:t>
            </w:r>
            <w:r w:rsidRPr="00EB134B">
              <w:rPr>
                <w:rtl/>
              </w:rPr>
              <w:t>ם.</w:t>
            </w:r>
          </w:p>
        </w:tc>
      </w:tr>
      <w:tr w:rsidR="00B85C6F" w:rsidRPr="00EB134B" w:rsidTr="00EB0CB3">
        <w:trPr>
          <w:gridBefore w:val="1"/>
          <w:wBefore w:w="7" w:type="dxa"/>
          <w:cantSplit/>
        </w:trPr>
        <w:tc>
          <w:tcPr>
            <w:tcW w:w="2634" w:type="dxa"/>
          </w:tcPr>
          <w:p w:rsidR="00B85C6F" w:rsidRPr="00EB134B" w:rsidRDefault="00B85C6F" w:rsidP="00721F9C">
            <w:pPr>
              <w:jc w:val="left"/>
              <w:rPr>
                <w:b/>
                <w:bCs/>
                <w:rtl/>
              </w:rPr>
            </w:pPr>
            <w:r w:rsidRPr="00EB134B">
              <w:rPr>
                <w:b/>
                <w:bCs/>
                <w:rtl/>
              </w:rPr>
              <w:t>קריאת שירות</w:t>
            </w:r>
          </w:p>
        </w:tc>
        <w:tc>
          <w:tcPr>
            <w:tcW w:w="5666" w:type="dxa"/>
          </w:tcPr>
          <w:p w:rsidR="00B85C6F" w:rsidRPr="00EB134B" w:rsidRDefault="00B85C6F" w:rsidP="00BD5DBD">
            <w:pPr>
              <w:rPr>
                <w:rtl/>
              </w:rPr>
            </w:pPr>
            <w:r w:rsidRPr="00EB134B">
              <w:rPr>
                <w:rtl/>
              </w:rPr>
              <w:t xml:space="preserve">קריאה של המזמין בבקשה לקבלת </w:t>
            </w:r>
            <w:r w:rsidR="00BD5DBD" w:rsidRPr="00EB134B">
              <w:rPr>
                <w:rFonts w:hint="cs"/>
                <w:rtl/>
              </w:rPr>
              <w:t>שירותים</w:t>
            </w:r>
            <w:r w:rsidRPr="00EB134B">
              <w:rPr>
                <w:rtl/>
              </w:rPr>
              <w:t>.</w:t>
            </w:r>
          </w:p>
        </w:tc>
      </w:tr>
      <w:tr w:rsidR="00F96B6F" w:rsidRPr="00EB134B" w:rsidTr="00EB0CB3">
        <w:trPr>
          <w:cantSplit/>
        </w:trPr>
        <w:tc>
          <w:tcPr>
            <w:tcW w:w="2641" w:type="dxa"/>
            <w:gridSpan w:val="2"/>
          </w:tcPr>
          <w:p w:rsidR="00F96B6F" w:rsidRPr="00EB134B" w:rsidRDefault="00F96B6F" w:rsidP="00721F9C">
            <w:pPr>
              <w:spacing w:after="100"/>
              <w:jc w:val="left"/>
              <w:rPr>
                <w:b/>
                <w:bCs/>
                <w:rtl/>
              </w:rPr>
            </w:pPr>
            <w:r w:rsidRPr="00EB134B">
              <w:rPr>
                <w:rFonts w:hint="eastAsia"/>
                <w:b/>
                <w:bCs/>
                <w:rtl/>
              </w:rPr>
              <w:t>מנהל</w:t>
            </w:r>
            <w:r w:rsidRPr="00EB134B">
              <w:rPr>
                <w:b/>
                <w:bCs/>
                <w:rtl/>
              </w:rPr>
              <w:t xml:space="preserve"> </w:t>
            </w:r>
            <w:r w:rsidRPr="00EB134B">
              <w:rPr>
                <w:rFonts w:hint="eastAsia"/>
                <w:b/>
                <w:bCs/>
                <w:rtl/>
              </w:rPr>
              <w:t>מערכת</w:t>
            </w:r>
          </w:p>
        </w:tc>
        <w:tc>
          <w:tcPr>
            <w:tcW w:w="5666" w:type="dxa"/>
          </w:tcPr>
          <w:p w:rsidR="00F96B6F" w:rsidRPr="00EB134B" w:rsidRDefault="00F96B6F" w:rsidP="00BE1B04">
            <w:pPr>
              <w:spacing w:after="100"/>
              <w:rPr>
                <w:rtl/>
              </w:rPr>
            </w:pPr>
            <w:r w:rsidRPr="00EB134B">
              <w:rPr>
                <w:rFonts w:hint="eastAsia"/>
                <w:rtl/>
              </w:rPr>
              <w:t>עובד</w:t>
            </w:r>
            <w:r w:rsidRPr="00EB134B">
              <w:rPr>
                <w:rtl/>
              </w:rPr>
              <w:t xml:space="preserve"> האחראי </w:t>
            </w:r>
            <w:r w:rsidR="004072C6" w:rsidRPr="00EB134B">
              <w:rPr>
                <w:rFonts w:hint="eastAsia"/>
                <w:rtl/>
              </w:rPr>
              <w:t>מטעם</w:t>
            </w:r>
            <w:r w:rsidR="004072C6" w:rsidRPr="00EB134B">
              <w:rPr>
                <w:rtl/>
              </w:rPr>
              <w:t xml:space="preserve"> המזמין </w:t>
            </w:r>
            <w:r w:rsidRPr="00EB134B">
              <w:rPr>
                <w:rFonts w:hint="eastAsia"/>
                <w:rtl/>
              </w:rPr>
              <w:t>על</w:t>
            </w:r>
            <w:r w:rsidRPr="00EB134B">
              <w:rPr>
                <w:rtl/>
              </w:rPr>
              <w:t xml:space="preserve"> </w:t>
            </w:r>
            <w:r w:rsidRPr="00EB134B">
              <w:rPr>
                <w:rFonts w:hint="eastAsia"/>
                <w:rtl/>
              </w:rPr>
              <w:t>התפעול</w:t>
            </w:r>
            <w:r w:rsidRPr="00EB134B">
              <w:rPr>
                <w:rtl/>
              </w:rPr>
              <w:t xml:space="preserve"> </w:t>
            </w:r>
            <w:r w:rsidRPr="00EB134B">
              <w:rPr>
                <w:rFonts w:hint="eastAsia"/>
                <w:rtl/>
              </w:rPr>
              <w:t>השוטף</w:t>
            </w:r>
            <w:r w:rsidRPr="00EB134B">
              <w:rPr>
                <w:rtl/>
              </w:rPr>
              <w:t xml:space="preserve"> </w:t>
            </w:r>
            <w:r w:rsidRPr="00EB134B">
              <w:rPr>
                <w:rFonts w:hint="eastAsia"/>
                <w:rtl/>
              </w:rPr>
              <w:t>של</w:t>
            </w:r>
            <w:r w:rsidRPr="00EB134B">
              <w:rPr>
                <w:rtl/>
              </w:rPr>
              <w:t xml:space="preserve"> </w:t>
            </w:r>
            <w:r w:rsidRPr="00EB134B">
              <w:rPr>
                <w:rFonts w:hint="eastAsia"/>
                <w:rtl/>
              </w:rPr>
              <w:t>המערכת</w:t>
            </w:r>
            <w:r w:rsidRPr="00EB134B">
              <w:rPr>
                <w:rtl/>
              </w:rPr>
              <w:t xml:space="preserve"> </w:t>
            </w:r>
            <w:r w:rsidRPr="00EB134B">
              <w:rPr>
                <w:rFonts w:hint="eastAsia"/>
                <w:rtl/>
              </w:rPr>
              <w:t>ברמת</w:t>
            </w:r>
            <w:r w:rsidRPr="00EB134B">
              <w:rPr>
                <w:rtl/>
              </w:rPr>
              <w:t xml:space="preserve"> </w:t>
            </w:r>
            <w:r w:rsidRPr="00EB134B">
              <w:rPr>
                <w:rFonts w:hint="eastAsia"/>
                <w:rtl/>
              </w:rPr>
              <w:t>סניף</w:t>
            </w:r>
            <w:r w:rsidRPr="00EB134B">
              <w:rPr>
                <w:rtl/>
              </w:rPr>
              <w:t xml:space="preserve"> </w:t>
            </w:r>
            <w:r w:rsidRPr="00EB134B">
              <w:rPr>
                <w:rFonts w:hint="eastAsia"/>
                <w:rtl/>
              </w:rPr>
              <w:t>או</w:t>
            </w:r>
            <w:r w:rsidRPr="00EB134B">
              <w:rPr>
                <w:rtl/>
              </w:rPr>
              <w:t xml:space="preserve"> </w:t>
            </w:r>
            <w:r w:rsidRPr="00EB134B">
              <w:rPr>
                <w:rFonts w:hint="eastAsia"/>
                <w:rtl/>
              </w:rPr>
              <w:t>ברמת</w:t>
            </w:r>
            <w:r w:rsidRPr="00EB134B">
              <w:rPr>
                <w:rtl/>
              </w:rPr>
              <w:t xml:space="preserve"> </w:t>
            </w:r>
            <w:r w:rsidRPr="00EB134B">
              <w:rPr>
                <w:rFonts w:hint="eastAsia"/>
                <w:rtl/>
              </w:rPr>
              <w:t>הארגון</w:t>
            </w:r>
            <w:r w:rsidR="00B91AE4" w:rsidRPr="00EB134B">
              <w:rPr>
                <w:rtl/>
              </w:rPr>
              <w:t xml:space="preserve"> אשר רמת המשתמש שלו היא </w:t>
            </w:r>
            <w:proofErr w:type="spellStart"/>
            <w:r w:rsidR="00B91AE4" w:rsidRPr="00EB134B">
              <w:rPr>
                <w:rFonts w:hint="eastAsia"/>
                <w:rtl/>
              </w:rPr>
              <w:t>היא</w:t>
            </w:r>
            <w:proofErr w:type="spellEnd"/>
            <w:r w:rsidR="00155B84" w:rsidRPr="00EB134B">
              <w:rPr>
                <w:rtl/>
              </w:rPr>
              <w:t xml:space="preserve"> </w:t>
            </w:r>
            <w:r w:rsidR="00155B84" w:rsidRPr="00EB134B">
              <w:t xml:space="preserve">C </w:t>
            </w:r>
            <w:r w:rsidR="00155B84" w:rsidRPr="00EB134B">
              <w:rPr>
                <w:rtl/>
              </w:rPr>
              <w:t xml:space="preserve"> או</w:t>
            </w:r>
            <w:r w:rsidR="00B91AE4" w:rsidRPr="00EB134B">
              <w:rPr>
                <w:rtl/>
              </w:rPr>
              <w:t xml:space="preserve"> </w:t>
            </w:r>
            <w:r w:rsidR="00155B84" w:rsidRPr="00EB134B">
              <w:t xml:space="preserve"> </w:t>
            </w:r>
            <w:r w:rsidR="00B91AE4" w:rsidRPr="00EB134B">
              <w:t xml:space="preserve">D </w:t>
            </w:r>
            <w:r w:rsidR="00B91AE4" w:rsidRPr="00EB134B">
              <w:rPr>
                <w:rtl/>
              </w:rPr>
              <w:t xml:space="preserve">. </w:t>
            </w:r>
          </w:p>
          <w:p w:rsidR="00F96B6F" w:rsidRPr="00EB134B" w:rsidRDefault="00F96B6F" w:rsidP="00F96B6F">
            <w:pPr>
              <w:rPr>
                <w:rtl/>
              </w:rPr>
            </w:pPr>
          </w:p>
        </w:tc>
      </w:tr>
      <w:tr w:rsidR="00442806" w:rsidRPr="00EB134B" w:rsidTr="00EB0CB3">
        <w:trPr>
          <w:cantSplit/>
        </w:trPr>
        <w:tc>
          <w:tcPr>
            <w:tcW w:w="2641" w:type="dxa"/>
            <w:gridSpan w:val="2"/>
          </w:tcPr>
          <w:p w:rsidR="00442806" w:rsidRPr="00EB134B" w:rsidRDefault="00442806" w:rsidP="00721F9C">
            <w:pPr>
              <w:spacing w:after="100"/>
              <w:jc w:val="left"/>
              <w:rPr>
                <w:b/>
                <w:bCs/>
                <w:rtl/>
              </w:rPr>
            </w:pPr>
            <w:r w:rsidRPr="00EB134B">
              <w:rPr>
                <w:rFonts w:hint="eastAsia"/>
                <w:b/>
                <w:bCs/>
                <w:rtl/>
              </w:rPr>
              <w:t>תקופת</w:t>
            </w:r>
            <w:r w:rsidRPr="00EB134B">
              <w:rPr>
                <w:b/>
                <w:bCs/>
                <w:rtl/>
              </w:rPr>
              <w:t xml:space="preserve"> </w:t>
            </w:r>
            <w:r w:rsidRPr="00EB134B">
              <w:rPr>
                <w:rFonts w:hint="eastAsia"/>
                <w:b/>
                <w:bCs/>
                <w:rtl/>
              </w:rPr>
              <w:t>ערבות</w:t>
            </w:r>
            <w:r w:rsidRPr="00EB134B">
              <w:rPr>
                <w:b/>
                <w:bCs/>
                <w:rtl/>
              </w:rPr>
              <w:t xml:space="preserve"> </w:t>
            </w:r>
            <w:r w:rsidRPr="00EB134B">
              <w:rPr>
                <w:rFonts w:hint="eastAsia"/>
                <w:b/>
                <w:bCs/>
                <w:rtl/>
              </w:rPr>
              <w:t>ביצוע</w:t>
            </w:r>
          </w:p>
        </w:tc>
        <w:tc>
          <w:tcPr>
            <w:tcW w:w="5666" w:type="dxa"/>
          </w:tcPr>
          <w:p w:rsidR="00442806" w:rsidRPr="00EB134B" w:rsidRDefault="00442806" w:rsidP="00AF6C4D">
            <w:pPr>
              <w:spacing w:after="100"/>
              <w:rPr>
                <w:rtl/>
              </w:rPr>
            </w:pPr>
            <w:r w:rsidRPr="00EB134B">
              <w:rPr>
                <w:rFonts w:hint="eastAsia"/>
                <w:rtl/>
              </w:rPr>
              <w:t>החל</w:t>
            </w:r>
            <w:r w:rsidRPr="00EB134B">
              <w:rPr>
                <w:rtl/>
              </w:rPr>
              <w:t xml:space="preserve"> מיום </w:t>
            </w:r>
            <w:r w:rsidR="00D44FF0" w:rsidRPr="00EB134B">
              <w:rPr>
                <w:rFonts w:hint="cs"/>
                <w:rtl/>
              </w:rPr>
              <w:t xml:space="preserve">ההודעה על </w:t>
            </w:r>
            <w:proofErr w:type="spellStart"/>
            <w:r w:rsidR="00D44FF0" w:rsidRPr="00EB134B">
              <w:rPr>
                <w:rFonts w:hint="cs"/>
                <w:rtl/>
              </w:rPr>
              <w:t>הזכיה</w:t>
            </w:r>
            <w:proofErr w:type="spellEnd"/>
            <w:r w:rsidRPr="00EB134B">
              <w:rPr>
                <w:rtl/>
              </w:rPr>
              <w:t xml:space="preserve"> ועד לסיום </w:t>
            </w:r>
            <w:r w:rsidR="00D11FC7" w:rsidRPr="00EB134B">
              <w:rPr>
                <w:rtl/>
              </w:rPr>
              <w:t>6</w:t>
            </w:r>
            <w:r w:rsidR="001C2DA3" w:rsidRPr="00EB134B">
              <w:rPr>
                <w:rFonts w:hint="cs"/>
                <w:rtl/>
              </w:rPr>
              <w:t>3</w:t>
            </w:r>
            <w:r w:rsidR="00D11FC7" w:rsidRPr="00EB134B">
              <w:rPr>
                <w:rtl/>
              </w:rPr>
              <w:t xml:space="preserve"> </w:t>
            </w:r>
            <w:r w:rsidR="00466628" w:rsidRPr="00EB134B">
              <w:rPr>
                <w:rFonts w:hint="eastAsia"/>
                <w:rtl/>
              </w:rPr>
              <w:t>חודשים</w:t>
            </w:r>
            <w:r w:rsidRPr="00EB134B">
              <w:rPr>
                <w:rtl/>
              </w:rPr>
              <w:t xml:space="preserve">  מיום זה. תקופה זו תוארך בהתאמה באם תמומש אופציה להארכת תקופת </w:t>
            </w:r>
            <w:r w:rsidRPr="00EB134B">
              <w:rPr>
                <w:rFonts w:hint="eastAsia"/>
                <w:rtl/>
              </w:rPr>
              <w:t>ה</w:t>
            </w:r>
            <w:r w:rsidR="004E68A3" w:rsidRPr="00EB134B">
              <w:rPr>
                <w:rFonts w:hint="eastAsia"/>
                <w:rtl/>
              </w:rPr>
              <w:t>התקשרות</w:t>
            </w:r>
            <w:r w:rsidR="004E68A3" w:rsidRPr="00EB134B">
              <w:rPr>
                <w:rtl/>
              </w:rPr>
              <w:t xml:space="preserve"> (כמפורט בסעיף 0.1)</w:t>
            </w:r>
            <w:r w:rsidRPr="00EB134B">
              <w:rPr>
                <w:rtl/>
              </w:rPr>
              <w:t>.</w:t>
            </w:r>
          </w:p>
        </w:tc>
      </w:tr>
      <w:tr w:rsidR="00442806" w:rsidRPr="00EB134B" w:rsidTr="00EB0CB3">
        <w:trPr>
          <w:cantSplit/>
        </w:trPr>
        <w:tc>
          <w:tcPr>
            <w:tcW w:w="2641" w:type="dxa"/>
            <w:gridSpan w:val="2"/>
          </w:tcPr>
          <w:p w:rsidR="00442806" w:rsidRPr="00EB134B" w:rsidRDefault="00442806" w:rsidP="00721F9C">
            <w:pPr>
              <w:spacing w:after="100"/>
              <w:jc w:val="left"/>
              <w:rPr>
                <w:b/>
                <w:bCs/>
                <w:rtl/>
              </w:rPr>
            </w:pPr>
            <w:r w:rsidRPr="00EB134B">
              <w:rPr>
                <w:rFonts w:hint="eastAsia"/>
                <w:b/>
                <w:bCs/>
                <w:rtl/>
              </w:rPr>
              <w:t>תקופת</w:t>
            </w:r>
            <w:r w:rsidRPr="00EB134B">
              <w:rPr>
                <w:b/>
                <w:bCs/>
                <w:rtl/>
              </w:rPr>
              <w:t xml:space="preserve"> </w:t>
            </w:r>
            <w:r w:rsidRPr="00EB134B">
              <w:rPr>
                <w:rFonts w:hint="eastAsia"/>
                <w:b/>
                <w:bCs/>
                <w:rtl/>
              </w:rPr>
              <w:t>ערבות</w:t>
            </w:r>
            <w:r w:rsidRPr="00EB134B">
              <w:rPr>
                <w:b/>
                <w:bCs/>
                <w:rtl/>
              </w:rPr>
              <w:t xml:space="preserve"> </w:t>
            </w:r>
            <w:r w:rsidRPr="00EB134B">
              <w:rPr>
                <w:rFonts w:hint="eastAsia"/>
                <w:b/>
                <w:bCs/>
                <w:rtl/>
              </w:rPr>
              <w:t>ביצוע</w:t>
            </w:r>
            <w:r w:rsidRPr="00EB134B">
              <w:rPr>
                <w:b/>
                <w:bCs/>
                <w:rtl/>
              </w:rPr>
              <w:t xml:space="preserve"> </w:t>
            </w:r>
            <w:r w:rsidRPr="00EB134B">
              <w:rPr>
                <w:rFonts w:hint="eastAsia"/>
                <w:b/>
                <w:bCs/>
                <w:rtl/>
              </w:rPr>
              <w:t>מופחתת</w:t>
            </w:r>
          </w:p>
        </w:tc>
        <w:tc>
          <w:tcPr>
            <w:tcW w:w="5666" w:type="dxa"/>
          </w:tcPr>
          <w:p w:rsidR="00442806" w:rsidRPr="00EB134B" w:rsidRDefault="004E68A3" w:rsidP="00905932">
            <w:pPr>
              <w:spacing w:after="100"/>
              <w:rPr>
                <w:rtl/>
              </w:rPr>
            </w:pPr>
            <w:r w:rsidRPr="00EB134B">
              <w:rPr>
                <w:rFonts w:hint="eastAsia"/>
                <w:rtl/>
              </w:rPr>
              <w:t>ערבות</w:t>
            </w:r>
            <w:r w:rsidRPr="00EB134B">
              <w:rPr>
                <w:rtl/>
              </w:rPr>
              <w:t xml:space="preserve"> </w:t>
            </w:r>
            <w:r w:rsidRPr="00EB134B">
              <w:rPr>
                <w:rFonts w:hint="eastAsia"/>
                <w:rtl/>
              </w:rPr>
              <w:t>לתקופה</w:t>
            </w:r>
            <w:r w:rsidRPr="00EB134B">
              <w:rPr>
                <w:rtl/>
              </w:rPr>
              <w:t xml:space="preserve"> </w:t>
            </w:r>
            <w:r w:rsidRPr="00EB134B">
              <w:rPr>
                <w:rFonts w:hint="eastAsia"/>
                <w:rtl/>
              </w:rPr>
              <w:t>בה</w:t>
            </w:r>
            <w:r w:rsidRPr="00EB134B">
              <w:rPr>
                <w:rtl/>
              </w:rPr>
              <w:t xml:space="preserve"> </w:t>
            </w:r>
            <w:r w:rsidRPr="00EB134B">
              <w:rPr>
                <w:rFonts w:hint="eastAsia"/>
                <w:rtl/>
              </w:rPr>
              <w:t>ניתנים</w:t>
            </w:r>
            <w:r w:rsidRPr="00EB134B">
              <w:rPr>
                <w:rtl/>
              </w:rPr>
              <w:t xml:space="preserve"> </w:t>
            </w:r>
            <w:r w:rsidRPr="00EB134B">
              <w:rPr>
                <w:rFonts w:hint="eastAsia"/>
                <w:rtl/>
              </w:rPr>
              <w:t>אך</w:t>
            </w:r>
            <w:r w:rsidRPr="00EB134B">
              <w:rPr>
                <w:rtl/>
              </w:rPr>
              <w:t xml:space="preserve"> </w:t>
            </w:r>
            <w:r w:rsidRPr="00EB134B">
              <w:rPr>
                <w:rFonts w:hint="eastAsia"/>
                <w:rtl/>
              </w:rPr>
              <w:t>שירותי</w:t>
            </w:r>
            <w:r w:rsidRPr="00EB134B">
              <w:rPr>
                <w:rtl/>
              </w:rPr>
              <w:t xml:space="preserve"> </w:t>
            </w:r>
            <w:r w:rsidRPr="00EB134B">
              <w:rPr>
                <w:rFonts w:hint="eastAsia"/>
                <w:rtl/>
              </w:rPr>
              <w:t>תחזוקה</w:t>
            </w:r>
            <w:r w:rsidRPr="00EB134B">
              <w:rPr>
                <w:rtl/>
              </w:rPr>
              <w:t xml:space="preserve"> </w:t>
            </w:r>
            <w:r w:rsidRPr="00EB134B">
              <w:rPr>
                <w:rFonts w:hint="eastAsia"/>
                <w:rtl/>
              </w:rPr>
              <w:t>ותמיכה</w:t>
            </w:r>
            <w:r w:rsidRPr="00EB134B">
              <w:rPr>
                <w:rtl/>
              </w:rPr>
              <w:t xml:space="preserve">. </w:t>
            </w:r>
            <w:r w:rsidRPr="00EB134B">
              <w:rPr>
                <w:rFonts w:hint="eastAsia"/>
                <w:rtl/>
              </w:rPr>
              <w:t>תקופה</w:t>
            </w:r>
            <w:r w:rsidRPr="00EB134B">
              <w:rPr>
                <w:rtl/>
              </w:rPr>
              <w:t xml:space="preserve"> </w:t>
            </w:r>
            <w:r w:rsidRPr="00EB134B">
              <w:rPr>
                <w:rFonts w:hint="eastAsia"/>
                <w:rtl/>
              </w:rPr>
              <w:t>זו</w:t>
            </w:r>
            <w:r w:rsidRPr="00EB134B">
              <w:rPr>
                <w:rtl/>
              </w:rPr>
              <w:t xml:space="preserve"> </w:t>
            </w:r>
            <w:r w:rsidRPr="00EB134B">
              <w:rPr>
                <w:rFonts w:hint="eastAsia"/>
                <w:rtl/>
              </w:rPr>
              <w:t>ת</w:t>
            </w:r>
            <w:r w:rsidR="00442806" w:rsidRPr="00EB134B">
              <w:rPr>
                <w:rFonts w:hint="eastAsia"/>
                <w:rtl/>
              </w:rPr>
              <w:t>חל</w:t>
            </w:r>
            <w:r w:rsidR="00442806" w:rsidRPr="00EB134B">
              <w:rPr>
                <w:rtl/>
              </w:rPr>
              <w:t xml:space="preserve"> </w:t>
            </w:r>
            <w:r w:rsidR="00905932" w:rsidRPr="00EB134B">
              <w:rPr>
                <w:rFonts w:hint="cs"/>
                <w:rtl/>
              </w:rPr>
              <w:t xml:space="preserve">מיום הפקדתה </w:t>
            </w:r>
            <w:r w:rsidR="00905932" w:rsidRPr="00EB134B">
              <w:rPr>
                <w:rtl/>
              </w:rPr>
              <w:t xml:space="preserve">ועד ל </w:t>
            </w:r>
            <w:r w:rsidR="00905932" w:rsidRPr="00EB134B">
              <w:rPr>
                <w:rFonts w:hint="cs"/>
                <w:rtl/>
              </w:rPr>
              <w:t>123</w:t>
            </w:r>
            <w:r w:rsidR="00905932" w:rsidRPr="00EB134B">
              <w:rPr>
                <w:rtl/>
              </w:rPr>
              <w:t xml:space="preserve"> חודשים מיום זה</w:t>
            </w:r>
            <w:r w:rsidR="00905932" w:rsidRPr="00EB134B">
              <w:rPr>
                <w:rFonts w:hint="cs"/>
                <w:rtl/>
              </w:rPr>
              <w:t>, .</w:t>
            </w:r>
            <w:r w:rsidR="00717703" w:rsidRPr="00EB134B">
              <w:rPr>
                <w:rFonts w:hint="cs"/>
                <w:rtl/>
              </w:rPr>
              <w:t xml:space="preserve"> ערבות הביצוע המופחתת תופקד </w:t>
            </w:r>
            <w:r w:rsidR="001C2DA3" w:rsidRPr="00EB134B">
              <w:rPr>
                <w:rFonts w:hint="cs"/>
                <w:rtl/>
              </w:rPr>
              <w:t xml:space="preserve">שלושה </w:t>
            </w:r>
            <w:r w:rsidR="00717703" w:rsidRPr="00EB134B">
              <w:rPr>
                <w:rFonts w:hint="cs"/>
                <w:rtl/>
              </w:rPr>
              <w:t>חודש</w:t>
            </w:r>
            <w:r w:rsidR="001C2DA3" w:rsidRPr="00EB134B">
              <w:rPr>
                <w:rFonts w:hint="cs"/>
                <w:rtl/>
              </w:rPr>
              <w:t>ים</w:t>
            </w:r>
            <w:r w:rsidR="00717703" w:rsidRPr="00EB134B">
              <w:rPr>
                <w:rFonts w:hint="cs"/>
                <w:rtl/>
              </w:rPr>
              <w:t xml:space="preserve"> לפני פקיעת ערבות הביצוע</w:t>
            </w:r>
            <w:r w:rsidR="001C2DA3" w:rsidRPr="00EB134B">
              <w:rPr>
                <w:rFonts w:hint="cs"/>
                <w:rtl/>
              </w:rPr>
              <w:t xml:space="preserve"> </w:t>
            </w:r>
            <w:r w:rsidR="00905932" w:rsidRPr="00EB134B">
              <w:rPr>
                <w:rFonts w:hint="cs"/>
                <w:rtl/>
              </w:rPr>
              <w:t>.</w:t>
            </w:r>
          </w:p>
        </w:tc>
      </w:tr>
      <w:tr w:rsidR="00EB0CB3" w:rsidRPr="00EB134B" w:rsidTr="00EB0CB3">
        <w:trPr>
          <w:cantSplit/>
        </w:trPr>
        <w:tc>
          <w:tcPr>
            <w:tcW w:w="2641" w:type="dxa"/>
            <w:gridSpan w:val="2"/>
          </w:tcPr>
          <w:p w:rsidR="00EB0CB3" w:rsidRPr="00EB0CB3" w:rsidDel="003F396E" w:rsidRDefault="00EB0CB3" w:rsidP="00EB0CB3">
            <w:pPr>
              <w:spacing w:after="100"/>
              <w:jc w:val="left"/>
              <w:rPr>
                <w:b/>
                <w:bCs/>
                <w:rtl/>
              </w:rPr>
            </w:pPr>
            <w:r w:rsidRPr="00EB0CB3">
              <w:rPr>
                <w:b/>
                <w:bCs/>
                <w:rtl/>
              </w:rPr>
              <w:t>תקופת ההתקשרות</w:t>
            </w:r>
          </w:p>
        </w:tc>
        <w:tc>
          <w:tcPr>
            <w:tcW w:w="5666" w:type="dxa"/>
          </w:tcPr>
          <w:p w:rsidR="00EB0CB3" w:rsidRPr="00EB134B" w:rsidDel="003F396E" w:rsidRDefault="00EB0CB3" w:rsidP="00EB0CB3">
            <w:pPr>
              <w:spacing w:after="100"/>
              <w:rPr>
                <w:rtl/>
              </w:rPr>
            </w:pPr>
            <w:r w:rsidRPr="00EB134B">
              <w:rPr>
                <w:rtl/>
              </w:rPr>
              <w:t>תקופת ההתקשרות כאמור בסעיף 0.1 (היינו לרבות הארכות לה ותקופת שירותי התחזוקה)</w:t>
            </w:r>
          </w:p>
        </w:tc>
      </w:tr>
    </w:tbl>
    <w:p w:rsidR="00B85C6F" w:rsidRPr="00EB134B" w:rsidRDefault="00B85C6F" w:rsidP="00651EB1">
      <w:pPr>
        <w:pStyle w:val="31"/>
        <w:numPr>
          <w:ilvl w:val="0"/>
          <w:numId w:val="0"/>
        </w:numPr>
        <w:ind w:left="851" w:hanging="851"/>
      </w:pPr>
      <w:bookmarkStart w:id="19" w:name="_Toc135452221"/>
      <w:bookmarkStart w:id="20" w:name="_Toc78167847"/>
      <w:bookmarkStart w:id="21" w:name="_Toc78122916"/>
      <w:bookmarkStart w:id="22" w:name="_Toc64691791"/>
    </w:p>
    <w:p w:rsidR="00BD622C" w:rsidRPr="00EB134B" w:rsidRDefault="00BD622C">
      <w:pPr>
        <w:bidi w:val="0"/>
        <w:spacing w:before="0" w:line="240" w:lineRule="auto"/>
        <w:jc w:val="left"/>
        <w:rPr>
          <w:b/>
          <w:bCs/>
          <w:sz w:val="28"/>
          <w:szCs w:val="28"/>
          <w:lang w:eastAsia="en-US"/>
        </w:rPr>
      </w:pPr>
      <w:r w:rsidRPr="00EB134B">
        <w:rPr>
          <w:rtl/>
        </w:rPr>
        <w:br w:type="page"/>
      </w:r>
    </w:p>
    <w:p w:rsidR="00B85C6F" w:rsidRPr="00EB134B" w:rsidRDefault="00B85C6F" w:rsidP="00615DF6">
      <w:pPr>
        <w:pStyle w:val="31"/>
      </w:pPr>
      <w:r w:rsidRPr="00EB134B">
        <w:rPr>
          <w:rtl/>
        </w:rPr>
        <w:lastRenderedPageBreak/>
        <w:t>הגדרות ייחודיות</w:t>
      </w:r>
    </w:p>
    <w:tbl>
      <w:tblPr>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16"/>
        <w:gridCol w:w="6291"/>
      </w:tblGrid>
      <w:tr w:rsidR="00B85C6F" w:rsidRPr="00EB134B" w:rsidTr="0054287A">
        <w:trPr>
          <w:cantSplit/>
        </w:trPr>
        <w:tc>
          <w:tcPr>
            <w:tcW w:w="2016" w:type="dxa"/>
          </w:tcPr>
          <w:p w:rsidR="00B85C6F" w:rsidRPr="00EB134B" w:rsidRDefault="00B85C6F" w:rsidP="005638D3">
            <w:pPr>
              <w:ind w:left="18"/>
              <w:rPr>
                <w:rtl/>
              </w:rPr>
            </w:pPr>
            <w:r w:rsidRPr="00EB134B">
              <w:rPr>
                <w:rFonts w:hint="eastAsia"/>
                <w:rtl/>
              </w:rPr>
              <w:t>רמת</w:t>
            </w:r>
            <w:r w:rsidRPr="00EB134B">
              <w:rPr>
                <w:rtl/>
              </w:rPr>
              <w:t xml:space="preserve"> משתמש בסיסי (רמה </w:t>
            </w:r>
            <w:r w:rsidRPr="00EB134B">
              <w:t>A</w:t>
            </w:r>
            <w:r w:rsidRPr="00EB134B">
              <w:rPr>
                <w:rtl/>
              </w:rPr>
              <w:t>)</w:t>
            </w:r>
          </w:p>
        </w:tc>
        <w:tc>
          <w:tcPr>
            <w:tcW w:w="6291" w:type="dxa"/>
          </w:tcPr>
          <w:p w:rsidR="00B85C6F" w:rsidRPr="00EB134B" w:rsidRDefault="00B85C6F" w:rsidP="002C396D">
            <w:pPr>
              <w:ind w:left="18"/>
              <w:rPr>
                <w:rtl/>
              </w:rPr>
            </w:pPr>
            <w:r w:rsidRPr="00EB134B">
              <w:rPr>
                <w:rFonts w:hint="eastAsia"/>
                <w:rtl/>
              </w:rPr>
              <w:t>ניהול</w:t>
            </w:r>
            <w:r w:rsidRPr="00EB134B">
              <w:rPr>
                <w:rtl/>
              </w:rPr>
              <w:t xml:space="preserve"> </w:t>
            </w:r>
            <w:r w:rsidRPr="00EB134B">
              <w:rPr>
                <w:rFonts w:hint="eastAsia"/>
                <w:rtl/>
              </w:rPr>
              <w:t>תורים</w:t>
            </w:r>
            <w:r w:rsidRPr="00EB134B">
              <w:rPr>
                <w:rtl/>
              </w:rPr>
              <w:t xml:space="preserve"> </w:t>
            </w:r>
            <w:r w:rsidRPr="00EB134B">
              <w:rPr>
                <w:rFonts w:hint="eastAsia"/>
                <w:rtl/>
              </w:rPr>
              <w:t>אקראיים</w:t>
            </w:r>
            <w:r w:rsidRPr="00EB134B">
              <w:rPr>
                <w:rtl/>
              </w:rPr>
              <w:t xml:space="preserve"> </w:t>
            </w:r>
            <w:r w:rsidRPr="00EB134B">
              <w:rPr>
                <w:rFonts w:hint="eastAsia"/>
                <w:rtl/>
              </w:rPr>
              <w:t>ללא</w:t>
            </w:r>
            <w:r w:rsidRPr="00EB134B">
              <w:rPr>
                <w:rtl/>
              </w:rPr>
              <w:t xml:space="preserve"> </w:t>
            </w:r>
            <w:r w:rsidRPr="00EB134B">
              <w:rPr>
                <w:rFonts w:hint="eastAsia"/>
                <w:rtl/>
              </w:rPr>
              <w:t>מודול</w:t>
            </w:r>
            <w:r w:rsidRPr="00EB134B">
              <w:rPr>
                <w:rtl/>
              </w:rPr>
              <w:t xml:space="preserve"> </w:t>
            </w:r>
            <w:r w:rsidRPr="00EB134B">
              <w:rPr>
                <w:rFonts w:hint="eastAsia"/>
                <w:rtl/>
              </w:rPr>
              <w:t>זימון</w:t>
            </w:r>
            <w:r w:rsidRPr="00EB134B">
              <w:rPr>
                <w:rtl/>
              </w:rPr>
              <w:t xml:space="preserve"> </w:t>
            </w:r>
            <w:r w:rsidRPr="00EB134B">
              <w:rPr>
                <w:rFonts w:hint="eastAsia"/>
                <w:rtl/>
              </w:rPr>
              <w:t>תור</w:t>
            </w:r>
            <w:r w:rsidRPr="00EB134B">
              <w:rPr>
                <w:rtl/>
              </w:rPr>
              <w:t xml:space="preserve">/פגישות </w:t>
            </w:r>
            <w:r w:rsidRPr="00EB134B">
              <w:rPr>
                <w:rFonts w:hint="eastAsia"/>
                <w:rtl/>
              </w:rPr>
              <w:t>מראש</w:t>
            </w:r>
          </w:p>
          <w:p w:rsidR="00BC0375" w:rsidRPr="00EB134B" w:rsidRDefault="00BC0375" w:rsidP="00BC0375">
            <w:pPr>
              <w:ind w:left="18"/>
              <w:rPr>
                <w:rtl/>
              </w:rPr>
            </w:pPr>
            <w:r w:rsidRPr="00EB134B">
              <w:rPr>
                <w:rFonts w:hint="eastAsia"/>
                <w:rtl/>
              </w:rPr>
              <w:t>כמפורט</w:t>
            </w:r>
            <w:r w:rsidRPr="00EB134B">
              <w:rPr>
                <w:rtl/>
              </w:rPr>
              <w:t xml:space="preserve"> </w:t>
            </w:r>
            <w:r w:rsidRPr="00EB134B">
              <w:rPr>
                <w:rFonts w:hint="eastAsia"/>
                <w:rtl/>
              </w:rPr>
              <w:t>בדרישות</w:t>
            </w:r>
            <w:r w:rsidRPr="00EB134B">
              <w:rPr>
                <w:rtl/>
              </w:rPr>
              <w:t xml:space="preserve"> </w:t>
            </w:r>
            <w:r w:rsidRPr="00EB134B">
              <w:rPr>
                <w:rFonts w:hint="eastAsia"/>
                <w:rtl/>
              </w:rPr>
              <w:t>בפרק</w:t>
            </w:r>
            <w:r w:rsidRPr="00EB134B">
              <w:rPr>
                <w:rtl/>
              </w:rPr>
              <w:t xml:space="preserve"> </w:t>
            </w:r>
            <w:r w:rsidRPr="00EB134B">
              <w:rPr>
                <w:rFonts w:hint="eastAsia"/>
                <w:rtl/>
              </w:rPr>
              <w:t>היישום</w:t>
            </w:r>
            <w:r w:rsidRPr="00EB134B">
              <w:rPr>
                <w:rtl/>
              </w:rPr>
              <w:t xml:space="preserve"> </w:t>
            </w:r>
            <w:r w:rsidRPr="00EB134B">
              <w:rPr>
                <w:rFonts w:hint="eastAsia"/>
                <w:rtl/>
              </w:rPr>
              <w:t>בהתאם</w:t>
            </w:r>
            <w:r w:rsidRPr="00EB134B">
              <w:rPr>
                <w:rtl/>
              </w:rPr>
              <w:t xml:space="preserve"> </w:t>
            </w:r>
            <w:r w:rsidRPr="00EB134B">
              <w:rPr>
                <w:rFonts w:hint="eastAsia"/>
                <w:rtl/>
              </w:rPr>
              <w:t>לסעיפים</w:t>
            </w:r>
            <w:r w:rsidRPr="00EB134B">
              <w:rPr>
                <w:rtl/>
              </w:rPr>
              <w:t xml:space="preserve"> </w:t>
            </w:r>
            <w:r w:rsidRPr="00EB134B">
              <w:rPr>
                <w:rFonts w:hint="eastAsia"/>
                <w:rtl/>
              </w:rPr>
              <w:t>הבאים</w:t>
            </w:r>
            <w:r w:rsidRPr="00EB134B">
              <w:rPr>
                <w:rtl/>
              </w:rPr>
              <w:t>:</w:t>
            </w:r>
          </w:p>
          <w:p w:rsidR="00BC0375" w:rsidRPr="00EB134B" w:rsidRDefault="00BC0375" w:rsidP="00A41A4F">
            <w:pPr>
              <w:ind w:left="18"/>
              <w:rPr>
                <w:rtl/>
              </w:rPr>
            </w:pPr>
            <w:r w:rsidRPr="00EB134B">
              <w:rPr>
                <w:rtl/>
              </w:rPr>
              <w:t>2.4.1</w:t>
            </w:r>
            <w:r w:rsidRPr="00EB134B">
              <w:rPr>
                <w:rFonts w:hint="cs"/>
                <w:rtl/>
              </w:rPr>
              <w:t xml:space="preserve"> </w:t>
            </w:r>
            <w:r w:rsidRPr="00EB134B">
              <w:rPr>
                <w:rtl/>
              </w:rPr>
              <w:t>–</w:t>
            </w:r>
            <w:r w:rsidRPr="00EB134B">
              <w:rPr>
                <w:rFonts w:hint="cs"/>
                <w:rtl/>
              </w:rPr>
              <w:t xml:space="preserve"> קליטת הלקוח עם הגעתו לסניף</w:t>
            </w:r>
          </w:p>
          <w:p w:rsidR="00030358" w:rsidRPr="00EB134B" w:rsidRDefault="00030358" w:rsidP="00E330C0">
            <w:pPr>
              <w:ind w:left="18"/>
              <w:rPr>
                <w:rtl/>
              </w:rPr>
            </w:pPr>
            <w:r w:rsidRPr="00EB134B">
              <w:rPr>
                <w:rtl/>
              </w:rPr>
              <w:t>2.4.2</w:t>
            </w:r>
            <w:r w:rsidRPr="00EB134B">
              <w:rPr>
                <w:rFonts w:hint="cs"/>
                <w:rtl/>
              </w:rPr>
              <w:t xml:space="preserve"> </w:t>
            </w:r>
            <w:r w:rsidRPr="00EB134B">
              <w:rPr>
                <w:rtl/>
              </w:rPr>
              <w:t>–</w:t>
            </w:r>
            <w:r w:rsidRPr="00EB134B">
              <w:rPr>
                <w:rFonts w:hint="cs"/>
                <w:rtl/>
              </w:rPr>
              <w:t xml:space="preserve"> הכוונת לקוח בעת ההמתנה</w:t>
            </w:r>
            <w:r w:rsidR="00BB15D4" w:rsidRPr="00EB134B">
              <w:rPr>
                <w:rFonts w:hint="cs"/>
                <w:rtl/>
              </w:rPr>
              <w:t xml:space="preserve"> </w:t>
            </w:r>
          </w:p>
          <w:p w:rsidR="00030358" w:rsidRPr="00EB134B" w:rsidRDefault="00030358" w:rsidP="009D6A74">
            <w:pPr>
              <w:ind w:left="18"/>
              <w:rPr>
                <w:rtl/>
              </w:rPr>
            </w:pPr>
            <w:r w:rsidRPr="00EB134B">
              <w:rPr>
                <w:rtl/>
              </w:rPr>
              <w:t>2.4.3</w:t>
            </w:r>
            <w:r w:rsidRPr="00EB134B">
              <w:rPr>
                <w:rFonts w:hint="cs"/>
                <w:rtl/>
              </w:rPr>
              <w:t xml:space="preserve"> </w:t>
            </w:r>
            <w:r w:rsidRPr="00EB134B">
              <w:rPr>
                <w:rtl/>
              </w:rPr>
              <w:t>–</w:t>
            </w:r>
            <w:r w:rsidRPr="00EB134B">
              <w:rPr>
                <w:rFonts w:hint="cs"/>
                <w:rtl/>
              </w:rPr>
              <w:t xml:space="preserve"> אינטראקציה של המשתמש עם הלקוח</w:t>
            </w:r>
          </w:p>
          <w:p w:rsidR="004E51F5" w:rsidRPr="00EB134B" w:rsidRDefault="004E51F5" w:rsidP="009D6A74">
            <w:pPr>
              <w:ind w:left="18"/>
              <w:rPr>
                <w:rtl/>
              </w:rPr>
            </w:pPr>
            <w:r w:rsidRPr="00EB134B">
              <w:rPr>
                <w:rtl/>
              </w:rPr>
              <w:t>2.4.7</w:t>
            </w:r>
            <w:r w:rsidRPr="00EB134B">
              <w:rPr>
                <w:rFonts w:hint="cs"/>
                <w:rtl/>
              </w:rPr>
              <w:t xml:space="preserve"> </w:t>
            </w:r>
            <w:r w:rsidRPr="00EB134B">
              <w:rPr>
                <w:rtl/>
              </w:rPr>
              <w:t>–</w:t>
            </w:r>
            <w:r w:rsidRPr="00EB134B">
              <w:rPr>
                <w:rFonts w:hint="cs"/>
                <w:rtl/>
              </w:rPr>
              <w:t xml:space="preserve"> דרישות מהמערכת בניהול התרעות</w:t>
            </w:r>
          </w:p>
          <w:p w:rsidR="00982E59" w:rsidRPr="00EB134B" w:rsidRDefault="00CC781A" w:rsidP="00982E59">
            <w:pPr>
              <w:ind w:left="18"/>
              <w:rPr>
                <w:rtl/>
              </w:rPr>
            </w:pPr>
            <w:r w:rsidRPr="00EB134B">
              <w:rPr>
                <w:rtl/>
              </w:rPr>
              <w:t>והכל  למעט הסעיפים המופיעים בהגדרת מודול ניהול טפסים</w:t>
            </w:r>
          </w:p>
        </w:tc>
      </w:tr>
      <w:tr w:rsidR="00B85C6F" w:rsidRPr="00EB134B" w:rsidTr="0054287A">
        <w:trPr>
          <w:cantSplit/>
        </w:trPr>
        <w:tc>
          <w:tcPr>
            <w:tcW w:w="2016" w:type="dxa"/>
          </w:tcPr>
          <w:p w:rsidR="00B85C6F" w:rsidRPr="00EB134B" w:rsidRDefault="00B85C6F" w:rsidP="00BE0E38">
            <w:pPr>
              <w:ind w:left="18"/>
              <w:rPr>
                <w:rtl/>
              </w:rPr>
            </w:pPr>
            <w:r w:rsidRPr="00EB134B">
              <w:rPr>
                <w:rFonts w:hint="eastAsia"/>
                <w:rtl/>
              </w:rPr>
              <w:t>רמת</w:t>
            </w:r>
            <w:r w:rsidRPr="00EB134B">
              <w:rPr>
                <w:rtl/>
              </w:rPr>
              <w:t xml:space="preserve"> משתמש מורחב (רמה </w:t>
            </w:r>
            <w:r w:rsidR="004E51F5" w:rsidRPr="00EB134B">
              <w:t>B</w:t>
            </w:r>
            <w:r w:rsidRPr="00EB134B">
              <w:rPr>
                <w:rtl/>
              </w:rPr>
              <w:t xml:space="preserve">) </w:t>
            </w:r>
          </w:p>
        </w:tc>
        <w:tc>
          <w:tcPr>
            <w:tcW w:w="6291" w:type="dxa"/>
          </w:tcPr>
          <w:p w:rsidR="00B85C6F" w:rsidRPr="00EB134B" w:rsidRDefault="00B85C6F" w:rsidP="002354E0">
            <w:pPr>
              <w:spacing w:after="100"/>
              <w:ind w:left="18"/>
              <w:rPr>
                <w:rtl/>
              </w:rPr>
            </w:pPr>
            <w:r w:rsidRPr="00EB134B">
              <w:rPr>
                <w:rtl/>
              </w:rPr>
              <w:t>ניהול תורים אקראיים כולל מודול לזימון תור/פגישות מראש.</w:t>
            </w:r>
            <w:r w:rsidR="00261756" w:rsidRPr="00EB134B">
              <w:rPr>
                <w:rtl/>
              </w:rPr>
              <w:t xml:space="preserve"> היינו</w:t>
            </w:r>
          </w:p>
          <w:p w:rsidR="00CC781A" w:rsidRPr="00EB134B" w:rsidRDefault="00357316" w:rsidP="00BE0E38">
            <w:pPr>
              <w:ind w:left="18"/>
              <w:rPr>
                <w:rtl/>
              </w:rPr>
            </w:pPr>
            <w:r w:rsidRPr="00EB134B">
              <w:rPr>
                <w:rFonts w:hint="eastAsia"/>
                <w:rtl/>
              </w:rPr>
              <w:t>כל</w:t>
            </w:r>
            <w:r w:rsidRPr="00EB134B">
              <w:rPr>
                <w:rtl/>
              </w:rPr>
              <w:t xml:space="preserve"> המפורט ברמת משתמש מתקדם (רמה </w:t>
            </w:r>
            <w:r w:rsidR="004E51F5" w:rsidRPr="00EB134B">
              <w:t>A</w:t>
            </w:r>
            <w:r w:rsidRPr="00EB134B">
              <w:rPr>
                <w:rtl/>
              </w:rPr>
              <w:t xml:space="preserve">) </w:t>
            </w:r>
            <w:r w:rsidRPr="00EB134B">
              <w:rPr>
                <w:rFonts w:hint="eastAsia"/>
                <w:rtl/>
              </w:rPr>
              <w:t>ובנוסף</w:t>
            </w:r>
            <w:r w:rsidR="00E15611" w:rsidRPr="00EB134B">
              <w:rPr>
                <w:rtl/>
              </w:rPr>
              <w:t xml:space="preserve"> </w:t>
            </w:r>
            <w:r w:rsidR="00261756" w:rsidRPr="00EB134B">
              <w:rPr>
                <w:rtl/>
              </w:rPr>
              <w:t>מודול לזימון תור/פגישות מראש</w:t>
            </w:r>
            <w:r w:rsidR="00E15611" w:rsidRPr="00EB134B">
              <w:rPr>
                <w:rtl/>
              </w:rPr>
              <w:t xml:space="preserve"> כמפורט בסעיף 2.4.5</w:t>
            </w:r>
            <w:r w:rsidR="00E15611" w:rsidRPr="00EB134B">
              <w:rPr>
                <w:rFonts w:hint="cs"/>
                <w:rtl/>
              </w:rPr>
              <w:t xml:space="preserve"> </w:t>
            </w:r>
            <w:r w:rsidR="00E15611" w:rsidRPr="00EB134B">
              <w:rPr>
                <w:rtl/>
              </w:rPr>
              <w:t>–</w:t>
            </w:r>
            <w:r w:rsidR="00E15611" w:rsidRPr="00EB134B">
              <w:rPr>
                <w:rFonts w:hint="cs"/>
                <w:rtl/>
              </w:rPr>
              <w:t xml:space="preserve"> דרישות ממודול זימון תורים (תיאום פגישות מראש)</w:t>
            </w:r>
            <w:r w:rsidR="00CC781A" w:rsidRPr="00EB134B">
              <w:rPr>
                <w:rFonts w:hint="cs"/>
                <w:rtl/>
              </w:rPr>
              <w:t>.</w:t>
            </w:r>
          </w:p>
          <w:p w:rsidR="00B85C6F" w:rsidRPr="00EB134B" w:rsidRDefault="00CC781A" w:rsidP="00BE0E38">
            <w:pPr>
              <w:ind w:left="18"/>
              <w:rPr>
                <w:rtl/>
              </w:rPr>
            </w:pPr>
            <w:r w:rsidRPr="00EB134B">
              <w:rPr>
                <w:rFonts w:hint="cs"/>
                <w:rtl/>
              </w:rPr>
              <w:t xml:space="preserve">והכל </w:t>
            </w:r>
            <w:r w:rsidR="006A35F0" w:rsidRPr="00EB134B">
              <w:rPr>
                <w:rtl/>
              </w:rPr>
              <w:t xml:space="preserve"> </w:t>
            </w:r>
            <w:r w:rsidRPr="00EB134B">
              <w:rPr>
                <w:rFonts w:hint="eastAsia"/>
                <w:rtl/>
              </w:rPr>
              <w:t>למעט</w:t>
            </w:r>
            <w:r w:rsidRPr="00EB134B">
              <w:rPr>
                <w:rtl/>
              </w:rPr>
              <w:t xml:space="preserve"> </w:t>
            </w:r>
            <w:r w:rsidRPr="00EB134B">
              <w:rPr>
                <w:rFonts w:hint="eastAsia"/>
                <w:rtl/>
              </w:rPr>
              <w:t>הסעיפים</w:t>
            </w:r>
            <w:r w:rsidRPr="00EB134B">
              <w:rPr>
                <w:rtl/>
              </w:rPr>
              <w:t xml:space="preserve"> </w:t>
            </w:r>
            <w:r w:rsidRPr="00EB134B">
              <w:rPr>
                <w:rFonts w:hint="eastAsia"/>
                <w:rtl/>
              </w:rPr>
              <w:t>המופיעים</w:t>
            </w:r>
            <w:r w:rsidRPr="00EB134B">
              <w:rPr>
                <w:rtl/>
              </w:rPr>
              <w:t xml:space="preserve"> </w:t>
            </w:r>
            <w:r w:rsidRPr="00EB134B">
              <w:rPr>
                <w:rFonts w:hint="eastAsia"/>
                <w:rtl/>
              </w:rPr>
              <w:t>בהגדרת</w:t>
            </w:r>
            <w:r w:rsidRPr="00EB134B">
              <w:rPr>
                <w:rtl/>
              </w:rPr>
              <w:t xml:space="preserve"> </w:t>
            </w:r>
            <w:r w:rsidRPr="00EB134B">
              <w:rPr>
                <w:rFonts w:hint="eastAsia"/>
                <w:rtl/>
              </w:rPr>
              <w:t>מודול</w:t>
            </w:r>
            <w:r w:rsidRPr="00EB134B">
              <w:rPr>
                <w:rtl/>
              </w:rPr>
              <w:t xml:space="preserve"> </w:t>
            </w:r>
            <w:r w:rsidRPr="00EB134B">
              <w:rPr>
                <w:rFonts w:hint="eastAsia"/>
                <w:rtl/>
              </w:rPr>
              <w:t>ניהול</w:t>
            </w:r>
            <w:r w:rsidRPr="00EB134B">
              <w:rPr>
                <w:rtl/>
              </w:rPr>
              <w:t xml:space="preserve"> </w:t>
            </w:r>
            <w:r w:rsidRPr="00EB134B">
              <w:rPr>
                <w:rFonts w:hint="eastAsia"/>
                <w:rtl/>
              </w:rPr>
              <w:t>טפסים</w:t>
            </w:r>
          </w:p>
        </w:tc>
      </w:tr>
      <w:tr w:rsidR="00586571" w:rsidRPr="00EB134B" w:rsidTr="0054287A">
        <w:trPr>
          <w:cantSplit/>
        </w:trPr>
        <w:tc>
          <w:tcPr>
            <w:tcW w:w="2016" w:type="dxa"/>
          </w:tcPr>
          <w:p w:rsidR="00586571" w:rsidRPr="00EB134B" w:rsidRDefault="00586571" w:rsidP="00BE0E38">
            <w:pPr>
              <w:spacing w:after="100"/>
              <w:ind w:left="18"/>
              <w:rPr>
                <w:rtl/>
              </w:rPr>
            </w:pPr>
            <w:r w:rsidRPr="00EB134B">
              <w:rPr>
                <w:rFonts w:hint="eastAsia"/>
                <w:rtl/>
              </w:rPr>
              <w:t>רמת</w:t>
            </w:r>
            <w:r w:rsidRPr="00EB134B">
              <w:rPr>
                <w:rtl/>
              </w:rPr>
              <w:t xml:space="preserve"> משתמש – מנהל   (רמה </w:t>
            </w:r>
            <w:r w:rsidR="004E51F5" w:rsidRPr="00EB134B">
              <w:t>C</w:t>
            </w:r>
            <w:r w:rsidRPr="00EB134B">
              <w:rPr>
                <w:rtl/>
              </w:rPr>
              <w:t xml:space="preserve"> ) </w:t>
            </w:r>
          </w:p>
        </w:tc>
        <w:tc>
          <w:tcPr>
            <w:tcW w:w="6291" w:type="dxa"/>
          </w:tcPr>
          <w:p w:rsidR="00D075D8" w:rsidRPr="00EB134B" w:rsidRDefault="00586571" w:rsidP="00BE0E38">
            <w:pPr>
              <w:spacing w:after="100"/>
              <w:ind w:left="18"/>
              <w:rPr>
                <w:rtl/>
              </w:rPr>
            </w:pPr>
            <w:r w:rsidRPr="00EB134B">
              <w:rPr>
                <w:rtl/>
              </w:rPr>
              <w:t>ניהול</w:t>
            </w:r>
            <w:r w:rsidR="00D075D8" w:rsidRPr="00EB134B">
              <w:rPr>
                <w:rtl/>
              </w:rPr>
              <w:t xml:space="preserve"> מערכת ברמת סניף </w:t>
            </w:r>
            <w:r w:rsidR="003800BA" w:rsidRPr="00EB134B">
              <w:rPr>
                <w:rFonts w:hint="eastAsia"/>
                <w:rtl/>
              </w:rPr>
              <w:t>או</w:t>
            </w:r>
            <w:r w:rsidR="003800BA" w:rsidRPr="00EB134B">
              <w:rPr>
                <w:rtl/>
              </w:rPr>
              <w:t xml:space="preserve"> רמת המחוז/המרחב </w:t>
            </w:r>
            <w:r w:rsidR="00D075D8" w:rsidRPr="00EB134B">
              <w:rPr>
                <w:rFonts w:hint="eastAsia"/>
                <w:rtl/>
              </w:rPr>
              <w:t>הכולל</w:t>
            </w:r>
            <w:r w:rsidR="00D075D8" w:rsidRPr="00EB134B">
              <w:rPr>
                <w:rtl/>
              </w:rPr>
              <w:t>:</w:t>
            </w:r>
          </w:p>
          <w:p w:rsidR="009D6A74" w:rsidRPr="00EB134B" w:rsidRDefault="00D075D8" w:rsidP="00BE0E38">
            <w:pPr>
              <w:ind w:left="18"/>
              <w:rPr>
                <w:rtl/>
              </w:rPr>
            </w:pPr>
            <w:r w:rsidRPr="00EB134B">
              <w:rPr>
                <w:rtl/>
              </w:rPr>
              <w:t xml:space="preserve"> ניהול</w:t>
            </w:r>
            <w:r w:rsidR="00586571" w:rsidRPr="00EB134B">
              <w:rPr>
                <w:rtl/>
              </w:rPr>
              <w:t xml:space="preserve"> תורים אקראיים</w:t>
            </w:r>
            <w:r w:rsidR="00905C1B" w:rsidRPr="00EB134B">
              <w:rPr>
                <w:rtl/>
              </w:rPr>
              <w:t xml:space="preserve"> כולל מודול לזימון תור/פגישות מראש</w:t>
            </w:r>
            <w:r w:rsidR="00261756" w:rsidRPr="00EB134B">
              <w:rPr>
                <w:rtl/>
              </w:rPr>
              <w:t xml:space="preserve">, </w:t>
            </w:r>
            <w:r w:rsidR="00261756" w:rsidRPr="00EB134B">
              <w:rPr>
                <w:rFonts w:hint="eastAsia"/>
                <w:rtl/>
              </w:rPr>
              <w:t>היינו</w:t>
            </w:r>
            <w:r w:rsidR="00586571" w:rsidRPr="00EB134B">
              <w:rPr>
                <w:rtl/>
              </w:rPr>
              <w:t xml:space="preserve"> כל המפורט ברמת משתמש</w:t>
            </w:r>
            <w:r w:rsidR="00A00849" w:rsidRPr="00EB134B">
              <w:rPr>
                <w:rtl/>
              </w:rPr>
              <w:t xml:space="preserve"> מתקדם</w:t>
            </w:r>
            <w:r w:rsidR="00586571" w:rsidRPr="00EB134B">
              <w:rPr>
                <w:rtl/>
              </w:rPr>
              <w:t xml:space="preserve"> (רמה </w:t>
            </w:r>
            <w:r w:rsidR="004E51F5" w:rsidRPr="00EB134B">
              <w:t>B</w:t>
            </w:r>
            <w:r w:rsidR="00586571" w:rsidRPr="00EB134B">
              <w:rPr>
                <w:rtl/>
              </w:rPr>
              <w:t>)</w:t>
            </w:r>
            <w:r w:rsidR="00207737" w:rsidRPr="00EB134B">
              <w:rPr>
                <w:rtl/>
              </w:rPr>
              <w:t xml:space="preserve"> </w:t>
            </w:r>
            <w:r w:rsidR="00586571" w:rsidRPr="00EB134B">
              <w:rPr>
                <w:rtl/>
              </w:rPr>
              <w:t>ובנוסף מודול לניהול,</w:t>
            </w:r>
            <w:r w:rsidR="00F93414" w:rsidRPr="00EB134B">
              <w:rPr>
                <w:rtl/>
              </w:rPr>
              <w:t xml:space="preserve"> </w:t>
            </w:r>
            <w:r w:rsidR="00586571" w:rsidRPr="00EB134B">
              <w:rPr>
                <w:rtl/>
              </w:rPr>
              <w:t xml:space="preserve">בקרה וניתוח נתונים </w:t>
            </w:r>
            <w:r w:rsidR="009D6A74" w:rsidRPr="00EB134B">
              <w:rPr>
                <w:rFonts w:hint="eastAsia"/>
                <w:rtl/>
              </w:rPr>
              <w:t>כמפורט</w:t>
            </w:r>
            <w:r w:rsidR="009D6A74" w:rsidRPr="00EB134B">
              <w:rPr>
                <w:rtl/>
              </w:rPr>
              <w:t xml:space="preserve"> </w:t>
            </w:r>
            <w:r w:rsidR="009D6A74" w:rsidRPr="00EB134B">
              <w:rPr>
                <w:rFonts w:hint="eastAsia"/>
                <w:rtl/>
              </w:rPr>
              <w:t>בסעיפים</w:t>
            </w:r>
            <w:r w:rsidR="009D6A74" w:rsidRPr="00EB134B">
              <w:rPr>
                <w:rtl/>
              </w:rPr>
              <w:t>:</w:t>
            </w:r>
          </w:p>
          <w:p w:rsidR="00586571" w:rsidRPr="00EB134B" w:rsidRDefault="00586571" w:rsidP="00A00849">
            <w:pPr>
              <w:ind w:left="18"/>
              <w:rPr>
                <w:rtl/>
              </w:rPr>
            </w:pPr>
            <w:r w:rsidRPr="00EB134B">
              <w:rPr>
                <w:rtl/>
              </w:rPr>
              <w:t>2.4.4</w:t>
            </w:r>
            <w:r w:rsidRPr="00EB134B">
              <w:rPr>
                <w:rFonts w:hint="cs"/>
                <w:rtl/>
              </w:rPr>
              <w:t xml:space="preserve"> </w:t>
            </w:r>
            <w:r w:rsidRPr="00EB134B">
              <w:rPr>
                <w:rtl/>
              </w:rPr>
              <w:t>–</w:t>
            </w:r>
            <w:r w:rsidRPr="00EB134B">
              <w:rPr>
                <w:rFonts w:hint="cs"/>
                <w:rtl/>
              </w:rPr>
              <w:t xml:space="preserve"> דרישות מהמערכת בניהול הבקרה וניתוח הנתונים</w:t>
            </w:r>
            <w:r w:rsidRPr="00EB134B">
              <w:rPr>
                <w:rtl/>
              </w:rPr>
              <w:t>.</w:t>
            </w:r>
          </w:p>
          <w:p w:rsidR="009D6A74" w:rsidRPr="00EB134B" w:rsidRDefault="009D6A74" w:rsidP="009D6A74">
            <w:pPr>
              <w:ind w:left="18"/>
              <w:rPr>
                <w:rtl/>
              </w:rPr>
            </w:pPr>
            <w:r w:rsidRPr="00EB134B">
              <w:rPr>
                <w:rtl/>
              </w:rPr>
              <w:t>2.4.6</w:t>
            </w:r>
            <w:r w:rsidRPr="00EB134B">
              <w:rPr>
                <w:rFonts w:hint="cs"/>
                <w:rtl/>
              </w:rPr>
              <w:t xml:space="preserve"> </w:t>
            </w:r>
            <w:r w:rsidRPr="00EB134B">
              <w:rPr>
                <w:rtl/>
              </w:rPr>
              <w:t>–</w:t>
            </w:r>
            <w:r w:rsidRPr="00EB134B">
              <w:rPr>
                <w:rFonts w:hint="cs"/>
                <w:rtl/>
              </w:rPr>
              <w:t xml:space="preserve"> דרישות מהמערכת בניהול הרשאות</w:t>
            </w:r>
          </w:p>
          <w:p w:rsidR="009D6A74" w:rsidRPr="00EB134B" w:rsidRDefault="009D6A74" w:rsidP="009D6A74">
            <w:pPr>
              <w:ind w:left="18"/>
              <w:rPr>
                <w:rtl/>
              </w:rPr>
            </w:pPr>
            <w:r w:rsidRPr="00EB134B">
              <w:rPr>
                <w:rFonts w:hint="cs"/>
                <w:rtl/>
              </w:rPr>
              <w:t xml:space="preserve">2.4.8 - </w:t>
            </w:r>
            <w:r w:rsidRPr="00EB134B">
              <w:rPr>
                <w:rtl/>
              </w:rPr>
              <w:t>דרישות מהמערכת בניהול הגדרות/מבנה ארגוני</w:t>
            </w:r>
          </w:p>
          <w:p w:rsidR="00754067" w:rsidRPr="00EB134B" w:rsidRDefault="00754067" w:rsidP="009D6A74">
            <w:pPr>
              <w:ind w:left="18"/>
              <w:rPr>
                <w:rtl/>
              </w:rPr>
            </w:pPr>
          </w:p>
          <w:p w:rsidR="00754067" w:rsidRPr="00EB134B" w:rsidRDefault="00CC781A" w:rsidP="00CC781A">
            <w:pPr>
              <w:ind w:left="18"/>
              <w:rPr>
                <w:rtl/>
              </w:rPr>
            </w:pPr>
            <w:r w:rsidRPr="00EB134B">
              <w:rPr>
                <w:rtl/>
              </w:rPr>
              <w:t>והכל  למעט הסעיפים המופיעים בהגדרת מודול ניהול טפסים</w:t>
            </w:r>
          </w:p>
        </w:tc>
      </w:tr>
      <w:tr w:rsidR="00B85C6F" w:rsidRPr="00EB134B" w:rsidTr="0054287A">
        <w:trPr>
          <w:cantSplit/>
        </w:trPr>
        <w:tc>
          <w:tcPr>
            <w:tcW w:w="2016" w:type="dxa"/>
          </w:tcPr>
          <w:p w:rsidR="00B85C6F" w:rsidRPr="00EB134B" w:rsidRDefault="00B85C6F" w:rsidP="00BE0E38">
            <w:pPr>
              <w:spacing w:after="100"/>
              <w:ind w:left="18"/>
              <w:rPr>
                <w:rtl/>
              </w:rPr>
            </w:pPr>
            <w:r w:rsidRPr="00EB134B">
              <w:rPr>
                <w:rFonts w:hint="eastAsia"/>
                <w:rtl/>
              </w:rPr>
              <w:t>רמת</w:t>
            </w:r>
            <w:r w:rsidRPr="00EB134B">
              <w:rPr>
                <w:rtl/>
              </w:rPr>
              <w:t xml:space="preserve"> משתמש – </w:t>
            </w:r>
            <w:r w:rsidR="008B1F0A" w:rsidRPr="00EB134B">
              <w:rPr>
                <w:rFonts w:hint="eastAsia"/>
                <w:rtl/>
              </w:rPr>
              <w:t>אדמיניסטרטור</w:t>
            </w:r>
            <w:r w:rsidRPr="00EB134B">
              <w:rPr>
                <w:rtl/>
              </w:rPr>
              <w:t xml:space="preserve">   (רמה </w:t>
            </w:r>
            <w:r w:rsidR="00905C1B" w:rsidRPr="00EB134B">
              <w:t>D</w:t>
            </w:r>
            <w:r w:rsidRPr="00EB134B">
              <w:rPr>
                <w:rtl/>
              </w:rPr>
              <w:t xml:space="preserve"> ) </w:t>
            </w:r>
          </w:p>
        </w:tc>
        <w:tc>
          <w:tcPr>
            <w:tcW w:w="6291" w:type="dxa"/>
          </w:tcPr>
          <w:p w:rsidR="00D075D8" w:rsidRPr="00EB134B" w:rsidRDefault="00D075D8" w:rsidP="00BE0E38">
            <w:pPr>
              <w:spacing w:after="100"/>
              <w:ind w:left="18"/>
              <w:rPr>
                <w:rtl/>
              </w:rPr>
            </w:pPr>
            <w:r w:rsidRPr="00EB134B">
              <w:rPr>
                <w:rtl/>
              </w:rPr>
              <w:t>ניהול מערכת ברמת הארגון הכולל:</w:t>
            </w:r>
          </w:p>
          <w:p w:rsidR="00D075D8" w:rsidRPr="00EB134B" w:rsidRDefault="00164B98" w:rsidP="002C396D">
            <w:pPr>
              <w:ind w:left="18"/>
              <w:rPr>
                <w:rtl/>
              </w:rPr>
            </w:pPr>
            <w:r w:rsidRPr="00EB134B">
              <w:rPr>
                <w:rFonts w:hint="eastAsia"/>
                <w:rtl/>
              </w:rPr>
              <w:t>ניהול</w:t>
            </w:r>
            <w:r w:rsidRPr="00EB134B">
              <w:rPr>
                <w:rtl/>
              </w:rPr>
              <w:t xml:space="preserve"> מערכת ברמת סניף, היינו כל המפורט </w:t>
            </w:r>
            <w:r w:rsidR="00B96A99" w:rsidRPr="00EB134B">
              <w:rPr>
                <w:rFonts w:hint="eastAsia"/>
                <w:rtl/>
              </w:rPr>
              <w:t>ברמ</w:t>
            </w:r>
            <w:r w:rsidRPr="00EB134B">
              <w:rPr>
                <w:rFonts w:hint="eastAsia"/>
                <w:rtl/>
              </w:rPr>
              <w:t>ת</w:t>
            </w:r>
            <w:r w:rsidRPr="00EB134B">
              <w:rPr>
                <w:rtl/>
              </w:rPr>
              <w:t xml:space="preserve"> משתמש מנהל (רמה </w:t>
            </w:r>
            <w:r w:rsidRPr="00EB134B">
              <w:t>C</w:t>
            </w:r>
            <w:r w:rsidRPr="00EB134B">
              <w:rPr>
                <w:rtl/>
              </w:rPr>
              <w:t xml:space="preserve">) – </w:t>
            </w:r>
            <w:r w:rsidR="00B96A99" w:rsidRPr="00EB134B">
              <w:rPr>
                <w:rFonts w:hint="eastAsia"/>
                <w:rtl/>
              </w:rPr>
              <w:t>אדמיניסטרטור</w:t>
            </w:r>
            <w:r w:rsidRPr="00EB134B">
              <w:rPr>
                <w:rtl/>
              </w:rPr>
              <w:t xml:space="preserve"> יכול לנהל באופן פרטני כל סניף.</w:t>
            </w:r>
          </w:p>
          <w:p w:rsidR="00402877" w:rsidRPr="00EB134B" w:rsidRDefault="00010C8F" w:rsidP="00BE0E38">
            <w:pPr>
              <w:ind w:left="18"/>
              <w:rPr>
                <w:rtl/>
              </w:rPr>
            </w:pPr>
            <w:r w:rsidRPr="00EB134B">
              <w:rPr>
                <w:rFonts w:hint="eastAsia"/>
                <w:rtl/>
              </w:rPr>
              <w:t>ב</w:t>
            </w:r>
            <w:r w:rsidR="00754D98" w:rsidRPr="00EB134B">
              <w:rPr>
                <w:rFonts w:hint="eastAsia"/>
                <w:rtl/>
              </w:rPr>
              <w:t>נוסף</w:t>
            </w:r>
            <w:r w:rsidR="00754D98" w:rsidRPr="00EB134B">
              <w:rPr>
                <w:rtl/>
              </w:rPr>
              <w:t xml:space="preserve">, </w:t>
            </w:r>
            <w:r w:rsidR="00164B98" w:rsidRPr="00EB134B">
              <w:rPr>
                <w:rFonts w:hint="eastAsia"/>
                <w:rtl/>
              </w:rPr>
              <w:t>ניהול</w:t>
            </w:r>
            <w:r w:rsidR="00164B98" w:rsidRPr="00EB134B">
              <w:rPr>
                <w:rtl/>
              </w:rPr>
              <w:t xml:space="preserve"> מערכת באופן גורף לכלל הסניפים – כלומר הכלת קונפיגורציה לכל הסניפים ברמה הארגונית</w:t>
            </w:r>
            <w:r w:rsidRPr="00EB134B">
              <w:rPr>
                <w:rtl/>
              </w:rPr>
              <w:t xml:space="preserve"> ושליטה ובקרה על תפקודי המערכת ברמה הארגונית</w:t>
            </w:r>
            <w:r w:rsidR="00164B98" w:rsidRPr="00EB134B">
              <w:rPr>
                <w:rtl/>
              </w:rPr>
              <w:t>.</w:t>
            </w:r>
          </w:p>
          <w:p w:rsidR="00B85C6F" w:rsidRPr="00EB134B" w:rsidRDefault="00402877" w:rsidP="00BE0E38">
            <w:pPr>
              <w:ind w:left="18"/>
              <w:rPr>
                <w:rtl/>
              </w:rPr>
            </w:pPr>
            <w:r w:rsidRPr="00EB134B">
              <w:rPr>
                <w:rFonts w:hint="eastAsia"/>
                <w:rtl/>
              </w:rPr>
              <w:t>קובע</w:t>
            </w:r>
            <w:r w:rsidRPr="00EB134B">
              <w:rPr>
                <w:rtl/>
              </w:rPr>
              <w:t xml:space="preserve"> </w:t>
            </w:r>
            <w:r w:rsidRPr="00EB134B">
              <w:rPr>
                <w:rFonts w:hint="eastAsia"/>
                <w:rtl/>
              </w:rPr>
              <w:t>את</w:t>
            </w:r>
            <w:r w:rsidRPr="00EB134B">
              <w:rPr>
                <w:rtl/>
              </w:rPr>
              <w:t xml:space="preserve"> </w:t>
            </w:r>
            <w:r w:rsidRPr="00EB134B">
              <w:rPr>
                <w:rFonts w:hint="eastAsia"/>
                <w:rtl/>
              </w:rPr>
              <w:t>מדיניות</w:t>
            </w:r>
            <w:r w:rsidRPr="00EB134B">
              <w:rPr>
                <w:rtl/>
              </w:rPr>
              <w:t xml:space="preserve"> </w:t>
            </w:r>
            <w:r w:rsidRPr="00EB134B">
              <w:rPr>
                <w:rFonts w:hint="eastAsia"/>
                <w:rtl/>
              </w:rPr>
              <w:t>ההרשאות</w:t>
            </w:r>
            <w:r w:rsidRPr="00EB134B">
              <w:rPr>
                <w:rtl/>
              </w:rPr>
              <w:t xml:space="preserve"> </w:t>
            </w:r>
            <w:r w:rsidRPr="00EB134B">
              <w:rPr>
                <w:rFonts w:hint="eastAsia"/>
                <w:rtl/>
              </w:rPr>
              <w:t>של</w:t>
            </w:r>
            <w:r w:rsidRPr="00EB134B">
              <w:rPr>
                <w:rtl/>
              </w:rPr>
              <w:t xml:space="preserve"> </w:t>
            </w:r>
            <w:r w:rsidRPr="00EB134B">
              <w:rPr>
                <w:rFonts w:hint="eastAsia"/>
                <w:rtl/>
              </w:rPr>
              <w:t>המערכת</w:t>
            </w:r>
            <w:r w:rsidRPr="00EB134B">
              <w:rPr>
                <w:rtl/>
              </w:rPr>
              <w:t>.</w:t>
            </w:r>
          </w:p>
          <w:p w:rsidR="00754067" w:rsidRPr="00EB134B" w:rsidRDefault="00CC781A" w:rsidP="00BE0E38">
            <w:pPr>
              <w:ind w:left="18"/>
              <w:rPr>
                <w:rtl/>
              </w:rPr>
            </w:pPr>
            <w:r w:rsidRPr="00EB134B">
              <w:rPr>
                <w:rtl/>
              </w:rPr>
              <w:t>והכל  למעט הסעיפים המופיעים בהגדרת מודול ניהול טפסים</w:t>
            </w:r>
          </w:p>
        </w:tc>
      </w:tr>
      <w:tr w:rsidR="00B85C6F" w:rsidRPr="00EB134B" w:rsidTr="0054287A">
        <w:trPr>
          <w:cantSplit/>
        </w:trPr>
        <w:tc>
          <w:tcPr>
            <w:tcW w:w="2016" w:type="dxa"/>
          </w:tcPr>
          <w:p w:rsidR="00B85C6F" w:rsidRPr="00EB134B" w:rsidRDefault="00B85C6F" w:rsidP="0008460D">
            <w:pPr>
              <w:spacing w:after="100"/>
              <w:ind w:left="18"/>
              <w:rPr>
                <w:rtl/>
              </w:rPr>
            </w:pPr>
            <w:r w:rsidRPr="00EB134B">
              <w:rPr>
                <w:rtl/>
              </w:rPr>
              <w:t>חומרה</w:t>
            </w:r>
          </w:p>
        </w:tc>
        <w:tc>
          <w:tcPr>
            <w:tcW w:w="6291" w:type="dxa"/>
          </w:tcPr>
          <w:p w:rsidR="00B85C6F" w:rsidRPr="00EB134B" w:rsidDel="00602E1C" w:rsidRDefault="00B85C6F" w:rsidP="0008460D">
            <w:pPr>
              <w:ind w:left="18"/>
              <w:rPr>
                <w:rtl/>
              </w:rPr>
            </w:pPr>
            <w:r w:rsidRPr="00EB134B">
              <w:rPr>
                <w:rtl/>
              </w:rPr>
              <w:t>כל ציוד/רכיב/אמצעי, פיסי, מתכלה או שאינו מתכלה,  מתחום המחשוב, המולטימדיה, ההדפסה וכד', הנדרש להפעלת המערכת בשלמותה.</w:t>
            </w:r>
          </w:p>
        </w:tc>
      </w:tr>
      <w:tr w:rsidR="00B85C6F" w:rsidRPr="00EB134B" w:rsidTr="0054287A">
        <w:trPr>
          <w:cantSplit/>
        </w:trPr>
        <w:tc>
          <w:tcPr>
            <w:tcW w:w="2016" w:type="dxa"/>
          </w:tcPr>
          <w:p w:rsidR="00B85C6F" w:rsidRPr="00EB134B" w:rsidRDefault="00B85C6F" w:rsidP="0054287A">
            <w:pPr>
              <w:spacing w:after="100"/>
              <w:ind w:left="18"/>
            </w:pPr>
            <w:r w:rsidRPr="00EB134B">
              <w:rPr>
                <w:rtl/>
              </w:rPr>
              <w:t>ציוד חלופי</w:t>
            </w:r>
          </w:p>
        </w:tc>
        <w:tc>
          <w:tcPr>
            <w:tcW w:w="6291" w:type="dxa"/>
          </w:tcPr>
          <w:p w:rsidR="00B85C6F" w:rsidRPr="00EB134B" w:rsidRDefault="00B85C6F" w:rsidP="00747D4B">
            <w:pPr>
              <w:spacing w:after="100"/>
              <w:ind w:left="18"/>
            </w:pPr>
            <w:r w:rsidRPr="00EB134B">
              <w:rPr>
                <w:rtl/>
              </w:rPr>
              <w:t>ציוד המחליף באופן זמני או קבוע חומרה שנרכשה מהזוכה .</w:t>
            </w:r>
          </w:p>
        </w:tc>
      </w:tr>
      <w:tr w:rsidR="00B85C6F" w:rsidRPr="00EB134B" w:rsidTr="0054287A">
        <w:trPr>
          <w:cantSplit/>
        </w:trPr>
        <w:tc>
          <w:tcPr>
            <w:tcW w:w="2016" w:type="dxa"/>
          </w:tcPr>
          <w:p w:rsidR="00B85C6F" w:rsidRPr="00EB134B" w:rsidRDefault="00B85C6F" w:rsidP="0054287A">
            <w:pPr>
              <w:ind w:left="18"/>
              <w:rPr>
                <w:rtl/>
              </w:rPr>
            </w:pPr>
            <w:r w:rsidRPr="00EB134B">
              <w:rPr>
                <w:rtl/>
              </w:rPr>
              <w:lastRenderedPageBreak/>
              <w:t>עמדת שירות עצמי / קיוסק</w:t>
            </w:r>
          </w:p>
        </w:tc>
        <w:tc>
          <w:tcPr>
            <w:tcW w:w="6291" w:type="dxa"/>
          </w:tcPr>
          <w:p w:rsidR="00B85C6F" w:rsidRPr="00EB134B" w:rsidRDefault="00B85C6F" w:rsidP="006967DA">
            <w:pPr>
              <w:ind w:left="18"/>
              <w:rPr>
                <w:rtl/>
              </w:rPr>
            </w:pPr>
            <w:r w:rsidRPr="00EB134B">
              <w:rPr>
                <w:rtl/>
              </w:rPr>
              <w:t>חומרה שהיא עמדה עצמאית, המאפשרת ללקוח המגיע לקבל שירות, להפיק פתקית ובה מספר התור, בהתאם לסוג השירות המבוקש.</w:t>
            </w:r>
          </w:p>
        </w:tc>
      </w:tr>
      <w:tr w:rsidR="00B85C6F" w:rsidRPr="00EB134B" w:rsidTr="0054287A">
        <w:trPr>
          <w:cantSplit/>
        </w:trPr>
        <w:tc>
          <w:tcPr>
            <w:tcW w:w="2016" w:type="dxa"/>
          </w:tcPr>
          <w:p w:rsidR="00B85C6F" w:rsidRPr="00EB134B" w:rsidRDefault="00B85C6F" w:rsidP="00F40230">
            <w:pPr>
              <w:spacing w:after="100"/>
              <w:ind w:left="18"/>
              <w:jc w:val="left"/>
              <w:rPr>
                <w:rtl/>
              </w:rPr>
            </w:pPr>
            <w:r w:rsidRPr="00EB134B">
              <w:rPr>
                <w:rtl/>
              </w:rPr>
              <w:t>מסך/י תצוגה</w:t>
            </w:r>
          </w:p>
        </w:tc>
        <w:tc>
          <w:tcPr>
            <w:tcW w:w="6291" w:type="dxa"/>
          </w:tcPr>
          <w:p w:rsidR="00B85C6F" w:rsidRPr="00EB134B" w:rsidRDefault="00B85C6F" w:rsidP="006A717F">
            <w:pPr>
              <w:ind w:left="18"/>
              <w:rPr>
                <w:rtl/>
              </w:rPr>
            </w:pPr>
            <w:r w:rsidRPr="00EB134B">
              <w:rPr>
                <w:rtl/>
              </w:rPr>
              <w:t xml:space="preserve">חומרה שהיא מסכי </w:t>
            </w:r>
            <w:r w:rsidRPr="00EB134B">
              <w:rPr>
                <w:sz w:val="22"/>
                <w:szCs w:val="22"/>
              </w:rPr>
              <w:t>LED</w:t>
            </w:r>
            <w:r w:rsidRPr="00EB134B">
              <w:rPr>
                <w:sz w:val="22"/>
                <w:szCs w:val="22"/>
                <w:rtl/>
              </w:rPr>
              <w:t xml:space="preserve">, </w:t>
            </w:r>
            <w:r w:rsidRPr="00EB134B">
              <w:rPr>
                <w:sz w:val="22"/>
                <w:szCs w:val="22"/>
              </w:rPr>
              <w:t>LCD</w:t>
            </w:r>
            <w:r w:rsidRPr="00EB134B">
              <w:rPr>
                <w:rtl/>
              </w:rPr>
              <w:t xml:space="preserve">, </w:t>
            </w:r>
            <w:proofErr w:type="spellStart"/>
            <w:r w:rsidRPr="00EB134B">
              <w:rPr>
                <w:rtl/>
              </w:rPr>
              <w:t>פלאזמה</w:t>
            </w:r>
            <w:proofErr w:type="spellEnd"/>
            <w:r w:rsidRPr="00EB134B">
              <w:rPr>
                <w:rtl/>
              </w:rPr>
              <w:t xml:space="preserve"> או כל מסך אחר שישמש את המערכת להכוונה ולהצגת מידע ללקוחות בעת ההמתנה לתור. </w:t>
            </w:r>
          </w:p>
        </w:tc>
      </w:tr>
      <w:tr w:rsidR="00B85C6F" w:rsidRPr="00EB134B" w:rsidTr="0054287A">
        <w:trPr>
          <w:cantSplit/>
        </w:trPr>
        <w:tc>
          <w:tcPr>
            <w:tcW w:w="2016" w:type="dxa"/>
          </w:tcPr>
          <w:p w:rsidR="00B85C6F" w:rsidRPr="00EB134B" w:rsidRDefault="00B85C6F" w:rsidP="00F40230">
            <w:pPr>
              <w:spacing w:after="100"/>
              <w:ind w:left="18"/>
              <w:jc w:val="left"/>
              <w:rPr>
                <w:rtl/>
              </w:rPr>
            </w:pPr>
            <w:r w:rsidRPr="00EB134B">
              <w:rPr>
                <w:rtl/>
              </w:rPr>
              <w:t>מסך/י הכוונה</w:t>
            </w:r>
          </w:p>
        </w:tc>
        <w:tc>
          <w:tcPr>
            <w:tcW w:w="6291" w:type="dxa"/>
          </w:tcPr>
          <w:p w:rsidR="00B85C6F" w:rsidRPr="00EB134B" w:rsidRDefault="00B85C6F" w:rsidP="006A717F">
            <w:pPr>
              <w:spacing w:after="100"/>
              <w:ind w:left="18"/>
              <w:rPr>
                <w:rtl/>
              </w:rPr>
            </w:pPr>
            <w:r w:rsidRPr="00EB134B">
              <w:rPr>
                <w:rtl/>
              </w:rPr>
              <w:t xml:space="preserve">חומרה שהיא מסכי </w:t>
            </w:r>
            <w:r w:rsidRPr="00EB134B">
              <w:rPr>
                <w:sz w:val="22"/>
                <w:szCs w:val="22"/>
              </w:rPr>
              <w:t>LED</w:t>
            </w:r>
            <w:r w:rsidRPr="00EB134B">
              <w:rPr>
                <w:sz w:val="22"/>
                <w:szCs w:val="22"/>
                <w:rtl/>
              </w:rPr>
              <w:t xml:space="preserve"> להצגת אותיות וספרות, </w:t>
            </w:r>
            <w:r w:rsidRPr="00EB134B">
              <w:rPr>
                <w:rtl/>
              </w:rPr>
              <w:t>או כל מסך אחר שישמש את המערכת להכוונת הלקוח.</w:t>
            </w:r>
          </w:p>
        </w:tc>
      </w:tr>
      <w:tr w:rsidR="00E8534C" w:rsidRPr="00EB134B" w:rsidTr="0054287A">
        <w:trPr>
          <w:cantSplit/>
        </w:trPr>
        <w:tc>
          <w:tcPr>
            <w:tcW w:w="2016" w:type="dxa"/>
          </w:tcPr>
          <w:p w:rsidR="00E8534C" w:rsidRPr="00EB134B" w:rsidRDefault="00E8534C" w:rsidP="00F40230">
            <w:pPr>
              <w:spacing w:after="100"/>
              <w:ind w:left="18"/>
              <w:jc w:val="left"/>
              <w:rPr>
                <w:rtl/>
              </w:rPr>
            </w:pPr>
            <w:r w:rsidRPr="00EB134B">
              <w:rPr>
                <w:rFonts w:hint="eastAsia"/>
                <w:rtl/>
              </w:rPr>
              <w:t>מודול</w:t>
            </w:r>
            <w:r w:rsidRPr="00EB134B">
              <w:rPr>
                <w:rtl/>
              </w:rPr>
              <w:t xml:space="preserve"> </w:t>
            </w:r>
            <w:r w:rsidRPr="00EB134B">
              <w:rPr>
                <w:rFonts w:hint="eastAsia"/>
                <w:rtl/>
              </w:rPr>
              <w:t>ניהול</w:t>
            </w:r>
            <w:r w:rsidRPr="00EB134B">
              <w:rPr>
                <w:rtl/>
              </w:rPr>
              <w:t xml:space="preserve"> </w:t>
            </w:r>
            <w:r w:rsidRPr="00EB134B">
              <w:rPr>
                <w:rFonts w:hint="eastAsia"/>
                <w:rtl/>
              </w:rPr>
              <w:t>טפסים</w:t>
            </w:r>
          </w:p>
        </w:tc>
        <w:tc>
          <w:tcPr>
            <w:tcW w:w="6291" w:type="dxa"/>
          </w:tcPr>
          <w:p w:rsidR="00E8534C" w:rsidRPr="00EB134B" w:rsidRDefault="00E8534C" w:rsidP="006A717F">
            <w:pPr>
              <w:spacing w:after="100"/>
              <w:ind w:left="18"/>
              <w:rPr>
                <w:rtl/>
              </w:rPr>
            </w:pPr>
            <w:r w:rsidRPr="00EB134B">
              <w:rPr>
                <w:rFonts w:hint="eastAsia"/>
                <w:rtl/>
              </w:rPr>
              <w:t>כמפורט</w:t>
            </w:r>
            <w:r w:rsidRPr="00EB134B">
              <w:rPr>
                <w:rtl/>
              </w:rPr>
              <w:t xml:space="preserve"> בסעיפים: </w:t>
            </w:r>
          </w:p>
          <w:p w:rsidR="00982E59" w:rsidRPr="00EB134B" w:rsidRDefault="00667A03" w:rsidP="0079742C">
            <w:pPr>
              <w:ind w:left="18"/>
              <w:rPr>
                <w:rtl/>
              </w:rPr>
            </w:pPr>
            <w:r w:rsidRPr="00EB134B">
              <w:rPr>
                <w:rtl/>
              </w:rPr>
              <w:t>2.4.1.</w:t>
            </w:r>
            <w:r w:rsidR="0079742C" w:rsidRPr="00EB134B">
              <w:rPr>
                <w:rtl/>
              </w:rPr>
              <w:t>2</w:t>
            </w:r>
          </w:p>
          <w:p w:rsidR="00667A03" w:rsidRPr="00EB134B" w:rsidRDefault="00667A03" w:rsidP="006A717F">
            <w:pPr>
              <w:ind w:left="18"/>
              <w:rPr>
                <w:rtl/>
              </w:rPr>
            </w:pPr>
            <w:r w:rsidRPr="00EB134B">
              <w:rPr>
                <w:rtl/>
              </w:rPr>
              <w:t>2.4.5 תמיכה בהגדרת הערכות נדרשת לפגישה</w:t>
            </w:r>
            <w:r w:rsidR="00982E59" w:rsidRPr="00EB134B">
              <w:rPr>
                <w:rtl/>
              </w:rPr>
              <w:t xml:space="preserve"> </w:t>
            </w:r>
            <w:proofErr w:type="spellStart"/>
            <w:r w:rsidR="00982E59" w:rsidRPr="00EB134B">
              <w:rPr>
                <w:rFonts w:hint="eastAsia"/>
                <w:rtl/>
              </w:rPr>
              <w:t>ס</w:t>
            </w:r>
            <w:r w:rsidR="00982E59" w:rsidRPr="00EB134B">
              <w:rPr>
                <w:rtl/>
              </w:rPr>
              <w:t>"ק</w:t>
            </w:r>
            <w:proofErr w:type="spellEnd"/>
            <w:r w:rsidR="00982E59" w:rsidRPr="00EB134B">
              <w:rPr>
                <w:rtl/>
              </w:rPr>
              <w:t xml:space="preserve"> ב</w:t>
            </w:r>
          </w:p>
          <w:p w:rsidR="00982E59" w:rsidRPr="00EB134B" w:rsidRDefault="00982E59" w:rsidP="006A717F">
            <w:pPr>
              <w:ind w:left="18"/>
              <w:rPr>
                <w:rtl/>
              </w:rPr>
            </w:pPr>
            <w:r w:rsidRPr="00EB134B">
              <w:rPr>
                <w:rtl/>
              </w:rPr>
              <w:t xml:space="preserve">2.4.5 ניהול משאבים </w:t>
            </w:r>
            <w:proofErr w:type="spellStart"/>
            <w:r w:rsidRPr="00EB134B">
              <w:rPr>
                <w:rFonts w:hint="eastAsia"/>
                <w:rtl/>
              </w:rPr>
              <w:t>ס</w:t>
            </w:r>
            <w:r w:rsidRPr="00EB134B">
              <w:rPr>
                <w:rtl/>
              </w:rPr>
              <w:t>"ק</w:t>
            </w:r>
            <w:proofErr w:type="spellEnd"/>
            <w:r w:rsidRPr="00EB134B">
              <w:rPr>
                <w:rtl/>
              </w:rPr>
              <w:t xml:space="preserve"> א</w:t>
            </w:r>
          </w:p>
        </w:tc>
      </w:tr>
    </w:tbl>
    <w:p w:rsidR="00B85C6F" w:rsidRPr="00EB134B" w:rsidRDefault="00B85C6F" w:rsidP="00540CAB">
      <w:pPr>
        <w:rPr>
          <w:rtl/>
        </w:rPr>
      </w:pPr>
    </w:p>
    <w:p w:rsidR="00B85C6F" w:rsidRPr="00EB134B" w:rsidRDefault="00B85C6F" w:rsidP="00540CAB">
      <w:pPr>
        <w:rPr>
          <w:rtl/>
        </w:rPr>
      </w:pPr>
    </w:p>
    <w:p w:rsidR="00B85C6F" w:rsidRPr="00EB134B" w:rsidRDefault="00B85C6F">
      <w:pPr>
        <w:bidi w:val="0"/>
        <w:spacing w:before="0" w:after="200" w:line="276" w:lineRule="auto"/>
        <w:jc w:val="left"/>
        <w:rPr>
          <w:bCs/>
          <w:sz w:val="36"/>
          <w:szCs w:val="36"/>
          <w:lang w:eastAsia="en-US"/>
        </w:rPr>
      </w:pPr>
      <w:r w:rsidRPr="00EB134B">
        <w:rPr>
          <w:rtl/>
        </w:rPr>
        <w:br w:type="page"/>
      </w:r>
    </w:p>
    <w:p w:rsidR="00B85C6F" w:rsidRPr="00EB134B" w:rsidRDefault="00B85C6F" w:rsidP="00767F86">
      <w:pPr>
        <w:pStyle w:val="20"/>
      </w:pPr>
      <w:bookmarkStart w:id="23" w:name="_Toc359961430"/>
      <w:r w:rsidRPr="00EB134B">
        <w:rPr>
          <w:rtl/>
        </w:rPr>
        <w:lastRenderedPageBreak/>
        <w:t>מנהלה</w:t>
      </w:r>
      <w:bookmarkStart w:id="24" w:name="_Toc33254560"/>
      <w:bookmarkStart w:id="25" w:name="_Toc33172772"/>
      <w:bookmarkEnd w:id="19"/>
      <w:bookmarkEnd w:id="20"/>
      <w:bookmarkEnd w:id="21"/>
      <w:bookmarkEnd w:id="22"/>
      <w:r w:rsidRPr="00EB134B">
        <w:rPr>
          <w:rtl/>
        </w:rPr>
        <w:t xml:space="preserve"> (</w:t>
      </w:r>
      <w:r w:rsidRPr="00EB134B">
        <w:t>I</w:t>
      </w:r>
      <w:r w:rsidRPr="00EB134B">
        <w:rPr>
          <w:rtl/>
        </w:rPr>
        <w:t>)</w:t>
      </w:r>
      <w:bookmarkEnd w:id="23"/>
    </w:p>
    <w:p w:rsidR="00B85C6F" w:rsidRPr="00EB134B" w:rsidRDefault="00B85C6F" w:rsidP="00615DF6">
      <w:pPr>
        <w:pStyle w:val="31"/>
      </w:pPr>
      <w:bookmarkStart w:id="26" w:name="_Toc78167848"/>
      <w:bookmarkStart w:id="27" w:name="_Toc78122917"/>
      <w:bookmarkStart w:id="28" w:name="_Toc311136251"/>
      <w:bookmarkStart w:id="29" w:name="_Toc150662995"/>
      <w:bookmarkStart w:id="30" w:name="_Toc135452223"/>
      <w:bookmarkStart w:id="31" w:name="_Toc78167850"/>
      <w:bookmarkStart w:id="32" w:name="_Toc78122919"/>
      <w:bookmarkStart w:id="33" w:name="_Toc33254561"/>
      <w:bookmarkStart w:id="34" w:name="_Toc33172773"/>
      <w:bookmarkStart w:id="35" w:name="_Toc316992472"/>
      <w:r w:rsidRPr="00EB134B">
        <w:rPr>
          <w:rtl/>
        </w:rPr>
        <w:t xml:space="preserve">קבלת </w:t>
      </w:r>
      <w:bookmarkEnd w:id="26"/>
      <w:bookmarkEnd w:id="27"/>
      <w:r w:rsidRPr="00EB134B">
        <w:rPr>
          <w:rtl/>
        </w:rPr>
        <w:t>מסמכי המכרז</w:t>
      </w:r>
      <w:bookmarkEnd w:id="28"/>
      <w:bookmarkEnd w:id="29"/>
    </w:p>
    <w:p w:rsidR="00B85C6F" w:rsidRPr="00EB134B" w:rsidRDefault="00B85C6F" w:rsidP="00DA3F7A">
      <w:bookmarkStart w:id="36" w:name="_Toc311136252"/>
      <w:r w:rsidRPr="00EB134B">
        <w:rPr>
          <w:rtl/>
        </w:rPr>
        <w:t xml:space="preserve">ניתן להוריד, ללא תשלום, את מסמכי המכרז מאתר האינטרנט של </w:t>
      </w:r>
      <w:proofErr w:type="spellStart"/>
      <w:r w:rsidRPr="00EB134B">
        <w:rPr>
          <w:rtl/>
        </w:rPr>
        <w:t>מינהל</w:t>
      </w:r>
      <w:proofErr w:type="spellEnd"/>
      <w:r w:rsidRPr="00EB134B">
        <w:rPr>
          <w:rtl/>
        </w:rPr>
        <w:t xml:space="preserve"> הרכש הממשלתי בכתובת: </w:t>
      </w:r>
      <w:hyperlink r:id="rId10" w:history="1">
        <w:r w:rsidRPr="00EB134B">
          <w:t>www.mr.gov.il</w:t>
        </w:r>
      </w:hyperlink>
      <w:r w:rsidRPr="00EB134B">
        <w:rPr>
          <w:rtl/>
        </w:rPr>
        <w:t xml:space="preserve"> תחת הכותרת מכרזים </w:t>
      </w:r>
      <w:r w:rsidRPr="00EB134B">
        <w:rPr>
          <w:szCs w:val="22"/>
        </w:rPr>
        <w:sym w:font="Wingdings" w:char="F0DF"/>
      </w:r>
      <w:r w:rsidRPr="00EB134B">
        <w:rPr>
          <w:rtl/>
        </w:rPr>
        <w:t xml:space="preserve"> מכרז </w:t>
      </w:r>
      <w:r w:rsidR="00DA3F7A">
        <w:fldChar w:fldCharType="begin"/>
      </w:r>
      <w:r w:rsidR="00DA3F7A">
        <w:instrText xml:space="preserve"> TITLE  "</w:instrText>
      </w:r>
      <w:r w:rsidR="00DA3F7A">
        <w:rPr>
          <w:rtl/>
        </w:rPr>
        <w:instrText>מממ - 18-2013</w:instrText>
      </w:r>
      <w:r w:rsidR="00DA3F7A">
        <w:instrText xml:space="preserve">"  \* MERGEFORMAT </w:instrText>
      </w:r>
      <w:r w:rsidR="00DA3F7A">
        <w:fldChar w:fldCharType="separate"/>
      </w:r>
      <w:proofErr w:type="spellStart"/>
      <w:r w:rsidR="00DA3F7A">
        <w:rPr>
          <w:rtl/>
        </w:rPr>
        <w:t>מממ</w:t>
      </w:r>
      <w:proofErr w:type="spellEnd"/>
      <w:r w:rsidR="00DA3F7A">
        <w:rPr>
          <w:rtl/>
        </w:rPr>
        <w:t xml:space="preserve"> - 18-2013</w:t>
      </w:r>
      <w:r w:rsidR="00DA3F7A">
        <w:fldChar w:fldCharType="end"/>
      </w:r>
      <w:r w:rsidRPr="00EB134B">
        <w:rPr>
          <w:rtl/>
        </w:rPr>
        <w:t xml:space="preserve">. </w:t>
      </w:r>
    </w:p>
    <w:p w:rsidR="00B85C6F" w:rsidRPr="00EB134B" w:rsidRDefault="00B85C6F" w:rsidP="00651EB1"/>
    <w:bookmarkEnd w:id="30"/>
    <w:bookmarkEnd w:id="31"/>
    <w:bookmarkEnd w:id="32"/>
    <w:bookmarkEnd w:id="33"/>
    <w:bookmarkEnd w:id="34"/>
    <w:bookmarkEnd w:id="36"/>
    <w:p w:rsidR="00B85C6F" w:rsidRPr="00EB134B" w:rsidRDefault="00B85C6F" w:rsidP="00651EB1">
      <w:pPr>
        <w:pStyle w:val="31"/>
        <w:ind w:left="851" w:hanging="851"/>
        <w:rPr>
          <w:rtl/>
        </w:rPr>
      </w:pPr>
      <w:r w:rsidRPr="00EB134B">
        <w:rPr>
          <w:rtl/>
        </w:rPr>
        <w:t>השתתפות במכרז (תנאי סף)</w:t>
      </w:r>
    </w:p>
    <w:p w:rsidR="00B85C6F" w:rsidRPr="00EB134B" w:rsidRDefault="00B85C6F" w:rsidP="00651EB1">
      <w:pPr>
        <w:pStyle w:val="45"/>
        <w:jc w:val="left"/>
      </w:pPr>
      <w:bookmarkStart w:id="37" w:name="_Toc311136253"/>
      <w:r w:rsidRPr="00EB134B">
        <w:rPr>
          <w:rStyle w:val="4Char"/>
          <w:rFonts w:hint="eastAsia"/>
          <w:rtl/>
        </w:rPr>
        <w:t>ההשתתפות</w:t>
      </w:r>
      <w:r w:rsidRPr="00EB134B">
        <w:rPr>
          <w:rStyle w:val="4Char"/>
          <w:rtl/>
        </w:rPr>
        <w:t xml:space="preserve"> במכרז תהיה בתמורה לתשלום, שלא יוחזר, על סך 500₪ . </w:t>
      </w:r>
      <w:r w:rsidRPr="00EB134B">
        <w:rPr>
          <w:rStyle w:val="4Char"/>
          <w:rtl/>
        </w:rPr>
        <w:br/>
      </w:r>
      <w:r w:rsidRPr="00EB134B">
        <w:rPr>
          <w:rtl/>
        </w:rPr>
        <w:t xml:space="preserve">תשלום זה </w:t>
      </w:r>
      <w:r w:rsidRPr="00EB134B">
        <w:rPr>
          <w:rFonts w:hint="eastAsia"/>
          <w:rtl/>
        </w:rPr>
        <w:t>הינו</w:t>
      </w:r>
      <w:r w:rsidRPr="00EB134B">
        <w:rPr>
          <w:rtl/>
        </w:rPr>
        <w:t xml:space="preserve"> תנאי </w:t>
      </w:r>
      <w:r w:rsidRPr="00EB134B">
        <w:rPr>
          <w:rFonts w:hint="eastAsia"/>
          <w:rtl/>
        </w:rPr>
        <w:t>מוקדם</w:t>
      </w:r>
      <w:r w:rsidRPr="00EB134B">
        <w:rPr>
          <w:rtl/>
        </w:rPr>
        <w:t xml:space="preserve"> להגשת הצעה במכרז.</w:t>
      </w:r>
    </w:p>
    <w:p w:rsidR="00B85C6F" w:rsidRPr="00EB134B" w:rsidRDefault="00B85C6F" w:rsidP="00651EB1">
      <w:pPr>
        <w:pStyle w:val="45"/>
        <w:jc w:val="left"/>
        <w:rPr>
          <w:rtl/>
        </w:rPr>
      </w:pPr>
      <w:r w:rsidRPr="00EB134B">
        <w:rPr>
          <w:rtl/>
        </w:rPr>
        <w:t xml:space="preserve">התשלום המפורט לעיל, יעשה במזומן בלבד לזכות משרד האוצר לחשבון בבנק הדואר (סמל בנק 09) סניף ירושלים (מספר סניף 001) חשבון מס' 25636, באמצעות טופס שיש לקבלו בבנק הדואר. יש לוודא כי שם המכרז ומספרו מצוינים על הקבלה. </w:t>
      </w:r>
      <w:r w:rsidRPr="00EB134B">
        <w:rPr>
          <w:rtl/>
        </w:rPr>
        <w:br/>
        <w:t>תשלום זה לא יוחזר לרוכש בשום מקרה.</w:t>
      </w:r>
    </w:p>
    <w:p w:rsidR="00B85C6F" w:rsidRPr="00EB134B" w:rsidRDefault="00B85C6F" w:rsidP="00651EB1">
      <w:pPr>
        <w:pStyle w:val="45"/>
        <w:jc w:val="left"/>
      </w:pPr>
      <w:r w:rsidRPr="00EB134B">
        <w:rPr>
          <w:rtl/>
        </w:rPr>
        <w:t>יש להגיש במסגרת ההצעה העתק של הקבלה על התשלום מבנק הדואר.</w:t>
      </w:r>
    </w:p>
    <w:p w:rsidR="00B85C6F" w:rsidRPr="00EB134B" w:rsidRDefault="00B85C6F" w:rsidP="00615DF6">
      <w:pPr>
        <w:pStyle w:val="31"/>
        <w:numPr>
          <w:ilvl w:val="0"/>
          <w:numId w:val="0"/>
        </w:numPr>
        <w:ind w:left="1027"/>
        <w:rPr>
          <w:rtl/>
        </w:rPr>
      </w:pPr>
    </w:p>
    <w:p w:rsidR="00B85C6F" w:rsidRPr="00EB134B" w:rsidRDefault="00B85C6F" w:rsidP="00651EB1">
      <w:pPr>
        <w:pStyle w:val="31"/>
        <w:ind w:left="851" w:hanging="851"/>
      </w:pPr>
      <w:r w:rsidRPr="00EB134B">
        <w:rPr>
          <w:rtl/>
        </w:rPr>
        <w:t>איש קשר למכרז</w:t>
      </w:r>
    </w:p>
    <w:p w:rsidR="00B85C6F" w:rsidRPr="00EB134B" w:rsidRDefault="00B85C6F" w:rsidP="00651EB1">
      <w:pPr>
        <w:jc w:val="left"/>
        <w:rPr>
          <w:rtl/>
        </w:rPr>
      </w:pPr>
      <w:r w:rsidRPr="00EB134B">
        <w:rPr>
          <w:rtl/>
        </w:rPr>
        <w:t xml:space="preserve">נציג עורך המכרז אליו יש להפנות את כל השאלות בקשר למכרז הוא </w:t>
      </w:r>
      <w:r w:rsidRPr="00EB134B">
        <w:rPr>
          <w:rFonts w:hint="eastAsia"/>
          <w:rtl/>
        </w:rPr>
        <w:t>מר</w:t>
      </w:r>
      <w:r w:rsidRPr="00EB134B">
        <w:rPr>
          <w:rtl/>
        </w:rPr>
        <w:t xml:space="preserve"> </w:t>
      </w:r>
      <w:r w:rsidR="00790EDC" w:rsidRPr="00EB134B">
        <w:rPr>
          <w:rFonts w:hint="eastAsia"/>
          <w:rtl/>
        </w:rPr>
        <w:t>ניר</w:t>
      </w:r>
      <w:r w:rsidR="00790EDC" w:rsidRPr="00EB134B">
        <w:rPr>
          <w:rtl/>
        </w:rPr>
        <w:t xml:space="preserve"> </w:t>
      </w:r>
      <w:proofErr w:type="spellStart"/>
      <w:r w:rsidR="00790EDC" w:rsidRPr="00EB134B">
        <w:rPr>
          <w:rFonts w:hint="eastAsia"/>
          <w:rtl/>
        </w:rPr>
        <w:t>קונר</w:t>
      </w:r>
      <w:proofErr w:type="spellEnd"/>
      <w:r w:rsidRPr="00EB134B">
        <w:rPr>
          <w:rtl/>
        </w:rPr>
        <w:t xml:space="preserve">, </w:t>
      </w:r>
      <w:proofErr w:type="spellStart"/>
      <w:r w:rsidRPr="00EB134B">
        <w:rPr>
          <w:rtl/>
        </w:rPr>
        <w:t>מינהל</w:t>
      </w:r>
      <w:proofErr w:type="spellEnd"/>
      <w:r w:rsidRPr="00EB134B">
        <w:rPr>
          <w:rtl/>
        </w:rPr>
        <w:t xml:space="preserve"> הרכש הממשלתי, רחוב נתנאל </w:t>
      </w:r>
      <w:proofErr w:type="spellStart"/>
      <w:r w:rsidRPr="00EB134B">
        <w:rPr>
          <w:rtl/>
        </w:rPr>
        <w:t>לורך</w:t>
      </w:r>
      <w:proofErr w:type="spellEnd"/>
      <w:r w:rsidRPr="00EB134B">
        <w:rPr>
          <w:rtl/>
        </w:rPr>
        <w:t xml:space="preserve"> 1, ירושלים, טל': 02-6663432, פקס:02-5695368, דואר אלקטרוני: </w:t>
      </w:r>
      <w:hyperlink r:id="rId11" w:history="1">
        <w:r w:rsidR="00790EDC" w:rsidRPr="00EB134B">
          <w:t>nirk@mof.gov.il</w:t>
        </w:r>
      </w:hyperlink>
      <w:r w:rsidRPr="00EB134B">
        <w:rPr>
          <w:rtl/>
        </w:rPr>
        <w:t xml:space="preserve"> .</w:t>
      </w:r>
      <w:r w:rsidRPr="00EB134B">
        <w:rPr>
          <w:rtl/>
        </w:rPr>
        <w:br/>
        <w:t>כל פנייה בעניין המכרז תיעשה בכתב, לנציג עורך המכרז קרי איש הקשר. על הפונה לוודא כי פנייתו נתקבלה בשלמותה אצל איש הקשר.</w:t>
      </w:r>
    </w:p>
    <w:p w:rsidR="00B85C6F" w:rsidRPr="00EB134B" w:rsidRDefault="00B85C6F" w:rsidP="00615DF6">
      <w:pPr>
        <w:pStyle w:val="31"/>
        <w:numPr>
          <w:ilvl w:val="0"/>
          <w:numId w:val="0"/>
        </w:numPr>
      </w:pPr>
    </w:p>
    <w:p w:rsidR="00B85C6F" w:rsidRPr="00EB134B" w:rsidRDefault="00B85C6F" w:rsidP="00651EB1">
      <w:pPr>
        <w:pStyle w:val="31"/>
        <w:ind w:left="851" w:hanging="851"/>
        <w:rPr>
          <w:rtl/>
        </w:rPr>
      </w:pPr>
      <w:r w:rsidRPr="00EB134B">
        <w:rPr>
          <w:rtl/>
        </w:rPr>
        <w:t>נוהל העברת שאלות ובירורים</w:t>
      </w:r>
      <w:bookmarkEnd w:id="37"/>
    </w:p>
    <w:p w:rsidR="00B85C6F" w:rsidRPr="00EB134B" w:rsidRDefault="00B85C6F" w:rsidP="00651EB1">
      <w:pPr>
        <w:pStyle w:val="45"/>
      </w:pPr>
      <w:r w:rsidRPr="00EB134B">
        <w:rPr>
          <w:rFonts w:hint="eastAsia"/>
          <w:rtl/>
        </w:rPr>
        <w:t>שאלות</w:t>
      </w:r>
      <w:r w:rsidRPr="00EB134B">
        <w:rPr>
          <w:rtl/>
        </w:rPr>
        <w:t xml:space="preserve"> ה</w:t>
      </w:r>
      <w:r w:rsidRPr="00EB134B">
        <w:rPr>
          <w:rFonts w:hint="eastAsia"/>
          <w:rtl/>
        </w:rPr>
        <w:t>מציעים</w:t>
      </w:r>
      <w:r w:rsidRPr="00EB134B">
        <w:rPr>
          <w:rtl/>
        </w:rPr>
        <w:t xml:space="preserve"> תוגשנה בכתב, באמצעות ק</w:t>
      </w:r>
      <w:r w:rsidRPr="00EB134B">
        <w:rPr>
          <w:rFonts w:hint="eastAsia"/>
          <w:rtl/>
        </w:rPr>
        <w:t>ובץ</w:t>
      </w:r>
      <w:r w:rsidRPr="00EB134B">
        <w:rPr>
          <w:rtl/>
        </w:rPr>
        <w:t xml:space="preserve"> </w:t>
      </w:r>
      <w:r w:rsidRPr="00EB134B">
        <w:t>word</w:t>
      </w:r>
      <w:r w:rsidRPr="00EB134B">
        <w:rPr>
          <w:rtl/>
        </w:rPr>
        <w:t xml:space="preserve"> בדואר אלקטרוני </w:t>
      </w:r>
      <w:r w:rsidRPr="00EB134B">
        <w:rPr>
          <w:rFonts w:hint="eastAsia"/>
          <w:rtl/>
        </w:rPr>
        <w:t>לאיש</w:t>
      </w:r>
      <w:r w:rsidRPr="00EB134B">
        <w:rPr>
          <w:rtl/>
        </w:rPr>
        <w:t xml:space="preserve"> הקשר. באחריות המציע לוודא טלפונית ששאלותיו הגיעו ובשלמותן לידי איש הקשר. </w:t>
      </w:r>
    </w:p>
    <w:p w:rsidR="00B85C6F" w:rsidRPr="00EB134B" w:rsidRDefault="00B85C6F" w:rsidP="00651EB1">
      <w:pPr>
        <w:pStyle w:val="45"/>
      </w:pPr>
      <w:r w:rsidRPr="00EB134B">
        <w:rPr>
          <w:rFonts w:hint="eastAsia"/>
          <w:rtl/>
        </w:rPr>
        <w:t>המועד</w:t>
      </w:r>
      <w:r w:rsidRPr="00EB134B">
        <w:rPr>
          <w:rtl/>
        </w:rPr>
        <w:t xml:space="preserve"> האחרון להגשת שאלות המציעים מפורט בטבלת התאריכים שבסעיף 0.1.1. </w:t>
      </w:r>
    </w:p>
    <w:p w:rsidR="00B85C6F" w:rsidRPr="00EB134B" w:rsidRDefault="00B85C6F" w:rsidP="00651EB1">
      <w:pPr>
        <w:pStyle w:val="45"/>
        <w:bidi w:val="0"/>
        <w:rPr>
          <w:rFonts w:ascii="Arial" w:hAnsi="Arial" w:cs="Arial"/>
          <w:sz w:val="22"/>
          <w:lang w:eastAsia="en-US"/>
        </w:rPr>
      </w:pPr>
      <w:r w:rsidRPr="00EB134B">
        <w:rPr>
          <w:rtl/>
        </w:rPr>
        <w:br w:type="page"/>
      </w:r>
    </w:p>
    <w:p w:rsidR="00B85C6F" w:rsidRPr="00EB134B" w:rsidRDefault="00B85C6F" w:rsidP="00651EB1">
      <w:pPr>
        <w:pStyle w:val="45"/>
      </w:pPr>
      <w:r w:rsidRPr="00EB134B">
        <w:rPr>
          <w:rFonts w:hint="eastAsia"/>
          <w:rtl/>
        </w:rPr>
        <w:lastRenderedPageBreak/>
        <w:t>המציע</w:t>
      </w:r>
      <w:r w:rsidRPr="00EB134B">
        <w:rPr>
          <w:rtl/>
        </w:rPr>
        <w:t xml:space="preserve"> יציין את הסעיף במכרז אליו מתייחסת כל שאלה ויערוך את המסמך במבנה הבא:</w:t>
      </w:r>
    </w:p>
    <w:tbl>
      <w:tblPr>
        <w:tblW w:w="5735" w:type="dxa"/>
        <w:tblLayout w:type="fixed"/>
        <w:tblLook w:val="0000" w:firstRow="0" w:lastRow="0" w:firstColumn="0" w:lastColumn="0" w:noHBand="0" w:noVBand="0"/>
      </w:tblPr>
      <w:tblGrid>
        <w:gridCol w:w="2756"/>
        <w:gridCol w:w="1080"/>
        <w:gridCol w:w="1899"/>
      </w:tblGrid>
      <w:tr w:rsidR="00B85C6F" w:rsidRPr="00EB134B" w:rsidTr="002D240B">
        <w:trPr>
          <w:cantSplit/>
        </w:trPr>
        <w:tc>
          <w:tcPr>
            <w:tcW w:w="2756" w:type="dxa"/>
          </w:tcPr>
          <w:p w:rsidR="00B85C6F" w:rsidRPr="00EB134B" w:rsidRDefault="00B85C6F" w:rsidP="007B32BF">
            <w:pPr>
              <w:spacing w:before="0"/>
              <w:rPr>
                <w:b/>
                <w:bCs/>
                <w:rtl/>
              </w:rPr>
            </w:pPr>
            <w:r w:rsidRPr="00EB134B">
              <w:rPr>
                <w:b/>
                <w:bCs/>
                <w:rtl/>
              </w:rPr>
              <w:t>פירוט השאלה</w:t>
            </w:r>
          </w:p>
        </w:tc>
        <w:tc>
          <w:tcPr>
            <w:tcW w:w="1080" w:type="dxa"/>
          </w:tcPr>
          <w:p w:rsidR="00B85C6F" w:rsidRPr="00EB134B" w:rsidRDefault="00B85C6F" w:rsidP="007B32BF">
            <w:pPr>
              <w:spacing w:before="0"/>
              <w:rPr>
                <w:b/>
                <w:bCs/>
                <w:rtl/>
              </w:rPr>
            </w:pPr>
            <w:r w:rsidRPr="00EB134B">
              <w:rPr>
                <w:b/>
                <w:bCs/>
                <w:rtl/>
              </w:rPr>
              <w:t>הסעיף</w:t>
            </w:r>
          </w:p>
        </w:tc>
        <w:tc>
          <w:tcPr>
            <w:tcW w:w="1899" w:type="dxa"/>
          </w:tcPr>
          <w:p w:rsidR="00B85C6F" w:rsidRPr="00EB134B" w:rsidRDefault="00B85C6F" w:rsidP="007B32BF">
            <w:pPr>
              <w:spacing w:before="0"/>
              <w:rPr>
                <w:b/>
                <w:bCs/>
                <w:rtl/>
              </w:rPr>
            </w:pPr>
            <w:r w:rsidRPr="00EB134B">
              <w:rPr>
                <w:b/>
                <w:bCs/>
                <w:rtl/>
              </w:rPr>
              <w:t>מס' סידורי</w:t>
            </w:r>
          </w:p>
        </w:tc>
      </w:tr>
      <w:tr w:rsidR="00B85C6F" w:rsidRPr="00EB134B" w:rsidTr="002D240B">
        <w:trPr>
          <w:cantSplit/>
        </w:trPr>
        <w:tc>
          <w:tcPr>
            <w:tcW w:w="2756" w:type="dxa"/>
          </w:tcPr>
          <w:p w:rsidR="00B85C6F" w:rsidRPr="00EB134B" w:rsidRDefault="00B85C6F" w:rsidP="007B32BF">
            <w:pPr>
              <w:rPr>
                <w:rtl/>
              </w:rPr>
            </w:pPr>
          </w:p>
        </w:tc>
        <w:tc>
          <w:tcPr>
            <w:tcW w:w="1080" w:type="dxa"/>
          </w:tcPr>
          <w:p w:rsidR="00B85C6F" w:rsidRPr="00EB134B" w:rsidRDefault="00B85C6F" w:rsidP="007B32BF">
            <w:pPr>
              <w:rPr>
                <w:rtl/>
              </w:rPr>
            </w:pPr>
          </w:p>
        </w:tc>
        <w:tc>
          <w:tcPr>
            <w:tcW w:w="1899" w:type="dxa"/>
          </w:tcPr>
          <w:p w:rsidR="00B85C6F" w:rsidRPr="00EB134B" w:rsidRDefault="00B85C6F" w:rsidP="007B32BF">
            <w:pPr>
              <w:rPr>
                <w:rtl/>
              </w:rPr>
            </w:pPr>
          </w:p>
        </w:tc>
      </w:tr>
      <w:tr w:rsidR="00B85C6F" w:rsidRPr="00EB134B" w:rsidTr="002D240B">
        <w:trPr>
          <w:cantSplit/>
        </w:trPr>
        <w:tc>
          <w:tcPr>
            <w:tcW w:w="2756" w:type="dxa"/>
          </w:tcPr>
          <w:p w:rsidR="00B85C6F" w:rsidRPr="00EB134B" w:rsidRDefault="00B85C6F" w:rsidP="007B32BF">
            <w:pPr>
              <w:rPr>
                <w:rtl/>
              </w:rPr>
            </w:pPr>
          </w:p>
        </w:tc>
        <w:tc>
          <w:tcPr>
            <w:tcW w:w="1080" w:type="dxa"/>
          </w:tcPr>
          <w:p w:rsidR="00B85C6F" w:rsidRPr="00EB134B" w:rsidRDefault="00B85C6F" w:rsidP="007B32BF">
            <w:pPr>
              <w:rPr>
                <w:rtl/>
              </w:rPr>
            </w:pPr>
          </w:p>
        </w:tc>
        <w:tc>
          <w:tcPr>
            <w:tcW w:w="1899" w:type="dxa"/>
          </w:tcPr>
          <w:p w:rsidR="00B85C6F" w:rsidRPr="00EB134B" w:rsidRDefault="00B85C6F" w:rsidP="007B32BF">
            <w:pPr>
              <w:rPr>
                <w:rtl/>
              </w:rPr>
            </w:pPr>
          </w:p>
        </w:tc>
      </w:tr>
    </w:tbl>
    <w:p w:rsidR="00B85C6F" w:rsidRPr="00EB134B" w:rsidRDefault="00B85C6F" w:rsidP="00651EB1">
      <w:pPr>
        <w:pStyle w:val="45"/>
        <w:rPr>
          <w:rtl/>
        </w:rPr>
      </w:pPr>
    </w:p>
    <w:p w:rsidR="00B85C6F" w:rsidRPr="00EB134B" w:rsidRDefault="00B85C6F" w:rsidP="001F2E1A">
      <w:pPr>
        <w:pStyle w:val="45"/>
        <w:ind w:left="6" w:hanging="6"/>
        <w:rPr>
          <w:rtl/>
        </w:rPr>
      </w:pPr>
      <w:r w:rsidRPr="00EB134B">
        <w:rPr>
          <w:rtl/>
        </w:rPr>
        <w:t xml:space="preserve">תשובות עורך המכרז לשאלות שהוגשו תפורסמנה בקבצי הבהרות באתר האינטרנט של </w:t>
      </w:r>
      <w:proofErr w:type="spellStart"/>
      <w:r w:rsidRPr="00EB134B">
        <w:rPr>
          <w:rtl/>
        </w:rPr>
        <w:t>מינהל</w:t>
      </w:r>
      <w:proofErr w:type="spellEnd"/>
      <w:r w:rsidRPr="00EB134B">
        <w:rPr>
          <w:rtl/>
        </w:rPr>
        <w:t xml:space="preserve"> הרכש הממשלתי בכתובת: </w:t>
      </w:r>
      <w:hyperlink r:id="rId12" w:history="1">
        <w:r w:rsidRPr="00EB134B">
          <w:rPr>
            <w:sz w:val="26"/>
            <w:szCs w:val="26"/>
          </w:rPr>
          <w:t>www.mr.gov.i</w:t>
        </w:r>
        <w:r w:rsidRPr="00EB134B">
          <w:rPr>
            <w:sz w:val="28"/>
            <w:szCs w:val="28"/>
          </w:rPr>
          <w:t>l</w:t>
        </w:r>
      </w:hyperlink>
      <w:r w:rsidRPr="00EB134B">
        <w:rPr>
          <w:rtl/>
        </w:rPr>
        <w:t xml:space="preserve">  תחת </w:t>
      </w:r>
      <w:r w:rsidRPr="00EB134B">
        <w:rPr>
          <w:rFonts w:hint="eastAsia"/>
          <w:u w:val="single"/>
          <w:rtl/>
        </w:rPr>
        <w:t>מכרזים</w:t>
      </w:r>
      <w:r w:rsidRPr="00EB134B">
        <w:rPr>
          <w:u w:val="single"/>
          <w:rtl/>
        </w:rPr>
        <w:t xml:space="preserve"> </w:t>
      </w:r>
      <w:r w:rsidRPr="00EB134B">
        <w:rPr>
          <w:rFonts w:hint="eastAsia"/>
          <w:u w:val="single"/>
          <w:rtl/>
        </w:rPr>
        <w:t>ממשלתיים</w:t>
      </w:r>
      <w:r w:rsidRPr="00EB134B">
        <w:rPr>
          <w:rtl/>
        </w:rPr>
        <w:t xml:space="preserve">. </w:t>
      </w:r>
    </w:p>
    <w:p w:rsidR="00B85C6F" w:rsidRPr="00EB134B" w:rsidRDefault="00B85C6F" w:rsidP="00700675">
      <w:pPr>
        <w:pStyle w:val="45"/>
        <w:ind w:left="6" w:hanging="6"/>
        <w:rPr>
          <w:rtl/>
        </w:rPr>
      </w:pPr>
      <w:r w:rsidRPr="00EB134B">
        <w:rPr>
          <w:rtl/>
        </w:rPr>
        <w:t>תאריך אחרון להפצת המענה של עורך המכרז לשאלות מופיע בטבלת התאריכים שבסעיף 0.1.1.</w:t>
      </w:r>
    </w:p>
    <w:p w:rsidR="00B85C6F" w:rsidRPr="00EB134B" w:rsidRDefault="00B85C6F" w:rsidP="00700675">
      <w:pPr>
        <w:pStyle w:val="45"/>
        <w:ind w:left="6" w:hanging="6"/>
      </w:pPr>
      <w:r w:rsidRPr="00EB134B">
        <w:rPr>
          <w:rtl/>
        </w:rPr>
        <w:t>נוסח התשובות של עורך המכרז הוא הנוסח המחייב ומהווה חלק בלתי נפרד מהמכרז. בכל מקרה של סתירה בין האמור במסמכי המכרז לתשובות עורך המכרז לשאלות ההבהרה, יגברו תשובות עורך המכרז לשאלות ההבהרה.</w:t>
      </w:r>
    </w:p>
    <w:p w:rsidR="00B85C6F" w:rsidRPr="00EB134B" w:rsidRDefault="00B85C6F" w:rsidP="00700675">
      <w:pPr>
        <w:pStyle w:val="45"/>
        <w:ind w:left="6" w:hanging="6"/>
      </w:pPr>
      <w:r w:rsidRPr="00EB134B">
        <w:rPr>
          <w:rtl/>
        </w:rPr>
        <w:t xml:space="preserve">רק תשובות שפורסמו באתר האינטרנט של </w:t>
      </w:r>
      <w:proofErr w:type="spellStart"/>
      <w:r w:rsidRPr="00EB134B">
        <w:rPr>
          <w:rtl/>
        </w:rPr>
        <w:t>מינהל</w:t>
      </w:r>
      <w:proofErr w:type="spellEnd"/>
      <w:r w:rsidRPr="00EB134B">
        <w:rPr>
          <w:rtl/>
        </w:rPr>
        <w:t xml:space="preserve"> הרכש, כמצוין לעיל, מחייבות את עורך המכרז.</w:t>
      </w:r>
    </w:p>
    <w:p w:rsidR="00B85C6F" w:rsidRPr="00EB134B" w:rsidRDefault="00B85C6F" w:rsidP="00777D3F">
      <w:pPr>
        <w:pStyle w:val="45"/>
        <w:ind w:left="6" w:hanging="6"/>
      </w:pPr>
      <w:r w:rsidRPr="00EB134B">
        <w:rPr>
          <w:rtl/>
        </w:rPr>
        <w:t xml:space="preserve">מציע יצרף להצעתו למכרז העתק תשובות עורך המכרז כשהן חתומות בחותמת המציע וחתימת מורשה/י חתימה מטעמו כמוצהר בהתאם לסעיף </w:t>
      </w:r>
      <w:r w:rsidR="00777D3F">
        <w:rPr>
          <w:rFonts w:hint="cs"/>
          <w:rtl/>
        </w:rPr>
        <w:t>0.6.2.2</w:t>
      </w:r>
      <w:r w:rsidR="00DE74B6">
        <w:rPr>
          <w:rFonts w:hint="cs"/>
          <w:rtl/>
        </w:rPr>
        <w:t>.</w:t>
      </w:r>
    </w:p>
    <w:p w:rsidR="00B85C6F" w:rsidRPr="00EB134B" w:rsidRDefault="00B85C6F" w:rsidP="00DB7F33">
      <w:pPr>
        <w:ind w:left="18"/>
      </w:pPr>
    </w:p>
    <w:p w:rsidR="00B85C6F" w:rsidRPr="00EB134B" w:rsidRDefault="00B85C6F" w:rsidP="00651EB1">
      <w:pPr>
        <w:pStyle w:val="31"/>
        <w:ind w:left="851" w:hanging="851"/>
      </w:pPr>
      <w:bookmarkStart w:id="38" w:name="_Toc311136254"/>
      <w:r w:rsidRPr="00EB134B">
        <w:rPr>
          <w:rtl/>
        </w:rPr>
        <w:t xml:space="preserve">כנס </w:t>
      </w:r>
      <w:bookmarkEnd w:id="38"/>
      <w:r w:rsidRPr="00EB134B">
        <w:rPr>
          <w:rtl/>
        </w:rPr>
        <w:t>מציעים</w:t>
      </w:r>
    </w:p>
    <w:p w:rsidR="00B85C6F" w:rsidRPr="00EB134B" w:rsidRDefault="00B85C6F" w:rsidP="00DB7F33">
      <w:pPr>
        <w:rPr>
          <w:rtl/>
        </w:rPr>
      </w:pPr>
      <w:r w:rsidRPr="00EB134B">
        <w:rPr>
          <w:rtl/>
        </w:rPr>
        <w:t>לא יתקיים כנס מציעים</w:t>
      </w:r>
    </w:p>
    <w:p w:rsidR="00B85C6F" w:rsidRPr="00EB134B" w:rsidRDefault="00B85C6F" w:rsidP="00651EB1">
      <w:pPr>
        <w:pStyle w:val="31"/>
        <w:ind w:left="851" w:hanging="851"/>
        <w:rPr>
          <w:rtl/>
        </w:rPr>
      </w:pPr>
      <w:bookmarkStart w:id="39" w:name="_Toc311136255"/>
      <w:bookmarkStart w:id="40" w:name="_Toc135452226"/>
      <w:bookmarkStart w:id="41" w:name="_Toc78167853"/>
      <w:bookmarkStart w:id="42" w:name="_Toc78122921"/>
      <w:bookmarkStart w:id="43" w:name="_Toc33254564"/>
      <w:bookmarkStart w:id="44" w:name="_Toc33172776"/>
      <w:r w:rsidRPr="00EB134B">
        <w:rPr>
          <w:rtl/>
        </w:rPr>
        <w:t>מסירת ההצעות</w:t>
      </w:r>
      <w:bookmarkEnd w:id="39"/>
      <w:bookmarkEnd w:id="40"/>
      <w:bookmarkEnd w:id="41"/>
      <w:bookmarkEnd w:id="42"/>
      <w:bookmarkEnd w:id="43"/>
      <w:bookmarkEnd w:id="44"/>
    </w:p>
    <w:p w:rsidR="00B85C6F" w:rsidRPr="00EB134B" w:rsidRDefault="00B85C6F" w:rsidP="00651EB1">
      <w:pPr>
        <w:pStyle w:val="45"/>
      </w:pPr>
      <w:r w:rsidRPr="00EB134B">
        <w:rPr>
          <w:rFonts w:hint="eastAsia"/>
          <w:rtl/>
        </w:rPr>
        <w:t>את</w:t>
      </w:r>
      <w:r w:rsidRPr="00EB134B">
        <w:rPr>
          <w:rtl/>
        </w:rPr>
        <w:t xml:space="preserve"> ההצעה יש למסור באופן המפורט בסעיף 0.9</w:t>
      </w:r>
    </w:p>
    <w:p w:rsidR="00B85C6F" w:rsidRPr="00EB134B" w:rsidRDefault="00B85C6F" w:rsidP="00700675">
      <w:pPr>
        <w:pStyle w:val="45"/>
        <w:ind w:left="6" w:hanging="6"/>
        <w:rPr>
          <w:rtl/>
        </w:rPr>
      </w:pPr>
      <w:r w:rsidRPr="00EB134B">
        <w:rPr>
          <w:rtl/>
        </w:rPr>
        <w:t xml:space="preserve">המעטפות החתומות </w:t>
      </w:r>
      <w:r w:rsidRPr="00EB134B">
        <w:rPr>
          <w:rFonts w:hint="eastAsia"/>
          <w:rtl/>
        </w:rPr>
        <w:t>תופקד</w:t>
      </w:r>
      <w:r w:rsidRPr="00EB134B">
        <w:rPr>
          <w:rtl/>
        </w:rPr>
        <w:t xml:space="preserve">נה </w:t>
      </w:r>
      <w:r w:rsidRPr="00EB134B">
        <w:rPr>
          <w:rFonts w:hint="eastAsia"/>
          <w:rtl/>
        </w:rPr>
        <w:t>ע</w:t>
      </w:r>
      <w:r w:rsidRPr="00EB134B">
        <w:rPr>
          <w:rtl/>
        </w:rPr>
        <w:t xml:space="preserve">"י </w:t>
      </w:r>
      <w:r w:rsidRPr="00EB134B">
        <w:rPr>
          <w:rFonts w:hint="eastAsia"/>
          <w:rtl/>
        </w:rPr>
        <w:t>המציע</w:t>
      </w:r>
      <w:r w:rsidRPr="00EB134B">
        <w:rPr>
          <w:rtl/>
        </w:rPr>
        <w:t xml:space="preserve">, </w:t>
      </w:r>
      <w:r w:rsidRPr="00EB134B">
        <w:rPr>
          <w:rFonts w:hint="eastAsia"/>
          <w:rtl/>
        </w:rPr>
        <w:t>לא</w:t>
      </w:r>
      <w:r w:rsidRPr="00EB134B">
        <w:rPr>
          <w:rtl/>
        </w:rPr>
        <w:t xml:space="preserve"> </w:t>
      </w:r>
      <w:r w:rsidRPr="00EB134B">
        <w:rPr>
          <w:rFonts w:hint="eastAsia"/>
          <w:rtl/>
        </w:rPr>
        <w:t>יאוחר</w:t>
      </w:r>
      <w:r w:rsidRPr="00EB134B">
        <w:rPr>
          <w:rtl/>
        </w:rPr>
        <w:t xml:space="preserve"> </w:t>
      </w:r>
      <w:r w:rsidRPr="00EB134B">
        <w:rPr>
          <w:rFonts w:hint="eastAsia"/>
          <w:rtl/>
        </w:rPr>
        <w:t>מן</w:t>
      </w:r>
      <w:r w:rsidRPr="00EB134B">
        <w:rPr>
          <w:rtl/>
        </w:rPr>
        <w:t xml:space="preserve"> </w:t>
      </w:r>
      <w:r w:rsidRPr="00EB134B">
        <w:rPr>
          <w:rFonts w:hint="eastAsia"/>
          <w:rtl/>
        </w:rPr>
        <w:t>המועד</w:t>
      </w:r>
      <w:r w:rsidRPr="00EB134B">
        <w:rPr>
          <w:rtl/>
        </w:rPr>
        <w:t xml:space="preserve"> </w:t>
      </w:r>
      <w:r w:rsidRPr="00EB134B">
        <w:rPr>
          <w:rFonts w:hint="eastAsia"/>
          <w:rtl/>
        </w:rPr>
        <w:t>האחרון</w:t>
      </w:r>
      <w:r w:rsidRPr="00EB134B">
        <w:rPr>
          <w:rtl/>
        </w:rPr>
        <w:t xml:space="preserve"> </w:t>
      </w:r>
      <w:r w:rsidRPr="00EB134B">
        <w:rPr>
          <w:rFonts w:hint="eastAsia"/>
          <w:rtl/>
        </w:rPr>
        <w:t>להגשת</w:t>
      </w:r>
      <w:r w:rsidRPr="00EB134B">
        <w:rPr>
          <w:rtl/>
        </w:rPr>
        <w:t xml:space="preserve"> </w:t>
      </w:r>
      <w:r w:rsidRPr="00EB134B">
        <w:rPr>
          <w:rFonts w:hint="eastAsia"/>
          <w:rtl/>
        </w:rPr>
        <w:t>הצעות</w:t>
      </w:r>
      <w:r w:rsidRPr="00EB134B">
        <w:rPr>
          <w:rtl/>
        </w:rPr>
        <w:t xml:space="preserve"> </w:t>
      </w:r>
      <w:r w:rsidRPr="00EB134B">
        <w:rPr>
          <w:rFonts w:hint="eastAsia"/>
          <w:rtl/>
        </w:rPr>
        <w:t>כרשום</w:t>
      </w:r>
      <w:r w:rsidRPr="00EB134B">
        <w:rPr>
          <w:rtl/>
        </w:rPr>
        <w:t xml:space="preserve"> </w:t>
      </w:r>
      <w:r w:rsidRPr="00EB134B">
        <w:rPr>
          <w:rFonts w:hint="eastAsia"/>
          <w:rtl/>
        </w:rPr>
        <w:t>בטבלת</w:t>
      </w:r>
      <w:r w:rsidRPr="00EB134B">
        <w:rPr>
          <w:rtl/>
        </w:rPr>
        <w:t xml:space="preserve"> </w:t>
      </w:r>
      <w:r w:rsidRPr="00EB134B">
        <w:rPr>
          <w:rFonts w:hint="eastAsia"/>
          <w:rtl/>
        </w:rPr>
        <w:t>ריכוז</w:t>
      </w:r>
      <w:r w:rsidRPr="00EB134B">
        <w:rPr>
          <w:rtl/>
        </w:rPr>
        <w:t xml:space="preserve"> </w:t>
      </w:r>
      <w:r w:rsidRPr="00EB134B">
        <w:rPr>
          <w:rFonts w:hint="eastAsia"/>
          <w:rtl/>
        </w:rPr>
        <w:t>התאריכים</w:t>
      </w:r>
      <w:r w:rsidRPr="00EB134B">
        <w:rPr>
          <w:rtl/>
        </w:rPr>
        <w:t xml:space="preserve">, </w:t>
      </w:r>
      <w:r w:rsidRPr="00EB134B">
        <w:rPr>
          <w:rFonts w:hint="eastAsia"/>
          <w:rtl/>
        </w:rPr>
        <w:t>בתיבת</w:t>
      </w:r>
      <w:r w:rsidRPr="00EB134B">
        <w:rPr>
          <w:rtl/>
        </w:rPr>
        <w:t xml:space="preserve"> </w:t>
      </w:r>
      <w:r w:rsidRPr="00EB134B">
        <w:rPr>
          <w:rFonts w:hint="eastAsia"/>
          <w:rtl/>
        </w:rPr>
        <w:t>המכרזים</w:t>
      </w:r>
      <w:r w:rsidRPr="00EB134B">
        <w:rPr>
          <w:rtl/>
        </w:rPr>
        <w:t xml:space="preserve"> </w:t>
      </w:r>
      <w:r w:rsidRPr="00EB134B">
        <w:rPr>
          <w:rFonts w:hint="eastAsia"/>
          <w:rtl/>
        </w:rPr>
        <w:t>המוצבת</w:t>
      </w:r>
      <w:r w:rsidRPr="00EB134B">
        <w:rPr>
          <w:rtl/>
        </w:rPr>
        <w:t xml:space="preserve"> </w:t>
      </w:r>
      <w:r w:rsidRPr="00EB134B">
        <w:rPr>
          <w:rFonts w:hint="eastAsia"/>
          <w:rtl/>
        </w:rPr>
        <w:t>במשרדי</w:t>
      </w:r>
      <w:r w:rsidRPr="00EB134B">
        <w:rPr>
          <w:rtl/>
        </w:rPr>
        <w:t xml:space="preserve"> </w:t>
      </w:r>
      <w:proofErr w:type="spellStart"/>
      <w:r w:rsidRPr="00EB134B">
        <w:rPr>
          <w:rFonts w:hint="eastAsia"/>
          <w:rtl/>
        </w:rPr>
        <w:t>מינהל</w:t>
      </w:r>
      <w:proofErr w:type="spellEnd"/>
      <w:r w:rsidRPr="00EB134B">
        <w:rPr>
          <w:rtl/>
        </w:rPr>
        <w:t xml:space="preserve"> </w:t>
      </w:r>
      <w:r w:rsidRPr="00EB134B">
        <w:rPr>
          <w:rFonts w:hint="eastAsia"/>
          <w:rtl/>
        </w:rPr>
        <w:t>הרכש</w:t>
      </w:r>
      <w:r w:rsidRPr="00EB134B">
        <w:rPr>
          <w:rtl/>
        </w:rPr>
        <w:t xml:space="preserve"> </w:t>
      </w:r>
      <w:r w:rsidRPr="00EB134B">
        <w:rPr>
          <w:rFonts w:hint="eastAsia"/>
          <w:rtl/>
        </w:rPr>
        <w:t>הממשלתי</w:t>
      </w:r>
      <w:r w:rsidRPr="00EB134B">
        <w:rPr>
          <w:rtl/>
        </w:rPr>
        <w:t xml:space="preserve">, </w:t>
      </w:r>
      <w:r w:rsidRPr="00EB134B">
        <w:rPr>
          <w:rFonts w:hint="eastAsia"/>
          <w:rtl/>
        </w:rPr>
        <w:t>רחוב</w:t>
      </w:r>
      <w:r w:rsidRPr="00EB134B">
        <w:rPr>
          <w:rtl/>
        </w:rPr>
        <w:t xml:space="preserve"> </w:t>
      </w:r>
      <w:r w:rsidRPr="00EB134B">
        <w:rPr>
          <w:rFonts w:hint="eastAsia"/>
          <w:rtl/>
        </w:rPr>
        <w:t>נתנאל</w:t>
      </w:r>
      <w:r w:rsidRPr="00EB134B">
        <w:rPr>
          <w:rtl/>
        </w:rPr>
        <w:t xml:space="preserve"> </w:t>
      </w:r>
      <w:proofErr w:type="spellStart"/>
      <w:r w:rsidRPr="00EB134B">
        <w:rPr>
          <w:rFonts w:hint="eastAsia"/>
          <w:rtl/>
        </w:rPr>
        <w:t>לורך</w:t>
      </w:r>
      <w:proofErr w:type="spellEnd"/>
      <w:r w:rsidRPr="00EB134B">
        <w:rPr>
          <w:rtl/>
        </w:rPr>
        <w:t xml:space="preserve"> 1 </w:t>
      </w:r>
      <w:r w:rsidRPr="00EB134B">
        <w:rPr>
          <w:rFonts w:hint="eastAsia"/>
          <w:rtl/>
        </w:rPr>
        <w:t>ירושלים</w:t>
      </w:r>
      <w:r w:rsidRPr="00EB134B">
        <w:rPr>
          <w:rtl/>
        </w:rPr>
        <w:t xml:space="preserve">, </w:t>
      </w:r>
      <w:r w:rsidRPr="00EB134B">
        <w:rPr>
          <w:rFonts w:hint="eastAsia"/>
          <w:rtl/>
        </w:rPr>
        <w:t>קומה</w:t>
      </w:r>
      <w:r w:rsidRPr="00EB134B">
        <w:rPr>
          <w:rtl/>
        </w:rPr>
        <w:t xml:space="preserve"> 1</w:t>
      </w:r>
      <w:r w:rsidRPr="00EB134B">
        <w:t>.</w:t>
      </w:r>
    </w:p>
    <w:p w:rsidR="00B85C6F" w:rsidRPr="00EB134B" w:rsidRDefault="00B85C6F" w:rsidP="00700675">
      <w:pPr>
        <w:pStyle w:val="45"/>
        <w:ind w:left="6" w:hanging="6"/>
      </w:pPr>
      <w:r w:rsidRPr="00EB134B">
        <w:rPr>
          <w:rFonts w:hint="eastAsia"/>
          <w:rtl/>
        </w:rPr>
        <w:t>רק</w:t>
      </w:r>
      <w:r w:rsidRPr="00EB134B">
        <w:rPr>
          <w:rtl/>
        </w:rPr>
        <w:t xml:space="preserve"> ההצעות שתמצאנה בתיבת המכרזים עד ל</w:t>
      </w:r>
      <w:r w:rsidRPr="00EB134B">
        <w:rPr>
          <w:rFonts w:hint="eastAsia"/>
          <w:rtl/>
        </w:rPr>
        <w:t>יום</w:t>
      </w:r>
      <w:r w:rsidRPr="00EB134B">
        <w:rPr>
          <w:rtl/>
        </w:rPr>
        <w:t xml:space="preserve"> </w:t>
      </w:r>
      <w:r w:rsidRPr="00EB134B">
        <w:rPr>
          <w:rFonts w:hint="eastAsia"/>
          <w:rtl/>
        </w:rPr>
        <w:t>ולשעה</w:t>
      </w:r>
      <w:r w:rsidRPr="00EB134B">
        <w:rPr>
          <w:rtl/>
        </w:rPr>
        <w:t xml:space="preserve"> </w:t>
      </w:r>
      <w:r w:rsidRPr="00EB134B">
        <w:rPr>
          <w:rFonts w:hint="eastAsia"/>
          <w:rtl/>
        </w:rPr>
        <w:t>הרשומים</w:t>
      </w:r>
      <w:r w:rsidRPr="00EB134B">
        <w:rPr>
          <w:rtl/>
        </w:rPr>
        <w:t xml:space="preserve"> </w:t>
      </w:r>
      <w:r w:rsidRPr="00EB134B">
        <w:rPr>
          <w:rFonts w:hint="eastAsia"/>
          <w:rtl/>
        </w:rPr>
        <w:t>בטבלת</w:t>
      </w:r>
      <w:r w:rsidRPr="00EB134B">
        <w:rPr>
          <w:rtl/>
        </w:rPr>
        <w:t xml:space="preserve"> </w:t>
      </w:r>
      <w:r w:rsidRPr="00EB134B">
        <w:rPr>
          <w:rFonts w:hint="eastAsia"/>
          <w:rtl/>
        </w:rPr>
        <w:t>ריכוז</w:t>
      </w:r>
      <w:r w:rsidRPr="00EB134B">
        <w:rPr>
          <w:rtl/>
        </w:rPr>
        <w:t xml:space="preserve"> </w:t>
      </w:r>
      <w:r w:rsidRPr="00EB134B">
        <w:rPr>
          <w:rFonts w:hint="eastAsia"/>
          <w:rtl/>
        </w:rPr>
        <w:t>נתוני</w:t>
      </w:r>
      <w:r w:rsidRPr="00EB134B">
        <w:rPr>
          <w:rtl/>
        </w:rPr>
        <w:t xml:space="preserve"> </w:t>
      </w:r>
      <w:r w:rsidRPr="00EB134B">
        <w:rPr>
          <w:rFonts w:hint="eastAsia"/>
          <w:rtl/>
        </w:rPr>
        <w:t>המכרז</w:t>
      </w:r>
      <w:r w:rsidRPr="00EB134B">
        <w:rPr>
          <w:rtl/>
        </w:rPr>
        <w:t xml:space="preserve"> </w:t>
      </w:r>
      <w:r w:rsidRPr="00EB134B">
        <w:rPr>
          <w:rFonts w:hint="eastAsia"/>
          <w:rtl/>
        </w:rPr>
        <w:t>כמועד</w:t>
      </w:r>
      <w:r w:rsidRPr="00EB134B">
        <w:rPr>
          <w:rtl/>
        </w:rPr>
        <w:t xml:space="preserve"> </w:t>
      </w:r>
      <w:r w:rsidRPr="00EB134B">
        <w:rPr>
          <w:rFonts w:hint="eastAsia"/>
          <w:rtl/>
        </w:rPr>
        <w:t>האחרון</w:t>
      </w:r>
      <w:r w:rsidRPr="00EB134B">
        <w:rPr>
          <w:rtl/>
        </w:rPr>
        <w:t xml:space="preserve"> </w:t>
      </w:r>
      <w:r w:rsidRPr="00EB134B">
        <w:rPr>
          <w:rFonts w:hint="eastAsia"/>
          <w:rtl/>
        </w:rPr>
        <w:t>להגשת</w:t>
      </w:r>
      <w:r w:rsidRPr="00EB134B">
        <w:rPr>
          <w:rtl/>
        </w:rPr>
        <w:t xml:space="preserve"> </w:t>
      </w:r>
      <w:r w:rsidRPr="00EB134B">
        <w:rPr>
          <w:rFonts w:hint="eastAsia"/>
          <w:rtl/>
        </w:rPr>
        <w:t>הצעות</w:t>
      </w:r>
      <w:r w:rsidRPr="00EB134B">
        <w:rPr>
          <w:rtl/>
        </w:rPr>
        <w:t xml:space="preserve"> תובאנה לדיון ב</w:t>
      </w:r>
      <w:r w:rsidRPr="00EB134B">
        <w:rPr>
          <w:rFonts w:hint="eastAsia"/>
          <w:rtl/>
        </w:rPr>
        <w:t>פני</w:t>
      </w:r>
      <w:r w:rsidRPr="00EB134B">
        <w:rPr>
          <w:rtl/>
        </w:rPr>
        <w:t xml:space="preserve"> ועדת המכרזים.</w:t>
      </w:r>
    </w:p>
    <w:p w:rsidR="00B85C6F" w:rsidRPr="00EB134B" w:rsidRDefault="00B85C6F" w:rsidP="00651EB1">
      <w:pPr>
        <w:pStyle w:val="31"/>
        <w:numPr>
          <w:ilvl w:val="0"/>
          <w:numId w:val="0"/>
        </w:numPr>
        <w:ind w:left="851"/>
      </w:pPr>
    </w:p>
    <w:p w:rsidR="00B85C6F" w:rsidRPr="00EB134B" w:rsidRDefault="00B85C6F">
      <w:pPr>
        <w:bidi w:val="0"/>
        <w:spacing w:before="0" w:after="200" w:line="276" w:lineRule="auto"/>
        <w:jc w:val="left"/>
        <w:rPr>
          <w:bCs/>
          <w:sz w:val="36"/>
          <w:szCs w:val="36"/>
          <w:lang w:eastAsia="en-US"/>
        </w:rPr>
      </w:pPr>
      <w:bookmarkStart w:id="45" w:name="_Toc135452227"/>
      <w:bookmarkStart w:id="46" w:name="_Toc78167854"/>
      <w:bookmarkStart w:id="47" w:name="_Toc78122922"/>
      <w:bookmarkStart w:id="48" w:name="_Toc64691792"/>
      <w:bookmarkEnd w:id="24"/>
      <w:bookmarkEnd w:id="25"/>
      <w:bookmarkEnd w:id="35"/>
      <w:r w:rsidRPr="00EB134B">
        <w:rPr>
          <w:rtl/>
        </w:rPr>
        <w:br w:type="page"/>
      </w:r>
    </w:p>
    <w:p w:rsidR="00B85C6F" w:rsidRPr="00EB134B" w:rsidRDefault="00B85C6F" w:rsidP="000410FA">
      <w:pPr>
        <w:pStyle w:val="20"/>
        <w:rPr>
          <w:rtl/>
        </w:rPr>
      </w:pPr>
      <w:bookmarkStart w:id="49" w:name="_Toc359961431"/>
      <w:r w:rsidRPr="00EB134B">
        <w:rPr>
          <w:rtl/>
        </w:rPr>
        <w:lastRenderedPageBreak/>
        <w:t>המפרט</w:t>
      </w:r>
      <w:bookmarkEnd w:id="45"/>
      <w:bookmarkEnd w:id="46"/>
      <w:bookmarkEnd w:id="47"/>
      <w:bookmarkEnd w:id="48"/>
      <w:bookmarkEnd w:id="49"/>
    </w:p>
    <w:p w:rsidR="00B85C6F" w:rsidRPr="00EB134B" w:rsidRDefault="00B85C6F" w:rsidP="00615DF6">
      <w:pPr>
        <w:pStyle w:val="31"/>
      </w:pPr>
      <w:bookmarkStart w:id="50" w:name="_Toc135452228"/>
      <w:bookmarkStart w:id="51" w:name="_Toc78167855"/>
      <w:bookmarkStart w:id="52" w:name="_Toc78122923"/>
      <w:bookmarkStart w:id="53" w:name="_Toc33254566"/>
      <w:bookmarkStart w:id="54" w:name="_Toc33172778"/>
      <w:r w:rsidRPr="00EB134B">
        <w:rPr>
          <w:rtl/>
        </w:rPr>
        <w:t>תכולת המפרט</w:t>
      </w:r>
      <w:bookmarkEnd w:id="50"/>
      <w:bookmarkEnd w:id="51"/>
      <w:bookmarkEnd w:id="52"/>
      <w:bookmarkEnd w:id="53"/>
      <w:bookmarkEnd w:id="54"/>
    </w:p>
    <w:p w:rsidR="00B85C6F" w:rsidRPr="00EB134B" w:rsidRDefault="00B85C6F" w:rsidP="000C09C0">
      <w:pPr>
        <w:numPr>
          <w:ilvl w:val="0"/>
          <w:numId w:val="11"/>
        </w:numPr>
        <w:tabs>
          <w:tab w:val="left" w:pos="1990"/>
        </w:tabs>
      </w:pPr>
      <w:r w:rsidRPr="00EB134B">
        <w:rPr>
          <w:rtl/>
        </w:rPr>
        <w:t>פרק 0</w:t>
      </w:r>
      <w:r w:rsidRPr="00EB134B">
        <w:rPr>
          <w:rtl/>
        </w:rPr>
        <w:tab/>
        <w:t xml:space="preserve">פרק המנהלה - בו מצויים פרטים מנהליים כלליים של המכרז, תנאי הסף של </w:t>
      </w:r>
      <w:r w:rsidRPr="00EB134B">
        <w:rPr>
          <w:rtl/>
        </w:rPr>
        <w:tab/>
        <w:t>המכרז, דרך הגשת ההצעות ואופן בחירת הזוכים.</w:t>
      </w:r>
    </w:p>
    <w:p w:rsidR="00B85C6F" w:rsidRPr="00EB134B" w:rsidRDefault="00B85C6F" w:rsidP="000C09C0">
      <w:pPr>
        <w:numPr>
          <w:ilvl w:val="0"/>
          <w:numId w:val="11"/>
        </w:numPr>
        <w:tabs>
          <w:tab w:val="clear" w:pos="360"/>
          <w:tab w:val="num" w:pos="431"/>
          <w:tab w:val="left" w:pos="1990"/>
        </w:tabs>
        <w:ind w:left="1990" w:hanging="1990"/>
        <w:rPr>
          <w:rtl/>
        </w:rPr>
      </w:pPr>
      <w:r w:rsidRPr="00EB134B">
        <w:rPr>
          <w:rtl/>
        </w:rPr>
        <w:t>פרקים 1 עד 4</w:t>
      </w:r>
      <w:r w:rsidRPr="00EB134B">
        <w:rPr>
          <w:rtl/>
        </w:rPr>
        <w:tab/>
        <w:t xml:space="preserve">החלק המקצועי- בו יוגדרו הפרטים הטכניים הנדרשים מהחומרה והתוכנה ופרטים לגבי מציע, שעל פיהם יקבע ציון האיכות של המציע. </w:t>
      </w:r>
    </w:p>
    <w:p w:rsidR="00B85C6F" w:rsidRPr="00EB134B" w:rsidRDefault="00B85C6F" w:rsidP="000C09C0">
      <w:pPr>
        <w:numPr>
          <w:ilvl w:val="0"/>
          <w:numId w:val="11"/>
        </w:numPr>
        <w:tabs>
          <w:tab w:val="left" w:pos="1990"/>
        </w:tabs>
        <w:rPr>
          <w:rtl/>
        </w:rPr>
      </w:pPr>
      <w:r w:rsidRPr="00EB134B">
        <w:rPr>
          <w:rtl/>
        </w:rPr>
        <w:t>פרק 5</w:t>
      </w:r>
      <w:r w:rsidRPr="00EB134B">
        <w:rPr>
          <w:rtl/>
        </w:rPr>
        <w:tab/>
        <w:t>העלות- בו מובאת נוסחת שקלול המחיר.</w:t>
      </w:r>
    </w:p>
    <w:p w:rsidR="00B85C6F" w:rsidRPr="00EB134B" w:rsidRDefault="00B85C6F" w:rsidP="000C09C0">
      <w:pPr>
        <w:numPr>
          <w:ilvl w:val="0"/>
          <w:numId w:val="11"/>
        </w:numPr>
        <w:ind w:right="-720"/>
        <w:rPr>
          <w:rtl/>
        </w:rPr>
      </w:pPr>
      <w:r w:rsidRPr="00EB134B">
        <w:rPr>
          <w:rtl/>
        </w:rPr>
        <w:t>נספחים</w:t>
      </w:r>
    </w:p>
    <w:p w:rsidR="00B85C6F" w:rsidRPr="00EB134B" w:rsidRDefault="00B85C6F" w:rsidP="006C29E4">
      <w:pPr>
        <w:ind w:left="18" w:right="-720"/>
        <w:rPr>
          <w:rtl/>
        </w:rPr>
      </w:pPr>
    </w:p>
    <w:p w:rsidR="00B85C6F" w:rsidRPr="00EB134B" w:rsidRDefault="00B85C6F" w:rsidP="000410FA">
      <w:pPr>
        <w:pStyle w:val="20"/>
      </w:pPr>
      <w:bookmarkStart w:id="55" w:name="_Toc135452229"/>
      <w:bookmarkStart w:id="56" w:name="_Toc78167856"/>
      <w:bookmarkStart w:id="57" w:name="_Toc78122924"/>
      <w:bookmarkStart w:id="58" w:name="_Toc64691793"/>
      <w:bookmarkStart w:id="59" w:name="_Toc359961432"/>
      <w:r w:rsidRPr="00EB134B">
        <w:rPr>
          <w:rtl/>
        </w:rPr>
        <w:t>סיווג רכיבי המ</w:t>
      </w:r>
      <w:bookmarkEnd w:id="55"/>
      <w:bookmarkEnd w:id="56"/>
      <w:bookmarkEnd w:id="57"/>
      <w:bookmarkEnd w:id="58"/>
      <w:r w:rsidRPr="00EB134B">
        <w:rPr>
          <w:rtl/>
        </w:rPr>
        <w:t>כרז</w:t>
      </w:r>
      <w:bookmarkEnd w:id="59"/>
    </w:p>
    <w:p w:rsidR="00B85C6F" w:rsidRPr="00EB134B" w:rsidRDefault="00B85C6F" w:rsidP="00651EB1">
      <w:pPr>
        <w:pStyle w:val="31"/>
        <w:ind w:left="851" w:hanging="851"/>
        <w:rPr>
          <w:rtl/>
        </w:rPr>
      </w:pPr>
      <w:bookmarkStart w:id="60" w:name="_Toc135452230"/>
      <w:bookmarkStart w:id="61" w:name="_Toc78167857"/>
      <w:bookmarkStart w:id="62" w:name="_Toc78122925"/>
      <w:bookmarkStart w:id="63" w:name="_Toc33254568"/>
      <w:bookmarkStart w:id="64" w:name="_Toc33172780"/>
      <w:r w:rsidRPr="00EB134B">
        <w:rPr>
          <w:rtl/>
        </w:rPr>
        <w:t>השיטה</w:t>
      </w:r>
      <w:bookmarkEnd w:id="60"/>
      <w:bookmarkEnd w:id="61"/>
      <w:bookmarkEnd w:id="62"/>
      <w:bookmarkEnd w:id="63"/>
      <w:bookmarkEnd w:id="64"/>
    </w:p>
    <w:p w:rsidR="00B85C6F" w:rsidRPr="00EB134B" w:rsidRDefault="00B85C6F" w:rsidP="00623E7C">
      <w:pPr>
        <w:rPr>
          <w:rtl/>
        </w:rPr>
      </w:pPr>
      <w:r w:rsidRPr="00EB134B">
        <w:rPr>
          <w:b/>
          <w:bCs/>
          <w:rtl/>
        </w:rPr>
        <w:t>רכיבי</w:t>
      </w:r>
      <w:r w:rsidRPr="00EB134B">
        <w:rPr>
          <w:rtl/>
        </w:rPr>
        <w:t xml:space="preserve"> המפרט מסווגים לפי הסימון הבא:</w:t>
      </w:r>
    </w:p>
    <w:tbl>
      <w:tblPr>
        <w:bidiVisual/>
        <w:tblW w:w="8789" w:type="dxa"/>
        <w:tblLook w:val="0000" w:firstRow="0" w:lastRow="0" w:firstColumn="0" w:lastColumn="0" w:noHBand="0" w:noVBand="0"/>
      </w:tblPr>
      <w:tblGrid>
        <w:gridCol w:w="1963"/>
        <w:gridCol w:w="6826"/>
      </w:tblGrid>
      <w:tr w:rsidR="00B85C6F" w:rsidRPr="00EB134B" w:rsidTr="00E83DF9">
        <w:tc>
          <w:tcPr>
            <w:tcW w:w="1963" w:type="dxa"/>
          </w:tcPr>
          <w:p w:rsidR="00B85C6F" w:rsidRPr="00EB134B" w:rsidRDefault="00B85C6F" w:rsidP="00E83DF9">
            <w:pPr>
              <w:ind w:left="18"/>
              <w:rPr>
                <w:b/>
                <w:bCs/>
                <w:sz w:val="22"/>
                <w:szCs w:val="22"/>
              </w:rPr>
            </w:pPr>
            <w:r w:rsidRPr="00EB134B">
              <w:rPr>
                <w:b/>
                <w:bCs/>
              </w:rPr>
              <w:t>I (Information)</w:t>
            </w:r>
          </w:p>
        </w:tc>
        <w:tc>
          <w:tcPr>
            <w:tcW w:w="6826" w:type="dxa"/>
          </w:tcPr>
          <w:p w:rsidR="00B85C6F" w:rsidRPr="00EB134B" w:rsidRDefault="00B85C6F" w:rsidP="00E83DF9">
            <w:pPr>
              <w:ind w:left="18"/>
              <w:rPr>
                <w:rtl/>
              </w:rPr>
            </w:pPr>
            <w:r w:rsidRPr="00EB134B">
              <w:rPr>
                <w:rtl/>
              </w:rPr>
              <w:t xml:space="preserve">רכיב המובא לידיעה בלבד. יש לענות עליו: "קראנו והבנו, מקובל עלינו". אם יש הערות או הסתייגויות, חובה </w:t>
            </w:r>
            <w:proofErr w:type="spellStart"/>
            <w:r w:rsidRPr="00EB134B">
              <w:rPr>
                <w:rtl/>
              </w:rPr>
              <w:t>לציינן</w:t>
            </w:r>
            <w:proofErr w:type="spellEnd"/>
            <w:r w:rsidRPr="00EB134B">
              <w:rPr>
                <w:rtl/>
              </w:rPr>
              <w:t xml:space="preserve">. עורך המכרז רשאי לפסול הצעות בגין </w:t>
            </w:r>
            <w:proofErr w:type="spellStart"/>
            <w:r w:rsidRPr="00EB134B">
              <w:rPr>
                <w:rtl/>
              </w:rPr>
              <w:t>הסתיגויות</w:t>
            </w:r>
            <w:proofErr w:type="spellEnd"/>
            <w:r w:rsidRPr="00EB134B">
              <w:rPr>
                <w:rtl/>
              </w:rPr>
              <w:t xml:space="preserve"> בכפוף לשקול דעתו הבלעדי</w:t>
            </w:r>
          </w:p>
        </w:tc>
      </w:tr>
      <w:tr w:rsidR="00B85C6F" w:rsidRPr="00EB134B" w:rsidTr="00E83DF9">
        <w:tc>
          <w:tcPr>
            <w:tcW w:w="1963" w:type="dxa"/>
          </w:tcPr>
          <w:p w:rsidR="00B85C6F" w:rsidRPr="00EB134B" w:rsidRDefault="00B85C6F" w:rsidP="00E83DF9">
            <w:pPr>
              <w:ind w:left="18"/>
              <w:rPr>
                <w:b/>
                <w:bCs/>
              </w:rPr>
            </w:pPr>
            <w:r w:rsidRPr="00EB134B">
              <w:rPr>
                <w:b/>
                <w:bCs/>
              </w:rPr>
              <w:t>G (General)</w:t>
            </w:r>
          </w:p>
        </w:tc>
        <w:tc>
          <w:tcPr>
            <w:tcW w:w="6826" w:type="dxa"/>
          </w:tcPr>
          <w:p w:rsidR="00B85C6F" w:rsidRPr="00EB134B" w:rsidRDefault="00B85C6F" w:rsidP="00E83DF9">
            <w:pPr>
              <w:spacing w:after="100"/>
              <w:ind w:left="18"/>
              <w:rPr>
                <w:rtl/>
              </w:rPr>
            </w:pPr>
            <w:r w:rsidRPr="00EB134B">
              <w:rPr>
                <w:rtl/>
              </w:rPr>
              <w:t>רכיב הדורש תשובה כללית ובפורמט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B85C6F" w:rsidRPr="00EB134B" w:rsidTr="00E83DF9">
        <w:tc>
          <w:tcPr>
            <w:tcW w:w="1963" w:type="dxa"/>
          </w:tcPr>
          <w:p w:rsidR="00B85C6F" w:rsidRPr="00EB134B" w:rsidRDefault="00B85C6F" w:rsidP="00E83DF9">
            <w:pPr>
              <w:spacing w:after="100"/>
              <w:ind w:left="18"/>
              <w:rPr>
                <w:b/>
                <w:bCs/>
              </w:rPr>
            </w:pPr>
            <w:r w:rsidRPr="00EB134B">
              <w:rPr>
                <w:b/>
                <w:bCs/>
              </w:rPr>
              <w:t>S (Specific)</w:t>
            </w:r>
          </w:p>
        </w:tc>
        <w:tc>
          <w:tcPr>
            <w:tcW w:w="6826" w:type="dxa"/>
          </w:tcPr>
          <w:p w:rsidR="00B85C6F" w:rsidRPr="00EB134B" w:rsidRDefault="00B85C6F" w:rsidP="00E83DF9">
            <w:pPr>
              <w:spacing w:after="100"/>
              <w:ind w:left="18"/>
              <w:rPr>
                <w:rtl/>
              </w:rPr>
            </w:pPr>
            <w:r w:rsidRPr="00EB134B">
              <w:rPr>
                <w:rtl/>
              </w:rPr>
              <w:t xml:space="preserve">רכיב הדורש תשובה מפורטת ומדויקת, בפורמט מדויק שנדרש במכרז: מילוי טבלה, צירוף אישורים </w:t>
            </w:r>
            <w:proofErr w:type="spellStart"/>
            <w:r w:rsidRPr="00EB134B">
              <w:rPr>
                <w:rtl/>
              </w:rPr>
              <w:t>וכו</w:t>
            </w:r>
            <w:proofErr w:type="spellEnd"/>
            <w:r w:rsidRPr="00EB134B">
              <w:rPr>
                <w:rtl/>
              </w:rPr>
              <w:t xml:space="preserve">'. בד"כ זהו סעיף "סגור". ניתן להוסיף מידע מעבר לנדרש בכפוף להנחיות שבסיווג </w:t>
            </w:r>
            <w:r w:rsidRPr="00EB134B">
              <w:t>G</w:t>
            </w:r>
            <w:r w:rsidRPr="00EB134B">
              <w:rPr>
                <w:rtl/>
              </w:rPr>
              <w:t>. אם המידע רב, יש להוסיפו כנספח בסימון המתאים.</w:t>
            </w:r>
          </w:p>
        </w:tc>
      </w:tr>
      <w:tr w:rsidR="00B85C6F" w:rsidRPr="00EB134B" w:rsidTr="00E83DF9">
        <w:tc>
          <w:tcPr>
            <w:tcW w:w="1963" w:type="dxa"/>
          </w:tcPr>
          <w:p w:rsidR="00B85C6F" w:rsidRPr="00EB134B" w:rsidRDefault="00B85C6F" w:rsidP="00E83DF9">
            <w:pPr>
              <w:spacing w:after="100"/>
              <w:ind w:left="18"/>
              <w:rPr>
                <w:b/>
                <w:bCs/>
                <w:rtl/>
              </w:rPr>
            </w:pPr>
            <w:r w:rsidRPr="00EB134B">
              <w:rPr>
                <w:b/>
                <w:bCs/>
              </w:rPr>
              <w:t>M (Mandatory)</w:t>
            </w:r>
          </w:p>
        </w:tc>
        <w:tc>
          <w:tcPr>
            <w:tcW w:w="6826" w:type="dxa"/>
          </w:tcPr>
          <w:p w:rsidR="00B85C6F" w:rsidRPr="00EB134B" w:rsidRDefault="00B85C6F" w:rsidP="009B0AC5">
            <w:pPr>
              <w:spacing w:after="100"/>
              <w:ind w:left="18"/>
              <w:rPr>
                <w:rtl/>
              </w:rPr>
            </w:pPr>
            <w:r w:rsidRPr="00EB134B">
              <w:rPr>
                <w:rtl/>
              </w:rPr>
              <w:t>רכיב סף (</w:t>
            </w:r>
            <w:r w:rsidRPr="00EB134B">
              <w:t>Go/No Go</w:t>
            </w:r>
            <w:r w:rsidRPr="00EB134B">
              <w:rPr>
                <w:rtl/>
              </w:rPr>
              <w:t>), נקרא גם סעיף חובה (</w:t>
            </w:r>
            <w:r w:rsidRPr="00EB134B">
              <w:t>Mandatory</w:t>
            </w:r>
            <w:r w:rsidRPr="00EB134B">
              <w:rPr>
                <w:rtl/>
              </w:rPr>
              <w:t xml:space="preserve">). (ה"חובה" היא בתוכן הסעיף, לא רק בעצם הצורך לענות, שכן הצורך לענות חל על כל סעיפי המכרז). תשובת הספק זוכה תהיה מסוג "קראנו והבנו - מקובל עלינו, הצעתנו עונה על דרישות סעיף זה", או תשובה עניינית ומלאה בדומה לסיווג </w:t>
            </w:r>
            <w:r w:rsidRPr="00EB134B">
              <w:t>S</w:t>
            </w:r>
            <w:r w:rsidRPr="00EB134B">
              <w:rPr>
                <w:rtl/>
              </w:rPr>
              <w:t xml:space="preserve">, או קיום דרישה (המצאת אישור למשל) או התחייבות לקיום דרישה. </w:t>
            </w:r>
            <w:proofErr w:type="spellStart"/>
            <w:r w:rsidRPr="00EB134B">
              <w:rPr>
                <w:rtl/>
              </w:rPr>
              <w:t>הכל</w:t>
            </w:r>
            <w:proofErr w:type="spellEnd"/>
            <w:r w:rsidRPr="00EB134B">
              <w:rPr>
                <w:rtl/>
              </w:rPr>
              <w:t xml:space="preserve"> בהתאם לעניינו ותוכנו של הסעיף. </w:t>
            </w:r>
            <w:r w:rsidRPr="00EB134B">
              <w:rPr>
                <w:b/>
                <w:bCs/>
                <w:rtl/>
              </w:rPr>
              <w:t xml:space="preserve">חוסר תשובה, תשובה שאיננה עונה לדרישה, חוסר מענה לדרישה, או תשובה לא ברורה ולא חד משמעית, בסעיף מסוג זה, עלולים להביא לפסילת ההצעה </w:t>
            </w:r>
            <w:r w:rsidRPr="00EB134B">
              <w:rPr>
                <w:rFonts w:hint="eastAsia"/>
                <w:b/>
                <w:bCs/>
                <w:rtl/>
              </w:rPr>
              <w:t>על</w:t>
            </w:r>
            <w:r w:rsidRPr="00EB134B">
              <w:rPr>
                <w:b/>
                <w:bCs/>
                <w:rtl/>
              </w:rPr>
              <w:t xml:space="preserve"> </w:t>
            </w:r>
            <w:r w:rsidRPr="00EB134B">
              <w:rPr>
                <w:rFonts w:hint="eastAsia"/>
                <w:b/>
                <w:bCs/>
                <w:rtl/>
              </w:rPr>
              <w:t>פי</w:t>
            </w:r>
            <w:r w:rsidRPr="00EB134B">
              <w:rPr>
                <w:b/>
                <w:bCs/>
                <w:rtl/>
              </w:rPr>
              <w:t xml:space="preserve"> שיקול דעתה המוחלט של ועדת מכרזים.</w:t>
            </w:r>
          </w:p>
        </w:tc>
      </w:tr>
      <w:tr w:rsidR="00B85C6F" w:rsidRPr="00EB134B" w:rsidTr="00E83DF9">
        <w:tc>
          <w:tcPr>
            <w:tcW w:w="1963" w:type="dxa"/>
          </w:tcPr>
          <w:p w:rsidR="00B85C6F" w:rsidRPr="00EB134B" w:rsidRDefault="00B85C6F" w:rsidP="00E83DF9">
            <w:pPr>
              <w:spacing w:after="100"/>
              <w:ind w:left="18"/>
              <w:rPr>
                <w:b/>
                <w:bCs/>
                <w:rtl/>
              </w:rPr>
            </w:pPr>
            <w:r w:rsidRPr="00EB134B">
              <w:rPr>
                <w:b/>
                <w:bCs/>
                <w:lang w:val="fr-FR"/>
              </w:rPr>
              <w:t>N(Non relevant)</w:t>
            </w:r>
          </w:p>
        </w:tc>
        <w:tc>
          <w:tcPr>
            <w:tcW w:w="6826" w:type="dxa"/>
          </w:tcPr>
          <w:p w:rsidR="00B85C6F" w:rsidRPr="00EB134B" w:rsidRDefault="00B85C6F" w:rsidP="00E83DF9">
            <w:pPr>
              <w:spacing w:after="100"/>
              <w:ind w:left="18"/>
              <w:rPr>
                <w:rtl/>
              </w:rPr>
            </w:pPr>
            <w:r w:rsidRPr="00EB134B">
              <w:rPr>
                <w:rtl/>
              </w:rPr>
              <w:t xml:space="preserve">סימון מיוחד לרכיבים שהושמטו במכרז ואין לענות עליהם. מטרת סימון זה </w:t>
            </w:r>
            <w:r w:rsidRPr="00EB134B">
              <w:rPr>
                <w:rtl/>
              </w:rPr>
              <w:lastRenderedPageBreak/>
              <w:t>היא לציין למגיש ההצעה שאין כאן טעות, אלא השמטה מכוונת.</w:t>
            </w:r>
          </w:p>
        </w:tc>
      </w:tr>
      <w:tr w:rsidR="00B85C6F" w:rsidRPr="00EB134B" w:rsidTr="00E83DF9">
        <w:tc>
          <w:tcPr>
            <w:tcW w:w="1963" w:type="dxa"/>
          </w:tcPr>
          <w:p w:rsidR="00B85C6F" w:rsidRPr="00EB134B" w:rsidRDefault="00B85C6F" w:rsidP="000C09C0">
            <w:pPr>
              <w:numPr>
                <w:ilvl w:val="3"/>
                <w:numId w:val="13"/>
              </w:numPr>
              <w:spacing w:after="100"/>
              <w:ind w:left="18"/>
              <w:outlineLvl w:val="3"/>
              <w:rPr>
                <w:b/>
                <w:bCs/>
                <w:lang w:val="fr-FR"/>
              </w:rPr>
            </w:pPr>
            <w:r w:rsidRPr="00EB134B">
              <w:rPr>
                <w:rFonts w:hint="eastAsia"/>
                <w:b/>
                <w:bCs/>
                <w:rtl/>
                <w:lang w:val="fr-FR"/>
              </w:rPr>
              <w:lastRenderedPageBreak/>
              <w:t>תנאי</w:t>
            </w:r>
            <w:r w:rsidRPr="00EB134B">
              <w:rPr>
                <w:b/>
                <w:bCs/>
                <w:rtl/>
                <w:lang w:val="fr-FR"/>
              </w:rPr>
              <w:t xml:space="preserve"> </w:t>
            </w:r>
            <w:r w:rsidRPr="00EB134B">
              <w:rPr>
                <w:rFonts w:hint="eastAsia"/>
                <w:b/>
                <w:bCs/>
                <w:rtl/>
                <w:lang w:val="fr-FR"/>
              </w:rPr>
              <w:t>סף</w:t>
            </w:r>
          </w:p>
        </w:tc>
        <w:tc>
          <w:tcPr>
            <w:tcW w:w="6826" w:type="dxa"/>
          </w:tcPr>
          <w:p w:rsidR="00B85C6F" w:rsidRPr="00EB134B" w:rsidRDefault="00B85C6F" w:rsidP="00E83DF9">
            <w:pPr>
              <w:spacing w:after="100"/>
              <w:ind w:left="18"/>
              <w:rPr>
                <w:rtl/>
              </w:rPr>
            </w:pPr>
            <w:r w:rsidRPr="00EB134B">
              <w:rPr>
                <w:rtl/>
              </w:rPr>
              <w:t>כמשמעותו בדיני המכרזים</w:t>
            </w:r>
          </w:p>
        </w:tc>
      </w:tr>
    </w:tbl>
    <w:p w:rsidR="00B85C6F" w:rsidRPr="00EB134B" w:rsidRDefault="00B85C6F" w:rsidP="006C29E4">
      <w:pPr>
        <w:ind w:left="18"/>
        <w:rPr>
          <w:rtl/>
        </w:rPr>
      </w:pPr>
    </w:p>
    <w:p w:rsidR="00B85C6F" w:rsidRPr="00EB134B" w:rsidRDefault="00B85C6F" w:rsidP="006C29E4">
      <w:pPr>
        <w:ind w:left="18"/>
        <w:rPr>
          <w:rtl/>
        </w:rPr>
      </w:pPr>
      <w:r w:rsidRPr="00EB134B">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w:t>
      </w:r>
    </w:p>
    <w:p w:rsidR="00B85C6F" w:rsidRPr="00EB134B" w:rsidRDefault="00B85C6F" w:rsidP="006C29E4">
      <w:pPr>
        <w:ind w:left="18"/>
        <w:rPr>
          <w:rtl/>
        </w:rPr>
      </w:pPr>
    </w:p>
    <w:p w:rsidR="00B85C6F" w:rsidRPr="00EB134B" w:rsidRDefault="00B85C6F" w:rsidP="00615DF6">
      <w:pPr>
        <w:pStyle w:val="31"/>
        <w:rPr>
          <w:rtl/>
        </w:rPr>
      </w:pPr>
      <w:r w:rsidRPr="00EB134B">
        <w:rPr>
          <w:rtl/>
        </w:rPr>
        <w:t>סיווג סעיפי פרק המנהלה</w:t>
      </w:r>
    </w:p>
    <w:p w:rsidR="00B85C6F" w:rsidRPr="00EB134B" w:rsidRDefault="00B85C6F" w:rsidP="004C6422">
      <w:pPr>
        <w:rPr>
          <w:rtl/>
        </w:rPr>
      </w:pPr>
      <w:r w:rsidRPr="00EB134B">
        <w:rPr>
          <w:rtl/>
        </w:rPr>
        <w:t xml:space="preserve">סעיפי המנהלה (פרק זה) מסווגים כולם </w:t>
      </w:r>
      <w:r w:rsidRPr="00EB134B">
        <w:t>M</w:t>
      </w:r>
      <w:r w:rsidRPr="00EB134B">
        <w:rPr>
          <w:rtl/>
        </w:rPr>
        <w:t>, חוץ מסעיפים בהם מצוין במפורש אחרת, ויש לענות במדויק על כולם. נוסח התשובה יהיה "קראנו והבנו - מקובל עלינו, הצעתנו עונה על דרישות סעיף זה", תשובה עניינית וברורה, אישורים נלווים, או התחייבות לדרישה עתידית והכל בהתאם לעניינו ותוכנו של הסעיף. ראה הסבר בסעיף 0.5.1 לעיל.</w:t>
      </w:r>
    </w:p>
    <w:p w:rsidR="00B85C6F" w:rsidRPr="00EB134B" w:rsidRDefault="00B85C6F" w:rsidP="006C29E4">
      <w:pPr>
        <w:ind w:left="18"/>
        <w:rPr>
          <w:rtl/>
        </w:rPr>
      </w:pPr>
    </w:p>
    <w:p w:rsidR="00B85C6F" w:rsidRPr="00EB134B" w:rsidRDefault="00B85C6F" w:rsidP="00765C0F">
      <w:pPr>
        <w:pStyle w:val="20"/>
        <w:rPr>
          <w:rtl/>
        </w:rPr>
      </w:pPr>
      <w:bookmarkStart w:id="65" w:name="_Toc135452233"/>
      <w:bookmarkStart w:id="66" w:name="_Toc78167861"/>
      <w:bookmarkStart w:id="67" w:name="_Toc78122931"/>
      <w:bookmarkStart w:id="68" w:name="_Toc64691794"/>
      <w:bookmarkStart w:id="69" w:name="_Toc359961433"/>
      <w:r w:rsidRPr="00EB134B">
        <w:rPr>
          <w:rtl/>
        </w:rPr>
        <w:t>התחייבויות ואישורים נדרשים עם הגשת ההצעה</w:t>
      </w:r>
      <w:bookmarkEnd w:id="65"/>
      <w:r w:rsidRPr="00EB134B">
        <w:rPr>
          <w:rtl/>
        </w:rPr>
        <w:t xml:space="preserve"> </w:t>
      </w:r>
      <w:bookmarkEnd w:id="66"/>
      <w:bookmarkEnd w:id="67"/>
      <w:bookmarkEnd w:id="68"/>
      <w:r w:rsidRPr="00EB134B">
        <w:t>(M)</w:t>
      </w:r>
      <w:bookmarkEnd w:id="69"/>
    </w:p>
    <w:p w:rsidR="00B85C6F" w:rsidRPr="00EB134B" w:rsidRDefault="00B85C6F" w:rsidP="00615DF6">
      <w:pPr>
        <w:pStyle w:val="31"/>
        <w:rPr>
          <w:rtl/>
        </w:rPr>
      </w:pPr>
      <w:bookmarkStart w:id="70" w:name="_Toc142705767"/>
      <w:bookmarkStart w:id="71" w:name="_Toc140999495"/>
      <w:bookmarkStart w:id="72" w:name="_Toc78167863"/>
      <w:bookmarkStart w:id="73" w:name="_Toc78122933"/>
      <w:bookmarkStart w:id="74" w:name="_Toc33254573"/>
      <w:bookmarkStart w:id="75" w:name="_Toc33172785"/>
      <w:r w:rsidRPr="00EB134B">
        <w:rPr>
          <w:rtl/>
        </w:rPr>
        <w:t>ערבות אוטונומית בגין הגשת ההצעה (תנאי סף)</w:t>
      </w:r>
    </w:p>
    <w:p w:rsidR="00B85C6F" w:rsidRPr="00EB134B" w:rsidRDefault="00B85C6F" w:rsidP="00C631DB">
      <w:pPr>
        <w:pStyle w:val="50"/>
        <w:rPr>
          <w:rtl/>
        </w:rPr>
      </w:pPr>
      <w:r w:rsidRPr="00EB134B">
        <w:rPr>
          <w:rtl/>
        </w:rPr>
        <w:t xml:space="preserve">ההשתתפות במכרז מותנית בצירוף ערבות אוטונומית ובלתי מותנית לפקודת משרד האוצר בסכום של </w:t>
      </w:r>
      <w:r w:rsidR="00EC449B" w:rsidRPr="00EB134B">
        <w:rPr>
          <w:rtl/>
        </w:rPr>
        <w:t>75</w:t>
      </w:r>
      <w:r w:rsidRPr="00EB134B">
        <w:rPr>
          <w:rtl/>
        </w:rPr>
        <w:t xml:space="preserve">,000 ₪. הערבות תיערך בנוסח הרשום והמחייב, המצורף להלן כנספח 0.6.1, ללא כל שינוי או חריגה בפרט כל שהוא. </w:t>
      </w:r>
    </w:p>
    <w:p w:rsidR="00B85C6F" w:rsidRPr="00EB134B" w:rsidRDefault="00B85C6F" w:rsidP="00A95C3B">
      <w:pPr>
        <w:pStyle w:val="50"/>
        <w:rPr>
          <w:rtl/>
        </w:rPr>
      </w:pPr>
      <w:r w:rsidRPr="00EB134B">
        <w:rPr>
          <w:rtl/>
        </w:rPr>
        <w:t>עורך המכרז יהיה רשאי להורות</w:t>
      </w:r>
      <w:r w:rsidRPr="00EB134B">
        <w:t xml:space="preserve"> </w:t>
      </w:r>
      <w:r w:rsidRPr="00EB134B">
        <w:rPr>
          <w:rtl/>
        </w:rPr>
        <w:t>על</w:t>
      </w:r>
      <w:r w:rsidRPr="00EB134B">
        <w:t xml:space="preserve"> </w:t>
      </w:r>
      <w:r w:rsidRPr="00EB134B">
        <w:rPr>
          <w:rtl/>
        </w:rPr>
        <w:t>חילוט</w:t>
      </w:r>
      <w:r w:rsidRPr="00EB134B">
        <w:t xml:space="preserve"> </w:t>
      </w:r>
      <w:r w:rsidRPr="00EB134B">
        <w:rPr>
          <w:rtl/>
        </w:rPr>
        <w:t>ערבות</w:t>
      </w:r>
      <w:r w:rsidRPr="00EB134B">
        <w:t xml:space="preserve"> </w:t>
      </w:r>
      <w:r w:rsidRPr="00EB134B">
        <w:rPr>
          <w:rtl/>
        </w:rPr>
        <w:t>מכרז</w:t>
      </w:r>
      <w:r w:rsidRPr="00EB134B">
        <w:t xml:space="preserve"> </w:t>
      </w:r>
      <w:r w:rsidRPr="00EB134B">
        <w:rPr>
          <w:rtl/>
        </w:rPr>
        <w:t>של</w:t>
      </w:r>
      <w:r w:rsidRPr="00EB134B">
        <w:t xml:space="preserve"> </w:t>
      </w:r>
      <w:r w:rsidRPr="00EB134B">
        <w:rPr>
          <w:rtl/>
        </w:rPr>
        <w:t>מציע</w:t>
      </w:r>
      <w:r w:rsidRPr="00EB134B">
        <w:t xml:space="preserve"> ,</w:t>
      </w:r>
      <w:r w:rsidRPr="00EB134B">
        <w:rPr>
          <w:rtl/>
        </w:rPr>
        <w:t>כולה</w:t>
      </w:r>
      <w:r w:rsidRPr="00EB134B">
        <w:t xml:space="preserve"> </w:t>
      </w:r>
      <w:r w:rsidRPr="00EB134B">
        <w:rPr>
          <w:rtl/>
        </w:rPr>
        <w:t>או</w:t>
      </w:r>
      <w:r w:rsidRPr="00EB134B">
        <w:t xml:space="preserve"> </w:t>
      </w:r>
      <w:r w:rsidRPr="00EB134B">
        <w:rPr>
          <w:rtl/>
        </w:rPr>
        <w:t>חלקה, אחרי</w:t>
      </w:r>
      <w:r w:rsidRPr="00EB134B">
        <w:t xml:space="preserve"> </w:t>
      </w:r>
      <w:r w:rsidRPr="00EB134B">
        <w:rPr>
          <w:rtl/>
        </w:rPr>
        <w:t>שנתנה</w:t>
      </w:r>
      <w:r w:rsidRPr="00EB134B">
        <w:t xml:space="preserve"> </w:t>
      </w:r>
      <w:r w:rsidRPr="00EB134B">
        <w:rPr>
          <w:rtl/>
        </w:rPr>
        <w:t>לו</w:t>
      </w:r>
      <w:r w:rsidRPr="00EB134B">
        <w:t xml:space="preserve"> </w:t>
      </w:r>
      <w:r w:rsidRPr="00EB134B">
        <w:rPr>
          <w:rtl/>
        </w:rPr>
        <w:t>הזדמנות</w:t>
      </w:r>
      <w:r w:rsidRPr="00EB134B">
        <w:t xml:space="preserve"> </w:t>
      </w:r>
      <w:r w:rsidRPr="00EB134B">
        <w:rPr>
          <w:rtl/>
        </w:rPr>
        <w:t>להשמיע</w:t>
      </w:r>
      <w:r w:rsidRPr="00EB134B">
        <w:t xml:space="preserve"> </w:t>
      </w:r>
      <w:r w:rsidRPr="00EB134B">
        <w:rPr>
          <w:rtl/>
        </w:rPr>
        <w:t>טענותיו, בכתב או בעל-פה על פי שיקול דעתה הבלעדי של ועדת מכרזים.</w:t>
      </w:r>
    </w:p>
    <w:p w:rsidR="00B85C6F" w:rsidRPr="00EB134B" w:rsidRDefault="00B85C6F" w:rsidP="001B46D6">
      <w:pPr>
        <w:pStyle w:val="50"/>
        <w:rPr>
          <w:rtl/>
        </w:rPr>
      </w:pPr>
      <w:r w:rsidRPr="00EB134B">
        <w:rPr>
          <w:rtl/>
        </w:rPr>
        <w:t>בנוסף, תשמש</w:t>
      </w:r>
      <w:r w:rsidRPr="00EB134B">
        <w:t xml:space="preserve"> </w:t>
      </w:r>
      <w:r w:rsidRPr="00EB134B">
        <w:rPr>
          <w:rtl/>
        </w:rPr>
        <w:t xml:space="preserve">הערבות להבטחת התחייבויותיו של הספק החלופי. ערבות זו תוחזר לשאר המציעים, מלבד הספק החלופי, לאחר פרסום הודעה על הזוכה במכרז (הזוכה עצמו יידרש להמיר ערבות המכרז בערבות ביצוע). </w:t>
      </w:r>
    </w:p>
    <w:p w:rsidR="00B85C6F" w:rsidRPr="00EB134B" w:rsidRDefault="00B85C6F" w:rsidP="00C04ABF">
      <w:pPr>
        <w:pStyle w:val="50"/>
        <w:rPr>
          <w:rtl/>
        </w:rPr>
      </w:pPr>
      <w:r w:rsidRPr="00EB134B">
        <w:rPr>
          <w:rtl/>
        </w:rPr>
        <w:t>הערבות תהיה ערבות בנקאית או ערבות של חברת ביטוח ישראלית שברשותה רישיון לעסוק בביטוח על פי חוק הפיקוח על שירותים פיננסיים (ביטוח), התשמ"א-1981.</w:t>
      </w:r>
    </w:p>
    <w:p w:rsidR="00B85C6F" w:rsidRPr="00EB134B" w:rsidRDefault="00B85C6F" w:rsidP="00C04ABF">
      <w:pPr>
        <w:pStyle w:val="50"/>
        <w:rPr>
          <w:rtl/>
        </w:rPr>
      </w:pPr>
      <w:r w:rsidRPr="00EB134B">
        <w:rPr>
          <w:rtl/>
        </w:rPr>
        <w:t xml:space="preserve">באחריות המציעים להאריך את תוקף ערבות ההצעה עד לקבלת החלטה סופית על תוצאות מכרז זה. </w:t>
      </w:r>
    </w:p>
    <w:p w:rsidR="00B85C6F" w:rsidRPr="00EB134B" w:rsidRDefault="00B85C6F" w:rsidP="006C29E4">
      <w:pPr>
        <w:ind w:left="18"/>
        <w:rPr>
          <w:rtl/>
        </w:rPr>
      </w:pPr>
    </w:p>
    <w:p w:rsidR="00B85C6F" w:rsidRPr="00EB134B" w:rsidRDefault="00B85C6F" w:rsidP="00615DF6">
      <w:pPr>
        <w:pStyle w:val="31"/>
        <w:rPr>
          <w:rtl/>
        </w:rPr>
      </w:pPr>
      <w:r w:rsidRPr="00EB134B">
        <w:rPr>
          <w:rtl/>
        </w:rPr>
        <w:t>אישורים</w:t>
      </w:r>
      <w:bookmarkEnd w:id="70"/>
      <w:bookmarkEnd w:id="71"/>
      <w:bookmarkEnd w:id="72"/>
      <w:bookmarkEnd w:id="73"/>
      <w:bookmarkEnd w:id="74"/>
      <w:bookmarkEnd w:id="75"/>
      <w:r w:rsidRPr="00EB134B">
        <w:rPr>
          <w:rtl/>
        </w:rPr>
        <w:t xml:space="preserve"> (תנאי סף)</w:t>
      </w:r>
    </w:p>
    <w:p w:rsidR="00B85C6F" w:rsidRPr="00EB134B" w:rsidRDefault="00B85C6F" w:rsidP="008B567E">
      <w:pPr>
        <w:rPr>
          <w:b/>
          <w:bCs/>
          <w:rtl/>
        </w:rPr>
      </w:pPr>
      <w:r w:rsidRPr="00EB134B">
        <w:rPr>
          <w:b/>
          <w:bCs/>
          <w:rtl/>
        </w:rPr>
        <w:t>כל האישורים הנדרשים בסעיף זה בפרט וביתר הסעיפים המסווגים כתנאי סף יהיו תקפים למועד הגשת ההצעה אלא אם צוין במפורש אחרת. למען הסר ספק, תנאי הסף הוא העמידה בדרישה המהותית וזאת להבדיל מהגשת האישור אשר מטרתה להעיד על קיום הדרישה המהותית ואשר אינה מהווה כשלעצמה תנאי סף.</w:t>
      </w:r>
      <w:r w:rsidRPr="00EB134B">
        <w:rPr>
          <w:b/>
          <w:bCs/>
        </w:rPr>
        <w:t xml:space="preserve"> </w:t>
      </w:r>
    </w:p>
    <w:p w:rsidR="00B85C6F" w:rsidRPr="00EB134B" w:rsidRDefault="00B85C6F" w:rsidP="00615DF6">
      <w:pPr>
        <w:pStyle w:val="41"/>
      </w:pPr>
      <w:r w:rsidRPr="00EB134B">
        <w:rPr>
          <w:rtl/>
        </w:rPr>
        <w:lastRenderedPageBreak/>
        <w:t>0.6.2.1 חוק עסקאות גופים ציבוריים</w:t>
      </w:r>
    </w:p>
    <w:p w:rsidR="00B85C6F" w:rsidRPr="00EB134B" w:rsidRDefault="00B85C6F" w:rsidP="00ED564C">
      <w:pPr>
        <w:rPr>
          <w:rtl/>
        </w:rPr>
      </w:pPr>
      <w:r w:rsidRPr="00EB134B">
        <w:rPr>
          <w:rtl/>
        </w:rPr>
        <w:t>ההשתתפות במכרז מותנית בהמצאת כל האישורים הנדרשים לפי חוק עסקאות גופים ציבוריים, התשל"ו-1976</w:t>
      </w:r>
      <w:r w:rsidRPr="00EB134B">
        <w:t xml:space="preserve"> </w:t>
      </w:r>
      <w:r w:rsidRPr="00EB134B">
        <w:rPr>
          <w:rtl/>
        </w:rPr>
        <w:t>(להלן: "חוק עסקאות גופים ציבוריים"):</w:t>
      </w:r>
    </w:p>
    <w:p w:rsidR="00B85C6F" w:rsidRPr="00EB134B" w:rsidRDefault="00B85C6F" w:rsidP="0007413C">
      <w:pPr>
        <w:pStyle w:val="50"/>
        <w:rPr>
          <w:rtl/>
        </w:rPr>
      </w:pPr>
      <w:r w:rsidRPr="00EB134B">
        <w:rPr>
          <w:rtl/>
        </w:rPr>
        <w:t xml:space="preserve">אישור פקיד מורשה, רואה חשבון או יועץ מס, המעיד שהמציע מנהל פנקסי חשבונות על פי פקודת מס הכנסה [נוסח חדש] וחוק מס ערך מוסף, </w:t>
      </w:r>
      <w:proofErr w:type="spellStart"/>
      <w:r w:rsidRPr="00EB134B">
        <w:rPr>
          <w:rtl/>
        </w:rPr>
        <w:t>התשל"ו</w:t>
      </w:r>
      <w:proofErr w:type="spellEnd"/>
      <w:r w:rsidRPr="00EB134B">
        <w:rPr>
          <w:rtl/>
        </w:rPr>
        <w:t xml:space="preserve"> – 1975 (להלן: "חוק מס ערך מוסף") או שהוא פטור </w:t>
      </w:r>
      <w:proofErr w:type="spellStart"/>
      <w:r w:rsidRPr="00EB134B">
        <w:rPr>
          <w:rtl/>
        </w:rPr>
        <w:t>מלנהלם</w:t>
      </w:r>
      <w:proofErr w:type="spellEnd"/>
      <w:r w:rsidRPr="00EB134B">
        <w:rPr>
          <w:rtl/>
        </w:rPr>
        <w:t xml:space="preserve"> ושהוא נוהג לדווח לפקיד שומה על הכנסותיו וכן מדווח למנהל מס ערך מוסף על עסקאות שמוטל עליהן מס לפי חוק מס ערך מוסף.</w:t>
      </w:r>
    </w:p>
    <w:p w:rsidR="00B85C6F" w:rsidRPr="00EB134B" w:rsidRDefault="00B85C6F" w:rsidP="00ED564C">
      <w:pPr>
        <w:pStyle w:val="50"/>
      </w:pPr>
      <w:r w:rsidRPr="00EB134B">
        <w:rPr>
          <w:rtl/>
        </w:rPr>
        <w:t xml:space="preserve">אישור בדבר מצב הרשעות בעבירות לפי חוק עובדים זרים, התשנ"א-1991 (להלן: "חוק עובדים זרים") ולפי חוק שכר מינימום, </w:t>
      </w:r>
      <w:proofErr w:type="spellStart"/>
      <w:r w:rsidRPr="00EB134B">
        <w:rPr>
          <w:rtl/>
        </w:rPr>
        <w:t>התשמ"ז</w:t>
      </w:r>
      <w:proofErr w:type="spellEnd"/>
      <w:r w:rsidRPr="00EB134B">
        <w:rPr>
          <w:rtl/>
        </w:rPr>
        <w:t xml:space="preserve"> – 1987 (להלן: "חוק שכר מינימום").</w:t>
      </w:r>
    </w:p>
    <w:p w:rsidR="00B85C6F" w:rsidRPr="00EB134B" w:rsidRDefault="00B85C6F" w:rsidP="00021D69">
      <w:pPr>
        <w:rPr>
          <w:rtl/>
        </w:rPr>
      </w:pPr>
      <w:r w:rsidRPr="00EB134B">
        <w:rPr>
          <w:rtl/>
        </w:rPr>
        <w:t>המציע יצרף להצעתו תצהיר בכתב של מורשה/י חתימה מטעמו, מאושר בפני עורך דין, בהתאם לנוסח המחייב בנספח 0.6.2.1.</w:t>
      </w:r>
    </w:p>
    <w:p w:rsidR="00B85C6F" w:rsidRPr="00EB134B" w:rsidRDefault="00B85C6F" w:rsidP="00B82FC1">
      <w:pPr>
        <w:rPr>
          <w:rtl/>
        </w:rPr>
      </w:pPr>
      <w:r w:rsidRPr="00EB134B">
        <w:rPr>
          <w:rtl/>
        </w:rPr>
        <w:t xml:space="preserve">למען הסר ספק, יודגש כי האמור יהיה בהתאם ובכפוף למפורט בחוק עסקאות גופים ציבוריים. </w:t>
      </w:r>
    </w:p>
    <w:p w:rsidR="00B85C6F" w:rsidRPr="00EB134B" w:rsidRDefault="00B85C6F" w:rsidP="00B82FC1">
      <w:pPr>
        <w:rPr>
          <w:rtl/>
        </w:rPr>
      </w:pPr>
    </w:p>
    <w:p w:rsidR="00B85C6F" w:rsidRPr="00EB134B" w:rsidRDefault="00B85C6F" w:rsidP="00615DF6">
      <w:pPr>
        <w:pStyle w:val="41"/>
      </w:pPr>
      <w:r w:rsidRPr="00EB134B">
        <w:rPr>
          <w:rtl/>
        </w:rPr>
        <w:t>0.6.2.2 אישור פרטים, תשלומים סוציאליים ושכר מינימום</w:t>
      </w:r>
    </w:p>
    <w:p w:rsidR="00B85C6F" w:rsidRPr="00EB134B" w:rsidRDefault="00B85C6F" w:rsidP="00E9341E">
      <w:pPr>
        <w:pStyle w:val="50"/>
        <w:rPr>
          <w:rtl/>
        </w:rPr>
      </w:pPr>
      <w:r w:rsidRPr="00EB134B">
        <w:rPr>
          <w:rtl/>
        </w:rPr>
        <w:t>אישור עו"ד כי המציע הינו חברה ואישורו לכל הפרטים, הדרישות והמידע אודות המציע, לרבות זהות מורשה/י החתימה מטעמו וכן פירוט אופן החתימה המחייב את המציע.</w:t>
      </w:r>
    </w:p>
    <w:p w:rsidR="00B85C6F" w:rsidRPr="00EB134B" w:rsidRDefault="00B85C6F" w:rsidP="0007413C">
      <w:pPr>
        <w:pStyle w:val="50"/>
        <w:rPr>
          <w:rtl/>
        </w:rPr>
      </w:pPr>
      <w:r w:rsidRPr="00EB134B">
        <w:rPr>
          <w:rtl/>
        </w:rPr>
        <w:t>בנוסף, התחייבות המציע לעמידה בדרישות לתשלומים סוציאליים ותשלום שכר מינימום במהלך תקופת התקשרות.</w:t>
      </w:r>
    </w:p>
    <w:p w:rsidR="00B85C6F" w:rsidRPr="00EB134B" w:rsidRDefault="00B85C6F" w:rsidP="0007413C">
      <w:pPr>
        <w:pStyle w:val="50"/>
      </w:pPr>
      <w:r w:rsidRPr="00EB134B">
        <w:rPr>
          <w:rtl/>
        </w:rPr>
        <w:t>יש להגיש את האישור</w:t>
      </w:r>
      <w:r w:rsidR="0057403A" w:rsidRPr="00EB134B">
        <w:rPr>
          <w:rFonts w:hint="eastAsia"/>
          <w:rtl/>
        </w:rPr>
        <w:t>ים</w:t>
      </w:r>
      <w:r w:rsidRPr="00EB134B">
        <w:rPr>
          <w:rtl/>
        </w:rPr>
        <w:t xml:space="preserve"> בנוסח</w:t>
      </w:r>
      <w:r w:rsidR="0057403A" w:rsidRPr="00EB134B">
        <w:rPr>
          <w:rFonts w:hint="eastAsia"/>
          <w:rtl/>
        </w:rPr>
        <w:t>ים</w:t>
      </w:r>
      <w:r w:rsidRPr="00EB134B">
        <w:rPr>
          <w:rtl/>
        </w:rPr>
        <w:t xml:space="preserve"> המחייב</w:t>
      </w:r>
      <w:r w:rsidR="0057403A" w:rsidRPr="00EB134B">
        <w:rPr>
          <w:rFonts w:hint="eastAsia"/>
          <w:rtl/>
        </w:rPr>
        <w:t>ים</w:t>
      </w:r>
      <w:r w:rsidRPr="00EB134B">
        <w:rPr>
          <w:rtl/>
        </w:rPr>
        <w:t xml:space="preserve"> בנספח 0.6.2.2</w:t>
      </w:r>
      <w:r w:rsidR="0057403A" w:rsidRPr="00EB134B">
        <w:rPr>
          <w:rtl/>
        </w:rPr>
        <w:t>.1, 0.6.2.2.2</w:t>
      </w:r>
      <w:r w:rsidRPr="00EB134B">
        <w:rPr>
          <w:rtl/>
        </w:rPr>
        <w:t>.</w:t>
      </w:r>
    </w:p>
    <w:p w:rsidR="00B85C6F" w:rsidRPr="00EB134B" w:rsidRDefault="00B85C6F" w:rsidP="00A0289F">
      <w:pPr>
        <w:rPr>
          <w:rtl/>
        </w:rPr>
      </w:pPr>
    </w:p>
    <w:p w:rsidR="00B85C6F" w:rsidRPr="00EB134B" w:rsidRDefault="00B85C6F" w:rsidP="00DD5017">
      <w:pPr>
        <w:pStyle w:val="41"/>
      </w:pPr>
      <w:r w:rsidRPr="00EB134B">
        <w:rPr>
          <w:rtl/>
        </w:rPr>
        <w:t>0.6.2.3 תעודת רישום החברה במרשם</w:t>
      </w:r>
    </w:p>
    <w:p w:rsidR="00B85C6F" w:rsidRPr="00EB134B" w:rsidRDefault="00B85C6F" w:rsidP="00760F51">
      <w:pPr>
        <w:ind w:left="18"/>
        <w:rPr>
          <w:rtl/>
        </w:rPr>
      </w:pPr>
      <w:r w:rsidRPr="00EB134B">
        <w:rPr>
          <w:rtl/>
        </w:rPr>
        <w:t xml:space="preserve">העתק תעודה תקפה המעידה על רישום המציע כחברה בישראל במרשם על פי הוראות הדין הנוגעות לעניין. </w:t>
      </w:r>
    </w:p>
    <w:p w:rsidR="00B85C6F" w:rsidRPr="00EB134B" w:rsidRDefault="00B85C6F" w:rsidP="006C29E4">
      <w:pPr>
        <w:ind w:left="18"/>
        <w:rPr>
          <w:rtl/>
        </w:rPr>
      </w:pPr>
    </w:p>
    <w:p w:rsidR="00B85C6F" w:rsidRPr="00EB134B" w:rsidRDefault="00B85C6F" w:rsidP="004D1A9A">
      <w:pPr>
        <w:pStyle w:val="41"/>
      </w:pPr>
      <w:r w:rsidRPr="00EB134B">
        <w:rPr>
          <w:rtl/>
        </w:rPr>
        <w:t>0.6.2.4 אי קיום חובות אגרה</w:t>
      </w:r>
    </w:p>
    <w:p w:rsidR="00B85C6F" w:rsidRPr="00EB134B" w:rsidRDefault="00B85C6F" w:rsidP="00CF3AB8">
      <w:pPr>
        <w:rPr>
          <w:rtl/>
        </w:rPr>
      </w:pPr>
      <w:r w:rsidRPr="00EB134B">
        <w:rPr>
          <w:rtl/>
        </w:rPr>
        <w:t xml:space="preserve">עותק מנסח החברה מרשות התאגידים (הניתן להפקה דרך אתר האינטרנט של רשות התאגידים שכתובתו: </w:t>
      </w:r>
      <w:r w:rsidRPr="00EB134B">
        <w:t>Taagidim.justice.gov.il</w:t>
      </w:r>
      <w:r w:rsidRPr="00EB134B">
        <w:rPr>
          <w:rtl/>
        </w:rPr>
        <w:t xml:space="preserve"> בלחיצה על הכותרת "הפקת נסח חברה") המעיד כי למציע אין חובות בגין אגרה שנתית לשנים שקדמו לשנת 2013 וכי החברה אינה מפרת חוק או בהתראה לפני רישום כחברה מפרת חוק.</w:t>
      </w:r>
    </w:p>
    <w:p w:rsidR="00B85C6F" w:rsidRPr="00EB134B" w:rsidRDefault="00B85C6F" w:rsidP="000D551B"/>
    <w:p w:rsidR="00B85C6F" w:rsidRPr="00EB134B" w:rsidRDefault="00B85C6F" w:rsidP="00615DF6">
      <w:pPr>
        <w:pStyle w:val="41"/>
      </w:pPr>
      <w:r w:rsidRPr="00EB134B">
        <w:rPr>
          <w:rtl/>
        </w:rPr>
        <w:t>0.6.2.5 אי מניעת תחרות</w:t>
      </w:r>
    </w:p>
    <w:p w:rsidR="00B85C6F" w:rsidRPr="00EB134B" w:rsidRDefault="00B85C6F" w:rsidP="00CD5E50">
      <w:pPr>
        <w:rPr>
          <w:rtl/>
        </w:rPr>
      </w:pPr>
      <w:r w:rsidRPr="00EB134B">
        <w:rPr>
          <w:rtl/>
        </w:rPr>
        <w:t>המציע יצרף להצעתו תצהיר בדבר אי מניעת תחרות, חתום על ידי מורשה חתימה, בנוסח המחייב בנספח 0.6.2.5.</w:t>
      </w:r>
    </w:p>
    <w:p w:rsidR="00B85C6F" w:rsidRPr="00EB134B" w:rsidRDefault="00B85C6F" w:rsidP="000D551B">
      <w:pPr>
        <w:rPr>
          <w:rtl/>
        </w:rPr>
      </w:pPr>
    </w:p>
    <w:p w:rsidR="00B85C6F" w:rsidRPr="00EB134B" w:rsidRDefault="00B85C6F" w:rsidP="000D551B"/>
    <w:p w:rsidR="00B85C6F" w:rsidRPr="00EB134B" w:rsidRDefault="00B85C6F" w:rsidP="00615DF6">
      <w:pPr>
        <w:pStyle w:val="41"/>
        <w:rPr>
          <w:rtl/>
        </w:rPr>
      </w:pPr>
      <w:r w:rsidRPr="00EB134B">
        <w:rPr>
          <w:rtl/>
        </w:rPr>
        <w:t>0.6.2.6 אישור מחזיקה בשליטה ותוצרת הארץ</w:t>
      </w:r>
    </w:p>
    <w:p w:rsidR="00B85C6F" w:rsidRPr="00EB134B" w:rsidRDefault="00B85C6F" w:rsidP="00BE2FEB">
      <w:pPr>
        <w:rPr>
          <w:rtl/>
        </w:rPr>
      </w:pPr>
      <w:r w:rsidRPr="00EB134B">
        <w:rPr>
          <w:rtl/>
        </w:rPr>
        <w:t xml:space="preserve">מציע המבקש </w:t>
      </w:r>
      <w:proofErr w:type="spellStart"/>
      <w:r w:rsidRPr="00EB134B">
        <w:rPr>
          <w:rtl/>
        </w:rPr>
        <w:t>להנות</w:t>
      </w:r>
      <w:proofErr w:type="spellEnd"/>
      <w:r w:rsidRPr="00EB134B">
        <w:rPr>
          <w:rtl/>
        </w:rPr>
        <w:t xml:space="preserve"> מסעיף 2ב' לחוק חובת המכרזים, </w:t>
      </w:r>
      <w:proofErr w:type="spellStart"/>
      <w:r w:rsidRPr="00EB134B">
        <w:rPr>
          <w:rtl/>
        </w:rPr>
        <w:t>התשנ"ב</w:t>
      </w:r>
      <w:proofErr w:type="spellEnd"/>
      <w:r w:rsidRPr="00EB134B">
        <w:rPr>
          <w:rtl/>
        </w:rPr>
        <w:t xml:space="preserve"> – 1992 יצרף אישור עו"ד כי במציע התקיימו הדרישות הנזכרות בסעיף.  כמו כן מציע המבקש </w:t>
      </w:r>
      <w:proofErr w:type="spellStart"/>
      <w:r w:rsidRPr="00EB134B">
        <w:rPr>
          <w:rtl/>
        </w:rPr>
        <w:t>להנות</w:t>
      </w:r>
      <w:proofErr w:type="spellEnd"/>
      <w:r w:rsidRPr="00EB134B">
        <w:rPr>
          <w:rtl/>
        </w:rPr>
        <w:t xml:space="preserve"> מתקנות חובת המכרזים (העדפת תוצרת הארץ), התשנ"ה-1995 נדרש להגיש אישור כי במציע התקיימו הדרישות הנזכרות בתקנות.</w:t>
      </w:r>
    </w:p>
    <w:p w:rsidR="00B85C6F" w:rsidRPr="00EB134B" w:rsidRDefault="00B85C6F" w:rsidP="00BE2FEB">
      <w:pPr>
        <w:rPr>
          <w:rtl/>
        </w:rPr>
      </w:pPr>
    </w:p>
    <w:p w:rsidR="00B85C6F" w:rsidRPr="00EB134B" w:rsidRDefault="00B85C6F" w:rsidP="00615DF6">
      <w:pPr>
        <w:pStyle w:val="41"/>
      </w:pPr>
      <w:r w:rsidRPr="00EB134B">
        <w:rPr>
          <w:rtl/>
        </w:rPr>
        <w:t>0.6.2.7  עמידה בתנאי המכרז</w:t>
      </w:r>
    </w:p>
    <w:p w:rsidR="00B85C6F" w:rsidRPr="00EB134B" w:rsidRDefault="00B85C6F" w:rsidP="007A2A72">
      <w:r w:rsidRPr="00EB134B">
        <w:rPr>
          <w:rtl/>
        </w:rPr>
        <w:t xml:space="preserve">התחייבות המציע לעמוד בכל תנאי המכרז לרבות הבהרות עורך המכרז והמענה לשאלות הבהרה במקרה של זכייה – בנוסח המחייב </w:t>
      </w:r>
      <w:r w:rsidRPr="00EB134B">
        <w:rPr>
          <w:bCs/>
          <w:rtl/>
        </w:rPr>
        <w:t>בנספח 0.6.2.7.</w:t>
      </w:r>
    </w:p>
    <w:p w:rsidR="00B85C6F" w:rsidRPr="00EB134B" w:rsidRDefault="00B85C6F" w:rsidP="00A2643B">
      <w:pPr>
        <w:pStyle w:val="50"/>
        <w:numPr>
          <w:ilvl w:val="0"/>
          <w:numId w:val="0"/>
        </w:numPr>
        <w:ind w:left="397" w:hanging="397"/>
      </w:pPr>
    </w:p>
    <w:p w:rsidR="00B85C6F" w:rsidRPr="00EB134B" w:rsidRDefault="00B85C6F" w:rsidP="00615DF6">
      <w:pPr>
        <w:pStyle w:val="41"/>
      </w:pPr>
      <w:r w:rsidRPr="00EB134B">
        <w:rPr>
          <w:rtl/>
        </w:rPr>
        <w:t>0.6.2.8 אישור רכישת מסמכי המכרז</w:t>
      </w:r>
    </w:p>
    <w:p w:rsidR="00B85C6F" w:rsidRPr="00EB134B" w:rsidRDefault="00B85C6F" w:rsidP="00207CA6">
      <w:pPr>
        <w:ind w:left="18"/>
        <w:rPr>
          <w:rtl/>
        </w:rPr>
      </w:pPr>
      <w:r w:rsidRPr="00EB134B">
        <w:rPr>
          <w:rtl/>
        </w:rPr>
        <w:t>המציע יצרף תצלום הקבלה על שם המציע המעידה על תשלום כמפורט בסעיף 0.3.2.</w:t>
      </w:r>
    </w:p>
    <w:p w:rsidR="00B85C6F" w:rsidRPr="00EB134B" w:rsidRDefault="00B85C6F" w:rsidP="006C29E4">
      <w:pPr>
        <w:ind w:left="18"/>
        <w:rPr>
          <w:rtl/>
        </w:rPr>
      </w:pPr>
    </w:p>
    <w:p w:rsidR="00B85C6F" w:rsidRPr="00EB134B" w:rsidRDefault="00B85C6F" w:rsidP="00615DF6">
      <w:pPr>
        <w:pStyle w:val="41"/>
        <w:rPr>
          <w:rtl/>
        </w:rPr>
      </w:pPr>
      <w:r w:rsidRPr="00EB134B">
        <w:rPr>
          <w:rtl/>
        </w:rPr>
        <w:t>0.6.2.9 תנאי סף עסקיים</w:t>
      </w:r>
    </w:p>
    <w:p w:rsidR="00B85C6F" w:rsidRPr="00EB134B" w:rsidRDefault="00B85C6F" w:rsidP="00CD5E50">
      <w:pPr>
        <w:rPr>
          <w:rtl/>
        </w:rPr>
      </w:pPr>
      <w:r w:rsidRPr="00EB134B">
        <w:rPr>
          <w:rtl/>
        </w:rPr>
        <w:t>המציע יצרף הצהרה חתומה על-ידי מורשה חתימה ומאושרת על-ידי רו"ח החברה, בנוסח המחייב בנספח 0.6.2.9, נכון למועד הגשת ההצעה, כי:</w:t>
      </w:r>
      <w:r w:rsidRPr="00EB134B">
        <w:t xml:space="preserve"> </w:t>
      </w:r>
    </w:p>
    <w:p w:rsidR="00B85C6F" w:rsidRPr="00EB134B" w:rsidRDefault="00B85C6F" w:rsidP="00700675">
      <w:pPr>
        <w:pStyle w:val="50"/>
        <w:numPr>
          <w:ilvl w:val="0"/>
          <w:numId w:val="0"/>
        </w:numPr>
        <w:ind w:left="737"/>
      </w:pPr>
    </w:p>
    <w:p w:rsidR="00B85C6F" w:rsidRPr="00EB134B" w:rsidRDefault="00B85C6F" w:rsidP="0074558D">
      <w:pPr>
        <w:pStyle w:val="50"/>
        <w:numPr>
          <w:ilvl w:val="4"/>
          <w:numId w:val="60"/>
        </w:numPr>
      </w:pPr>
      <w:r w:rsidRPr="00EB134B">
        <w:rPr>
          <w:rtl/>
        </w:rPr>
        <w:t xml:space="preserve">המציע הוא הבעלים של מערכת לניהול תורים,  או נציג בישראל של בעלים של מערכת לניהול תורים, או מפיץ מורשה בישראל של מערכת לניהול תורים, במשך השנים </w:t>
      </w:r>
      <w:r w:rsidR="00B553C3" w:rsidRPr="00EB134B">
        <w:rPr>
          <w:rtl/>
        </w:rPr>
        <w:t>2011</w:t>
      </w:r>
      <w:r w:rsidRPr="00EB134B">
        <w:rPr>
          <w:rtl/>
        </w:rPr>
        <w:t>-2012 לפחות.</w:t>
      </w:r>
    </w:p>
    <w:p w:rsidR="00B85C6F" w:rsidRPr="00EB134B" w:rsidRDefault="00B85C6F" w:rsidP="00141D6B">
      <w:pPr>
        <w:pStyle w:val="50"/>
      </w:pPr>
      <w:r w:rsidRPr="00EB134B">
        <w:rPr>
          <w:rtl/>
        </w:rPr>
        <w:t xml:space="preserve">המציע הוא בעל היקף עסקים מינימאלי בישראל, בתחום מערכות ניהול תורים כולל: אספקה, התקנה ותמיכה ותחזוקה בכל אחת מהשנים </w:t>
      </w:r>
      <w:r w:rsidR="00B553C3" w:rsidRPr="00EB134B">
        <w:rPr>
          <w:rtl/>
        </w:rPr>
        <w:t>2011</w:t>
      </w:r>
      <w:r w:rsidRPr="00EB134B">
        <w:rPr>
          <w:rtl/>
        </w:rPr>
        <w:t>-2012 בהיקף של 5 מיליון ₪ לפחות.</w:t>
      </w:r>
    </w:p>
    <w:p w:rsidR="00B85C6F" w:rsidRPr="00EB134B" w:rsidRDefault="00B85C6F" w:rsidP="007D5994">
      <w:pPr>
        <w:pStyle w:val="50"/>
      </w:pPr>
      <w:r w:rsidRPr="00EB134B">
        <w:rPr>
          <w:rtl/>
        </w:rPr>
        <w:t>המערכת המוצעת פועלת כיום</w:t>
      </w:r>
      <w:r w:rsidR="002A0E45" w:rsidRPr="00EB134B">
        <w:rPr>
          <w:rtl/>
        </w:rPr>
        <w:t xml:space="preserve"> </w:t>
      </w:r>
      <w:r w:rsidRPr="00EB134B">
        <w:rPr>
          <w:rtl/>
        </w:rPr>
        <w:t>בסביבת ייצור</w:t>
      </w:r>
      <w:r w:rsidR="002A0E45" w:rsidRPr="00EB134B">
        <w:rPr>
          <w:rtl/>
        </w:rPr>
        <w:t xml:space="preserve"> (</w:t>
      </w:r>
      <w:r w:rsidR="002A0E45" w:rsidRPr="00EB134B">
        <w:t>production</w:t>
      </w:r>
      <w:r w:rsidR="002A0E45" w:rsidRPr="00EB134B">
        <w:rPr>
          <w:rtl/>
        </w:rPr>
        <w:t>)</w:t>
      </w:r>
      <w:r w:rsidRPr="00EB134B">
        <w:rPr>
          <w:rtl/>
        </w:rPr>
        <w:t xml:space="preserve"> בישראל אצל שלשה לקוחות, במשך למעלה משנה, בפריסה של לפחות </w:t>
      </w:r>
      <w:r w:rsidR="002632EF" w:rsidRPr="00EB134B">
        <w:rPr>
          <w:rtl/>
        </w:rPr>
        <w:t xml:space="preserve">15 </w:t>
      </w:r>
      <w:r w:rsidRPr="00EB134B">
        <w:rPr>
          <w:rtl/>
        </w:rPr>
        <w:t xml:space="preserve">אתרים/סניפים לכל לקוח. בנוסף, לשני לקוחות מתוך השלושה סך של לפחות </w:t>
      </w:r>
      <w:r w:rsidR="007D5994" w:rsidRPr="00EB134B">
        <w:rPr>
          <w:rtl/>
        </w:rPr>
        <w:t>2</w:t>
      </w:r>
      <w:r w:rsidR="00096821" w:rsidRPr="00EB134B">
        <w:rPr>
          <w:rtl/>
        </w:rPr>
        <w:t xml:space="preserve">50 </w:t>
      </w:r>
      <w:r w:rsidRPr="00EB134B">
        <w:rPr>
          <w:rtl/>
        </w:rPr>
        <w:t xml:space="preserve">משתמשים ועומס של לפחות </w:t>
      </w:r>
      <w:r w:rsidR="007D5994" w:rsidRPr="00EB134B">
        <w:rPr>
          <w:rtl/>
        </w:rPr>
        <w:t>3</w:t>
      </w:r>
      <w:r w:rsidR="00096821" w:rsidRPr="00EB134B">
        <w:rPr>
          <w:rtl/>
        </w:rPr>
        <w:t xml:space="preserve">000 </w:t>
      </w:r>
      <w:r w:rsidRPr="00EB134B">
        <w:rPr>
          <w:rtl/>
        </w:rPr>
        <w:t>פונים ביום בכלל האתרים/סניפים.</w:t>
      </w:r>
    </w:p>
    <w:p w:rsidR="00B85C6F" w:rsidRPr="00EB134B" w:rsidRDefault="00B85C6F" w:rsidP="00651EB1">
      <w:pPr>
        <w:pStyle w:val="50"/>
        <w:numPr>
          <w:ilvl w:val="0"/>
          <w:numId w:val="0"/>
        </w:numPr>
        <w:ind w:left="737"/>
      </w:pPr>
      <w:r w:rsidRPr="00EB134B">
        <w:rPr>
          <w:rtl/>
        </w:rPr>
        <w:t>על המציע לפרט באילו לקוחות מדובר וכן לספק פרטי איש קשר בכל אחד מהלקוחות.</w:t>
      </w:r>
    </w:p>
    <w:p w:rsidR="00B85C6F" w:rsidRPr="00EB134B" w:rsidRDefault="00B85C6F" w:rsidP="000F5E6B">
      <w:pPr>
        <w:pStyle w:val="50"/>
      </w:pPr>
      <w:r w:rsidRPr="00EB134B">
        <w:rPr>
          <w:rtl/>
        </w:rPr>
        <w:t xml:space="preserve">המציע מעסיק </w:t>
      </w:r>
      <w:r w:rsidR="00B85A18" w:rsidRPr="00EB134B">
        <w:rPr>
          <w:rFonts w:hint="eastAsia"/>
          <w:rtl/>
        </w:rPr>
        <w:t>לפחות</w:t>
      </w:r>
      <w:r w:rsidR="00BB73F2" w:rsidRPr="00EB134B">
        <w:rPr>
          <w:rtl/>
        </w:rPr>
        <w:t xml:space="preserve"> עשרה</w:t>
      </w:r>
      <w:r w:rsidR="00B85A18" w:rsidRPr="00EB134B">
        <w:rPr>
          <w:rtl/>
        </w:rPr>
        <w:t xml:space="preserve"> </w:t>
      </w:r>
      <w:r w:rsidRPr="00EB134B">
        <w:rPr>
          <w:rtl/>
        </w:rPr>
        <w:t>עובדים קבועים בעלי ניסיון של שנה אחת לפחות</w:t>
      </w:r>
      <w:r w:rsidR="00BB73F2" w:rsidRPr="00EB134B">
        <w:rPr>
          <w:rtl/>
        </w:rPr>
        <w:t xml:space="preserve"> באחד התחומים </w:t>
      </w:r>
      <w:r w:rsidR="00BB73F2" w:rsidRPr="00EB134B">
        <w:rPr>
          <w:rFonts w:hint="eastAsia"/>
          <w:rtl/>
        </w:rPr>
        <w:t>הבאים</w:t>
      </w:r>
      <w:r w:rsidR="00BB73F2" w:rsidRPr="00EB134B">
        <w:rPr>
          <w:rtl/>
        </w:rPr>
        <w:t>:</w:t>
      </w:r>
      <w:r w:rsidR="00C600E9" w:rsidRPr="00EB134B">
        <w:rPr>
          <w:rFonts w:hint="cs"/>
          <w:rtl/>
        </w:rPr>
        <w:t xml:space="preserve"> </w:t>
      </w:r>
      <w:r w:rsidRPr="00EB134B">
        <w:rPr>
          <w:rtl/>
        </w:rPr>
        <w:t xml:space="preserve">פיתוח </w:t>
      </w:r>
      <w:r w:rsidR="00BB73F2" w:rsidRPr="00EB134B">
        <w:rPr>
          <w:rtl/>
        </w:rPr>
        <w:t>,</w:t>
      </w:r>
      <w:r w:rsidR="000F5E6B" w:rsidRPr="00EB134B">
        <w:rPr>
          <w:rFonts w:hint="cs"/>
          <w:rtl/>
        </w:rPr>
        <w:t xml:space="preserve"> </w:t>
      </w:r>
      <w:r w:rsidRPr="00EB134B">
        <w:rPr>
          <w:rtl/>
        </w:rPr>
        <w:t xml:space="preserve">שירותי תמיכה </w:t>
      </w:r>
      <w:r w:rsidR="000F5E6B" w:rsidRPr="00EB134B">
        <w:rPr>
          <w:rFonts w:hint="cs"/>
          <w:rtl/>
        </w:rPr>
        <w:t>ו</w:t>
      </w:r>
      <w:r w:rsidRPr="00EB134B">
        <w:rPr>
          <w:rtl/>
        </w:rPr>
        <w:t xml:space="preserve">תחזוקה במערכת נשוא מכרז זה. </w:t>
      </w:r>
    </w:p>
    <w:p w:rsidR="00B85C6F" w:rsidRPr="00EB134B" w:rsidRDefault="00B85C6F" w:rsidP="00615DF6">
      <w:pPr>
        <w:pStyle w:val="41"/>
        <w:ind w:left="357" w:firstLine="0"/>
      </w:pPr>
    </w:p>
    <w:p w:rsidR="00B85C6F" w:rsidRPr="00EB134B" w:rsidRDefault="00B85C6F" w:rsidP="00615DF6">
      <w:pPr>
        <w:pStyle w:val="41"/>
        <w:rPr>
          <w:rtl/>
        </w:rPr>
      </w:pPr>
      <w:r w:rsidRPr="00EB134B">
        <w:rPr>
          <w:rtl/>
        </w:rPr>
        <w:t>0.6.2.10 התחייבות יצרן</w:t>
      </w:r>
    </w:p>
    <w:p w:rsidR="00B85C6F" w:rsidRPr="00EB134B" w:rsidRDefault="00B85C6F" w:rsidP="000C09C0">
      <w:pPr>
        <w:pStyle w:val="50"/>
        <w:numPr>
          <w:ilvl w:val="4"/>
          <w:numId w:val="19"/>
        </w:numPr>
        <w:rPr>
          <w:rtl/>
        </w:rPr>
      </w:pPr>
      <w:r w:rsidRPr="00EB134B">
        <w:rPr>
          <w:rtl/>
        </w:rPr>
        <w:t xml:space="preserve">מציע שאינו הבעלים של המערכת, יצרף להצעתו התחייבות של בעלי המערכת  חתומה על ידי מורשה חתימה מטעם הבעלים  המעידה כי המציע מורשה לשמש כנציג הבעלים, כי </w:t>
      </w:r>
      <w:r w:rsidRPr="00EB134B">
        <w:rPr>
          <w:rtl/>
        </w:rPr>
        <w:lastRenderedPageBreak/>
        <w:t xml:space="preserve">המציע מוסמך למכור ולספק את תוצרתו, וכי הבעלים מתחייב לתת את מלוא הגיבוי למציע לצורך עמידת המציע </w:t>
      </w:r>
      <w:proofErr w:type="spellStart"/>
      <w:r w:rsidRPr="00EB134B">
        <w:rPr>
          <w:rtl/>
        </w:rPr>
        <w:t>בהתחיבויותיו</w:t>
      </w:r>
      <w:proofErr w:type="spellEnd"/>
      <w:r w:rsidRPr="00EB134B">
        <w:rPr>
          <w:rtl/>
        </w:rPr>
        <w:t xml:space="preserve"> לפי מכרז זה לרבות אספקת חלקי חילוף במהלך כל תקופת ההתקשרות</w:t>
      </w:r>
      <w:r w:rsidR="0076435F" w:rsidRPr="00EB134B">
        <w:rPr>
          <w:rtl/>
        </w:rPr>
        <w:t xml:space="preserve"> (לרבות </w:t>
      </w:r>
      <w:r w:rsidR="00015A09" w:rsidRPr="00EB134B">
        <w:rPr>
          <w:rFonts w:hint="eastAsia"/>
          <w:rtl/>
        </w:rPr>
        <w:t>הארכות</w:t>
      </w:r>
      <w:r w:rsidR="00015A09" w:rsidRPr="00EB134B">
        <w:rPr>
          <w:rtl/>
        </w:rPr>
        <w:t xml:space="preserve"> </w:t>
      </w:r>
      <w:r w:rsidR="00015A09" w:rsidRPr="00EB134B">
        <w:rPr>
          <w:rFonts w:hint="eastAsia"/>
          <w:rtl/>
        </w:rPr>
        <w:t>לה</w:t>
      </w:r>
      <w:r w:rsidR="00015A09" w:rsidRPr="00EB134B">
        <w:rPr>
          <w:rtl/>
        </w:rPr>
        <w:t xml:space="preserve"> </w:t>
      </w:r>
      <w:r w:rsidR="00015A09" w:rsidRPr="00EB134B">
        <w:rPr>
          <w:rFonts w:hint="eastAsia"/>
          <w:rtl/>
        </w:rPr>
        <w:t>ותקופת</w:t>
      </w:r>
      <w:r w:rsidR="00015A09" w:rsidRPr="00EB134B">
        <w:rPr>
          <w:rtl/>
        </w:rPr>
        <w:t xml:space="preserve"> </w:t>
      </w:r>
      <w:r w:rsidR="00015A09" w:rsidRPr="00EB134B">
        <w:rPr>
          <w:rFonts w:hint="eastAsia"/>
          <w:rtl/>
        </w:rPr>
        <w:t>שירותי</w:t>
      </w:r>
      <w:r w:rsidR="00015A09" w:rsidRPr="00EB134B">
        <w:rPr>
          <w:rtl/>
        </w:rPr>
        <w:t xml:space="preserve"> </w:t>
      </w:r>
      <w:r w:rsidR="00015A09" w:rsidRPr="00EB134B">
        <w:rPr>
          <w:rFonts w:hint="eastAsia"/>
          <w:rtl/>
        </w:rPr>
        <w:t>התחזוקה</w:t>
      </w:r>
      <w:r w:rsidR="00015A09" w:rsidRPr="00EB134B">
        <w:rPr>
          <w:rtl/>
        </w:rPr>
        <w:t>)</w:t>
      </w:r>
      <w:r w:rsidRPr="00EB134B">
        <w:rPr>
          <w:rtl/>
        </w:rPr>
        <w:t xml:space="preserve">. </w:t>
      </w:r>
    </w:p>
    <w:p w:rsidR="00B85C6F" w:rsidRPr="00EB134B" w:rsidRDefault="00B85C6F" w:rsidP="000C09C0">
      <w:pPr>
        <w:pStyle w:val="50"/>
        <w:numPr>
          <w:ilvl w:val="4"/>
          <w:numId w:val="19"/>
        </w:numPr>
        <w:rPr>
          <w:rtl/>
        </w:rPr>
      </w:pPr>
      <w:r w:rsidRPr="00EB134B">
        <w:rPr>
          <w:rtl/>
        </w:rPr>
        <w:t>מציע הכולל בהצעתו יותר מבעלים אחד יצרף להצעתו התחייבות זו עבור כל אחד מן הבעלים הללו.</w:t>
      </w:r>
    </w:p>
    <w:p w:rsidR="00B85C6F" w:rsidRPr="00EB134B" w:rsidRDefault="00B85C6F" w:rsidP="000C09C0">
      <w:pPr>
        <w:pStyle w:val="50"/>
        <w:numPr>
          <w:ilvl w:val="4"/>
          <w:numId w:val="19"/>
        </w:numPr>
      </w:pPr>
      <w:r w:rsidRPr="00EB134B">
        <w:rPr>
          <w:rtl/>
        </w:rPr>
        <w:t>הצהרה תינתן בנוסח המחייב בנספח 0.6.2.10.</w:t>
      </w:r>
      <w:r w:rsidRPr="00EB134B">
        <w:rPr>
          <w:bCs/>
          <w:rtl/>
        </w:rPr>
        <w:t xml:space="preserve"> </w:t>
      </w:r>
    </w:p>
    <w:p w:rsidR="00B85C6F" w:rsidRPr="00EB134B" w:rsidRDefault="00B85C6F" w:rsidP="00651EB1">
      <w:pPr>
        <w:pStyle w:val="50"/>
        <w:numPr>
          <w:ilvl w:val="0"/>
          <w:numId w:val="0"/>
        </w:numPr>
        <w:ind w:left="737" w:hanging="737"/>
        <w:rPr>
          <w:rtl/>
        </w:rPr>
      </w:pPr>
    </w:p>
    <w:p w:rsidR="00B85C6F" w:rsidRPr="00EB134B" w:rsidRDefault="00B85C6F" w:rsidP="00A76135">
      <w:pPr>
        <w:jc w:val="center"/>
        <w:rPr>
          <w:b/>
          <w:bCs/>
          <w:u w:val="single"/>
          <w:rtl/>
        </w:rPr>
      </w:pPr>
    </w:p>
    <w:p w:rsidR="00B85C6F" w:rsidRPr="00EB134B" w:rsidRDefault="00B85C6F" w:rsidP="00651EB1">
      <w:pPr>
        <w:rPr>
          <w:b/>
          <w:bCs/>
          <w:u w:val="single"/>
          <w:rtl/>
        </w:rPr>
      </w:pPr>
      <w:r w:rsidRPr="00EB134B">
        <w:rPr>
          <w:b/>
          <w:bCs/>
          <w:u w:val="single"/>
          <w:rtl/>
        </w:rPr>
        <w:t xml:space="preserve">0.6.2.11  </w:t>
      </w:r>
      <w:r w:rsidRPr="00EB134B">
        <w:rPr>
          <w:b/>
          <w:bCs/>
          <w:u w:val="single"/>
          <w:rtl/>
        </w:rPr>
        <w:tab/>
        <w:t>העתק חוברת המכרז עצמה (על כל חלקיה ונספחיה כולל מסמך ההבהרות), חתומה בחותמת התאגיד המציע וחתימת מורשה חתימה של המציע כמוצהר, כראיה להבנת המציע את תנאי המכרז ודרישותיו והתחייבותו לעמוד מציע בכל אחד מסעיפי המכרז ובכל האמור בהם (</w:t>
      </w:r>
      <w:r w:rsidRPr="00EB134B">
        <w:rPr>
          <w:b/>
          <w:bCs/>
          <w:u w:val="single"/>
        </w:rPr>
        <w:t>M</w:t>
      </w:r>
      <w:r w:rsidRPr="00EB134B">
        <w:rPr>
          <w:b/>
          <w:bCs/>
          <w:u w:val="single"/>
          <w:rtl/>
        </w:rPr>
        <w:t>).</w:t>
      </w:r>
    </w:p>
    <w:p w:rsidR="00B85C6F" w:rsidRPr="00EB134B" w:rsidRDefault="00B85C6F" w:rsidP="00651EB1">
      <w:pPr>
        <w:rPr>
          <w:b/>
          <w:bCs/>
          <w:u w:val="single"/>
          <w:rtl/>
        </w:rPr>
      </w:pPr>
      <w:r w:rsidRPr="00EB134B">
        <w:rPr>
          <w:b/>
          <w:bCs/>
          <w:u w:val="single"/>
          <w:rtl/>
        </w:rPr>
        <w:t>0.6.2.12</w:t>
      </w:r>
      <w:r w:rsidRPr="00EB134B">
        <w:rPr>
          <w:b/>
          <w:bCs/>
          <w:u w:val="single"/>
          <w:rtl/>
        </w:rPr>
        <w:tab/>
        <w:t>הצהרה מאת המציע לעניין זכויות הקניין הרוחני כמפורט בנספח 0.6.2.12</w:t>
      </w:r>
    </w:p>
    <w:p w:rsidR="00B0275E" w:rsidRPr="00EB134B" w:rsidRDefault="00B0275E" w:rsidP="00651EB1">
      <w:pPr>
        <w:rPr>
          <w:b/>
          <w:bCs/>
          <w:u w:val="single"/>
          <w:rtl/>
        </w:rPr>
      </w:pPr>
      <w:r w:rsidRPr="00EB134B">
        <w:rPr>
          <w:b/>
          <w:bCs/>
          <w:u w:val="single"/>
          <w:rtl/>
        </w:rPr>
        <w:t xml:space="preserve">0.6.2.13 </w:t>
      </w:r>
      <w:r w:rsidRPr="00EB134B">
        <w:rPr>
          <w:rFonts w:hint="eastAsia"/>
          <w:rtl/>
        </w:rPr>
        <w:t>המציע</w:t>
      </w:r>
      <w:r w:rsidRPr="00EB134B">
        <w:rPr>
          <w:rtl/>
        </w:rPr>
        <w:t xml:space="preserve"> </w:t>
      </w:r>
      <w:r w:rsidR="00A32C2E" w:rsidRPr="00EB134B">
        <w:rPr>
          <w:rFonts w:hint="eastAsia"/>
          <w:rtl/>
        </w:rPr>
        <w:t>יצהיר</w:t>
      </w:r>
      <w:r w:rsidRPr="00EB134B">
        <w:rPr>
          <w:rtl/>
        </w:rPr>
        <w:t xml:space="preserve"> כי כל הציוד ש</w:t>
      </w:r>
      <w:r w:rsidRPr="00EB134B">
        <w:rPr>
          <w:rFonts w:hint="eastAsia"/>
          <w:rtl/>
        </w:rPr>
        <w:t>מ</w:t>
      </w:r>
      <w:r w:rsidRPr="00EB134B">
        <w:rPr>
          <w:rtl/>
        </w:rPr>
        <w:t xml:space="preserve">וצע על ידו במסגרת המכרז, </w:t>
      </w:r>
      <w:r w:rsidRPr="00EB134B">
        <w:rPr>
          <w:rFonts w:hint="eastAsia"/>
          <w:rtl/>
        </w:rPr>
        <w:t>עומד</w:t>
      </w:r>
      <w:r w:rsidRPr="00EB134B">
        <w:rPr>
          <w:rtl/>
        </w:rPr>
        <w:t xml:space="preserve"> </w:t>
      </w:r>
      <w:r w:rsidR="001F2288" w:rsidRPr="00EB134B">
        <w:rPr>
          <w:rFonts w:hint="eastAsia"/>
          <w:rtl/>
        </w:rPr>
        <w:t>ב</w:t>
      </w:r>
      <w:r w:rsidRPr="00EB134B">
        <w:rPr>
          <w:rtl/>
        </w:rPr>
        <w:t xml:space="preserve">דרישות התקן הישראלי  "1121 - מכונות המופעלות בחשמל לשימוש משרדי: דרישות בטיחות". </w:t>
      </w:r>
    </w:p>
    <w:p w:rsidR="00B85C6F" w:rsidRPr="00EB134B" w:rsidRDefault="00B85C6F" w:rsidP="00A76135">
      <w:pPr>
        <w:jc w:val="center"/>
        <w:rPr>
          <w:b/>
          <w:bCs/>
          <w:u w:val="single"/>
          <w:rtl/>
        </w:rPr>
      </w:pPr>
    </w:p>
    <w:p w:rsidR="00B85C6F" w:rsidRPr="00EB134B" w:rsidRDefault="00B85C6F" w:rsidP="00651EB1">
      <w:pPr>
        <w:pStyle w:val="31"/>
        <w:numPr>
          <w:ilvl w:val="0"/>
          <w:numId w:val="0"/>
        </w:numPr>
        <w:ind w:left="737"/>
      </w:pPr>
      <w:bookmarkStart w:id="76" w:name="_Toc135452236"/>
      <w:bookmarkStart w:id="77" w:name="_Toc78167864"/>
      <w:bookmarkStart w:id="78" w:name="_Toc78122934"/>
      <w:bookmarkStart w:id="79" w:name="_Toc33254574"/>
      <w:bookmarkStart w:id="80" w:name="_Toc33172786"/>
    </w:p>
    <w:p w:rsidR="00B85C6F" w:rsidRPr="00EB134B" w:rsidRDefault="00B85C6F" w:rsidP="00615DF6">
      <w:pPr>
        <w:pStyle w:val="31"/>
        <w:rPr>
          <w:rtl/>
        </w:rPr>
      </w:pPr>
      <w:r w:rsidRPr="00EB134B">
        <w:rPr>
          <w:rtl/>
        </w:rPr>
        <w:t>תוקף ההצעה</w:t>
      </w:r>
      <w:bookmarkEnd w:id="76"/>
      <w:bookmarkEnd w:id="77"/>
      <w:bookmarkEnd w:id="78"/>
      <w:bookmarkEnd w:id="79"/>
      <w:bookmarkEnd w:id="80"/>
    </w:p>
    <w:p w:rsidR="00B85C6F" w:rsidRPr="00EB134B" w:rsidRDefault="00B85C6F" w:rsidP="00C146BD">
      <w:pPr>
        <w:ind w:left="18"/>
        <w:rPr>
          <w:rtl/>
        </w:rPr>
      </w:pPr>
      <w:bookmarkStart w:id="81" w:name="_Toc135452237"/>
      <w:bookmarkStart w:id="82" w:name="_Toc78167865"/>
      <w:bookmarkStart w:id="83" w:name="_Toc78122935"/>
      <w:bookmarkStart w:id="84" w:name="_Toc33254575"/>
      <w:bookmarkStart w:id="85" w:name="_Toc33172787"/>
      <w:r w:rsidRPr="00EB134B">
        <w:rPr>
          <w:rtl/>
        </w:rPr>
        <w:t xml:space="preserve">תוקף ההצעה רשום לעיל בטבלת התאריכים שבסעיף </w:t>
      </w:r>
      <w:r w:rsidR="00BD2515" w:rsidRPr="00EB134B">
        <w:fldChar w:fldCharType="begin"/>
      </w:r>
      <w:r w:rsidR="00BD2515" w:rsidRPr="00EB134B">
        <w:instrText xml:space="preserve"> REF _Ref315165895 \r \h  \* MERGEFORMAT </w:instrText>
      </w:r>
      <w:r w:rsidR="00BD2515" w:rsidRPr="00EB134B">
        <w:fldChar w:fldCharType="separate"/>
      </w:r>
      <w:r w:rsidR="0053350F">
        <w:rPr>
          <w:cs/>
        </w:rPr>
        <w:t>‎</w:t>
      </w:r>
      <w:r w:rsidR="0053350F">
        <w:t>0.1.1</w:t>
      </w:r>
      <w:r w:rsidR="00BD2515" w:rsidRPr="00EB134B">
        <w:fldChar w:fldCharType="end"/>
      </w:r>
      <w:r w:rsidRPr="00EB134B">
        <w:rPr>
          <w:rtl/>
        </w:rPr>
        <w:t>. עורך המכרז רשאי להודיע על הארכת תוקף ההצעה לתקופות נוספות עד לקבלת החלטה סופית בדבר זהות הזוכה</w:t>
      </w:r>
      <w:r w:rsidRPr="00EB134B">
        <w:rPr>
          <w:sz w:val="26"/>
          <w:szCs w:val="26"/>
          <w:rtl/>
        </w:rPr>
        <w:t xml:space="preserve">. </w:t>
      </w:r>
      <w:r w:rsidRPr="00EB134B">
        <w:rPr>
          <w:rtl/>
        </w:rPr>
        <w:t>במקרה כזה מציע יאריך באופן עצמאי וללא כל חובת תזכורת מאת המזמין את תוקף "ערבות בגין הגשת הצעה" שהגיש בהתאם. המציע אינו רשאי לחזור בו מהצעתו בתקופות האמורות.</w:t>
      </w:r>
    </w:p>
    <w:p w:rsidR="00B85C6F" w:rsidRPr="00EB134B" w:rsidRDefault="00B85C6F" w:rsidP="00FC1675">
      <w:pPr>
        <w:ind w:left="18"/>
        <w:rPr>
          <w:rtl/>
        </w:rPr>
      </w:pPr>
    </w:p>
    <w:p w:rsidR="00B85C6F" w:rsidRPr="00EB134B" w:rsidRDefault="00B85C6F" w:rsidP="00615DF6">
      <w:pPr>
        <w:pStyle w:val="31"/>
        <w:rPr>
          <w:rtl/>
        </w:rPr>
      </w:pPr>
      <w:r w:rsidRPr="00EB134B">
        <w:rPr>
          <w:rtl/>
        </w:rPr>
        <w:t>אחריות כוללת</w:t>
      </w:r>
    </w:p>
    <w:p w:rsidR="00B85C6F" w:rsidRPr="00EB134B" w:rsidRDefault="00B85C6F" w:rsidP="003A5FA7">
      <w:pPr>
        <w:pStyle w:val="50"/>
      </w:pPr>
      <w:r w:rsidRPr="00EB134B">
        <w:rPr>
          <w:rtl/>
        </w:rPr>
        <w:t>הספק הזוכה ייחשב לקבלן הראשי ויהיה אחראי לכל הפעילויות והתוצרים גם של קבלני המשנה שלו, ככל שקיימים כאלה.</w:t>
      </w:r>
    </w:p>
    <w:p w:rsidR="00B85C6F" w:rsidRPr="00EB134B" w:rsidRDefault="00B85C6F" w:rsidP="00D15EFE">
      <w:pPr>
        <w:pStyle w:val="50"/>
        <w:jc w:val="left"/>
      </w:pPr>
      <w:r w:rsidRPr="00EB134B">
        <w:rPr>
          <w:rtl/>
        </w:rPr>
        <w:t>לספק הזוכה תהיה אחריות כוללת לתקינות המערכת, לרבות רכיבי התוכנה והחומרה המסופקים על ידו.</w:t>
      </w:r>
      <w:r w:rsidRPr="00EB134B">
        <w:rPr>
          <w:rtl/>
        </w:rPr>
        <w:br/>
      </w:r>
      <w:r w:rsidRPr="00EB134B">
        <w:rPr>
          <w:b w:val="0"/>
          <w:bCs/>
          <w:rtl/>
        </w:rPr>
        <w:t>יובהר כי למזמינים שמורה הזכות לרכוש כל רכיב חומרה שלא מהזוכה במכרז</w:t>
      </w:r>
      <w:r w:rsidRPr="00EB134B">
        <w:rPr>
          <w:rtl/>
        </w:rPr>
        <w:t xml:space="preserve"> ותינתן עדיפות לרכש חומרה וציוד מספקים זוכים במכרזי</w:t>
      </w:r>
      <w:r w:rsidR="00F74BA9">
        <w:rPr>
          <w:rFonts w:hint="cs"/>
          <w:rtl/>
        </w:rPr>
        <w:t>ם</w:t>
      </w:r>
      <w:r w:rsidRPr="00EB134B">
        <w:rPr>
          <w:rtl/>
        </w:rPr>
        <w:t xml:space="preserve"> מרכזיים של החשב הכללי. במידה ורכיב חומרה לא נרכש מהזוכה, המזמין יהיה אחראי לתיקון התקלה ברכיב, אך עם סיום תיקון הרכיב, הספק הזוכה יהיה אחראי לוודא חזרה מלאה של המערכת לתפקוד תקין ולסייע בכל הנדרש להצלחת המזמין או מי מטעמו בתיקון רכיב החומרה.</w:t>
      </w:r>
    </w:p>
    <w:p w:rsidR="00B85C6F" w:rsidRPr="00EB134B" w:rsidRDefault="00B85C6F" w:rsidP="00A60D7F"/>
    <w:p w:rsidR="00B85C6F" w:rsidRPr="00EB134B" w:rsidRDefault="00B85C6F" w:rsidP="00855D3E">
      <w:pPr>
        <w:pStyle w:val="31"/>
        <w:rPr>
          <w:rtl/>
        </w:rPr>
      </w:pPr>
      <w:r w:rsidRPr="00EB134B">
        <w:rPr>
          <w:rtl/>
        </w:rPr>
        <w:lastRenderedPageBreak/>
        <w:t>(</w:t>
      </w:r>
      <w:r w:rsidRPr="00EB134B">
        <w:t>N</w:t>
      </w:r>
      <w:r w:rsidRPr="00EB134B">
        <w:rPr>
          <w:rtl/>
        </w:rPr>
        <w:t>)</w:t>
      </w:r>
      <w:bookmarkEnd w:id="81"/>
      <w:bookmarkEnd w:id="82"/>
      <w:bookmarkEnd w:id="83"/>
      <w:bookmarkEnd w:id="84"/>
      <w:bookmarkEnd w:id="85"/>
    </w:p>
    <w:p w:rsidR="00B85C6F" w:rsidRPr="00EB134B" w:rsidRDefault="00B85C6F" w:rsidP="00797ABC">
      <w:pPr>
        <w:pStyle w:val="31"/>
        <w:rPr>
          <w:rtl/>
        </w:rPr>
      </w:pPr>
      <w:r w:rsidRPr="00EB134B">
        <w:rPr>
          <w:rtl/>
        </w:rPr>
        <w:t>התחייבות לשמירת סודיות (תנאי סף)</w:t>
      </w:r>
    </w:p>
    <w:p w:rsidR="00B85C6F" w:rsidRPr="00EB134B" w:rsidRDefault="00B85C6F" w:rsidP="000F5E6B">
      <w:pPr>
        <w:ind w:left="18"/>
        <w:rPr>
          <w:rtl/>
        </w:rPr>
      </w:pPr>
      <w:r w:rsidRPr="00EB134B">
        <w:rPr>
          <w:rtl/>
        </w:rPr>
        <w:t xml:space="preserve">מציע יצרף להצעתו התחייבות לשמירת סודיות של כל מידע שיימסר לו או שייוודע לו במהלך המכרז או </w:t>
      </w:r>
      <w:r w:rsidR="000F5E6B" w:rsidRPr="00EB134B">
        <w:rPr>
          <w:rFonts w:hint="eastAsia"/>
          <w:rtl/>
        </w:rPr>
        <w:t>במהלך</w:t>
      </w:r>
      <w:r w:rsidR="000F5E6B" w:rsidRPr="00EB134B">
        <w:rPr>
          <w:rtl/>
        </w:rPr>
        <w:t xml:space="preserve"> </w:t>
      </w:r>
      <w:r w:rsidRPr="00EB134B">
        <w:rPr>
          <w:rtl/>
        </w:rPr>
        <w:t xml:space="preserve">ביצוע התחייבויותיו על פי המכרז. מציע אינו רשאי לפרסם מידע, להעבירו או להביאו לידיעת כל אדם במשך תקופת המכרז ותקופת ההתקשרות ולאחריה, וכן לא יעשה כל שימוש במידע שהגיע אליו כאמור. כמו כן יצרף המציע התחייבות כי אם יבחר כזוכה ידאג לכך שכל עובדיו וכל אדם מטעמו הקשורים בכל דרך שהיא למכרז ומימושו, יקיימו הוראות סעיף זה, והזוכה יחתימם על הצהרת סודיות. </w:t>
      </w:r>
    </w:p>
    <w:p w:rsidR="00B85C6F" w:rsidRPr="00EB134B" w:rsidRDefault="00B85C6F" w:rsidP="001E3C99">
      <w:pPr>
        <w:ind w:left="18"/>
        <w:rPr>
          <w:rtl/>
        </w:rPr>
      </w:pPr>
      <w:r w:rsidRPr="00EB134B">
        <w:rPr>
          <w:rtl/>
        </w:rPr>
        <w:t xml:space="preserve">נוסח מחייב של ההתחייבות לשמירת סודיות </w:t>
      </w:r>
      <w:r w:rsidRPr="00EB134B">
        <w:t>–</w:t>
      </w:r>
      <w:r w:rsidRPr="00EB134B">
        <w:rPr>
          <w:rtl/>
        </w:rPr>
        <w:t xml:space="preserve"> ראה נספח 0.6.6.</w:t>
      </w:r>
    </w:p>
    <w:p w:rsidR="00B85C6F" w:rsidRPr="00EB134B" w:rsidRDefault="00B85C6F" w:rsidP="001E3C99">
      <w:pPr>
        <w:ind w:left="18"/>
        <w:rPr>
          <w:rtl/>
        </w:rPr>
      </w:pPr>
    </w:p>
    <w:p w:rsidR="00B85C6F" w:rsidRPr="00EB134B" w:rsidRDefault="00B85C6F" w:rsidP="00615DF6">
      <w:pPr>
        <w:pStyle w:val="31"/>
        <w:rPr>
          <w:rtl/>
        </w:rPr>
      </w:pPr>
      <w:bookmarkStart w:id="86" w:name="_Toc135452239"/>
      <w:bookmarkStart w:id="87" w:name="_Toc78167868"/>
      <w:bookmarkStart w:id="88" w:name="_Toc78122938"/>
      <w:bookmarkStart w:id="89" w:name="_Toc33254578"/>
      <w:bookmarkStart w:id="90" w:name="_Toc33172790"/>
      <w:r w:rsidRPr="00EB134B">
        <w:rPr>
          <w:rtl/>
        </w:rPr>
        <w:t>הדגמה, השלמת מידע ומצגות</w:t>
      </w:r>
      <w:bookmarkEnd w:id="86"/>
      <w:bookmarkEnd w:id="87"/>
      <w:bookmarkEnd w:id="88"/>
      <w:bookmarkEnd w:id="89"/>
      <w:bookmarkEnd w:id="90"/>
    </w:p>
    <w:p w:rsidR="00B85C6F" w:rsidRPr="00EB134B" w:rsidRDefault="00B85C6F" w:rsidP="000D411D">
      <w:pPr>
        <w:ind w:left="18"/>
        <w:rPr>
          <w:rtl/>
        </w:rPr>
      </w:pPr>
      <w:bookmarkStart w:id="91" w:name="_Toc135452240"/>
      <w:bookmarkStart w:id="92" w:name="_Toc78167869"/>
      <w:bookmarkStart w:id="93" w:name="_Toc78122939"/>
      <w:bookmarkStart w:id="94" w:name="_Toc33254579"/>
      <w:bookmarkStart w:id="95" w:name="_Toc33172791"/>
      <w:r w:rsidRPr="00EB134B">
        <w:rPr>
          <w:rtl/>
        </w:rPr>
        <w:t xml:space="preserve">עורך המכרז שומר לעצמו את הזכות לדרוש </w:t>
      </w:r>
      <w:proofErr w:type="spellStart"/>
      <w:r w:rsidRPr="00EB134B">
        <w:rPr>
          <w:rtl/>
        </w:rPr>
        <w:t>מ</w:t>
      </w:r>
      <w:r w:rsidR="00C00261" w:rsidRPr="00EB134B">
        <w:rPr>
          <w:rFonts w:hint="eastAsia"/>
          <w:rtl/>
        </w:rPr>
        <w:t>ה</w:t>
      </w:r>
      <w:r w:rsidRPr="00EB134B">
        <w:rPr>
          <w:rtl/>
        </w:rPr>
        <w:t>מציע</w:t>
      </w:r>
      <w:proofErr w:type="spellEnd"/>
      <w:r w:rsidRPr="00EB134B">
        <w:rPr>
          <w:rtl/>
        </w:rPr>
        <w:t xml:space="preserve"> 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 </w:t>
      </w:r>
    </w:p>
    <w:p w:rsidR="00B85C6F" w:rsidRPr="00EB134B" w:rsidRDefault="00B85C6F" w:rsidP="00564AEA">
      <w:pPr>
        <w:ind w:left="18"/>
      </w:pPr>
      <w:bookmarkStart w:id="96" w:name="_Toc135452241"/>
      <w:bookmarkEnd w:id="91"/>
      <w:bookmarkEnd w:id="92"/>
      <w:bookmarkEnd w:id="93"/>
      <w:bookmarkEnd w:id="94"/>
      <w:bookmarkEnd w:id="95"/>
    </w:p>
    <w:p w:rsidR="00B85C6F" w:rsidRPr="00EB134B" w:rsidRDefault="00B85C6F" w:rsidP="00615DF6">
      <w:pPr>
        <w:pStyle w:val="31"/>
      </w:pPr>
      <w:r w:rsidRPr="00EB134B">
        <w:rPr>
          <w:rtl/>
        </w:rPr>
        <w:t>רכש גומלין</w:t>
      </w:r>
      <w:bookmarkEnd w:id="96"/>
    </w:p>
    <w:p w:rsidR="00B85C6F" w:rsidRPr="00EB134B" w:rsidRDefault="00B85C6F" w:rsidP="002514D0">
      <w:pPr>
        <w:ind w:left="18"/>
        <w:rPr>
          <w:rtl/>
        </w:rPr>
      </w:pPr>
      <w:r w:rsidRPr="00EB134B">
        <w:rPr>
          <w:rtl/>
        </w:rPr>
        <w:t>מציע הכולל בהצעתו תוצרת יצרן חוץ יצרף הצהרה חתומה ע"י היצרן לרכש גומלין כנגד רכישות הממשלה במכרז. נוסח מחייב של התחייבות ספק חוץ לרכש גומלין עליה נדרש היצרן לחתום מצורפת להלן כנספח 0.6.</w:t>
      </w:r>
      <w:r w:rsidR="002514D0" w:rsidRPr="00EB134B">
        <w:rPr>
          <w:rtl/>
        </w:rPr>
        <w:t>8</w:t>
      </w:r>
      <w:r w:rsidRPr="00EB134B">
        <w:rPr>
          <w:rtl/>
        </w:rPr>
        <w:t>.</w:t>
      </w:r>
    </w:p>
    <w:p w:rsidR="00B85C6F" w:rsidRPr="00EB134B" w:rsidRDefault="00B85C6F" w:rsidP="001E3C99">
      <w:pPr>
        <w:ind w:left="18"/>
        <w:rPr>
          <w:rtl/>
        </w:rPr>
      </w:pPr>
      <w:r w:rsidRPr="00EB134B">
        <w:rPr>
          <w:rtl/>
        </w:rPr>
        <w:t>לחילופין, ניתן להמציא אישור מהרשות לשיתוף פעולה תעשייתי (להלן" "</w:t>
      </w:r>
      <w:proofErr w:type="spellStart"/>
      <w:r w:rsidRPr="00EB134B">
        <w:rPr>
          <w:rtl/>
        </w:rPr>
        <w:t>הרשפ"ת</w:t>
      </w:r>
      <w:proofErr w:type="spellEnd"/>
      <w:r w:rsidRPr="00EB134B">
        <w:rPr>
          <w:rtl/>
        </w:rPr>
        <w:t xml:space="preserve">") המעיד על עמידת היצרן במחויבויות לרכישות גומלין כנגד רכישות הממשלה במכרז.  </w:t>
      </w:r>
    </w:p>
    <w:p w:rsidR="00B85C6F" w:rsidRPr="00EB134B" w:rsidRDefault="00B85C6F" w:rsidP="001E3C99">
      <w:pPr>
        <w:ind w:left="18"/>
        <w:rPr>
          <w:rtl/>
        </w:rPr>
      </w:pPr>
    </w:p>
    <w:p w:rsidR="00B85C6F" w:rsidRPr="00EB134B" w:rsidRDefault="00B85C6F" w:rsidP="0086297E">
      <w:pPr>
        <w:pStyle w:val="31"/>
      </w:pPr>
      <w:r w:rsidRPr="00EB134B">
        <w:rPr>
          <w:rtl/>
        </w:rPr>
        <w:t xml:space="preserve">ניגוד </w:t>
      </w:r>
      <w:proofErr w:type="spellStart"/>
      <w:r w:rsidRPr="00EB134B">
        <w:rPr>
          <w:rtl/>
        </w:rPr>
        <w:t>ענינים</w:t>
      </w:r>
      <w:proofErr w:type="spellEnd"/>
      <w:r w:rsidRPr="00EB134B">
        <w:rPr>
          <w:rtl/>
        </w:rPr>
        <w:t xml:space="preserve"> (תנאי סף)</w:t>
      </w:r>
    </w:p>
    <w:p w:rsidR="00B85C6F" w:rsidRPr="00EB134B" w:rsidRDefault="00B85C6F" w:rsidP="002514D0">
      <w:pPr>
        <w:ind w:left="18"/>
        <w:rPr>
          <w:rtl/>
        </w:rPr>
      </w:pPr>
      <w:r w:rsidRPr="00EB134B">
        <w:rPr>
          <w:rtl/>
        </w:rPr>
        <w:t xml:space="preserve">המציע יצרף להצעתו הצהרה בהתאם לנספח </w:t>
      </w:r>
      <w:r w:rsidR="002514D0" w:rsidRPr="00EB134B">
        <w:rPr>
          <w:rtl/>
        </w:rPr>
        <w:t>0.6.9</w:t>
      </w:r>
      <w:r w:rsidRPr="00EB134B">
        <w:rPr>
          <w:rtl/>
        </w:rPr>
        <w:t xml:space="preserve"> לפיה אין למיטב ידיעתו בהגשת הצעה על פי המכרז משום ניגוד </w:t>
      </w:r>
      <w:proofErr w:type="spellStart"/>
      <w:r w:rsidRPr="00EB134B">
        <w:rPr>
          <w:rtl/>
        </w:rPr>
        <w:t>ענינים</w:t>
      </w:r>
      <w:proofErr w:type="spellEnd"/>
      <w:r w:rsidRPr="00EB134B">
        <w:rPr>
          <w:rtl/>
        </w:rPr>
        <w:t xml:space="preserve"> עסקי או אישי, שלו או של עובדיו המעורבים בהצעה או בביצועה.</w:t>
      </w:r>
    </w:p>
    <w:p w:rsidR="00B85C6F" w:rsidRPr="00EB134B" w:rsidRDefault="00B85C6F" w:rsidP="00822DAE">
      <w:pPr>
        <w:ind w:left="18"/>
        <w:rPr>
          <w:rtl/>
        </w:rPr>
      </w:pPr>
    </w:p>
    <w:p w:rsidR="00B85C6F" w:rsidRPr="00EB134B" w:rsidRDefault="00B85C6F" w:rsidP="00BD11A4">
      <w:pPr>
        <w:pStyle w:val="31"/>
        <w:rPr>
          <w:rtl/>
        </w:rPr>
      </w:pPr>
      <w:r w:rsidRPr="00EB134B">
        <w:rPr>
          <w:rtl/>
        </w:rPr>
        <w:t xml:space="preserve">רכיבים ו/או שירותים נוספים </w:t>
      </w:r>
    </w:p>
    <w:p w:rsidR="00B85C6F" w:rsidRPr="00EB134B" w:rsidRDefault="00B85C6F" w:rsidP="00651EB1">
      <w:pPr>
        <w:pStyle w:val="50"/>
        <w:rPr>
          <w:rtl/>
        </w:rPr>
      </w:pPr>
      <w:r w:rsidRPr="00EB134B">
        <w:rPr>
          <w:rtl/>
        </w:rPr>
        <w:t>מציע רשאי להציע הצעה העולה על הדרישות המפורטות במכרז זה ובלבד שהצעתו עומדת בתנאי המכרז.</w:t>
      </w:r>
    </w:p>
    <w:p w:rsidR="00B85C6F" w:rsidRPr="00EB134B" w:rsidRDefault="00B85C6F">
      <w:pPr>
        <w:bidi w:val="0"/>
        <w:spacing w:before="0" w:after="200" w:line="276" w:lineRule="auto"/>
        <w:jc w:val="left"/>
        <w:rPr>
          <w:b/>
          <w:bCs/>
          <w:sz w:val="28"/>
          <w:szCs w:val="28"/>
          <w:lang w:eastAsia="en-US"/>
        </w:rPr>
      </w:pPr>
      <w:r w:rsidRPr="00EB134B">
        <w:rPr>
          <w:rtl/>
        </w:rPr>
        <w:br w:type="page"/>
      </w:r>
    </w:p>
    <w:p w:rsidR="00B85C6F" w:rsidRPr="00EB134B" w:rsidRDefault="00B85C6F" w:rsidP="00615DF6">
      <w:pPr>
        <w:pStyle w:val="31"/>
        <w:rPr>
          <w:rtl/>
        </w:rPr>
      </w:pPr>
      <w:r w:rsidRPr="00EB134B">
        <w:rPr>
          <w:rtl/>
        </w:rPr>
        <w:lastRenderedPageBreak/>
        <w:t>חתימה על חוזה (להלן: "חוזה" או "הסכם" או "הסכם ההתקשרות") (תנאי סף)</w:t>
      </w:r>
    </w:p>
    <w:p w:rsidR="00B85C6F" w:rsidRPr="00EB134B" w:rsidRDefault="00B85C6F" w:rsidP="00A10427">
      <w:pPr>
        <w:ind w:left="18"/>
        <w:rPr>
          <w:rtl/>
        </w:rPr>
      </w:pPr>
      <w:r w:rsidRPr="00EB134B">
        <w:rPr>
          <w:rtl/>
        </w:rPr>
        <w:t xml:space="preserve">המציע יחתום על הסכם ההתקשרות המצורף בנוסח המחייב בנספח 0.6.12, חתום בראשי תיבות ידי מורשה/י החתימה של המציע  ובחותמת התאגיד בכל עמוד, וכן בחתימה מלאה במקום המיועד לכך בסוף ההסכם על ידי מורשה/י החתימה של המציע וחותמת התאגיד. </w:t>
      </w:r>
    </w:p>
    <w:p w:rsidR="00B85C6F" w:rsidRPr="00EB134B" w:rsidRDefault="00B85C6F" w:rsidP="00E3049F">
      <w:pPr>
        <w:ind w:left="18"/>
        <w:rPr>
          <w:rtl/>
        </w:rPr>
      </w:pPr>
      <w:r w:rsidRPr="00EB134B">
        <w:rPr>
          <w:rtl/>
        </w:rPr>
        <w:t xml:space="preserve">חתימת עורך המכרז תעשה לאחר ההחלטה על בחירת הספקים הזוכים ובכפוף למילוי הדרישות מאת הזוכה כמפורט בסעיף 0.7 . במידה ובמהלך המכרז כחלק מהבהרות עורך המכרז או המענה לשאלות ההבהרה בוצע שינוי בנוסח החוזה יחתום הזוכה על נוסח החוזה העדכני כמפורט. ובכל מקרה אין באמור כדי לגרוע מהאמור בסעיף 0.6.2.7 </w:t>
      </w:r>
    </w:p>
    <w:p w:rsidR="00B85C6F" w:rsidRPr="00EB134B" w:rsidRDefault="00B85C6F" w:rsidP="00D053F8">
      <w:pPr>
        <w:ind w:left="18"/>
      </w:pPr>
    </w:p>
    <w:p w:rsidR="00B85C6F" w:rsidRPr="00EB134B" w:rsidRDefault="00B85C6F" w:rsidP="00C04ABF">
      <w:pPr>
        <w:pStyle w:val="20"/>
        <w:rPr>
          <w:rtl/>
        </w:rPr>
      </w:pPr>
      <w:bookmarkStart w:id="97" w:name="_Toc78167870"/>
      <w:bookmarkStart w:id="98" w:name="_Toc78122940"/>
      <w:bookmarkStart w:id="99" w:name="_Toc64691795"/>
      <w:bookmarkStart w:id="100" w:name="_Toc135452243"/>
      <w:bookmarkStart w:id="101" w:name="_Toc359961434"/>
      <w:r w:rsidRPr="00EB134B">
        <w:rPr>
          <w:rtl/>
        </w:rPr>
        <w:t>התחייבויות ואישורים נדרשים בגין זכיה</w:t>
      </w:r>
      <w:bookmarkEnd w:id="97"/>
      <w:bookmarkEnd w:id="98"/>
      <w:bookmarkEnd w:id="99"/>
      <w:bookmarkEnd w:id="100"/>
      <w:bookmarkEnd w:id="101"/>
    </w:p>
    <w:p w:rsidR="00B85C6F" w:rsidRPr="00EB134B" w:rsidRDefault="00B85C6F" w:rsidP="00615DF6">
      <w:pPr>
        <w:pStyle w:val="31"/>
        <w:rPr>
          <w:rtl/>
        </w:rPr>
      </w:pPr>
      <w:bookmarkStart w:id="102" w:name="_Toc142705780"/>
      <w:r w:rsidRPr="00EB134B">
        <w:rPr>
          <w:rtl/>
        </w:rPr>
        <w:t>ערבות בנקאית בגין זכיה</w:t>
      </w:r>
    </w:p>
    <w:p w:rsidR="00B85C6F" w:rsidRPr="00EB134B" w:rsidRDefault="00B85C6F" w:rsidP="00C631DB">
      <w:pPr>
        <w:pStyle w:val="50"/>
      </w:pPr>
      <w:r w:rsidRPr="00EB134B">
        <w:rPr>
          <w:rtl/>
        </w:rPr>
        <w:t xml:space="preserve">הספק הזוכה יעמיד לפקודת משרד האוצר תוך ארבעה ימי עסקים מרגע קבלת ההודעה על </w:t>
      </w:r>
      <w:proofErr w:type="spellStart"/>
      <w:r w:rsidRPr="00EB134B">
        <w:rPr>
          <w:rtl/>
        </w:rPr>
        <w:t>הזכיה</w:t>
      </w:r>
      <w:proofErr w:type="spellEnd"/>
      <w:r w:rsidRPr="00EB134B">
        <w:rPr>
          <w:rtl/>
        </w:rPr>
        <w:t xml:space="preserve"> ערבות אוטונומית בלתי מוגבלת בסכום של </w:t>
      </w:r>
      <w:r w:rsidR="00EC449B" w:rsidRPr="00EB134B">
        <w:rPr>
          <w:rtl/>
        </w:rPr>
        <w:t>150</w:t>
      </w:r>
      <w:r w:rsidRPr="00EB134B">
        <w:rPr>
          <w:rtl/>
        </w:rPr>
        <w:t xml:space="preserve">,000 ₪. </w:t>
      </w:r>
    </w:p>
    <w:p w:rsidR="00B85C6F" w:rsidRPr="00EB134B" w:rsidRDefault="00B85C6F" w:rsidP="008228C3">
      <w:pPr>
        <w:pStyle w:val="50"/>
      </w:pPr>
      <w:r w:rsidRPr="00EB134B">
        <w:rPr>
          <w:rtl/>
        </w:rPr>
        <w:t xml:space="preserve">הערבות תהיה בתוקף ל- </w:t>
      </w:r>
      <w:r w:rsidR="008228C3" w:rsidRPr="00EB134B">
        <w:rPr>
          <w:rFonts w:hint="cs"/>
          <w:rtl/>
        </w:rPr>
        <w:t>63</w:t>
      </w:r>
      <w:r w:rsidR="008228C3" w:rsidRPr="00EB134B">
        <w:rPr>
          <w:rtl/>
        </w:rPr>
        <w:t xml:space="preserve"> </w:t>
      </w:r>
      <w:r w:rsidRPr="00EB134B">
        <w:rPr>
          <w:rtl/>
        </w:rPr>
        <w:t xml:space="preserve">חודשים </w:t>
      </w:r>
      <w:proofErr w:type="spellStart"/>
      <w:r w:rsidRPr="00EB134B">
        <w:rPr>
          <w:rtl/>
        </w:rPr>
        <w:t>קלנדאריים</w:t>
      </w:r>
      <w:proofErr w:type="spellEnd"/>
      <w:r w:rsidRPr="00EB134B">
        <w:rPr>
          <w:rtl/>
        </w:rPr>
        <w:t xml:space="preserve"> מלאים מיום ההודעה על </w:t>
      </w:r>
      <w:proofErr w:type="spellStart"/>
      <w:r w:rsidRPr="00EB134B">
        <w:rPr>
          <w:rtl/>
        </w:rPr>
        <w:t>הזכיה</w:t>
      </w:r>
      <w:proofErr w:type="spellEnd"/>
      <w:r w:rsidRPr="00EB134B">
        <w:rPr>
          <w:rtl/>
        </w:rPr>
        <w:t>.</w:t>
      </w:r>
    </w:p>
    <w:p w:rsidR="0063648C" w:rsidRPr="00EB134B" w:rsidRDefault="0063648C" w:rsidP="001D79E2">
      <w:pPr>
        <w:pStyle w:val="50"/>
        <w:rPr>
          <w:rtl/>
        </w:rPr>
      </w:pPr>
      <w:r w:rsidRPr="00EB134B">
        <w:rPr>
          <w:rFonts w:hint="eastAsia"/>
          <w:rtl/>
        </w:rPr>
        <w:t>בתום</w:t>
      </w:r>
      <w:r w:rsidRPr="00EB134B">
        <w:rPr>
          <w:rtl/>
        </w:rPr>
        <w:t xml:space="preserve"> </w:t>
      </w:r>
      <w:r w:rsidR="006B5F0B" w:rsidRPr="00EB134B">
        <w:rPr>
          <w:rFonts w:hint="eastAsia"/>
          <w:rtl/>
        </w:rPr>
        <w:t>חצי</w:t>
      </w:r>
      <w:r w:rsidR="006B5F0B" w:rsidRPr="00EB134B">
        <w:rPr>
          <w:rtl/>
        </w:rPr>
        <w:t xml:space="preserve"> </w:t>
      </w:r>
      <w:r w:rsidR="006B5F0B" w:rsidRPr="00EB134B">
        <w:rPr>
          <w:rFonts w:hint="eastAsia"/>
          <w:rtl/>
        </w:rPr>
        <w:t>שנה</w:t>
      </w:r>
      <w:r w:rsidR="006B5F0B" w:rsidRPr="00EB134B">
        <w:rPr>
          <w:rtl/>
        </w:rPr>
        <w:t xml:space="preserve"> </w:t>
      </w:r>
      <w:r w:rsidR="006B5F0B" w:rsidRPr="00EB134B">
        <w:rPr>
          <w:rFonts w:hint="eastAsia"/>
          <w:rtl/>
        </w:rPr>
        <w:t>מיום</w:t>
      </w:r>
      <w:r w:rsidR="006B5F0B" w:rsidRPr="00EB134B">
        <w:rPr>
          <w:rtl/>
        </w:rPr>
        <w:t xml:space="preserve"> </w:t>
      </w:r>
      <w:r w:rsidR="006B5F0B" w:rsidRPr="00EB134B">
        <w:rPr>
          <w:rFonts w:hint="eastAsia"/>
          <w:rtl/>
        </w:rPr>
        <w:t>חתימת</w:t>
      </w:r>
      <w:r w:rsidR="006B5F0B" w:rsidRPr="00EB134B">
        <w:rPr>
          <w:rtl/>
        </w:rPr>
        <w:t xml:space="preserve"> </w:t>
      </w:r>
      <w:r w:rsidR="006B5F0B" w:rsidRPr="00EB134B">
        <w:rPr>
          <w:rFonts w:hint="eastAsia"/>
          <w:rtl/>
        </w:rPr>
        <w:t>ההסכם</w:t>
      </w:r>
      <w:r w:rsidRPr="00EB134B">
        <w:rPr>
          <w:rtl/>
        </w:rPr>
        <w:t xml:space="preserve"> יחליף הזוכה את הערבות הנזכרת בסעיף 0.7.1. </w:t>
      </w:r>
      <w:r w:rsidR="001D79E2" w:rsidRPr="00EB134B">
        <w:rPr>
          <w:rFonts w:hint="cs"/>
          <w:rtl/>
        </w:rPr>
        <w:t xml:space="preserve">(א) </w:t>
      </w:r>
      <w:r w:rsidRPr="00EB134B">
        <w:rPr>
          <w:rtl/>
        </w:rPr>
        <w:t xml:space="preserve">בערבות בסכום של </w:t>
      </w:r>
      <w:r w:rsidR="00EC449B" w:rsidRPr="00EB134B">
        <w:rPr>
          <w:rtl/>
        </w:rPr>
        <w:t>2</w:t>
      </w:r>
      <w:r w:rsidRPr="00EB134B">
        <w:rPr>
          <w:rtl/>
        </w:rPr>
        <w:t xml:space="preserve">50,000 </w:t>
      </w:r>
      <w:r w:rsidRPr="00EB134B">
        <w:rPr>
          <w:rFonts w:hint="eastAsia"/>
          <w:rtl/>
        </w:rPr>
        <w:t>₪</w:t>
      </w:r>
      <w:r w:rsidRPr="00EB134B">
        <w:rPr>
          <w:rtl/>
        </w:rPr>
        <w:t xml:space="preserve">, (נוסח </w:t>
      </w:r>
      <w:r w:rsidRPr="00EB134B">
        <w:rPr>
          <w:rFonts w:hint="eastAsia"/>
          <w:rtl/>
        </w:rPr>
        <w:t>הערבות</w:t>
      </w:r>
      <w:r w:rsidRPr="00EB134B">
        <w:rPr>
          <w:rtl/>
        </w:rPr>
        <w:t xml:space="preserve">, </w:t>
      </w:r>
      <w:r w:rsidRPr="00EB134B">
        <w:rPr>
          <w:rFonts w:hint="eastAsia"/>
          <w:rtl/>
        </w:rPr>
        <w:t>לרבות</w:t>
      </w:r>
      <w:r w:rsidRPr="00EB134B">
        <w:rPr>
          <w:rtl/>
        </w:rPr>
        <w:t xml:space="preserve"> </w:t>
      </w:r>
      <w:r w:rsidRPr="00EB134B">
        <w:rPr>
          <w:rFonts w:hint="eastAsia"/>
          <w:rtl/>
        </w:rPr>
        <w:t>תוקפה</w:t>
      </w:r>
      <w:r w:rsidRPr="00EB134B">
        <w:rPr>
          <w:rtl/>
        </w:rPr>
        <w:t xml:space="preserve"> </w:t>
      </w:r>
      <w:r w:rsidRPr="00EB134B">
        <w:rPr>
          <w:rFonts w:hint="eastAsia"/>
          <w:rtl/>
        </w:rPr>
        <w:t>יהיה</w:t>
      </w:r>
      <w:r w:rsidRPr="00EB134B">
        <w:rPr>
          <w:rtl/>
        </w:rPr>
        <w:t xml:space="preserve"> </w:t>
      </w:r>
      <w:r w:rsidRPr="00EB134B">
        <w:rPr>
          <w:rFonts w:hint="eastAsia"/>
          <w:rtl/>
        </w:rPr>
        <w:t>זהה</w:t>
      </w:r>
      <w:r w:rsidRPr="00EB134B">
        <w:rPr>
          <w:rtl/>
        </w:rPr>
        <w:t xml:space="preserve"> </w:t>
      </w:r>
      <w:r w:rsidRPr="00EB134B">
        <w:rPr>
          <w:rFonts w:hint="eastAsia"/>
          <w:rtl/>
        </w:rPr>
        <w:t>לנדרש</w:t>
      </w:r>
      <w:r w:rsidRPr="00EB134B">
        <w:rPr>
          <w:rtl/>
        </w:rPr>
        <w:t xml:space="preserve"> </w:t>
      </w:r>
      <w:r w:rsidRPr="00EB134B">
        <w:rPr>
          <w:rFonts w:hint="eastAsia"/>
          <w:rtl/>
        </w:rPr>
        <w:t>על</w:t>
      </w:r>
      <w:r w:rsidRPr="00EB134B">
        <w:rPr>
          <w:rtl/>
        </w:rPr>
        <w:t xml:space="preserve"> </w:t>
      </w:r>
      <w:r w:rsidRPr="00EB134B">
        <w:rPr>
          <w:rFonts w:hint="eastAsia"/>
          <w:rtl/>
        </w:rPr>
        <w:t>פי</w:t>
      </w:r>
      <w:r w:rsidRPr="00EB134B">
        <w:rPr>
          <w:rtl/>
        </w:rPr>
        <w:t xml:space="preserve"> </w:t>
      </w:r>
      <w:r w:rsidRPr="00EB134B">
        <w:rPr>
          <w:rFonts w:hint="eastAsia"/>
          <w:rtl/>
        </w:rPr>
        <w:t>סעיף</w:t>
      </w:r>
      <w:r w:rsidRPr="00EB134B">
        <w:rPr>
          <w:rtl/>
        </w:rPr>
        <w:t xml:space="preserve"> 0.7.1.).</w:t>
      </w:r>
    </w:p>
    <w:p w:rsidR="00EC449B" w:rsidRPr="00EB134B" w:rsidRDefault="00EC449B" w:rsidP="00B865C6">
      <w:pPr>
        <w:pStyle w:val="50"/>
        <w:rPr>
          <w:rtl/>
        </w:rPr>
      </w:pPr>
      <w:r w:rsidRPr="00EB134B">
        <w:rPr>
          <w:rFonts w:hint="eastAsia"/>
          <w:rtl/>
        </w:rPr>
        <w:t>בתום</w:t>
      </w:r>
      <w:r w:rsidRPr="00EB134B">
        <w:rPr>
          <w:rtl/>
        </w:rPr>
        <w:t xml:space="preserve"> </w:t>
      </w:r>
      <w:r w:rsidR="006B5F0B" w:rsidRPr="00EB134B">
        <w:rPr>
          <w:rFonts w:hint="eastAsia"/>
          <w:rtl/>
        </w:rPr>
        <w:t>שנה</w:t>
      </w:r>
      <w:r w:rsidR="006B5F0B" w:rsidRPr="00EB134B">
        <w:rPr>
          <w:rtl/>
        </w:rPr>
        <w:t xml:space="preserve"> </w:t>
      </w:r>
      <w:r w:rsidR="006B5F0B" w:rsidRPr="00EB134B">
        <w:rPr>
          <w:rFonts w:hint="eastAsia"/>
          <w:rtl/>
        </w:rPr>
        <w:t>מיום</w:t>
      </w:r>
      <w:r w:rsidR="006B5F0B" w:rsidRPr="00EB134B">
        <w:rPr>
          <w:rtl/>
        </w:rPr>
        <w:t xml:space="preserve"> </w:t>
      </w:r>
      <w:r w:rsidR="006B5F0B" w:rsidRPr="00EB134B">
        <w:rPr>
          <w:rFonts w:hint="eastAsia"/>
          <w:rtl/>
        </w:rPr>
        <w:t>חתימת</w:t>
      </w:r>
      <w:r w:rsidR="006B5F0B" w:rsidRPr="00EB134B">
        <w:rPr>
          <w:rtl/>
        </w:rPr>
        <w:t xml:space="preserve"> </w:t>
      </w:r>
      <w:r w:rsidR="006B5F0B" w:rsidRPr="00EB134B">
        <w:rPr>
          <w:rFonts w:hint="eastAsia"/>
          <w:rtl/>
        </w:rPr>
        <w:t>ההסכם</w:t>
      </w:r>
      <w:r w:rsidRPr="00EB134B">
        <w:rPr>
          <w:rtl/>
        </w:rPr>
        <w:t xml:space="preserve">, יחליף הזוכה את הערבות הנזכרת בסעיף </w:t>
      </w:r>
      <w:r w:rsidR="00C2103D" w:rsidRPr="00EB134B">
        <w:rPr>
          <w:rtl/>
        </w:rPr>
        <w:t>0.7.1</w:t>
      </w:r>
      <w:r w:rsidRPr="00EB134B">
        <w:rPr>
          <w:rtl/>
        </w:rPr>
        <w:t>.</w:t>
      </w:r>
      <w:r w:rsidR="001D79E2" w:rsidRPr="00EB134B">
        <w:rPr>
          <w:rFonts w:hint="cs"/>
          <w:rtl/>
        </w:rPr>
        <w:t xml:space="preserve"> (</w:t>
      </w:r>
      <w:r w:rsidR="00B865C6" w:rsidRPr="00EB134B">
        <w:rPr>
          <w:rFonts w:hint="cs"/>
          <w:rtl/>
        </w:rPr>
        <w:t>ג</w:t>
      </w:r>
      <w:r w:rsidR="001D79E2" w:rsidRPr="00EB134B">
        <w:rPr>
          <w:rFonts w:hint="cs"/>
          <w:rtl/>
        </w:rPr>
        <w:t xml:space="preserve">) </w:t>
      </w:r>
      <w:r w:rsidRPr="00EB134B">
        <w:rPr>
          <w:rtl/>
        </w:rPr>
        <w:t xml:space="preserve"> </w:t>
      </w:r>
      <w:r w:rsidRPr="00EB134B">
        <w:rPr>
          <w:rFonts w:hint="eastAsia"/>
          <w:rtl/>
        </w:rPr>
        <w:t>בערבות</w:t>
      </w:r>
      <w:r w:rsidRPr="00EB134B">
        <w:rPr>
          <w:rtl/>
        </w:rPr>
        <w:t xml:space="preserve"> </w:t>
      </w:r>
      <w:r w:rsidRPr="00EB134B">
        <w:rPr>
          <w:rFonts w:hint="eastAsia"/>
          <w:rtl/>
        </w:rPr>
        <w:t>בסכום</w:t>
      </w:r>
      <w:r w:rsidRPr="00EB134B">
        <w:rPr>
          <w:rtl/>
        </w:rPr>
        <w:t xml:space="preserve"> </w:t>
      </w:r>
      <w:r w:rsidRPr="00EB134B">
        <w:rPr>
          <w:rFonts w:hint="eastAsia"/>
          <w:rtl/>
        </w:rPr>
        <w:t>של</w:t>
      </w:r>
      <w:r w:rsidRPr="00EB134B">
        <w:rPr>
          <w:rtl/>
        </w:rPr>
        <w:t xml:space="preserve"> 5</w:t>
      </w:r>
      <w:r w:rsidR="009C7A98" w:rsidRPr="00EB134B">
        <w:rPr>
          <w:rtl/>
        </w:rPr>
        <w:t>0</w:t>
      </w:r>
      <w:r w:rsidRPr="00EB134B">
        <w:rPr>
          <w:rtl/>
        </w:rPr>
        <w:t xml:space="preserve">0,000 </w:t>
      </w:r>
      <w:r w:rsidRPr="00EB134B">
        <w:rPr>
          <w:rFonts w:hint="eastAsia"/>
          <w:rtl/>
        </w:rPr>
        <w:t>₪</w:t>
      </w:r>
      <w:r w:rsidRPr="00EB134B">
        <w:rPr>
          <w:rtl/>
        </w:rPr>
        <w:t xml:space="preserve">, (נוסח </w:t>
      </w:r>
      <w:r w:rsidRPr="00EB134B">
        <w:rPr>
          <w:rFonts w:hint="eastAsia"/>
          <w:rtl/>
        </w:rPr>
        <w:t>הערבות</w:t>
      </w:r>
      <w:r w:rsidRPr="00EB134B">
        <w:rPr>
          <w:rtl/>
        </w:rPr>
        <w:t xml:space="preserve">, </w:t>
      </w:r>
      <w:r w:rsidRPr="00EB134B">
        <w:rPr>
          <w:rFonts w:hint="eastAsia"/>
          <w:rtl/>
        </w:rPr>
        <w:t>לרבות</w:t>
      </w:r>
      <w:r w:rsidRPr="00EB134B">
        <w:rPr>
          <w:rtl/>
        </w:rPr>
        <w:t xml:space="preserve"> </w:t>
      </w:r>
      <w:r w:rsidRPr="00EB134B">
        <w:rPr>
          <w:rFonts w:hint="eastAsia"/>
          <w:rtl/>
        </w:rPr>
        <w:t>תוקפה</w:t>
      </w:r>
      <w:r w:rsidRPr="00EB134B">
        <w:rPr>
          <w:rtl/>
        </w:rPr>
        <w:t xml:space="preserve"> </w:t>
      </w:r>
      <w:r w:rsidRPr="00EB134B">
        <w:rPr>
          <w:rFonts w:hint="eastAsia"/>
          <w:rtl/>
        </w:rPr>
        <w:t>יהיה</w:t>
      </w:r>
      <w:r w:rsidRPr="00EB134B">
        <w:rPr>
          <w:rtl/>
        </w:rPr>
        <w:t xml:space="preserve"> </w:t>
      </w:r>
      <w:r w:rsidRPr="00EB134B">
        <w:rPr>
          <w:rFonts w:hint="eastAsia"/>
          <w:rtl/>
        </w:rPr>
        <w:t>זהה</w:t>
      </w:r>
      <w:r w:rsidRPr="00EB134B">
        <w:rPr>
          <w:rtl/>
        </w:rPr>
        <w:t xml:space="preserve"> </w:t>
      </w:r>
      <w:r w:rsidRPr="00EB134B">
        <w:rPr>
          <w:rFonts w:hint="eastAsia"/>
          <w:rtl/>
        </w:rPr>
        <w:t>לנדרש</w:t>
      </w:r>
      <w:r w:rsidRPr="00EB134B">
        <w:rPr>
          <w:rtl/>
        </w:rPr>
        <w:t xml:space="preserve"> </w:t>
      </w:r>
      <w:r w:rsidRPr="00EB134B">
        <w:rPr>
          <w:rFonts w:hint="eastAsia"/>
          <w:rtl/>
        </w:rPr>
        <w:t>על</w:t>
      </w:r>
      <w:r w:rsidRPr="00EB134B">
        <w:rPr>
          <w:rtl/>
        </w:rPr>
        <w:t xml:space="preserve"> </w:t>
      </w:r>
      <w:r w:rsidRPr="00EB134B">
        <w:rPr>
          <w:rFonts w:hint="eastAsia"/>
          <w:rtl/>
        </w:rPr>
        <w:t>פי</w:t>
      </w:r>
      <w:r w:rsidRPr="00EB134B">
        <w:rPr>
          <w:rtl/>
        </w:rPr>
        <w:t xml:space="preserve"> </w:t>
      </w:r>
      <w:r w:rsidRPr="00EB134B">
        <w:rPr>
          <w:rFonts w:hint="eastAsia"/>
          <w:rtl/>
        </w:rPr>
        <w:t>סעיף</w:t>
      </w:r>
      <w:r w:rsidRPr="00EB134B">
        <w:rPr>
          <w:rtl/>
        </w:rPr>
        <w:t xml:space="preserve"> 0.7.1.) </w:t>
      </w:r>
    </w:p>
    <w:p w:rsidR="009C7A98" w:rsidRPr="00EB134B" w:rsidRDefault="009C7A98" w:rsidP="00B865C6">
      <w:pPr>
        <w:pStyle w:val="50"/>
        <w:rPr>
          <w:rtl/>
        </w:rPr>
      </w:pPr>
      <w:r w:rsidRPr="00EB134B">
        <w:rPr>
          <w:rFonts w:hint="eastAsia"/>
          <w:rtl/>
        </w:rPr>
        <w:t>בתום</w:t>
      </w:r>
      <w:r w:rsidRPr="00EB134B">
        <w:rPr>
          <w:rtl/>
        </w:rPr>
        <w:t xml:space="preserve"> </w:t>
      </w:r>
      <w:r w:rsidR="006B5F0B" w:rsidRPr="00EB134B">
        <w:rPr>
          <w:rFonts w:hint="eastAsia"/>
          <w:rtl/>
        </w:rPr>
        <w:t>שנה</w:t>
      </w:r>
      <w:r w:rsidR="006B5F0B" w:rsidRPr="00EB134B">
        <w:rPr>
          <w:rtl/>
        </w:rPr>
        <w:t xml:space="preserve"> </w:t>
      </w:r>
      <w:r w:rsidR="006B5F0B" w:rsidRPr="00EB134B">
        <w:rPr>
          <w:rFonts w:hint="eastAsia"/>
          <w:rtl/>
        </w:rPr>
        <w:t>וחצי</w:t>
      </w:r>
      <w:r w:rsidR="006B5F0B" w:rsidRPr="00EB134B">
        <w:rPr>
          <w:rtl/>
        </w:rPr>
        <w:t xml:space="preserve"> </w:t>
      </w:r>
      <w:r w:rsidR="006B5F0B" w:rsidRPr="00EB134B">
        <w:rPr>
          <w:rFonts w:hint="eastAsia"/>
          <w:rtl/>
        </w:rPr>
        <w:t>מיום</w:t>
      </w:r>
      <w:r w:rsidR="006B5F0B" w:rsidRPr="00EB134B">
        <w:rPr>
          <w:rtl/>
        </w:rPr>
        <w:t xml:space="preserve"> </w:t>
      </w:r>
      <w:r w:rsidR="006B5F0B" w:rsidRPr="00EB134B">
        <w:rPr>
          <w:rFonts w:hint="eastAsia"/>
          <w:rtl/>
        </w:rPr>
        <w:t>חתימת</w:t>
      </w:r>
      <w:r w:rsidR="006B5F0B" w:rsidRPr="00EB134B">
        <w:rPr>
          <w:rtl/>
        </w:rPr>
        <w:t xml:space="preserve"> </w:t>
      </w:r>
      <w:r w:rsidR="006B5F0B" w:rsidRPr="00EB134B">
        <w:rPr>
          <w:rFonts w:hint="eastAsia"/>
          <w:rtl/>
        </w:rPr>
        <w:t>ההסכם</w:t>
      </w:r>
      <w:r w:rsidRPr="00EB134B">
        <w:rPr>
          <w:rtl/>
        </w:rPr>
        <w:t xml:space="preserve">, יחליף הזוכה את הערבות הנזכרת בסעיף </w:t>
      </w:r>
      <w:r w:rsidR="00C2103D" w:rsidRPr="00EB134B">
        <w:rPr>
          <w:rtl/>
        </w:rPr>
        <w:t>0.7.1</w:t>
      </w:r>
      <w:r w:rsidRPr="00EB134B">
        <w:rPr>
          <w:rtl/>
        </w:rPr>
        <w:t xml:space="preserve">. </w:t>
      </w:r>
      <w:r w:rsidR="001D79E2" w:rsidRPr="00EB134B">
        <w:rPr>
          <w:rFonts w:hint="cs"/>
          <w:rtl/>
        </w:rPr>
        <w:t>(</w:t>
      </w:r>
      <w:r w:rsidR="00B865C6" w:rsidRPr="00EB134B">
        <w:rPr>
          <w:rFonts w:hint="cs"/>
          <w:rtl/>
        </w:rPr>
        <w:t>ד</w:t>
      </w:r>
      <w:r w:rsidR="001D79E2" w:rsidRPr="00EB134B">
        <w:rPr>
          <w:rFonts w:hint="cs"/>
          <w:rtl/>
        </w:rPr>
        <w:t xml:space="preserve">) </w:t>
      </w:r>
      <w:r w:rsidRPr="00EB134B">
        <w:rPr>
          <w:rFonts w:hint="eastAsia"/>
          <w:rtl/>
        </w:rPr>
        <w:t>בערבות</w:t>
      </w:r>
      <w:r w:rsidRPr="00EB134B">
        <w:rPr>
          <w:rtl/>
        </w:rPr>
        <w:t xml:space="preserve"> </w:t>
      </w:r>
      <w:r w:rsidRPr="00EB134B">
        <w:rPr>
          <w:rFonts w:hint="eastAsia"/>
          <w:rtl/>
        </w:rPr>
        <w:t>בסכום</w:t>
      </w:r>
      <w:r w:rsidRPr="00EB134B">
        <w:rPr>
          <w:rtl/>
        </w:rPr>
        <w:t xml:space="preserve"> </w:t>
      </w:r>
      <w:r w:rsidRPr="00EB134B">
        <w:rPr>
          <w:rFonts w:hint="eastAsia"/>
          <w:rtl/>
        </w:rPr>
        <w:t>של</w:t>
      </w:r>
      <w:r w:rsidRPr="00EB134B">
        <w:rPr>
          <w:rtl/>
        </w:rPr>
        <w:t xml:space="preserve"> 750,000 </w:t>
      </w:r>
      <w:r w:rsidRPr="00EB134B">
        <w:rPr>
          <w:rFonts w:hint="eastAsia"/>
          <w:rtl/>
        </w:rPr>
        <w:t>₪</w:t>
      </w:r>
      <w:r w:rsidRPr="00EB134B">
        <w:rPr>
          <w:rtl/>
        </w:rPr>
        <w:t xml:space="preserve">, (נוסח </w:t>
      </w:r>
      <w:r w:rsidRPr="00EB134B">
        <w:rPr>
          <w:rFonts w:hint="eastAsia"/>
          <w:rtl/>
        </w:rPr>
        <w:t>הערבות</w:t>
      </w:r>
      <w:r w:rsidRPr="00EB134B">
        <w:rPr>
          <w:rtl/>
        </w:rPr>
        <w:t xml:space="preserve">, </w:t>
      </w:r>
      <w:r w:rsidRPr="00EB134B">
        <w:rPr>
          <w:rFonts w:hint="eastAsia"/>
          <w:rtl/>
        </w:rPr>
        <w:t>לרבות</w:t>
      </w:r>
      <w:r w:rsidRPr="00EB134B">
        <w:rPr>
          <w:rtl/>
        </w:rPr>
        <w:t xml:space="preserve"> </w:t>
      </w:r>
      <w:r w:rsidRPr="00EB134B">
        <w:rPr>
          <w:rFonts w:hint="eastAsia"/>
          <w:rtl/>
        </w:rPr>
        <w:t>תוקפה</w:t>
      </w:r>
      <w:r w:rsidRPr="00EB134B">
        <w:rPr>
          <w:rtl/>
        </w:rPr>
        <w:t xml:space="preserve"> </w:t>
      </w:r>
      <w:r w:rsidRPr="00EB134B">
        <w:rPr>
          <w:rFonts w:hint="eastAsia"/>
          <w:rtl/>
        </w:rPr>
        <w:t>יהיה</w:t>
      </w:r>
      <w:r w:rsidRPr="00EB134B">
        <w:rPr>
          <w:rtl/>
        </w:rPr>
        <w:t xml:space="preserve"> </w:t>
      </w:r>
      <w:r w:rsidRPr="00EB134B">
        <w:rPr>
          <w:rFonts w:hint="eastAsia"/>
          <w:rtl/>
        </w:rPr>
        <w:t>זהה</w:t>
      </w:r>
      <w:r w:rsidRPr="00EB134B">
        <w:rPr>
          <w:rtl/>
        </w:rPr>
        <w:t xml:space="preserve"> </w:t>
      </w:r>
      <w:r w:rsidRPr="00EB134B">
        <w:rPr>
          <w:rFonts w:hint="eastAsia"/>
          <w:rtl/>
        </w:rPr>
        <w:t>לנדרש</w:t>
      </w:r>
      <w:r w:rsidRPr="00EB134B">
        <w:rPr>
          <w:rtl/>
        </w:rPr>
        <w:t xml:space="preserve"> </w:t>
      </w:r>
      <w:r w:rsidRPr="00EB134B">
        <w:rPr>
          <w:rFonts w:hint="eastAsia"/>
          <w:rtl/>
        </w:rPr>
        <w:t>על</w:t>
      </w:r>
      <w:r w:rsidRPr="00EB134B">
        <w:rPr>
          <w:rtl/>
        </w:rPr>
        <w:t xml:space="preserve"> </w:t>
      </w:r>
      <w:r w:rsidRPr="00EB134B">
        <w:rPr>
          <w:rFonts w:hint="eastAsia"/>
          <w:rtl/>
        </w:rPr>
        <w:t>פי</w:t>
      </w:r>
      <w:r w:rsidRPr="00EB134B">
        <w:rPr>
          <w:rtl/>
        </w:rPr>
        <w:t xml:space="preserve"> </w:t>
      </w:r>
      <w:r w:rsidRPr="00EB134B">
        <w:rPr>
          <w:rFonts w:hint="eastAsia"/>
          <w:rtl/>
        </w:rPr>
        <w:t>סעיף</w:t>
      </w:r>
      <w:r w:rsidRPr="00EB134B">
        <w:rPr>
          <w:rtl/>
        </w:rPr>
        <w:t xml:space="preserve"> 0.7.1.) </w:t>
      </w:r>
    </w:p>
    <w:p w:rsidR="0063648C" w:rsidRPr="00EB134B" w:rsidRDefault="009C7A98" w:rsidP="00B865C6">
      <w:pPr>
        <w:pStyle w:val="50"/>
      </w:pPr>
      <w:r w:rsidRPr="00EB134B">
        <w:rPr>
          <w:rFonts w:hint="eastAsia"/>
          <w:rtl/>
        </w:rPr>
        <w:t>בתום</w:t>
      </w:r>
      <w:r w:rsidRPr="00EB134B">
        <w:rPr>
          <w:rtl/>
        </w:rPr>
        <w:t xml:space="preserve"> </w:t>
      </w:r>
      <w:r w:rsidR="006B5F0B" w:rsidRPr="00EB134B">
        <w:rPr>
          <w:rFonts w:hint="eastAsia"/>
          <w:rtl/>
        </w:rPr>
        <w:t>שנתיים</w:t>
      </w:r>
      <w:r w:rsidR="006B5F0B" w:rsidRPr="00EB134B">
        <w:rPr>
          <w:rtl/>
        </w:rPr>
        <w:t xml:space="preserve"> </w:t>
      </w:r>
      <w:r w:rsidR="006B5F0B" w:rsidRPr="00EB134B">
        <w:rPr>
          <w:rFonts w:hint="eastAsia"/>
          <w:rtl/>
        </w:rPr>
        <w:t>מיום</w:t>
      </w:r>
      <w:r w:rsidR="006B5F0B" w:rsidRPr="00EB134B">
        <w:rPr>
          <w:rtl/>
        </w:rPr>
        <w:t xml:space="preserve"> </w:t>
      </w:r>
      <w:r w:rsidR="006B5F0B" w:rsidRPr="00EB134B">
        <w:rPr>
          <w:rFonts w:hint="eastAsia"/>
          <w:rtl/>
        </w:rPr>
        <w:t>חתימת</w:t>
      </w:r>
      <w:r w:rsidR="006B5F0B" w:rsidRPr="00EB134B">
        <w:rPr>
          <w:rtl/>
        </w:rPr>
        <w:t xml:space="preserve"> </w:t>
      </w:r>
      <w:r w:rsidR="006B5F0B" w:rsidRPr="00EB134B">
        <w:rPr>
          <w:rFonts w:hint="eastAsia"/>
          <w:rtl/>
        </w:rPr>
        <w:t>ההסכם</w:t>
      </w:r>
      <w:r w:rsidRPr="00EB134B">
        <w:rPr>
          <w:rtl/>
        </w:rPr>
        <w:t xml:space="preserve">, יחליף הזוכה את הערבות הנזכרת בסעיף </w:t>
      </w:r>
      <w:r w:rsidR="00C2103D" w:rsidRPr="00EB134B">
        <w:rPr>
          <w:rtl/>
        </w:rPr>
        <w:t>0.7.1</w:t>
      </w:r>
      <w:r w:rsidRPr="00EB134B">
        <w:rPr>
          <w:rtl/>
        </w:rPr>
        <w:t xml:space="preserve">. </w:t>
      </w:r>
      <w:r w:rsidR="001D79E2" w:rsidRPr="00EB134B">
        <w:rPr>
          <w:rFonts w:hint="cs"/>
          <w:rtl/>
        </w:rPr>
        <w:t>(</w:t>
      </w:r>
      <w:r w:rsidR="00B865C6" w:rsidRPr="00EB134B">
        <w:rPr>
          <w:rFonts w:hint="cs"/>
          <w:rtl/>
        </w:rPr>
        <w:t>ה</w:t>
      </w:r>
      <w:r w:rsidR="001D79E2" w:rsidRPr="00EB134B">
        <w:rPr>
          <w:rFonts w:hint="cs"/>
          <w:rtl/>
        </w:rPr>
        <w:t xml:space="preserve">) </w:t>
      </w:r>
      <w:r w:rsidRPr="00EB134B">
        <w:rPr>
          <w:rFonts w:hint="eastAsia"/>
          <w:rtl/>
        </w:rPr>
        <w:t>בערבות</w:t>
      </w:r>
      <w:r w:rsidRPr="00EB134B">
        <w:rPr>
          <w:rtl/>
        </w:rPr>
        <w:t xml:space="preserve"> </w:t>
      </w:r>
      <w:r w:rsidRPr="00EB134B">
        <w:rPr>
          <w:rFonts w:hint="eastAsia"/>
          <w:rtl/>
        </w:rPr>
        <w:t>בסכום</w:t>
      </w:r>
      <w:r w:rsidRPr="00EB134B">
        <w:rPr>
          <w:rtl/>
        </w:rPr>
        <w:t xml:space="preserve"> </w:t>
      </w:r>
      <w:r w:rsidRPr="00EB134B">
        <w:rPr>
          <w:rFonts w:hint="eastAsia"/>
          <w:rtl/>
        </w:rPr>
        <w:t>של</w:t>
      </w:r>
      <w:r w:rsidRPr="00EB134B">
        <w:rPr>
          <w:rtl/>
        </w:rPr>
        <w:t xml:space="preserve"> 1,000,000 </w:t>
      </w:r>
      <w:r w:rsidRPr="00EB134B">
        <w:rPr>
          <w:rFonts w:hint="eastAsia"/>
          <w:rtl/>
        </w:rPr>
        <w:t>₪</w:t>
      </w:r>
      <w:r w:rsidRPr="00EB134B">
        <w:rPr>
          <w:rtl/>
        </w:rPr>
        <w:t xml:space="preserve">, (נוסח </w:t>
      </w:r>
      <w:r w:rsidRPr="00EB134B">
        <w:rPr>
          <w:rFonts w:hint="eastAsia"/>
          <w:rtl/>
        </w:rPr>
        <w:t>הערבות</w:t>
      </w:r>
      <w:r w:rsidRPr="00EB134B">
        <w:rPr>
          <w:rtl/>
        </w:rPr>
        <w:t xml:space="preserve">, </w:t>
      </w:r>
      <w:r w:rsidRPr="00EB134B">
        <w:rPr>
          <w:rFonts w:hint="eastAsia"/>
          <w:rtl/>
        </w:rPr>
        <w:t>לרבות</w:t>
      </w:r>
      <w:r w:rsidRPr="00EB134B">
        <w:rPr>
          <w:rtl/>
        </w:rPr>
        <w:t xml:space="preserve"> </w:t>
      </w:r>
      <w:r w:rsidRPr="00EB134B">
        <w:rPr>
          <w:rFonts w:hint="eastAsia"/>
          <w:rtl/>
        </w:rPr>
        <w:t>תוקפה</w:t>
      </w:r>
      <w:r w:rsidRPr="00EB134B">
        <w:rPr>
          <w:rtl/>
        </w:rPr>
        <w:t xml:space="preserve"> </w:t>
      </w:r>
      <w:r w:rsidRPr="00EB134B">
        <w:rPr>
          <w:rFonts w:hint="eastAsia"/>
          <w:rtl/>
        </w:rPr>
        <w:t>יהיה</w:t>
      </w:r>
      <w:r w:rsidRPr="00EB134B">
        <w:rPr>
          <w:rtl/>
        </w:rPr>
        <w:t xml:space="preserve"> </w:t>
      </w:r>
      <w:r w:rsidRPr="00EB134B">
        <w:rPr>
          <w:rFonts w:hint="eastAsia"/>
          <w:rtl/>
        </w:rPr>
        <w:t>זהה</w:t>
      </w:r>
      <w:r w:rsidRPr="00EB134B">
        <w:rPr>
          <w:rtl/>
        </w:rPr>
        <w:t xml:space="preserve"> </w:t>
      </w:r>
      <w:r w:rsidRPr="00EB134B">
        <w:rPr>
          <w:rFonts w:hint="eastAsia"/>
          <w:rtl/>
        </w:rPr>
        <w:t>לנדרש</w:t>
      </w:r>
      <w:r w:rsidRPr="00EB134B">
        <w:rPr>
          <w:rtl/>
        </w:rPr>
        <w:t xml:space="preserve"> </w:t>
      </w:r>
      <w:r w:rsidRPr="00EB134B">
        <w:rPr>
          <w:rFonts w:hint="eastAsia"/>
          <w:rtl/>
        </w:rPr>
        <w:t>על</w:t>
      </w:r>
      <w:r w:rsidRPr="00EB134B">
        <w:rPr>
          <w:rtl/>
        </w:rPr>
        <w:t xml:space="preserve"> </w:t>
      </w:r>
      <w:r w:rsidRPr="00EB134B">
        <w:rPr>
          <w:rFonts w:hint="eastAsia"/>
          <w:rtl/>
        </w:rPr>
        <w:t>פי</w:t>
      </w:r>
      <w:r w:rsidRPr="00EB134B">
        <w:rPr>
          <w:rtl/>
        </w:rPr>
        <w:t xml:space="preserve"> </w:t>
      </w:r>
      <w:r w:rsidRPr="00EB134B">
        <w:rPr>
          <w:rFonts w:hint="eastAsia"/>
          <w:rtl/>
        </w:rPr>
        <w:t>סעיף</w:t>
      </w:r>
      <w:r w:rsidRPr="00EB134B">
        <w:rPr>
          <w:rtl/>
        </w:rPr>
        <w:t xml:space="preserve"> 0.7.1.) </w:t>
      </w:r>
    </w:p>
    <w:p w:rsidR="00442806" w:rsidRPr="00EB134B" w:rsidRDefault="00442806" w:rsidP="00905932">
      <w:pPr>
        <w:pStyle w:val="50"/>
      </w:pPr>
      <w:r w:rsidRPr="00EB134B">
        <w:rPr>
          <w:rFonts w:hint="eastAsia"/>
          <w:rtl/>
        </w:rPr>
        <w:t>בתקופת</w:t>
      </w:r>
      <w:r w:rsidRPr="00EB134B">
        <w:rPr>
          <w:rtl/>
        </w:rPr>
        <w:t xml:space="preserve"> ערבות הביצוע המופחתת, יחליף הזוכה את הערבות הנזכרת בסעיף </w:t>
      </w:r>
      <w:r w:rsidR="00C2103D" w:rsidRPr="00EB134B">
        <w:rPr>
          <w:rtl/>
        </w:rPr>
        <w:t>0.7.1</w:t>
      </w:r>
      <w:r w:rsidRPr="00EB134B">
        <w:rPr>
          <w:rtl/>
        </w:rPr>
        <w:t xml:space="preserve">. </w:t>
      </w:r>
      <w:r w:rsidR="001D79E2" w:rsidRPr="00EB134B">
        <w:rPr>
          <w:rFonts w:hint="cs"/>
          <w:rtl/>
        </w:rPr>
        <w:t>(</w:t>
      </w:r>
      <w:r w:rsidR="00B865C6" w:rsidRPr="00EB134B">
        <w:rPr>
          <w:rFonts w:hint="cs"/>
          <w:rtl/>
        </w:rPr>
        <w:t>ו</w:t>
      </w:r>
      <w:r w:rsidR="001D79E2" w:rsidRPr="00EB134B">
        <w:rPr>
          <w:rFonts w:hint="cs"/>
          <w:rtl/>
        </w:rPr>
        <w:t xml:space="preserve">) </w:t>
      </w:r>
      <w:r w:rsidRPr="00EB134B">
        <w:rPr>
          <w:rtl/>
        </w:rPr>
        <w:t>בערבות השווה ל50% מגובה הערבות</w:t>
      </w:r>
      <w:r w:rsidR="00B865C6" w:rsidRPr="00EB134B">
        <w:rPr>
          <w:rFonts w:hint="cs"/>
          <w:rtl/>
        </w:rPr>
        <w:t xml:space="preserve"> ש</w:t>
      </w:r>
      <w:r w:rsidR="00B865C6" w:rsidRPr="00EB134B">
        <w:rPr>
          <w:rtl/>
        </w:rPr>
        <w:t xml:space="preserve">בסעיף 0.7.1. </w:t>
      </w:r>
      <w:r w:rsidR="00B865C6" w:rsidRPr="00EB134B">
        <w:rPr>
          <w:rFonts w:hint="cs"/>
          <w:rtl/>
        </w:rPr>
        <w:t>(ו)</w:t>
      </w:r>
      <w:r w:rsidR="00905932" w:rsidRPr="00EB134B">
        <w:rPr>
          <w:rFonts w:hint="cs"/>
          <w:rtl/>
        </w:rPr>
        <w:t>.</w:t>
      </w:r>
      <w:r w:rsidRPr="00EB134B">
        <w:rPr>
          <w:rtl/>
        </w:rPr>
        <w:t xml:space="preserve"> נוסח הערבות, זהה לנדרש על פי סעיף </w:t>
      </w:r>
      <w:r w:rsidR="00C2103D" w:rsidRPr="00EB134B">
        <w:rPr>
          <w:rtl/>
        </w:rPr>
        <w:t>0.7.1</w:t>
      </w:r>
      <w:r w:rsidRPr="00EB134B">
        <w:rPr>
          <w:rtl/>
        </w:rPr>
        <w:t>.</w:t>
      </w:r>
      <w:r w:rsidR="00B865C6" w:rsidRPr="00EB134B">
        <w:rPr>
          <w:rFonts w:hint="cs"/>
          <w:rtl/>
        </w:rPr>
        <w:t xml:space="preserve"> ותוקפה יהיה </w:t>
      </w:r>
      <w:r w:rsidR="00905932" w:rsidRPr="00EB134B">
        <w:rPr>
          <w:rFonts w:hint="cs"/>
          <w:rtl/>
        </w:rPr>
        <w:t xml:space="preserve">מיום הפקדתה </w:t>
      </w:r>
      <w:r w:rsidR="00905932" w:rsidRPr="00EB134B">
        <w:rPr>
          <w:rtl/>
        </w:rPr>
        <w:t xml:space="preserve">ועד ל </w:t>
      </w:r>
      <w:r w:rsidR="00905932" w:rsidRPr="00EB134B">
        <w:rPr>
          <w:rFonts w:hint="cs"/>
          <w:rtl/>
        </w:rPr>
        <w:t>123</w:t>
      </w:r>
      <w:r w:rsidR="00905932" w:rsidRPr="00EB134B">
        <w:rPr>
          <w:rtl/>
        </w:rPr>
        <w:t xml:space="preserve"> חודשים מיום זה</w:t>
      </w:r>
      <w:r w:rsidR="00905932" w:rsidRPr="00EB134B">
        <w:rPr>
          <w:rFonts w:hint="cs"/>
          <w:rtl/>
        </w:rPr>
        <w:t>. ערבות הביצוע המופחתת תופקד שלושה חודשים לפני פקיעת ערבות הביצוע (ערבות הביצוע תוחזר לאחר הפקדת ערבות הביצוע המופחתת). אם לא תופקד ערבות הביצוע המופחתת תחולט ערבות הביצוע.</w:t>
      </w:r>
    </w:p>
    <w:p w:rsidR="00442806" w:rsidRPr="00EB134B" w:rsidRDefault="00442806" w:rsidP="00A646A3">
      <w:pPr>
        <w:pStyle w:val="50"/>
      </w:pPr>
      <w:r w:rsidRPr="00EB134B">
        <w:rPr>
          <w:rFonts w:hint="eastAsia"/>
          <w:rtl/>
        </w:rPr>
        <w:t>להלן</w:t>
      </w:r>
      <w:r w:rsidRPr="00EB134B">
        <w:rPr>
          <w:rtl/>
        </w:rPr>
        <w:t xml:space="preserve"> </w:t>
      </w:r>
      <w:r w:rsidRPr="00EB134B">
        <w:rPr>
          <w:rFonts w:hint="eastAsia"/>
          <w:rtl/>
        </w:rPr>
        <w:t>ריכוז</w:t>
      </w:r>
      <w:r w:rsidRPr="00EB134B">
        <w:rPr>
          <w:rtl/>
        </w:rPr>
        <w:t xml:space="preserve"> </w:t>
      </w:r>
      <w:r w:rsidRPr="00EB134B">
        <w:rPr>
          <w:rFonts w:hint="eastAsia"/>
          <w:rtl/>
        </w:rPr>
        <w:t>גובה</w:t>
      </w:r>
      <w:r w:rsidRPr="00EB134B">
        <w:rPr>
          <w:rtl/>
        </w:rPr>
        <w:t xml:space="preserve"> </w:t>
      </w:r>
      <w:r w:rsidRPr="00EB134B">
        <w:rPr>
          <w:rFonts w:hint="eastAsia"/>
          <w:rtl/>
        </w:rPr>
        <w:t>הערבות</w:t>
      </w:r>
      <w:r w:rsidRPr="00EB134B">
        <w:rPr>
          <w:rtl/>
        </w:rPr>
        <w:t xml:space="preserve"> </w:t>
      </w:r>
      <w:r w:rsidRPr="00EB134B">
        <w:rPr>
          <w:rFonts w:hint="eastAsia"/>
          <w:rtl/>
        </w:rPr>
        <w:t>לפי</w:t>
      </w:r>
      <w:r w:rsidRPr="00EB134B">
        <w:rPr>
          <w:rtl/>
        </w:rPr>
        <w:t xml:space="preserve"> </w:t>
      </w:r>
      <w:r w:rsidRPr="00EB134B">
        <w:rPr>
          <w:rFonts w:hint="eastAsia"/>
          <w:rtl/>
        </w:rPr>
        <w:t>תקופת</w:t>
      </w:r>
      <w:r w:rsidRPr="00EB134B">
        <w:rPr>
          <w:rtl/>
        </w:rPr>
        <w:t xml:space="preserve"> </w:t>
      </w:r>
      <w:r w:rsidRPr="00EB134B">
        <w:rPr>
          <w:rFonts w:hint="eastAsia"/>
          <w:rtl/>
        </w:rPr>
        <w:t>ההתקשרות</w:t>
      </w:r>
      <w:r w:rsidRPr="00EB134B">
        <w:rPr>
          <w:rtl/>
        </w:rPr>
        <w:t>:</w:t>
      </w:r>
    </w:p>
    <w:tbl>
      <w:tblPr>
        <w:bidiVisual/>
        <w:tblW w:w="62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3750"/>
        <w:gridCol w:w="1651"/>
      </w:tblGrid>
      <w:tr w:rsidR="002C258E" w:rsidRPr="00EB134B" w:rsidTr="00700675">
        <w:trPr>
          <w:trHeight w:val="256"/>
          <w:jc w:val="center"/>
        </w:trPr>
        <w:tc>
          <w:tcPr>
            <w:tcW w:w="878" w:type="dxa"/>
          </w:tcPr>
          <w:p w:rsidR="002C258E" w:rsidRPr="00EB134B" w:rsidRDefault="002C258E" w:rsidP="00602DD3">
            <w:pPr>
              <w:pStyle w:val="RonnyBase"/>
              <w:keepLines w:val="0"/>
              <w:spacing w:before="0" w:after="120" w:line="360" w:lineRule="auto"/>
              <w:jc w:val="center"/>
              <w:rPr>
                <w:b/>
                <w:bCs/>
                <w:rtl/>
              </w:rPr>
            </w:pPr>
            <w:r w:rsidRPr="00EB134B">
              <w:rPr>
                <w:rFonts w:hint="eastAsia"/>
                <w:b/>
                <w:bCs/>
                <w:rtl/>
              </w:rPr>
              <w:lastRenderedPageBreak/>
              <w:t>מדרג</w:t>
            </w:r>
          </w:p>
        </w:tc>
        <w:tc>
          <w:tcPr>
            <w:tcW w:w="3750" w:type="dxa"/>
          </w:tcPr>
          <w:p w:rsidR="002C258E" w:rsidRPr="00EB134B" w:rsidRDefault="002C258E" w:rsidP="00602DD3">
            <w:pPr>
              <w:pStyle w:val="RonnyBase"/>
              <w:keepLines w:val="0"/>
              <w:spacing w:before="0" w:after="120" w:line="360" w:lineRule="auto"/>
              <w:jc w:val="center"/>
              <w:rPr>
                <w:b/>
                <w:bCs/>
                <w:rtl/>
              </w:rPr>
            </w:pPr>
            <w:r w:rsidRPr="00EB134B">
              <w:rPr>
                <w:rFonts w:hint="eastAsia"/>
                <w:b/>
                <w:bCs/>
                <w:rtl/>
              </w:rPr>
              <w:t>תקופת</w:t>
            </w:r>
            <w:r w:rsidRPr="00EB134B">
              <w:rPr>
                <w:b/>
                <w:bCs/>
                <w:rtl/>
              </w:rPr>
              <w:t xml:space="preserve"> </w:t>
            </w:r>
            <w:r w:rsidRPr="00EB134B">
              <w:rPr>
                <w:rFonts w:hint="eastAsia"/>
                <w:b/>
                <w:bCs/>
                <w:rtl/>
              </w:rPr>
              <w:t>זמן</w:t>
            </w:r>
            <w:r w:rsidRPr="00EB134B">
              <w:rPr>
                <w:b/>
                <w:bCs/>
                <w:rtl/>
              </w:rPr>
              <w:t xml:space="preserve"> </w:t>
            </w:r>
          </w:p>
        </w:tc>
        <w:tc>
          <w:tcPr>
            <w:tcW w:w="1651" w:type="dxa"/>
          </w:tcPr>
          <w:p w:rsidR="002C258E" w:rsidRPr="00EB134B" w:rsidRDefault="002C258E" w:rsidP="00602DD3">
            <w:pPr>
              <w:pStyle w:val="RonnyBase"/>
              <w:keepLines w:val="0"/>
              <w:spacing w:before="0" w:after="120" w:line="360" w:lineRule="auto"/>
              <w:jc w:val="center"/>
              <w:rPr>
                <w:b/>
                <w:bCs/>
                <w:rtl/>
              </w:rPr>
            </w:pPr>
            <w:r w:rsidRPr="00EB134B">
              <w:rPr>
                <w:rFonts w:hint="eastAsia"/>
                <w:b/>
                <w:bCs/>
                <w:rtl/>
              </w:rPr>
              <w:t>סכום</w:t>
            </w:r>
            <w:r w:rsidRPr="00EB134B">
              <w:rPr>
                <w:b/>
                <w:bCs/>
                <w:rtl/>
              </w:rPr>
              <w:t xml:space="preserve"> </w:t>
            </w:r>
            <w:r w:rsidRPr="00EB134B">
              <w:rPr>
                <w:rFonts w:hint="eastAsia"/>
                <w:b/>
                <w:bCs/>
                <w:rtl/>
              </w:rPr>
              <w:t>ערבות</w:t>
            </w:r>
            <w:r w:rsidRPr="00EB134B">
              <w:rPr>
                <w:b/>
                <w:bCs/>
                <w:rtl/>
              </w:rPr>
              <w:t xml:space="preserve"> </w:t>
            </w:r>
            <w:r w:rsidRPr="00EB134B">
              <w:rPr>
                <w:rFonts w:hint="eastAsia"/>
                <w:b/>
                <w:bCs/>
                <w:rtl/>
              </w:rPr>
              <w:t>בתקופת</w:t>
            </w:r>
            <w:r w:rsidRPr="00EB134B">
              <w:rPr>
                <w:b/>
                <w:bCs/>
                <w:rtl/>
              </w:rPr>
              <w:t xml:space="preserve"> </w:t>
            </w:r>
            <w:r w:rsidRPr="00EB134B">
              <w:rPr>
                <w:rFonts w:hint="eastAsia"/>
                <w:b/>
                <w:bCs/>
                <w:rtl/>
              </w:rPr>
              <w:t>ערבות</w:t>
            </w:r>
            <w:r w:rsidRPr="00EB134B">
              <w:rPr>
                <w:b/>
                <w:bCs/>
                <w:rtl/>
              </w:rPr>
              <w:t xml:space="preserve"> </w:t>
            </w:r>
            <w:r w:rsidRPr="00EB134B">
              <w:rPr>
                <w:rFonts w:hint="eastAsia"/>
                <w:b/>
                <w:bCs/>
                <w:rtl/>
              </w:rPr>
              <w:t>הביצוע</w:t>
            </w:r>
          </w:p>
        </w:tc>
      </w:tr>
      <w:tr w:rsidR="002C258E" w:rsidRPr="00EB134B" w:rsidTr="00700675">
        <w:trPr>
          <w:trHeight w:val="70"/>
          <w:jc w:val="center"/>
        </w:trPr>
        <w:tc>
          <w:tcPr>
            <w:tcW w:w="878" w:type="dxa"/>
            <w:vAlign w:val="center"/>
          </w:tcPr>
          <w:p w:rsidR="002C258E" w:rsidRPr="00EB134B" w:rsidRDefault="002C258E" w:rsidP="00602DD3">
            <w:pPr>
              <w:pStyle w:val="RonnyBase"/>
              <w:keepLines w:val="0"/>
              <w:spacing w:before="0" w:line="360" w:lineRule="auto"/>
              <w:jc w:val="center"/>
              <w:rPr>
                <w:rtl/>
              </w:rPr>
            </w:pPr>
            <w:r w:rsidRPr="00EB134B">
              <w:rPr>
                <w:rtl/>
              </w:rPr>
              <w:t>1</w:t>
            </w:r>
          </w:p>
        </w:tc>
        <w:tc>
          <w:tcPr>
            <w:tcW w:w="3750" w:type="dxa"/>
            <w:vAlign w:val="center"/>
          </w:tcPr>
          <w:p w:rsidR="002C258E" w:rsidRPr="00EB134B" w:rsidRDefault="002C258E" w:rsidP="00602DD3">
            <w:pPr>
              <w:pStyle w:val="RonnyBase"/>
              <w:keepLines w:val="0"/>
              <w:spacing w:before="0" w:after="100" w:line="360" w:lineRule="auto"/>
              <w:jc w:val="left"/>
              <w:rPr>
                <w:sz w:val="24"/>
                <w:szCs w:val="24"/>
                <w:rtl/>
              </w:rPr>
            </w:pPr>
            <w:r w:rsidRPr="00EB134B">
              <w:rPr>
                <w:rFonts w:hint="eastAsia"/>
                <w:sz w:val="24"/>
                <w:szCs w:val="24"/>
                <w:rtl/>
              </w:rPr>
              <w:t>חתימת</w:t>
            </w:r>
            <w:r w:rsidRPr="00EB134B">
              <w:rPr>
                <w:sz w:val="24"/>
                <w:szCs w:val="24"/>
                <w:rtl/>
              </w:rPr>
              <w:t xml:space="preserve"> </w:t>
            </w:r>
            <w:r w:rsidRPr="00EB134B">
              <w:rPr>
                <w:rFonts w:hint="eastAsia"/>
                <w:sz w:val="24"/>
                <w:szCs w:val="24"/>
                <w:rtl/>
              </w:rPr>
              <w:t>הסכם</w:t>
            </w:r>
            <w:r w:rsidRPr="00EB134B">
              <w:rPr>
                <w:sz w:val="24"/>
                <w:szCs w:val="24"/>
                <w:rtl/>
              </w:rPr>
              <w:t xml:space="preserve"> </w:t>
            </w:r>
            <w:r w:rsidRPr="00EB134B">
              <w:rPr>
                <w:rFonts w:hint="eastAsia"/>
                <w:sz w:val="24"/>
                <w:szCs w:val="24"/>
                <w:rtl/>
              </w:rPr>
              <w:t>ועד</w:t>
            </w:r>
            <w:r w:rsidRPr="00EB134B">
              <w:rPr>
                <w:sz w:val="24"/>
                <w:szCs w:val="24"/>
                <w:rtl/>
              </w:rPr>
              <w:t xml:space="preserve"> </w:t>
            </w:r>
            <w:r w:rsidRPr="00EB134B">
              <w:rPr>
                <w:rFonts w:hint="eastAsia"/>
                <w:sz w:val="24"/>
                <w:szCs w:val="24"/>
                <w:rtl/>
              </w:rPr>
              <w:t>חצי</w:t>
            </w:r>
            <w:r w:rsidRPr="00EB134B">
              <w:rPr>
                <w:sz w:val="24"/>
                <w:szCs w:val="24"/>
                <w:rtl/>
              </w:rPr>
              <w:t xml:space="preserve"> </w:t>
            </w:r>
            <w:r w:rsidRPr="00EB134B">
              <w:rPr>
                <w:rFonts w:hint="eastAsia"/>
                <w:sz w:val="24"/>
                <w:szCs w:val="24"/>
                <w:rtl/>
              </w:rPr>
              <w:t>שנה</w:t>
            </w:r>
            <w:r w:rsidRPr="00EB134B">
              <w:rPr>
                <w:sz w:val="24"/>
                <w:szCs w:val="24"/>
                <w:rtl/>
              </w:rPr>
              <w:t xml:space="preserve"> </w:t>
            </w:r>
            <w:r w:rsidRPr="00EB134B">
              <w:rPr>
                <w:rFonts w:hint="eastAsia"/>
                <w:sz w:val="24"/>
                <w:szCs w:val="24"/>
                <w:rtl/>
              </w:rPr>
              <w:t>מיום</w:t>
            </w:r>
            <w:r w:rsidRPr="00EB134B">
              <w:rPr>
                <w:sz w:val="24"/>
                <w:szCs w:val="24"/>
                <w:rtl/>
              </w:rPr>
              <w:t xml:space="preserve"> </w:t>
            </w:r>
            <w:r w:rsidRPr="00EB134B">
              <w:rPr>
                <w:rFonts w:hint="eastAsia"/>
                <w:sz w:val="24"/>
                <w:szCs w:val="24"/>
                <w:rtl/>
              </w:rPr>
              <w:t>זה</w:t>
            </w:r>
          </w:p>
        </w:tc>
        <w:tc>
          <w:tcPr>
            <w:tcW w:w="1651" w:type="dxa"/>
            <w:vAlign w:val="center"/>
          </w:tcPr>
          <w:p w:rsidR="002C258E" w:rsidRPr="00EB134B" w:rsidRDefault="002C258E" w:rsidP="00602DD3">
            <w:pPr>
              <w:pStyle w:val="af8"/>
              <w:keepLines w:val="0"/>
              <w:spacing w:before="0" w:beforeAutospacing="0" w:after="0" w:line="360" w:lineRule="auto"/>
              <w:jc w:val="both"/>
              <w:rPr>
                <w:rFonts w:cs="David"/>
                <w:rtl/>
              </w:rPr>
            </w:pPr>
            <w:r w:rsidRPr="00EB134B">
              <w:rPr>
                <w:rFonts w:cs="David"/>
                <w:rtl/>
              </w:rPr>
              <w:t xml:space="preserve">150,000 </w:t>
            </w:r>
            <w:r w:rsidRPr="00EB134B">
              <w:rPr>
                <w:rFonts w:cs="David" w:hint="eastAsia"/>
                <w:rtl/>
              </w:rPr>
              <w:t>₪</w:t>
            </w:r>
          </w:p>
        </w:tc>
      </w:tr>
      <w:tr w:rsidR="002C258E" w:rsidRPr="00EB134B" w:rsidTr="00700675">
        <w:trPr>
          <w:trHeight w:val="70"/>
          <w:jc w:val="center"/>
        </w:trPr>
        <w:tc>
          <w:tcPr>
            <w:tcW w:w="878" w:type="dxa"/>
            <w:vAlign w:val="center"/>
          </w:tcPr>
          <w:p w:rsidR="002C258E" w:rsidRPr="00EB134B" w:rsidRDefault="002C258E" w:rsidP="00602DD3">
            <w:pPr>
              <w:pStyle w:val="RonnyBase"/>
              <w:keepLines w:val="0"/>
              <w:spacing w:before="0" w:after="100" w:line="360" w:lineRule="auto"/>
              <w:jc w:val="center"/>
              <w:rPr>
                <w:rtl/>
              </w:rPr>
            </w:pPr>
            <w:r w:rsidRPr="00EB134B">
              <w:rPr>
                <w:rtl/>
              </w:rPr>
              <w:t>2</w:t>
            </w:r>
          </w:p>
        </w:tc>
        <w:tc>
          <w:tcPr>
            <w:tcW w:w="3750" w:type="dxa"/>
            <w:vAlign w:val="center"/>
          </w:tcPr>
          <w:p w:rsidR="002C258E" w:rsidRPr="00EB134B" w:rsidRDefault="002C258E" w:rsidP="00602DD3">
            <w:pPr>
              <w:pStyle w:val="RonnyBase"/>
              <w:keepLines w:val="0"/>
              <w:spacing w:before="0" w:after="100" w:line="360" w:lineRule="auto"/>
              <w:jc w:val="left"/>
              <w:rPr>
                <w:sz w:val="24"/>
                <w:szCs w:val="24"/>
                <w:rtl/>
              </w:rPr>
            </w:pPr>
            <w:r w:rsidRPr="00EB134B">
              <w:rPr>
                <w:rFonts w:hint="eastAsia"/>
                <w:sz w:val="24"/>
                <w:szCs w:val="24"/>
                <w:rtl/>
              </w:rPr>
              <w:t>חצי</w:t>
            </w:r>
            <w:r w:rsidRPr="00EB134B">
              <w:rPr>
                <w:sz w:val="24"/>
                <w:szCs w:val="24"/>
                <w:rtl/>
              </w:rPr>
              <w:t xml:space="preserve"> </w:t>
            </w:r>
            <w:r w:rsidRPr="00EB134B">
              <w:rPr>
                <w:rFonts w:hint="eastAsia"/>
                <w:sz w:val="24"/>
                <w:szCs w:val="24"/>
                <w:rtl/>
              </w:rPr>
              <w:t>שנה</w:t>
            </w:r>
            <w:r w:rsidRPr="00EB134B">
              <w:rPr>
                <w:sz w:val="24"/>
                <w:szCs w:val="24"/>
                <w:rtl/>
              </w:rPr>
              <w:t xml:space="preserve"> </w:t>
            </w:r>
            <w:r w:rsidRPr="00EB134B">
              <w:rPr>
                <w:rFonts w:hint="eastAsia"/>
                <w:sz w:val="24"/>
                <w:szCs w:val="24"/>
                <w:rtl/>
              </w:rPr>
              <w:t>מיום</w:t>
            </w:r>
            <w:r w:rsidRPr="00EB134B">
              <w:rPr>
                <w:sz w:val="24"/>
                <w:szCs w:val="24"/>
                <w:rtl/>
              </w:rPr>
              <w:t xml:space="preserve"> </w:t>
            </w:r>
            <w:r w:rsidRPr="00EB134B">
              <w:rPr>
                <w:rFonts w:hint="eastAsia"/>
                <w:sz w:val="24"/>
                <w:szCs w:val="24"/>
                <w:rtl/>
              </w:rPr>
              <w:t>חתימת</w:t>
            </w:r>
            <w:r w:rsidRPr="00EB134B">
              <w:rPr>
                <w:sz w:val="24"/>
                <w:szCs w:val="24"/>
                <w:rtl/>
              </w:rPr>
              <w:t xml:space="preserve"> </w:t>
            </w:r>
            <w:r w:rsidRPr="00EB134B">
              <w:rPr>
                <w:rFonts w:hint="eastAsia"/>
                <w:sz w:val="24"/>
                <w:szCs w:val="24"/>
                <w:rtl/>
              </w:rPr>
              <w:t>ההסכם</w:t>
            </w:r>
            <w:r w:rsidRPr="00EB134B">
              <w:rPr>
                <w:sz w:val="24"/>
                <w:szCs w:val="24"/>
                <w:rtl/>
              </w:rPr>
              <w:t xml:space="preserve"> </w:t>
            </w:r>
            <w:r w:rsidRPr="00EB134B">
              <w:rPr>
                <w:rFonts w:hint="eastAsia"/>
                <w:sz w:val="24"/>
                <w:szCs w:val="24"/>
                <w:rtl/>
              </w:rPr>
              <w:t>ועד</w:t>
            </w:r>
            <w:r w:rsidRPr="00EB134B">
              <w:rPr>
                <w:sz w:val="24"/>
                <w:szCs w:val="24"/>
                <w:rtl/>
              </w:rPr>
              <w:t xml:space="preserve"> </w:t>
            </w:r>
            <w:r w:rsidRPr="00EB134B">
              <w:rPr>
                <w:rFonts w:hint="eastAsia"/>
                <w:sz w:val="24"/>
                <w:szCs w:val="24"/>
                <w:rtl/>
              </w:rPr>
              <w:t>שנה</w:t>
            </w:r>
            <w:r w:rsidRPr="00EB134B">
              <w:rPr>
                <w:sz w:val="24"/>
                <w:szCs w:val="24"/>
                <w:rtl/>
              </w:rPr>
              <w:t xml:space="preserve"> </w:t>
            </w:r>
            <w:r w:rsidRPr="00EB134B">
              <w:rPr>
                <w:rFonts w:hint="eastAsia"/>
                <w:sz w:val="24"/>
                <w:szCs w:val="24"/>
                <w:rtl/>
              </w:rPr>
              <w:t>ליום</w:t>
            </w:r>
            <w:r w:rsidRPr="00EB134B">
              <w:rPr>
                <w:sz w:val="24"/>
                <w:szCs w:val="24"/>
                <w:rtl/>
              </w:rPr>
              <w:t xml:space="preserve"> </w:t>
            </w:r>
            <w:r w:rsidRPr="00EB134B">
              <w:rPr>
                <w:rFonts w:hint="eastAsia"/>
                <w:sz w:val="24"/>
                <w:szCs w:val="24"/>
                <w:rtl/>
              </w:rPr>
              <w:t>חתימת</w:t>
            </w:r>
            <w:r w:rsidRPr="00EB134B">
              <w:rPr>
                <w:sz w:val="24"/>
                <w:szCs w:val="24"/>
                <w:rtl/>
              </w:rPr>
              <w:t xml:space="preserve"> </w:t>
            </w:r>
            <w:r w:rsidRPr="00EB134B">
              <w:rPr>
                <w:rFonts w:hint="eastAsia"/>
                <w:sz w:val="24"/>
                <w:szCs w:val="24"/>
                <w:rtl/>
              </w:rPr>
              <w:t>ההסכם</w:t>
            </w:r>
            <w:r w:rsidRPr="00EB134B">
              <w:rPr>
                <w:sz w:val="24"/>
                <w:szCs w:val="24"/>
                <w:rtl/>
              </w:rPr>
              <w:t xml:space="preserve"> </w:t>
            </w:r>
          </w:p>
        </w:tc>
        <w:tc>
          <w:tcPr>
            <w:tcW w:w="1651" w:type="dxa"/>
            <w:vAlign w:val="center"/>
          </w:tcPr>
          <w:p w:rsidR="002C258E" w:rsidRPr="00EB134B" w:rsidRDefault="002C258E" w:rsidP="00602DD3">
            <w:pPr>
              <w:pStyle w:val="af8"/>
              <w:keepLines w:val="0"/>
              <w:spacing w:before="0" w:beforeAutospacing="0" w:after="0" w:line="360" w:lineRule="auto"/>
              <w:jc w:val="both"/>
              <w:rPr>
                <w:rFonts w:cs="David"/>
                <w:rtl/>
              </w:rPr>
            </w:pPr>
            <w:r w:rsidRPr="00EB134B">
              <w:rPr>
                <w:rFonts w:cs="David"/>
                <w:rtl/>
              </w:rPr>
              <w:t xml:space="preserve">250,000 </w:t>
            </w:r>
            <w:r w:rsidRPr="00EB134B">
              <w:rPr>
                <w:rFonts w:cs="David" w:hint="eastAsia"/>
                <w:rtl/>
              </w:rPr>
              <w:t>₪</w:t>
            </w:r>
          </w:p>
        </w:tc>
      </w:tr>
      <w:tr w:rsidR="002C258E" w:rsidRPr="00EB134B" w:rsidTr="00700675">
        <w:trPr>
          <w:trHeight w:val="70"/>
          <w:jc w:val="center"/>
        </w:trPr>
        <w:tc>
          <w:tcPr>
            <w:tcW w:w="878" w:type="dxa"/>
            <w:vAlign w:val="center"/>
          </w:tcPr>
          <w:p w:rsidR="002C258E" w:rsidRPr="00EB134B" w:rsidRDefault="002C258E" w:rsidP="00602DD3">
            <w:pPr>
              <w:pStyle w:val="RonnyBase"/>
              <w:keepLines w:val="0"/>
              <w:spacing w:before="0" w:after="100" w:line="360" w:lineRule="auto"/>
              <w:jc w:val="center"/>
              <w:rPr>
                <w:rtl/>
              </w:rPr>
            </w:pPr>
            <w:r w:rsidRPr="00EB134B">
              <w:rPr>
                <w:rtl/>
              </w:rPr>
              <w:t>3</w:t>
            </w:r>
          </w:p>
        </w:tc>
        <w:tc>
          <w:tcPr>
            <w:tcW w:w="3750" w:type="dxa"/>
            <w:vAlign w:val="center"/>
          </w:tcPr>
          <w:p w:rsidR="002C258E" w:rsidRPr="00EB134B" w:rsidRDefault="002C258E" w:rsidP="00602DD3">
            <w:pPr>
              <w:pStyle w:val="RonnyBase"/>
              <w:keepLines w:val="0"/>
              <w:spacing w:before="0" w:after="100" w:line="360" w:lineRule="auto"/>
              <w:jc w:val="left"/>
              <w:rPr>
                <w:sz w:val="24"/>
                <w:szCs w:val="24"/>
                <w:rtl/>
              </w:rPr>
            </w:pPr>
            <w:r w:rsidRPr="00EB134B">
              <w:rPr>
                <w:rFonts w:hint="eastAsia"/>
                <w:sz w:val="24"/>
                <w:szCs w:val="24"/>
                <w:rtl/>
              </w:rPr>
              <w:t>שנה</w:t>
            </w:r>
            <w:r w:rsidRPr="00EB134B">
              <w:rPr>
                <w:sz w:val="24"/>
                <w:szCs w:val="24"/>
                <w:rtl/>
              </w:rPr>
              <w:t xml:space="preserve"> </w:t>
            </w:r>
            <w:r w:rsidRPr="00EB134B">
              <w:rPr>
                <w:rFonts w:hint="eastAsia"/>
                <w:sz w:val="24"/>
                <w:szCs w:val="24"/>
                <w:rtl/>
              </w:rPr>
              <w:t>מיום</w:t>
            </w:r>
            <w:r w:rsidRPr="00EB134B">
              <w:rPr>
                <w:sz w:val="24"/>
                <w:szCs w:val="24"/>
                <w:rtl/>
              </w:rPr>
              <w:t xml:space="preserve"> </w:t>
            </w:r>
            <w:r w:rsidRPr="00EB134B">
              <w:rPr>
                <w:rFonts w:hint="eastAsia"/>
                <w:sz w:val="24"/>
                <w:szCs w:val="24"/>
                <w:rtl/>
              </w:rPr>
              <w:t>חתימת</w:t>
            </w:r>
            <w:r w:rsidRPr="00EB134B">
              <w:rPr>
                <w:sz w:val="24"/>
                <w:szCs w:val="24"/>
                <w:rtl/>
              </w:rPr>
              <w:t xml:space="preserve"> </w:t>
            </w:r>
            <w:r w:rsidRPr="00EB134B">
              <w:rPr>
                <w:rFonts w:hint="eastAsia"/>
                <w:sz w:val="24"/>
                <w:szCs w:val="24"/>
                <w:rtl/>
              </w:rPr>
              <w:t>ההסכם</w:t>
            </w:r>
            <w:r w:rsidRPr="00EB134B">
              <w:rPr>
                <w:sz w:val="24"/>
                <w:szCs w:val="24"/>
                <w:rtl/>
              </w:rPr>
              <w:t xml:space="preserve"> </w:t>
            </w:r>
            <w:r w:rsidRPr="00EB134B">
              <w:rPr>
                <w:rFonts w:hint="eastAsia"/>
                <w:sz w:val="24"/>
                <w:szCs w:val="24"/>
                <w:rtl/>
              </w:rPr>
              <w:t>ועד</w:t>
            </w:r>
            <w:r w:rsidRPr="00EB134B">
              <w:rPr>
                <w:sz w:val="24"/>
                <w:szCs w:val="24"/>
                <w:rtl/>
              </w:rPr>
              <w:t xml:space="preserve"> </w:t>
            </w:r>
            <w:r w:rsidRPr="00EB134B">
              <w:rPr>
                <w:rFonts w:hint="eastAsia"/>
                <w:sz w:val="24"/>
                <w:szCs w:val="24"/>
                <w:rtl/>
              </w:rPr>
              <w:t>שנה</w:t>
            </w:r>
            <w:r w:rsidRPr="00EB134B">
              <w:rPr>
                <w:sz w:val="24"/>
                <w:szCs w:val="24"/>
                <w:rtl/>
              </w:rPr>
              <w:t xml:space="preserve"> </w:t>
            </w:r>
            <w:r w:rsidRPr="00EB134B">
              <w:rPr>
                <w:rFonts w:hint="eastAsia"/>
                <w:sz w:val="24"/>
                <w:szCs w:val="24"/>
                <w:rtl/>
              </w:rPr>
              <w:t>וחצי</w:t>
            </w:r>
            <w:r w:rsidRPr="00EB134B">
              <w:rPr>
                <w:sz w:val="24"/>
                <w:szCs w:val="24"/>
                <w:rtl/>
              </w:rPr>
              <w:t xml:space="preserve"> </w:t>
            </w:r>
            <w:r w:rsidRPr="00EB134B">
              <w:rPr>
                <w:rFonts w:hint="eastAsia"/>
                <w:sz w:val="24"/>
                <w:szCs w:val="24"/>
                <w:rtl/>
              </w:rPr>
              <w:t>מיום</w:t>
            </w:r>
            <w:r w:rsidRPr="00EB134B">
              <w:rPr>
                <w:sz w:val="24"/>
                <w:szCs w:val="24"/>
                <w:rtl/>
              </w:rPr>
              <w:t xml:space="preserve"> </w:t>
            </w:r>
            <w:r w:rsidRPr="00EB134B">
              <w:rPr>
                <w:rFonts w:hint="eastAsia"/>
                <w:sz w:val="24"/>
                <w:szCs w:val="24"/>
                <w:rtl/>
              </w:rPr>
              <w:t>חתימת</w:t>
            </w:r>
            <w:r w:rsidRPr="00EB134B">
              <w:rPr>
                <w:sz w:val="24"/>
                <w:szCs w:val="24"/>
                <w:rtl/>
              </w:rPr>
              <w:t xml:space="preserve"> </w:t>
            </w:r>
            <w:r w:rsidRPr="00EB134B">
              <w:rPr>
                <w:rFonts w:hint="eastAsia"/>
                <w:sz w:val="24"/>
                <w:szCs w:val="24"/>
                <w:rtl/>
              </w:rPr>
              <w:t>ההסכם</w:t>
            </w:r>
          </w:p>
        </w:tc>
        <w:tc>
          <w:tcPr>
            <w:tcW w:w="1651" w:type="dxa"/>
            <w:vAlign w:val="center"/>
          </w:tcPr>
          <w:p w:rsidR="002C258E" w:rsidRPr="00EB134B" w:rsidRDefault="002C258E" w:rsidP="00602DD3">
            <w:pPr>
              <w:pStyle w:val="af8"/>
              <w:keepLines w:val="0"/>
              <w:spacing w:before="0" w:beforeAutospacing="0" w:after="0" w:line="360" w:lineRule="auto"/>
              <w:jc w:val="both"/>
              <w:rPr>
                <w:rFonts w:cs="David"/>
                <w:rtl/>
              </w:rPr>
            </w:pPr>
            <w:r w:rsidRPr="00EB134B">
              <w:rPr>
                <w:rFonts w:cs="David"/>
                <w:rtl/>
              </w:rPr>
              <w:t xml:space="preserve">500,000 </w:t>
            </w:r>
            <w:r w:rsidRPr="00EB134B">
              <w:rPr>
                <w:rFonts w:cs="David" w:hint="eastAsia"/>
                <w:rtl/>
              </w:rPr>
              <w:t>₪</w:t>
            </w:r>
          </w:p>
        </w:tc>
      </w:tr>
      <w:tr w:rsidR="002C258E" w:rsidRPr="00EB134B" w:rsidTr="00700675">
        <w:trPr>
          <w:trHeight w:val="70"/>
          <w:jc w:val="center"/>
        </w:trPr>
        <w:tc>
          <w:tcPr>
            <w:tcW w:w="878" w:type="dxa"/>
            <w:vAlign w:val="center"/>
          </w:tcPr>
          <w:p w:rsidR="002C258E" w:rsidRPr="00EB134B" w:rsidRDefault="002C258E" w:rsidP="00602DD3">
            <w:pPr>
              <w:pStyle w:val="RonnyBase"/>
              <w:keepLines w:val="0"/>
              <w:spacing w:before="0" w:after="100" w:line="360" w:lineRule="auto"/>
              <w:jc w:val="center"/>
              <w:rPr>
                <w:rtl/>
              </w:rPr>
            </w:pPr>
            <w:r w:rsidRPr="00EB134B">
              <w:rPr>
                <w:rtl/>
              </w:rPr>
              <w:t>4</w:t>
            </w:r>
          </w:p>
        </w:tc>
        <w:tc>
          <w:tcPr>
            <w:tcW w:w="3750" w:type="dxa"/>
            <w:vAlign w:val="center"/>
          </w:tcPr>
          <w:p w:rsidR="002C258E" w:rsidRPr="00EB134B" w:rsidRDefault="002C258E" w:rsidP="00602DD3">
            <w:pPr>
              <w:pStyle w:val="RonnyBase"/>
              <w:keepLines w:val="0"/>
              <w:spacing w:before="0" w:after="100" w:line="360" w:lineRule="auto"/>
              <w:jc w:val="left"/>
              <w:rPr>
                <w:sz w:val="24"/>
                <w:szCs w:val="24"/>
                <w:rtl/>
              </w:rPr>
            </w:pPr>
            <w:r w:rsidRPr="00EB134B">
              <w:rPr>
                <w:rFonts w:hint="eastAsia"/>
                <w:sz w:val="24"/>
                <w:szCs w:val="24"/>
                <w:rtl/>
              </w:rPr>
              <w:t>שנה</w:t>
            </w:r>
            <w:r w:rsidRPr="00EB134B">
              <w:rPr>
                <w:sz w:val="24"/>
                <w:szCs w:val="24"/>
                <w:rtl/>
              </w:rPr>
              <w:t xml:space="preserve"> </w:t>
            </w:r>
            <w:r w:rsidRPr="00EB134B">
              <w:rPr>
                <w:rFonts w:hint="eastAsia"/>
                <w:sz w:val="24"/>
                <w:szCs w:val="24"/>
                <w:rtl/>
              </w:rPr>
              <w:t>וחצי</w:t>
            </w:r>
            <w:r w:rsidRPr="00EB134B">
              <w:rPr>
                <w:sz w:val="24"/>
                <w:szCs w:val="24"/>
                <w:rtl/>
              </w:rPr>
              <w:t xml:space="preserve"> </w:t>
            </w:r>
            <w:r w:rsidRPr="00EB134B">
              <w:rPr>
                <w:rFonts w:hint="eastAsia"/>
                <w:sz w:val="24"/>
                <w:szCs w:val="24"/>
                <w:rtl/>
              </w:rPr>
              <w:t>מיום</w:t>
            </w:r>
            <w:r w:rsidRPr="00EB134B">
              <w:rPr>
                <w:sz w:val="24"/>
                <w:szCs w:val="24"/>
                <w:rtl/>
              </w:rPr>
              <w:t xml:space="preserve"> </w:t>
            </w:r>
            <w:r w:rsidRPr="00EB134B">
              <w:rPr>
                <w:rFonts w:hint="eastAsia"/>
                <w:sz w:val="24"/>
                <w:szCs w:val="24"/>
                <w:rtl/>
              </w:rPr>
              <w:t>חתימת</w:t>
            </w:r>
            <w:r w:rsidRPr="00EB134B">
              <w:rPr>
                <w:sz w:val="24"/>
                <w:szCs w:val="24"/>
                <w:rtl/>
              </w:rPr>
              <w:t xml:space="preserve"> </w:t>
            </w:r>
            <w:r w:rsidRPr="00EB134B">
              <w:rPr>
                <w:rFonts w:hint="eastAsia"/>
                <w:sz w:val="24"/>
                <w:szCs w:val="24"/>
                <w:rtl/>
              </w:rPr>
              <w:t>ההסכם</w:t>
            </w:r>
            <w:r w:rsidRPr="00EB134B">
              <w:rPr>
                <w:sz w:val="24"/>
                <w:szCs w:val="24"/>
                <w:rtl/>
              </w:rPr>
              <w:t xml:space="preserve"> </w:t>
            </w:r>
            <w:r w:rsidRPr="00EB134B">
              <w:rPr>
                <w:rFonts w:hint="eastAsia"/>
                <w:sz w:val="24"/>
                <w:szCs w:val="24"/>
                <w:rtl/>
              </w:rPr>
              <w:t>ועד</w:t>
            </w:r>
            <w:r w:rsidRPr="00EB134B">
              <w:rPr>
                <w:sz w:val="24"/>
                <w:szCs w:val="24"/>
                <w:rtl/>
              </w:rPr>
              <w:t xml:space="preserve"> </w:t>
            </w:r>
            <w:r w:rsidRPr="00EB134B">
              <w:rPr>
                <w:rFonts w:hint="eastAsia"/>
                <w:sz w:val="24"/>
                <w:szCs w:val="24"/>
                <w:rtl/>
              </w:rPr>
              <w:t>שנתיים</w:t>
            </w:r>
            <w:r w:rsidRPr="00EB134B">
              <w:rPr>
                <w:sz w:val="24"/>
                <w:szCs w:val="24"/>
                <w:rtl/>
              </w:rPr>
              <w:t xml:space="preserve"> </w:t>
            </w:r>
            <w:r w:rsidRPr="00EB134B">
              <w:rPr>
                <w:rFonts w:hint="eastAsia"/>
                <w:sz w:val="24"/>
                <w:szCs w:val="24"/>
                <w:rtl/>
              </w:rPr>
              <w:t>מיום</w:t>
            </w:r>
            <w:r w:rsidRPr="00EB134B">
              <w:rPr>
                <w:sz w:val="24"/>
                <w:szCs w:val="24"/>
                <w:rtl/>
              </w:rPr>
              <w:t xml:space="preserve"> </w:t>
            </w:r>
            <w:r w:rsidRPr="00EB134B">
              <w:rPr>
                <w:rFonts w:hint="eastAsia"/>
                <w:sz w:val="24"/>
                <w:szCs w:val="24"/>
                <w:rtl/>
              </w:rPr>
              <w:t>חתימתה</w:t>
            </w:r>
            <w:r w:rsidRPr="00EB134B">
              <w:rPr>
                <w:sz w:val="24"/>
                <w:szCs w:val="24"/>
                <w:rtl/>
              </w:rPr>
              <w:t xml:space="preserve"> </w:t>
            </w:r>
            <w:r w:rsidRPr="00EB134B">
              <w:rPr>
                <w:rFonts w:hint="eastAsia"/>
                <w:sz w:val="24"/>
                <w:szCs w:val="24"/>
                <w:rtl/>
              </w:rPr>
              <w:t>ההסכם</w:t>
            </w:r>
            <w:r w:rsidRPr="00EB134B">
              <w:rPr>
                <w:sz w:val="24"/>
                <w:szCs w:val="24"/>
                <w:rtl/>
              </w:rPr>
              <w:t xml:space="preserve">  </w:t>
            </w:r>
          </w:p>
        </w:tc>
        <w:tc>
          <w:tcPr>
            <w:tcW w:w="1651" w:type="dxa"/>
            <w:vAlign w:val="center"/>
          </w:tcPr>
          <w:p w:rsidR="002C258E" w:rsidRPr="00EB134B" w:rsidRDefault="002C258E" w:rsidP="00602DD3">
            <w:pPr>
              <w:pStyle w:val="af8"/>
              <w:keepLines w:val="0"/>
              <w:spacing w:before="0" w:beforeAutospacing="0" w:after="0" w:line="360" w:lineRule="auto"/>
              <w:jc w:val="both"/>
              <w:rPr>
                <w:rFonts w:cs="David"/>
                <w:rtl/>
              </w:rPr>
            </w:pPr>
            <w:r w:rsidRPr="00EB134B">
              <w:rPr>
                <w:rFonts w:cs="David"/>
                <w:rtl/>
              </w:rPr>
              <w:t xml:space="preserve">750,000 </w:t>
            </w:r>
            <w:r w:rsidRPr="00EB134B">
              <w:rPr>
                <w:rFonts w:cs="David" w:hint="eastAsia"/>
                <w:rtl/>
              </w:rPr>
              <w:t>₪</w:t>
            </w:r>
          </w:p>
        </w:tc>
      </w:tr>
      <w:tr w:rsidR="002C258E" w:rsidRPr="00EB134B" w:rsidTr="00700675">
        <w:trPr>
          <w:jc w:val="center"/>
        </w:trPr>
        <w:tc>
          <w:tcPr>
            <w:tcW w:w="878" w:type="dxa"/>
            <w:vAlign w:val="center"/>
          </w:tcPr>
          <w:p w:rsidR="002C258E" w:rsidRPr="00EB134B" w:rsidRDefault="002C258E" w:rsidP="00602DD3">
            <w:pPr>
              <w:pStyle w:val="RonnyBase"/>
              <w:keepLines w:val="0"/>
              <w:spacing w:before="0" w:after="100" w:line="360" w:lineRule="auto"/>
              <w:jc w:val="center"/>
              <w:rPr>
                <w:rtl/>
              </w:rPr>
            </w:pPr>
            <w:r w:rsidRPr="00EB134B">
              <w:rPr>
                <w:rtl/>
              </w:rPr>
              <w:t>5</w:t>
            </w:r>
          </w:p>
        </w:tc>
        <w:tc>
          <w:tcPr>
            <w:tcW w:w="3750" w:type="dxa"/>
            <w:vAlign w:val="center"/>
          </w:tcPr>
          <w:p w:rsidR="002C258E" w:rsidRPr="00EB134B" w:rsidRDefault="002C258E" w:rsidP="00602DD3">
            <w:pPr>
              <w:pStyle w:val="RonnyBase"/>
              <w:keepLines w:val="0"/>
              <w:spacing w:before="0" w:after="100" w:line="360" w:lineRule="auto"/>
              <w:jc w:val="left"/>
              <w:rPr>
                <w:sz w:val="24"/>
                <w:szCs w:val="24"/>
                <w:rtl/>
              </w:rPr>
            </w:pPr>
            <w:r w:rsidRPr="00EB134B">
              <w:rPr>
                <w:rFonts w:hint="eastAsia"/>
                <w:sz w:val="24"/>
                <w:szCs w:val="24"/>
                <w:rtl/>
              </w:rPr>
              <w:t>שנתיים</w:t>
            </w:r>
            <w:r w:rsidRPr="00EB134B">
              <w:rPr>
                <w:sz w:val="24"/>
                <w:szCs w:val="24"/>
                <w:rtl/>
              </w:rPr>
              <w:t xml:space="preserve"> </w:t>
            </w:r>
            <w:r w:rsidRPr="00EB134B">
              <w:rPr>
                <w:rFonts w:hint="eastAsia"/>
                <w:sz w:val="24"/>
                <w:szCs w:val="24"/>
                <w:rtl/>
              </w:rPr>
              <w:t>מיום</w:t>
            </w:r>
            <w:r w:rsidRPr="00EB134B">
              <w:rPr>
                <w:sz w:val="24"/>
                <w:szCs w:val="24"/>
                <w:rtl/>
              </w:rPr>
              <w:t xml:space="preserve"> </w:t>
            </w:r>
            <w:r w:rsidRPr="00EB134B">
              <w:rPr>
                <w:rFonts w:hint="eastAsia"/>
                <w:sz w:val="24"/>
                <w:szCs w:val="24"/>
                <w:rtl/>
              </w:rPr>
              <w:t>חתימת</w:t>
            </w:r>
            <w:r w:rsidRPr="00EB134B">
              <w:rPr>
                <w:sz w:val="24"/>
                <w:szCs w:val="24"/>
                <w:rtl/>
              </w:rPr>
              <w:t xml:space="preserve"> </w:t>
            </w:r>
            <w:r w:rsidRPr="00EB134B">
              <w:rPr>
                <w:rFonts w:hint="eastAsia"/>
                <w:sz w:val="24"/>
                <w:szCs w:val="24"/>
                <w:rtl/>
              </w:rPr>
              <w:t>ההסכם</w:t>
            </w:r>
          </w:p>
        </w:tc>
        <w:tc>
          <w:tcPr>
            <w:tcW w:w="1651" w:type="dxa"/>
            <w:vAlign w:val="center"/>
          </w:tcPr>
          <w:p w:rsidR="002C258E" w:rsidRPr="00EB134B" w:rsidRDefault="002C258E" w:rsidP="00602DD3">
            <w:pPr>
              <w:pStyle w:val="af8"/>
              <w:keepLines w:val="0"/>
              <w:spacing w:before="0" w:beforeAutospacing="0" w:after="0" w:line="360" w:lineRule="auto"/>
              <w:jc w:val="both"/>
              <w:rPr>
                <w:rFonts w:cs="David"/>
                <w:rtl/>
              </w:rPr>
            </w:pPr>
            <w:r w:rsidRPr="00EB134B">
              <w:rPr>
                <w:rFonts w:cs="David"/>
                <w:rtl/>
              </w:rPr>
              <w:t xml:space="preserve">1,000,000 </w:t>
            </w:r>
            <w:r w:rsidRPr="00EB134B">
              <w:rPr>
                <w:rFonts w:cs="David" w:hint="eastAsia"/>
                <w:rtl/>
              </w:rPr>
              <w:t>₪</w:t>
            </w:r>
          </w:p>
        </w:tc>
      </w:tr>
      <w:tr w:rsidR="002C258E" w:rsidRPr="00EB134B" w:rsidTr="00700675">
        <w:trPr>
          <w:jc w:val="center"/>
        </w:trPr>
        <w:tc>
          <w:tcPr>
            <w:tcW w:w="878" w:type="dxa"/>
            <w:vAlign w:val="center"/>
          </w:tcPr>
          <w:p w:rsidR="002C258E" w:rsidRPr="00EB134B" w:rsidRDefault="002C258E" w:rsidP="00602DD3">
            <w:pPr>
              <w:pStyle w:val="RonnyBase"/>
              <w:keepLines w:val="0"/>
              <w:spacing w:before="0" w:after="100" w:line="360" w:lineRule="auto"/>
              <w:jc w:val="center"/>
              <w:rPr>
                <w:rtl/>
              </w:rPr>
            </w:pPr>
            <w:r w:rsidRPr="00EB134B">
              <w:rPr>
                <w:rFonts w:hint="cs"/>
                <w:rtl/>
              </w:rPr>
              <w:t>6</w:t>
            </w:r>
          </w:p>
        </w:tc>
        <w:tc>
          <w:tcPr>
            <w:tcW w:w="3750" w:type="dxa"/>
            <w:vAlign w:val="center"/>
          </w:tcPr>
          <w:p w:rsidR="002C258E" w:rsidRPr="00EB134B" w:rsidDel="006D1921" w:rsidRDefault="002C258E" w:rsidP="00E5039B">
            <w:pPr>
              <w:pStyle w:val="RonnyBase"/>
              <w:keepLines w:val="0"/>
              <w:spacing w:before="0" w:after="100" w:line="360" w:lineRule="auto"/>
              <w:jc w:val="left"/>
              <w:rPr>
                <w:sz w:val="24"/>
                <w:szCs w:val="24"/>
                <w:rtl/>
              </w:rPr>
            </w:pPr>
            <w:r w:rsidRPr="00EB134B">
              <w:rPr>
                <w:rFonts w:hint="cs"/>
                <w:sz w:val="24"/>
                <w:szCs w:val="24"/>
                <w:rtl/>
              </w:rPr>
              <w:t xml:space="preserve">ערבות ביצוע, בתקופת ערבות הביצוע המופחתת </w:t>
            </w:r>
          </w:p>
        </w:tc>
        <w:tc>
          <w:tcPr>
            <w:tcW w:w="1651" w:type="dxa"/>
            <w:vAlign w:val="center"/>
          </w:tcPr>
          <w:p w:rsidR="002C258E" w:rsidRPr="00EB134B" w:rsidRDefault="002C258E" w:rsidP="00602DD3">
            <w:pPr>
              <w:pStyle w:val="af8"/>
              <w:keepLines w:val="0"/>
              <w:spacing w:before="0" w:beforeAutospacing="0" w:after="0" w:line="360" w:lineRule="auto"/>
              <w:jc w:val="both"/>
              <w:rPr>
                <w:rFonts w:cs="David"/>
                <w:rtl/>
              </w:rPr>
            </w:pPr>
            <w:r w:rsidRPr="00EB134B">
              <w:rPr>
                <w:rFonts w:cs="David" w:hint="cs"/>
                <w:rtl/>
              </w:rPr>
              <w:t xml:space="preserve">500,000 ₪ </w:t>
            </w:r>
          </w:p>
        </w:tc>
      </w:tr>
    </w:tbl>
    <w:p w:rsidR="00442806" w:rsidRPr="00EB134B" w:rsidRDefault="00442806" w:rsidP="00651EB1">
      <w:pPr>
        <w:pStyle w:val="50"/>
        <w:numPr>
          <w:ilvl w:val="0"/>
          <w:numId w:val="0"/>
        </w:numPr>
        <w:ind w:left="737"/>
      </w:pPr>
    </w:p>
    <w:p w:rsidR="005A2979" w:rsidRPr="00EB134B" w:rsidRDefault="00330124" w:rsidP="00330124">
      <w:pPr>
        <w:pStyle w:val="50"/>
      </w:pPr>
      <w:r w:rsidRPr="00EB134B">
        <w:rPr>
          <w:rFonts w:hint="eastAsia"/>
          <w:rtl/>
        </w:rPr>
        <w:t>עור</w:t>
      </w:r>
      <w:r w:rsidR="005A2979" w:rsidRPr="00EB134B">
        <w:rPr>
          <w:rFonts w:hint="eastAsia"/>
          <w:rtl/>
        </w:rPr>
        <w:t>ך</w:t>
      </w:r>
      <w:r w:rsidR="005A2979" w:rsidRPr="00EB134B">
        <w:rPr>
          <w:rtl/>
        </w:rPr>
        <w:t xml:space="preserve"> </w:t>
      </w:r>
      <w:r w:rsidR="005A2979" w:rsidRPr="00EB134B">
        <w:rPr>
          <w:rFonts w:hint="eastAsia"/>
          <w:rtl/>
        </w:rPr>
        <w:t>המכרז</w:t>
      </w:r>
      <w:r w:rsidR="005A2979" w:rsidRPr="00EB134B">
        <w:rPr>
          <w:rtl/>
        </w:rPr>
        <w:t xml:space="preserve"> </w:t>
      </w:r>
      <w:r w:rsidR="005A2979" w:rsidRPr="00EB134B">
        <w:rPr>
          <w:rFonts w:hint="eastAsia"/>
          <w:rtl/>
        </w:rPr>
        <w:t>יה</w:t>
      </w:r>
      <w:r w:rsidR="00CD6D5D" w:rsidRPr="00EB134B">
        <w:rPr>
          <w:rFonts w:hint="eastAsia"/>
          <w:rtl/>
        </w:rPr>
        <w:t>יה</w:t>
      </w:r>
      <w:r w:rsidR="00CD6D5D" w:rsidRPr="00EB134B">
        <w:rPr>
          <w:rtl/>
        </w:rPr>
        <w:t xml:space="preserve"> רשאי לעדכן את גובה הערבות בשיעור של עד </w:t>
      </w:r>
      <w:r w:rsidRPr="00EB134B">
        <w:rPr>
          <w:rtl/>
        </w:rPr>
        <w:t>25</w:t>
      </w:r>
      <w:r w:rsidR="00CD6D5D" w:rsidRPr="00EB134B">
        <w:rPr>
          <w:rtl/>
        </w:rPr>
        <w:t xml:space="preserve">% </w:t>
      </w:r>
      <w:r w:rsidR="00B712C9" w:rsidRPr="00EB134B">
        <w:rPr>
          <w:rFonts w:hint="cs"/>
          <w:rtl/>
        </w:rPr>
        <w:t xml:space="preserve">(כלפי מעלה או מטה) </w:t>
      </w:r>
      <w:r w:rsidR="00CD6D5D" w:rsidRPr="00EB134B">
        <w:rPr>
          <w:rFonts w:hint="eastAsia"/>
          <w:rtl/>
        </w:rPr>
        <w:t>בהתאם</w:t>
      </w:r>
      <w:r w:rsidR="00CD6D5D" w:rsidRPr="00EB134B">
        <w:rPr>
          <w:rtl/>
        </w:rPr>
        <w:t xml:space="preserve"> </w:t>
      </w:r>
      <w:r w:rsidR="00CD6D5D" w:rsidRPr="00EB134B">
        <w:rPr>
          <w:rFonts w:hint="eastAsia"/>
          <w:rtl/>
        </w:rPr>
        <w:t>לגובה</w:t>
      </w:r>
      <w:r w:rsidR="00CD6D5D" w:rsidRPr="00EB134B">
        <w:rPr>
          <w:rtl/>
        </w:rPr>
        <w:t xml:space="preserve"> </w:t>
      </w:r>
      <w:r w:rsidR="00CD6D5D" w:rsidRPr="00EB134B">
        <w:rPr>
          <w:rFonts w:hint="eastAsia"/>
          <w:rtl/>
        </w:rPr>
        <w:t>ההזמנות</w:t>
      </w:r>
      <w:r w:rsidR="00CD6D5D" w:rsidRPr="00EB134B">
        <w:rPr>
          <w:rtl/>
        </w:rPr>
        <w:t xml:space="preserve"> </w:t>
      </w:r>
      <w:r w:rsidR="00CD6D5D" w:rsidRPr="00EB134B">
        <w:rPr>
          <w:rFonts w:hint="eastAsia"/>
          <w:rtl/>
        </w:rPr>
        <w:t>בפועל</w:t>
      </w:r>
      <w:r w:rsidR="00CD6D5D" w:rsidRPr="00EB134B">
        <w:rPr>
          <w:rtl/>
        </w:rPr>
        <w:t xml:space="preserve"> </w:t>
      </w:r>
      <w:r w:rsidR="00CD6D5D" w:rsidRPr="00EB134B">
        <w:rPr>
          <w:rFonts w:hint="eastAsia"/>
          <w:rtl/>
        </w:rPr>
        <w:t>מהספק</w:t>
      </w:r>
      <w:r w:rsidR="00CD6D5D" w:rsidRPr="00EB134B">
        <w:rPr>
          <w:rtl/>
        </w:rPr>
        <w:t xml:space="preserve"> </w:t>
      </w:r>
      <w:r w:rsidR="00CD6D5D" w:rsidRPr="00EB134B">
        <w:rPr>
          <w:rFonts w:hint="eastAsia"/>
          <w:rtl/>
        </w:rPr>
        <w:t>ועל</w:t>
      </w:r>
      <w:r w:rsidR="00CD6D5D" w:rsidRPr="00EB134B">
        <w:rPr>
          <w:rtl/>
        </w:rPr>
        <w:t xml:space="preserve"> </w:t>
      </w:r>
      <w:r w:rsidR="00CD6D5D" w:rsidRPr="00EB134B">
        <w:rPr>
          <w:rFonts w:hint="eastAsia"/>
          <w:rtl/>
        </w:rPr>
        <w:t>פי</w:t>
      </w:r>
      <w:r w:rsidR="00CD6D5D" w:rsidRPr="00EB134B">
        <w:rPr>
          <w:rtl/>
        </w:rPr>
        <w:t xml:space="preserve"> </w:t>
      </w:r>
      <w:r w:rsidR="00CD6D5D" w:rsidRPr="00EB134B">
        <w:rPr>
          <w:rFonts w:hint="eastAsia"/>
          <w:rtl/>
        </w:rPr>
        <w:t>שיקול</w:t>
      </w:r>
      <w:r w:rsidR="00CD6D5D" w:rsidRPr="00EB134B">
        <w:rPr>
          <w:rtl/>
        </w:rPr>
        <w:t xml:space="preserve"> </w:t>
      </w:r>
      <w:r w:rsidR="00CD6D5D" w:rsidRPr="00EB134B">
        <w:rPr>
          <w:rFonts w:hint="eastAsia"/>
          <w:rtl/>
        </w:rPr>
        <w:t>דעתו</w:t>
      </w:r>
      <w:r w:rsidR="00CD6D5D" w:rsidRPr="00EB134B">
        <w:rPr>
          <w:rtl/>
        </w:rPr>
        <w:t xml:space="preserve"> </w:t>
      </w:r>
      <w:r w:rsidR="00CD6D5D" w:rsidRPr="00EB134B">
        <w:rPr>
          <w:rFonts w:hint="eastAsia"/>
          <w:rtl/>
        </w:rPr>
        <w:t>הבלעדי</w:t>
      </w:r>
      <w:r w:rsidR="00CD6D5D" w:rsidRPr="00EB134B">
        <w:rPr>
          <w:rtl/>
        </w:rPr>
        <w:t xml:space="preserve">. </w:t>
      </w:r>
    </w:p>
    <w:p w:rsidR="00B85C6F" w:rsidRPr="00EB134B" w:rsidRDefault="00B85C6F" w:rsidP="00C04ABF">
      <w:pPr>
        <w:pStyle w:val="50"/>
      </w:pPr>
      <w:r w:rsidRPr="00EB134B">
        <w:rPr>
          <w:rtl/>
        </w:rPr>
        <w:t>הערבות תהיה צמודה בשיעור של 100% למדד המחירים לצרכן. המדד הבסיסי הוא המדד הידוע ביום ההודעה לספק הזוכה על זכייתו במכרז.</w:t>
      </w:r>
    </w:p>
    <w:p w:rsidR="00B85C6F" w:rsidRPr="00EB134B" w:rsidRDefault="00B85C6F" w:rsidP="00B712C9">
      <w:pPr>
        <w:pStyle w:val="50"/>
        <w:rPr>
          <w:rtl/>
        </w:rPr>
      </w:pPr>
      <w:r w:rsidRPr="00EB134B">
        <w:rPr>
          <w:rtl/>
        </w:rPr>
        <w:t xml:space="preserve">במידה ויחליט עורך המכרז לממש את האופציה המוקנית לו ולהאריך את תקופת ההתקשרות, יאריך הזוכה את ערבות הביצוע בהתאם, </w:t>
      </w:r>
      <w:r w:rsidR="00B712C9" w:rsidRPr="00EB134B">
        <w:rPr>
          <w:rFonts w:hint="cs"/>
          <w:rtl/>
        </w:rPr>
        <w:t xml:space="preserve">בתקופה הזהה למשך </w:t>
      </w:r>
      <w:r w:rsidRPr="00EB134B">
        <w:rPr>
          <w:rtl/>
        </w:rPr>
        <w:t xml:space="preserve">תקופת </w:t>
      </w:r>
      <w:r w:rsidR="00B712C9" w:rsidRPr="00EB134B">
        <w:rPr>
          <w:rFonts w:hint="cs"/>
          <w:rtl/>
        </w:rPr>
        <w:t>האופציה</w:t>
      </w:r>
      <w:r w:rsidRPr="00EB134B">
        <w:rPr>
          <w:rtl/>
        </w:rPr>
        <w:t xml:space="preserve">. </w:t>
      </w:r>
    </w:p>
    <w:p w:rsidR="00B85C6F" w:rsidRPr="00EB134B" w:rsidRDefault="00B85C6F" w:rsidP="00286D63">
      <w:pPr>
        <w:pStyle w:val="50"/>
        <w:rPr>
          <w:rtl/>
        </w:rPr>
      </w:pPr>
      <w:r w:rsidRPr="00EB134B">
        <w:rPr>
          <w:rtl/>
        </w:rPr>
        <w:t xml:space="preserve">עורך המכרז רשאי לחלט את הערבות, לאחר שניתנה לספק הזוכה אפשרות להשמיע טענותיו, בכתב או בעל-פה על פי שיקול דעתה הבלעדי של ועדת מכרזים, בין היתר במקרה שהזוכה לא יעמוד באיזו מבין התחייבויותיו בהתאם להצעתו, לתנאי המכרז ולהסכם ההתקשרות ו/או ינהג שלא בתום לב לאורך תקופת ההתקשרות או ייסוג מהצעתו. זוכה אשר יסרב להארכת תקופת ההתקשרות או תוקף הערבות - ערבותו תחולט. </w:t>
      </w:r>
    </w:p>
    <w:p w:rsidR="00B85C6F" w:rsidRPr="00EB134B" w:rsidRDefault="00B85C6F" w:rsidP="00C04ABF">
      <w:pPr>
        <w:pStyle w:val="50"/>
      </w:pPr>
      <w:r w:rsidRPr="00EB134B">
        <w:rPr>
          <w:rtl/>
        </w:rPr>
        <w:t xml:space="preserve">הערבות תהיה ערבות בנקאית או של חברת ביטוח ישראלית שברשותה רישיון לעסוק בביטוח על חוק הפיקוח על שירותים פיננסיים (ביטוח), התשמ"א-1981. ערבות זו תחליף את הערבות שהוגשה על ידי המציע שזכה במכרז בגין הגשת הצעתו למכרז. </w:t>
      </w:r>
    </w:p>
    <w:p w:rsidR="005A2979" w:rsidRPr="00EB134B" w:rsidRDefault="00B85C6F" w:rsidP="00AD6497">
      <w:pPr>
        <w:pStyle w:val="50"/>
        <w:rPr>
          <w:rtl/>
        </w:rPr>
      </w:pPr>
      <w:r w:rsidRPr="00EB134B">
        <w:rPr>
          <w:rtl/>
        </w:rPr>
        <w:t>במידה והופסקה ההתקשרות עם הזוכה, האמור בסעיף זה יחול גם בעניינו של "ספק חלופי" אשר נבחר לפי הוראות סעיף 0.13.</w:t>
      </w:r>
      <w:r w:rsidR="00AD6497" w:rsidRPr="00EB134B">
        <w:rPr>
          <w:rtl/>
        </w:rPr>
        <w:t>6</w:t>
      </w:r>
      <w:r w:rsidRPr="00EB134B">
        <w:rPr>
          <w:rtl/>
        </w:rPr>
        <w:t xml:space="preserve">. מבלי לגרוע מהאמור לעיל, הספק החלופי יעמיד את הערבות לפי סעיף זה בתוך ארבעה ימי עסקים מרגע קבלת ההודעה על הרצון להתקשר עמו. </w:t>
      </w:r>
    </w:p>
    <w:p w:rsidR="00B85C6F" w:rsidRPr="00EB134B" w:rsidRDefault="00B85C6F" w:rsidP="00C04ABF">
      <w:pPr>
        <w:pStyle w:val="50"/>
      </w:pPr>
      <w:r w:rsidRPr="00EB134B">
        <w:rPr>
          <w:rtl/>
        </w:rPr>
        <w:t>נוסח מחייב של הערבות, ראה נספח 0.7.1.</w:t>
      </w:r>
    </w:p>
    <w:p w:rsidR="00B85C6F" w:rsidRPr="00EB134B" w:rsidRDefault="00B85C6F" w:rsidP="00651EB1">
      <w:pPr>
        <w:pStyle w:val="50"/>
        <w:numPr>
          <w:ilvl w:val="0"/>
          <w:numId w:val="0"/>
        </w:numPr>
      </w:pPr>
    </w:p>
    <w:p w:rsidR="00B85C6F" w:rsidRPr="00EB134B" w:rsidRDefault="00B85C6F" w:rsidP="00615DF6">
      <w:pPr>
        <w:pStyle w:val="31"/>
        <w:rPr>
          <w:rtl/>
        </w:rPr>
      </w:pPr>
      <w:r w:rsidRPr="00EB134B">
        <w:rPr>
          <w:rtl/>
        </w:rPr>
        <w:lastRenderedPageBreak/>
        <w:t>ביטוח</w:t>
      </w:r>
    </w:p>
    <w:p w:rsidR="00B85C6F" w:rsidRPr="00EB134B" w:rsidRDefault="00B85C6F" w:rsidP="00C04ABF">
      <w:pPr>
        <w:pStyle w:val="50"/>
      </w:pPr>
      <w:r w:rsidRPr="00EB134B">
        <w:rPr>
          <w:rtl/>
        </w:rPr>
        <w:t>הספק הזוכה יידרש להציג ביטוח תקף בהתאם לנדרש בנספח הביטוח המצורף (נספח 0.7.2) וזאת כתנאי להצגתו כזוכה במכרז וחתימת החוזה עמו.</w:t>
      </w:r>
    </w:p>
    <w:p w:rsidR="00B85C6F" w:rsidRPr="00EB134B" w:rsidRDefault="00B85C6F" w:rsidP="00F93726">
      <w:pPr>
        <w:pStyle w:val="50"/>
      </w:pPr>
      <w:r w:rsidRPr="00EB134B">
        <w:rPr>
          <w:rtl/>
        </w:rPr>
        <w:t>במידה והספק הזוכה לא יציג את אישורי הביטוח כנדרש בתוך שבועיים מיום ההודעה על הזכייה, יהיה עורך המכרז רשאי לחלט את ערבותו ולבחור בספק חלופי כאמור בסעיף 0.13.</w:t>
      </w:r>
      <w:r w:rsidR="00F93726" w:rsidRPr="00EB134B">
        <w:rPr>
          <w:rtl/>
        </w:rPr>
        <w:t xml:space="preserve">6 </w:t>
      </w:r>
      <w:r w:rsidRPr="00EB134B">
        <w:rPr>
          <w:rtl/>
        </w:rPr>
        <w:t>למכרז.</w:t>
      </w:r>
    </w:p>
    <w:p w:rsidR="003E3A20" w:rsidRPr="00EB134B" w:rsidRDefault="003E3A20" w:rsidP="003E3A20">
      <w:r w:rsidRPr="00EB134B">
        <w:rPr>
          <w:rFonts w:hint="cs"/>
          <w:rtl/>
        </w:rPr>
        <w:t xml:space="preserve">הספק מתחייב  לרכוש את כל הביטוחים המפורטים בזה, לטובתו ולטובת מדינת ישראל </w:t>
      </w:r>
      <w:r w:rsidRPr="00EB134B">
        <w:rPr>
          <w:rtl/>
        </w:rPr>
        <w:t>–</w:t>
      </w:r>
      <w:r w:rsidRPr="00EB134B">
        <w:rPr>
          <w:rFonts w:hint="cs"/>
          <w:rtl/>
        </w:rPr>
        <w:t xml:space="preserve"> משרדי הממשלה ויחידות הסמך ממשלתיות וגופים נלווים  ולהציגם למשרד האוצר ולמשרדי הממשלה ויחידות הסמך ממשלתיות וגופים נלווים, כשהם כוללים את כל הכיסויים והתנאים הנדרשים כאשר גבולות האחריות לא יפחתו מהמצוין להלן:-</w:t>
      </w:r>
    </w:p>
    <w:p w:rsidR="003E3A20" w:rsidRPr="00EB134B" w:rsidRDefault="003E3A20" w:rsidP="003E3A20">
      <w:pPr>
        <w:rPr>
          <w:rtl/>
        </w:rPr>
      </w:pPr>
    </w:p>
    <w:p w:rsidR="003E3A20" w:rsidRPr="00EB134B" w:rsidRDefault="003E3A20" w:rsidP="003E3A20">
      <w:pPr>
        <w:rPr>
          <w:rtl/>
        </w:rPr>
      </w:pPr>
      <w:r w:rsidRPr="00EB134B">
        <w:rPr>
          <w:rFonts w:hint="cs"/>
          <w:b/>
          <w:bCs/>
          <w:rtl/>
        </w:rPr>
        <w:t>א</w:t>
      </w:r>
      <w:r w:rsidRPr="00EB134B">
        <w:rPr>
          <w:rFonts w:hint="cs"/>
          <w:rtl/>
        </w:rPr>
        <w:t xml:space="preserve">.  </w:t>
      </w:r>
      <w:r w:rsidRPr="00EB134B">
        <w:rPr>
          <w:rFonts w:hint="cs"/>
          <w:b/>
          <w:bCs/>
          <w:u w:val="single"/>
          <w:rtl/>
        </w:rPr>
        <w:t>ביטוח חבות המעבידים</w:t>
      </w:r>
    </w:p>
    <w:p w:rsidR="003E3A20" w:rsidRPr="00EB134B" w:rsidRDefault="003E3A20" w:rsidP="003E3A20">
      <w:pPr>
        <w:rPr>
          <w:rtl/>
        </w:rPr>
      </w:pPr>
      <w:r w:rsidRPr="00EB134B">
        <w:rPr>
          <w:rFonts w:hint="cs"/>
          <w:rtl/>
        </w:rPr>
        <w:t xml:space="preserve"> </w:t>
      </w:r>
    </w:p>
    <w:p w:rsidR="003E3A20" w:rsidRPr="00EB134B" w:rsidRDefault="003E3A20" w:rsidP="003E3A20">
      <w:pPr>
        <w:rPr>
          <w:rtl/>
        </w:rPr>
      </w:pPr>
      <w:r w:rsidRPr="00EB134B">
        <w:rPr>
          <w:rFonts w:hint="cs"/>
          <w:rtl/>
        </w:rPr>
        <w:t xml:space="preserve">      1. </w:t>
      </w:r>
      <w:r w:rsidR="00D15EFE">
        <w:rPr>
          <w:rFonts w:hint="cs"/>
          <w:rtl/>
        </w:rPr>
        <w:t xml:space="preserve"> </w:t>
      </w:r>
      <w:r w:rsidRPr="00EB134B">
        <w:rPr>
          <w:rFonts w:hint="cs"/>
          <w:rtl/>
        </w:rPr>
        <w:t>הספק  יבטח את אחריותו החוקית כלפי עובדיו בביטוח חבות מעבידים בכל תחומי מדינת</w:t>
      </w:r>
    </w:p>
    <w:p w:rsidR="003E3A20" w:rsidRPr="00EB134B" w:rsidRDefault="003E3A20" w:rsidP="003E3A20">
      <w:pPr>
        <w:rPr>
          <w:rtl/>
        </w:rPr>
      </w:pPr>
      <w:r w:rsidRPr="00EB134B">
        <w:rPr>
          <w:rFonts w:hint="cs"/>
          <w:rtl/>
        </w:rPr>
        <w:t xml:space="preserve">          </w:t>
      </w:r>
      <w:r w:rsidR="00D15EFE">
        <w:rPr>
          <w:rFonts w:hint="cs"/>
          <w:rtl/>
        </w:rPr>
        <w:t xml:space="preserve"> </w:t>
      </w:r>
      <w:r w:rsidRPr="00EB134B">
        <w:rPr>
          <w:rFonts w:hint="cs"/>
          <w:rtl/>
        </w:rPr>
        <w:t xml:space="preserve">ישראל והשטחים המוחזקים. </w:t>
      </w:r>
    </w:p>
    <w:p w:rsidR="003E3A20" w:rsidRPr="00EB134B" w:rsidRDefault="003E3A20" w:rsidP="003E3A20">
      <w:pPr>
        <w:rPr>
          <w:rtl/>
        </w:rPr>
      </w:pPr>
      <w:r w:rsidRPr="00EB134B">
        <w:rPr>
          <w:rFonts w:hint="cs"/>
          <w:rtl/>
        </w:rPr>
        <w:t xml:space="preserve">     2.  גבולות האחריות לא יפחתו מסך 5,000,000 דולר ארה"ב לעובד, למקרה ולשנת ביטוח.</w:t>
      </w:r>
    </w:p>
    <w:p w:rsidR="003E3A20" w:rsidRPr="00EB134B" w:rsidRDefault="003E3A20" w:rsidP="00C04BEF">
      <w:pPr>
        <w:ind w:left="573" w:hanging="284"/>
        <w:rPr>
          <w:rtl/>
        </w:rPr>
      </w:pPr>
      <w:r w:rsidRPr="00EB134B">
        <w:rPr>
          <w:rFonts w:hint="cs"/>
          <w:rtl/>
        </w:rPr>
        <w:t xml:space="preserve">3. הביטוח יורחב לכסות את </w:t>
      </w:r>
      <w:proofErr w:type="spellStart"/>
      <w:r w:rsidRPr="00EB134B">
        <w:rPr>
          <w:rFonts w:hint="cs"/>
          <w:rtl/>
        </w:rPr>
        <w:t>חבותו</w:t>
      </w:r>
      <w:proofErr w:type="spellEnd"/>
      <w:r w:rsidRPr="00EB134B">
        <w:rPr>
          <w:rFonts w:hint="cs"/>
          <w:rtl/>
        </w:rPr>
        <w:t xml:space="preserve"> של המבוטח כלפי קבלנים,  קבלני משנה ועובדיהם היה  ויחשב כמעבידם.</w:t>
      </w:r>
    </w:p>
    <w:p w:rsidR="003E3A20" w:rsidRPr="00EB134B" w:rsidRDefault="003E3A20" w:rsidP="00C04BEF">
      <w:pPr>
        <w:ind w:left="573" w:hanging="284"/>
        <w:rPr>
          <w:rtl/>
        </w:rPr>
      </w:pPr>
      <w:r w:rsidRPr="00EB134B">
        <w:rPr>
          <w:rFonts w:hint="cs"/>
          <w:rtl/>
        </w:rPr>
        <w:t xml:space="preserve">4. הביטוח יורחב לשפות את מדינת ישראל </w:t>
      </w:r>
      <w:r w:rsidRPr="00EB134B">
        <w:rPr>
          <w:rtl/>
        </w:rPr>
        <w:t>–</w:t>
      </w:r>
      <w:r w:rsidRPr="00EB134B">
        <w:rPr>
          <w:rFonts w:hint="cs"/>
          <w:rtl/>
        </w:rPr>
        <w:t xml:space="preserve"> משרדי הממשלה ויחידות הסמך ממשלתיות וגופים נלווים  היה ונטען לעניין קרות תאונת עבודה לרבות מחלת מקצועית כלשהי כי הם נושאים </w:t>
      </w:r>
      <w:r w:rsidR="00C04BEF">
        <w:rPr>
          <w:rFonts w:hint="cs"/>
          <w:rtl/>
        </w:rPr>
        <w:t xml:space="preserve"> </w:t>
      </w:r>
      <w:r w:rsidRPr="00EB134B">
        <w:rPr>
          <w:rFonts w:hint="cs"/>
          <w:rtl/>
        </w:rPr>
        <w:t xml:space="preserve">בחבות מעביד כלשהו כלפי מי עובדי הספק.        </w:t>
      </w:r>
    </w:p>
    <w:p w:rsidR="003E3A20" w:rsidRPr="00EB134B" w:rsidRDefault="003E3A20" w:rsidP="003E3A20">
      <w:pPr>
        <w:rPr>
          <w:rtl/>
        </w:rPr>
      </w:pPr>
      <w:r w:rsidRPr="00EB134B">
        <w:rPr>
          <w:rFonts w:hint="cs"/>
          <w:rtl/>
        </w:rPr>
        <w:t xml:space="preserve"> </w:t>
      </w:r>
    </w:p>
    <w:p w:rsidR="003E3A20" w:rsidRPr="00EB134B" w:rsidRDefault="003E3A20" w:rsidP="003E3A20">
      <w:pPr>
        <w:rPr>
          <w:rtl/>
        </w:rPr>
      </w:pPr>
      <w:r w:rsidRPr="00EB134B">
        <w:rPr>
          <w:rFonts w:hint="cs"/>
          <w:b/>
          <w:bCs/>
          <w:rtl/>
        </w:rPr>
        <w:t>ב</w:t>
      </w:r>
      <w:r w:rsidRPr="00EB134B">
        <w:rPr>
          <w:rFonts w:hint="cs"/>
          <w:rtl/>
        </w:rPr>
        <w:t xml:space="preserve">.  </w:t>
      </w:r>
      <w:r w:rsidRPr="00EB134B">
        <w:rPr>
          <w:rFonts w:hint="cs"/>
          <w:b/>
          <w:bCs/>
          <w:u w:val="single"/>
          <w:rtl/>
        </w:rPr>
        <w:t>ביטוח אחריות כלפי צד שלישי</w:t>
      </w:r>
    </w:p>
    <w:p w:rsidR="003E3A20" w:rsidRPr="00EB134B" w:rsidRDefault="003E3A20" w:rsidP="003E3A20">
      <w:pPr>
        <w:rPr>
          <w:rtl/>
        </w:rPr>
      </w:pPr>
    </w:p>
    <w:p w:rsidR="003E3A20" w:rsidRPr="00EB134B" w:rsidRDefault="003E3A20" w:rsidP="00D15EFE">
      <w:pPr>
        <w:ind w:left="573" w:hanging="284"/>
        <w:rPr>
          <w:rtl/>
        </w:rPr>
      </w:pPr>
      <w:r w:rsidRPr="00EB134B">
        <w:rPr>
          <w:rFonts w:hint="cs"/>
          <w:rtl/>
        </w:rPr>
        <w:t>1. הספק יבטח את אחריותו החוקית בביטוח אחריות על פי דיני מדינת ישראל כלפי צד שלישי בגין נזקי גוף ורכוש עקב פעילותו בכל תחומי מדינת ישראל והשטחים המוחזקים.</w:t>
      </w:r>
    </w:p>
    <w:p w:rsidR="003E3A20" w:rsidRPr="00EB134B" w:rsidRDefault="003E3A20" w:rsidP="00D15EFE">
      <w:pPr>
        <w:rPr>
          <w:rtl/>
        </w:rPr>
      </w:pPr>
      <w:r w:rsidRPr="00EB134B">
        <w:rPr>
          <w:rFonts w:hint="cs"/>
          <w:rtl/>
        </w:rPr>
        <w:t xml:space="preserve">     2.  גבול האחריות למקרה ולתקופה לא יפחת מ </w:t>
      </w:r>
      <w:r w:rsidRPr="00EB134B">
        <w:rPr>
          <w:rtl/>
        </w:rPr>
        <w:t>–</w:t>
      </w:r>
      <w:r w:rsidRPr="00EB134B">
        <w:rPr>
          <w:rFonts w:hint="cs"/>
          <w:rtl/>
        </w:rPr>
        <w:t xml:space="preserve"> 500,000  דולר ארה"ב.</w:t>
      </w:r>
    </w:p>
    <w:p w:rsidR="003E3A20" w:rsidRPr="00EB134B" w:rsidRDefault="003E3A20" w:rsidP="00D15EFE">
      <w:pPr>
        <w:rPr>
          <w:rtl/>
        </w:rPr>
      </w:pPr>
      <w:r w:rsidRPr="00EB134B">
        <w:rPr>
          <w:rFonts w:hint="cs"/>
          <w:rtl/>
        </w:rPr>
        <w:t xml:space="preserve">     3. בפוליסה ייכלל סעיף אחריות צולבת (</w:t>
      </w:r>
      <w:r w:rsidRPr="00EB134B">
        <w:rPr>
          <w:rFonts w:hint="cs"/>
        </w:rPr>
        <w:t>CROSS LIABILITY</w:t>
      </w:r>
      <w:r w:rsidRPr="00EB134B">
        <w:rPr>
          <w:rFonts w:hint="cs"/>
          <w:rtl/>
        </w:rPr>
        <w:t>).</w:t>
      </w:r>
    </w:p>
    <w:p w:rsidR="003E3A20" w:rsidRPr="00EB134B" w:rsidRDefault="003E3A20" w:rsidP="003E3A20">
      <w:pPr>
        <w:rPr>
          <w:rtl/>
        </w:rPr>
      </w:pPr>
      <w:r w:rsidRPr="00EB134B">
        <w:rPr>
          <w:rFonts w:hint="cs"/>
          <w:rtl/>
        </w:rPr>
        <w:t xml:space="preserve">     4.  הביטוח מורחב לכסות את </w:t>
      </w:r>
      <w:proofErr w:type="spellStart"/>
      <w:r w:rsidRPr="00EB134B">
        <w:rPr>
          <w:rFonts w:hint="cs"/>
          <w:rtl/>
        </w:rPr>
        <w:t>חבותו</w:t>
      </w:r>
      <w:proofErr w:type="spellEnd"/>
      <w:r w:rsidRPr="00EB134B">
        <w:rPr>
          <w:rFonts w:hint="cs"/>
          <w:rtl/>
        </w:rPr>
        <w:t xml:space="preserve"> של המבוטח כלפי צד שלישי בגין פעילות של קבלנים, קבלני  </w:t>
      </w:r>
    </w:p>
    <w:p w:rsidR="003E3A20" w:rsidRPr="00EB134B" w:rsidRDefault="003E3A20" w:rsidP="00D15EFE">
      <w:pPr>
        <w:rPr>
          <w:rtl/>
        </w:rPr>
      </w:pPr>
      <w:r w:rsidRPr="00EB134B">
        <w:rPr>
          <w:rFonts w:hint="cs"/>
          <w:rtl/>
        </w:rPr>
        <w:t xml:space="preserve">          משנה ועובדיהם.</w:t>
      </w:r>
    </w:p>
    <w:p w:rsidR="003E3A20" w:rsidRPr="00EB134B" w:rsidRDefault="003E3A20" w:rsidP="003E3A20">
      <w:pPr>
        <w:rPr>
          <w:rtl/>
        </w:rPr>
      </w:pPr>
      <w:r w:rsidRPr="00EB134B">
        <w:rPr>
          <w:rFonts w:hint="cs"/>
          <w:rtl/>
        </w:rPr>
        <w:t xml:space="preserve">    5.  הביטוח יורחב לשפות את מדינת ישראל </w:t>
      </w:r>
      <w:r w:rsidRPr="00EB134B">
        <w:rPr>
          <w:rtl/>
        </w:rPr>
        <w:t>–</w:t>
      </w:r>
      <w:r w:rsidRPr="00EB134B">
        <w:rPr>
          <w:rFonts w:hint="cs"/>
          <w:rtl/>
        </w:rPr>
        <w:t xml:space="preserve"> משרדי הממשלה ויחידות הסמך ממשלתיות וגופים </w:t>
      </w:r>
    </w:p>
    <w:p w:rsidR="003E3A20" w:rsidRPr="00EB134B" w:rsidRDefault="003E3A20" w:rsidP="003E3A20">
      <w:pPr>
        <w:rPr>
          <w:rtl/>
        </w:rPr>
      </w:pPr>
      <w:r w:rsidRPr="00EB134B">
        <w:rPr>
          <w:rFonts w:hint="cs"/>
          <w:rtl/>
        </w:rPr>
        <w:t xml:space="preserve">         נלווים ככל שיחשבו  אחראים למעשי ו/או מחדלי הספק וכל הפועלים מטעמו. </w:t>
      </w:r>
    </w:p>
    <w:p w:rsidR="00D15EFE" w:rsidRDefault="00D15EFE">
      <w:pPr>
        <w:bidi w:val="0"/>
        <w:spacing w:before="0" w:line="240" w:lineRule="auto"/>
        <w:jc w:val="left"/>
        <w:rPr>
          <w:b/>
          <w:bCs/>
          <w:rtl/>
        </w:rPr>
      </w:pPr>
      <w:r>
        <w:rPr>
          <w:b/>
          <w:bCs/>
          <w:rtl/>
        </w:rPr>
        <w:br w:type="page"/>
      </w:r>
    </w:p>
    <w:p w:rsidR="003E3A20" w:rsidRPr="00EB134B" w:rsidRDefault="003E3A20" w:rsidP="003E3A20">
      <w:r w:rsidRPr="00EB134B">
        <w:rPr>
          <w:rFonts w:hint="cs"/>
          <w:b/>
          <w:bCs/>
          <w:rtl/>
        </w:rPr>
        <w:lastRenderedPageBreak/>
        <w:t>ג.</w:t>
      </w:r>
      <w:r w:rsidRPr="00EB134B">
        <w:rPr>
          <w:rFonts w:hint="cs"/>
          <w:b/>
          <w:bCs/>
          <w:u w:val="single"/>
          <w:rtl/>
        </w:rPr>
        <w:t xml:space="preserve"> ביטוח משולב לאחריות מקצועית וחבות המוצר</w:t>
      </w:r>
      <w:r w:rsidRPr="00EB134B">
        <w:rPr>
          <w:rFonts w:hint="cs"/>
        </w:rPr>
        <w:t xml:space="preserve"> </w:t>
      </w:r>
    </w:p>
    <w:p w:rsidR="003E3A20" w:rsidRPr="00EB134B" w:rsidRDefault="003E3A20" w:rsidP="003E3A20">
      <w:pPr>
        <w:rPr>
          <w:rtl/>
        </w:rPr>
      </w:pPr>
      <w:r w:rsidRPr="00EB134B">
        <w:rPr>
          <w:rFonts w:hint="cs"/>
        </w:rPr>
        <w:t xml:space="preserve">   </w:t>
      </w:r>
      <w:r w:rsidRPr="00EB134B">
        <w:t xml:space="preserve">  </w:t>
      </w:r>
    </w:p>
    <w:p w:rsidR="003E3A20" w:rsidRPr="00EB134B" w:rsidRDefault="003E3A20" w:rsidP="003E3A20">
      <w:pPr>
        <w:rPr>
          <w:b/>
          <w:bCs/>
        </w:rPr>
      </w:pPr>
      <w:r w:rsidRPr="00EB134B">
        <w:rPr>
          <w:rFonts w:hint="cs"/>
          <w:b/>
          <w:bCs/>
        </w:rPr>
        <w:t>COMBINED PRODUCTS LIABILITY AND PROFESSIONAL INDEMNITY</w:t>
      </w:r>
      <w:r w:rsidRPr="00EB134B">
        <w:rPr>
          <w:rFonts w:hint="cs"/>
          <w:b/>
          <w:bCs/>
          <w:rtl/>
        </w:rPr>
        <w:t xml:space="preserve">  </w:t>
      </w:r>
      <w:r w:rsidRPr="00EB134B">
        <w:rPr>
          <w:rFonts w:hint="cs"/>
          <w:b/>
          <w:bCs/>
        </w:rPr>
        <w:t xml:space="preserve">POLICY </w:t>
      </w:r>
      <w:r w:rsidRPr="00EB134B">
        <w:rPr>
          <w:b/>
          <w:bCs/>
        </w:rPr>
        <w:t xml:space="preserve">  FOR THE SOFTWARE AND HARDW ARE  INDUSTRY.                 </w:t>
      </w:r>
    </w:p>
    <w:p w:rsidR="003E3A20" w:rsidRPr="00EB134B" w:rsidRDefault="003E3A20" w:rsidP="003E3A20">
      <w:pPr>
        <w:rPr>
          <w:rtl/>
        </w:rPr>
      </w:pPr>
      <w:r w:rsidRPr="00EB134B">
        <w:rPr>
          <w:rFonts w:hint="cs"/>
          <w:rtl/>
        </w:rPr>
        <w:t>או</w:t>
      </w:r>
    </w:p>
    <w:p w:rsidR="003E3A20" w:rsidRPr="00EB134B" w:rsidRDefault="003E3A20" w:rsidP="003E3A20">
      <w:pPr>
        <w:bidi w:val="0"/>
        <w:rPr>
          <w:b/>
          <w:bCs/>
        </w:rPr>
      </w:pPr>
      <w:r w:rsidRPr="00EB134B">
        <w:rPr>
          <w:b/>
          <w:bCs/>
        </w:rPr>
        <w:t xml:space="preserve">    ELECTRONIC PRODUCTS AND SERVICES ERRORS OR OMISSONS</w:t>
      </w:r>
    </w:p>
    <w:p w:rsidR="003E3A20" w:rsidRPr="00EB134B" w:rsidRDefault="003E3A20" w:rsidP="003E3A20">
      <w:pPr>
        <w:bidi w:val="0"/>
        <w:rPr>
          <w:b/>
          <w:bCs/>
          <w:rtl/>
        </w:rPr>
      </w:pPr>
      <w:r w:rsidRPr="00EB134B">
        <w:rPr>
          <w:b/>
          <w:bCs/>
        </w:rPr>
        <w:t xml:space="preserve">    </w:t>
      </w:r>
      <w:r w:rsidRPr="00EB134B">
        <w:rPr>
          <w:rFonts w:hint="cs"/>
          <w:b/>
          <w:bCs/>
        </w:rPr>
        <w:t>AND</w:t>
      </w:r>
      <w:r w:rsidRPr="00EB134B">
        <w:rPr>
          <w:b/>
          <w:bCs/>
        </w:rPr>
        <w:t xml:space="preserve">  </w:t>
      </w:r>
      <w:r w:rsidRPr="00EB134B">
        <w:rPr>
          <w:rFonts w:hint="cs"/>
          <w:b/>
          <w:bCs/>
        </w:rPr>
        <w:t xml:space="preserve"> PRODUCTS </w:t>
      </w:r>
      <w:r w:rsidRPr="00EB134B">
        <w:rPr>
          <w:b/>
          <w:bCs/>
        </w:rPr>
        <w:t xml:space="preserve"> </w:t>
      </w:r>
      <w:r w:rsidRPr="00EB134B">
        <w:rPr>
          <w:rFonts w:hint="cs"/>
          <w:b/>
          <w:bCs/>
        </w:rPr>
        <w:t>LIABILITY</w:t>
      </w:r>
      <w:r w:rsidRPr="00EB134B">
        <w:rPr>
          <w:b/>
          <w:bCs/>
        </w:rPr>
        <w:t xml:space="preserve"> </w:t>
      </w:r>
      <w:r w:rsidRPr="00EB134B">
        <w:rPr>
          <w:rFonts w:hint="cs"/>
          <w:b/>
          <w:bCs/>
        </w:rPr>
        <w:t xml:space="preserve"> INSURANCE </w:t>
      </w:r>
      <w:r w:rsidRPr="00EB134B">
        <w:rPr>
          <w:b/>
          <w:bCs/>
        </w:rPr>
        <w:t xml:space="preserve">        </w:t>
      </w:r>
      <w:r w:rsidRPr="00EB134B">
        <w:rPr>
          <w:rFonts w:hint="cs"/>
          <w:b/>
          <w:bCs/>
        </w:rPr>
        <w:t xml:space="preserve">                                                       </w:t>
      </w:r>
      <w:r w:rsidRPr="00EB134B">
        <w:rPr>
          <w:b/>
          <w:bCs/>
        </w:rPr>
        <w:t xml:space="preserve"> </w:t>
      </w:r>
      <w:r w:rsidRPr="00EB134B">
        <w:rPr>
          <w:rFonts w:hint="cs"/>
          <w:b/>
          <w:bCs/>
        </w:rPr>
        <w:t xml:space="preserve">    </w:t>
      </w:r>
    </w:p>
    <w:p w:rsidR="003E3A20" w:rsidRPr="00EB134B" w:rsidRDefault="003E3A20" w:rsidP="003E3A20"/>
    <w:p w:rsidR="003E3A20" w:rsidRPr="00EB134B" w:rsidRDefault="003E3A20" w:rsidP="003E3A20">
      <w:pPr>
        <w:ind w:left="3"/>
        <w:rPr>
          <w:rtl/>
        </w:rPr>
      </w:pPr>
      <w:r w:rsidRPr="00EB134B">
        <w:rPr>
          <w:rFonts w:hint="cs"/>
          <w:rtl/>
        </w:rPr>
        <w:t xml:space="preserve">1.  הספק יבטח את אחריותו בגין מערכת לניהול תורים לשירותי קבלת קהל - תכנון, יישום, הקמה, </w:t>
      </w:r>
    </w:p>
    <w:p w:rsidR="003E3A20" w:rsidRPr="00EB134B" w:rsidRDefault="003E3A20" w:rsidP="00D15EFE">
      <w:pPr>
        <w:ind w:left="303"/>
        <w:rPr>
          <w:rtl/>
        </w:rPr>
      </w:pPr>
      <w:r w:rsidRPr="00EB134B">
        <w:rPr>
          <w:rFonts w:hint="cs"/>
          <w:rtl/>
        </w:rPr>
        <w:t xml:space="preserve">התקנה, הטמעה, תפעול, הדרכה, תמיכה ותחזוקה , לפי חוזה  עם   מדינת ישראל </w:t>
      </w:r>
      <w:r w:rsidRPr="00EB134B">
        <w:rPr>
          <w:rtl/>
        </w:rPr>
        <w:t>–</w:t>
      </w:r>
      <w:r w:rsidRPr="00EB134B">
        <w:rPr>
          <w:rFonts w:hint="cs"/>
          <w:rtl/>
        </w:rPr>
        <w:t xml:space="preserve"> משרד האוצר </w:t>
      </w:r>
      <w:proofErr w:type="spellStart"/>
      <w:r w:rsidRPr="00EB134B">
        <w:rPr>
          <w:rFonts w:hint="cs"/>
          <w:rtl/>
        </w:rPr>
        <w:t>עבורמשרדי</w:t>
      </w:r>
      <w:proofErr w:type="spellEnd"/>
      <w:r w:rsidRPr="00EB134B">
        <w:rPr>
          <w:rFonts w:hint="cs"/>
          <w:rtl/>
        </w:rPr>
        <w:t xml:space="preserve"> הממשלה ויחידות הסמך ממשלתיות וגופים בביטוח משולב לאחריות מקצועית וחבות המוצר;</w:t>
      </w:r>
    </w:p>
    <w:p w:rsidR="003E3A20" w:rsidRPr="00EB134B" w:rsidRDefault="003E3A20" w:rsidP="003E3A20">
      <w:pPr>
        <w:rPr>
          <w:rtl/>
        </w:rPr>
      </w:pPr>
      <w:r w:rsidRPr="00EB134B">
        <w:rPr>
          <w:rFonts w:hint="cs"/>
          <w:rtl/>
        </w:rPr>
        <w:t>2.  הפוליסה תכסה את חבות  הספק,  עובדיו ובגין כל הפעלים מטעמו:-</w:t>
      </w:r>
    </w:p>
    <w:p w:rsidR="003E3A20" w:rsidRPr="00EB134B" w:rsidRDefault="003E3A20" w:rsidP="00D15EFE">
      <w:pPr>
        <w:ind w:left="300"/>
        <w:rPr>
          <w:rtl/>
        </w:rPr>
      </w:pPr>
      <w:r w:rsidRPr="00EB134B">
        <w:rPr>
          <w:rFonts w:hint="cs"/>
          <w:rtl/>
        </w:rPr>
        <w:t>(א). בקשר עם מעשה או מחדל מקצועי  - כיסוי בגין הפרת חובה מקצועית, טעות השמטה, הזנחה ורשלנות;</w:t>
      </w:r>
    </w:p>
    <w:p w:rsidR="003E3A20" w:rsidRPr="00EB134B" w:rsidRDefault="003E3A20" w:rsidP="00D15EFE">
      <w:pPr>
        <w:ind w:left="300"/>
        <w:rPr>
          <w:rtl/>
        </w:rPr>
      </w:pPr>
      <w:r w:rsidRPr="00EB134B">
        <w:rPr>
          <w:rFonts w:hint="cs"/>
          <w:rtl/>
        </w:rPr>
        <w:t xml:space="preserve">(ב). </w:t>
      </w:r>
      <w:proofErr w:type="spellStart"/>
      <w:r w:rsidRPr="00EB134B">
        <w:rPr>
          <w:rFonts w:hint="cs"/>
          <w:rtl/>
        </w:rPr>
        <w:t>חבותו</w:t>
      </w:r>
      <w:proofErr w:type="spellEnd"/>
      <w:r w:rsidRPr="00EB134B">
        <w:rPr>
          <w:rFonts w:hint="cs"/>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rsidR="003E3A20" w:rsidRPr="00EB134B" w:rsidRDefault="003E3A20" w:rsidP="00D15EFE">
      <w:pPr>
        <w:ind w:left="300"/>
        <w:rPr>
          <w:rtl/>
        </w:rPr>
      </w:pPr>
      <w:r w:rsidRPr="00EB134B">
        <w:rPr>
          <w:rFonts w:hint="cs"/>
          <w:rtl/>
        </w:rPr>
        <w:t xml:space="preserve">(ג). פעילות הספק, עובדיו וכל הפועלים מטעמו כולל תכנון, יישום, הקמה, התקנה, שירותי תמיכה, הדרכה, תפעול ותחזוקה;    </w:t>
      </w:r>
    </w:p>
    <w:p w:rsidR="003E3A20" w:rsidRPr="00EB134B" w:rsidRDefault="003E3A20" w:rsidP="003E3A20">
      <w:pPr>
        <w:rPr>
          <w:rtl/>
        </w:rPr>
      </w:pPr>
      <w:r w:rsidRPr="00EB134B">
        <w:rPr>
          <w:rFonts w:hint="cs"/>
          <w:rtl/>
        </w:rPr>
        <w:t xml:space="preserve">3.  גבולות האחריות למקרה ולשנה לא יפחת מ </w:t>
      </w:r>
      <w:r w:rsidRPr="00EB134B">
        <w:rPr>
          <w:rtl/>
        </w:rPr>
        <w:t>–</w:t>
      </w:r>
      <w:r w:rsidRPr="00EB134B">
        <w:rPr>
          <w:rFonts w:hint="cs"/>
          <w:rtl/>
        </w:rPr>
        <w:t xml:space="preserve"> 250,000 דולר ארה"ב;</w:t>
      </w:r>
    </w:p>
    <w:p w:rsidR="003E3A20" w:rsidRPr="00EB134B" w:rsidRDefault="003E3A20" w:rsidP="003E3A20">
      <w:pPr>
        <w:rPr>
          <w:rtl/>
        </w:rPr>
      </w:pPr>
      <w:r w:rsidRPr="00EB134B">
        <w:rPr>
          <w:rFonts w:hint="cs"/>
          <w:rtl/>
        </w:rPr>
        <w:t xml:space="preserve">     - הארכת תקופת הגילוי לפחות </w:t>
      </w:r>
      <w:r w:rsidRPr="00EB134B">
        <w:t xml:space="preserve">12 </w:t>
      </w:r>
      <w:r w:rsidRPr="00EB134B">
        <w:rPr>
          <w:rFonts w:hint="cs"/>
          <w:rtl/>
        </w:rPr>
        <w:t xml:space="preserve"> חודשים;</w:t>
      </w:r>
    </w:p>
    <w:p w:rsidR="003E3A20" w:rsidRPr="00EB134B" w:rsidRDefault="003E3A20" w:rsidP="003E3A20">
      <w:pPr>
        <w:rPr>
          <w:rtl/>
        </w:rPr>
      </w:pPr>
      <w:r w:rsidRPr="00EB134B">
        <w:rPr>
          <w:rFonts w:hint="cs"/>
          <w:rtl/>
        </w:rPr>
        <w:t xml:space="preserve">     - אחריות צולבת - </w:t>
      </w:r>
      <w:r w:rsidRPr="00EB134B">
        <w:rPr>
          <w:rFonts w:hint="cs"/>
        </w:rPr>
        <w:t>C</w:t>
      </w:r>
      <w:r w:rsidRPr="00EB134B">
        <w:t>ross  Liability</w:t>
      </w:r>
      <w:r w:rsidRPr="00EB134B">
        <w:rPr>
          <w:rFonts w:hint="cs"/>
          <w:rtl/>
        </w:rPr>
        <w:t>.</w:t>
      </w:r>
    </w:p>
    <w:p w:rsidR="003E3A20" w:rsidRPr="00EB134B" w:rsidRDefault="003E3A20" w:rsidP="00D15EFE">
      <w:pPr>
        <w:rPr>
          <w:rtl/>
        </w:rPr>
      </w:pPr>
      <w:r w:rsidRPr="00EB134B">
        <w:rPr>
          <w:rFonts w:hint="cs"/>
          <w:rtl/>
        </w:rPr>
        <w:t xml:space="preserve">4. הביטוח יורחב לשפות את מדינת ישראל </w:t>
      </w:r>
      <w:r w:rsidRPr="00EB134B">
        <w:rPr>
          <w:rtl/>
        </w:rPr>
        <w:t>–</w:t>
      </w:r>
      <w:r w:rsidRPr="00EB134B">
        <w:rPr>
          <w:rFonts w:hint="cs"/>
          <w:rtl/>
        </w:rPr>
        <w:t xml:space="preserve"> משרדי הממשלה ויחידות הסמך ממשלתיות וגופים נלווים  ככל שייחשבו אחראים למעשי ואו מחדלי הספק וכל הפועלים מטעמו.</w:t>
      </w:r>
    </w:p>
    <w:p w:rsidR="00D15EFE" w:rsidRDefault="00D15EFE" w:rsidP="003E3A20">
      <w:pPr>
        <w:rPr>
          <w:b/>
          <w:bCs/>
          <w:rtl/>
        </w:rPr>
      </w:pPr>
    </w:p>
    <w:p w:rsidR="003E3A20" w:rsidRPr="00EB134B" w:rsidRDefault="003E3A20" w:rsidP="003E3A20">
      <w:pPr>
        <w:rPr>
          <w:b/>
          <w:bCs/>
          <w:u w:val="single"/>
          <w:rtl/>
        </w:rPr>
      </w:pPr>
      <w:r w:rsidRPr="00EB134B">
        <w:rPr>
          <w:rFonts w:hint="cs"/>
          <w:b/>
          <w:bCs/>
          <w:rtl/>
        </w:rPr>
        <w:t xml:space="preserve">ד.  </w:t>
      </w:r>
      <w:r w:rsidRPr="00EB134B">
        <w:rPr>
          <w:rFonts w:hint="cs"/>
          <w:b/>
          <w:bCs/>
          <w:u w:val="single"/>
          <w:rtl/>
        </w:rPr>
        <w:t>כללי</w:t>
      </w:r>
    </w:p>
    <w:p w:rsidR="003E3A20" w:rsidRPr="00EB134B" w:rsidRDefault="003E3A20" w:rsidP="003E3A20">
      <w:pPr>
        <w:rPr>
          <w:rtl/>
        </w:rPr>
      </w:pPr>
    </w:p>
    <w:p w:rsidR="003E3A20" w:rsidRPr="00EB134B" w:rsidRDefault="003E3A20" w:rsidP="003E3A20">
      <w:pPr>
        <w:rPr>
          <w:rtl/>
        </w:rPr>
      </w:pPr>
      <w:r w:rsidRPr="00EB134B">
        <w:rPr>
          <w:rFonts w:hint="cs"/>
          <w:rtl/>
        </w:rPr>
        <w:t xml:space="preserve">      בכל פוליסות הביטוח הנ"ל יכללו התנאים הבאים:</w:t>
      </w:r>
    </w:p>
    <w:p w:rsidR="003E3A20" w:rsidRPr="00EB134B" w:rsidRDefault="003E3A20" w:rsidP="00D15EFE">
      <w:pPr>
        <w:rPr>
          <w:b/>
          <w:bCs/>
          <w:rtl/>
        </w:rPr>
      </w:pPr>
      <w:r w:rsidRPr="00EB134B">
        <w:rPr>
          <w:rFonts w:hint="cs"/>
          <w:rtl/>
        </w:rPr>
        <w:t xml:space="preserve">     1. לשם המבוטח תתווסף כמבוטח נוסף: </w:t>
      </w:r>
      <w:r w:rsidRPr="00EB134B">
        <w:rPr>
          <w:rFonts w:hint="cs"/>
          <w:b/>
          <w:bCs/>
          <w:rtl/>
        </w:rPr>
        <w:t xml:space="preserve">מדינת ישראל </w:t>
      </w:r>
      <w:r w:rsidRPr="00EB134B">
        <w:rPr>
          <w:b/>
          <w:bCs/>
          <w:rtl/>
        </w:rPr>
        <w:t>–</w:t>
      </w:r>
      <w:r w:rsidRPr="00EB134B">
        <w:rPr>
          <w:rFonts w:hint="cs"/>
          <w:b/>
          <w:bCs/>
          <w:rtl/>
        </w:rPr>
        <w:t xml:space="preserve"> משרדי הממשלה ויחידות הסמך </w:t>
      </w:r>
    </w:p>
    <w:p w:rsidR="003E3A20" w:rsidRPr="00EB134B" w:rsidRDefault="003E3A20" w:rsidP="003E3A20">
      <w:pPr>
        <w:rPr>
          <w:rtl/>
        </w:rPr>
      </w:pPr>
      <w:r w:rsidRPr="00EB134B">
        <w:rPr>
          <w:rFonts w:hint="cs"/>
          <w:b/>
          <w:bCs/>
          <w:rtl/>
        </w:rPr>
        <w:t xml:space="preserve">          ממשלתיות וגופים נלווים, </w:t>
      </w:r>
      <w:r w:rsidRPr="00EB134B">
        <w:rPr>
          <w:rFonts w:hint="cs"/>
          <w:rtl/>
        </w:rPr>
        <w:t xml:space="preserve">בכפוף </w:t>
      </w:r>
      <w:proofErr w:type="spellStart"/>
      <w:r w:rsidRPr="00EB134B">
        <w:rPr>
          <w:rFonts w:hint="cs"/>
          <w:rtl/>
        </w:rPr>
        <w:t>להרחבי</w:t>
      </w:r>
      <w:proofErr w:type="spellEnd"/>
      <w:r w:rsidRPr="00EB134B">
        <w:rPr>
          <w:rFonts w:hint="cs"/>
          <w:rtl/>
        </w:rPr>
        <w:t xml:space="preserve"> השיפוי כמפורט לעיל.</w:t>
      </w:r>
    </w:p>
    <w:p w:rsidR="003E3A20" w:rsidRPr="00EB134B" w:rsidRDefault="003E3A20" w:rsidP="003E3A20">
      <w:pPr>
        <w:rPr>
          <w:rtl/>
        </w:rPr>
      </w:pPr>
      <w:r w:rsidRPr="00EB134B">
        <w:rPr>
          <w:rFonts w:hint="cs"/>
          <w:rtl/>
        </w:rPr>
        <w:t xml:space="preserve">     2.  בכל מקרה של צמצום או ביטול הביטוח ע"י אחד הצדדים לא יהיה להם כל תוקף אלא, אם</w:t>
      </w:r>
    </w:p>
    <w:p w:rsidR="003E3A20" w:rsidRPr="00EB134B" w:rsidRDefault="003E3A20" w:rsidP="003E3A20">
      <w:pPr>
        <w:rPr>
          <w:rtl/>
        </w:rPr>
      </w:pPr>
      <w:r w:rsidRPr="00EB134B">
        <w:rPr>
          <w:rFonts w:hint="cs"/>
          <w:rtl/>
        </w:rPr>
        <w:t xml:space="preserve">          ניתנה על כך הודעה מוקדמת של 60 יום לפחות במכתב רשום לחשב משרדי הממשלה ויחידות </w:t>
      </w:r>
    </w:p>
    <w:p w:rsidR="003E3A20" w:rsidRPr="00EB134B" w:rsidRDefault="003E3A20" w:rsidP="003E3A20">
      <w:pPr>
        <w:rPr>
          <w:rtl/>
        </w:rPr>
      </w:pPr>
      <w:r w:rsidRPr="00EB134B">
        <w:rPr>
          <w:rFonts w:hint="cs"/>
          <w:rtl/>
        </w:rPr>
        <w:t xml:space="preserve">         </w:t>
      </w:r>
      <w:r w:rsidR="00AD28E6">
        <w:rPr>
          <w:rFonts w:hint="cs"/>
          <w:rtl/>
        </w:rPr>
        <w:t xml:space="preserve"> </w:t>
      </w:r>
      <w:r w:rsidRPr="00EB134B">
        <w:rPr>
          <w:rFonts w:hint="cs"/>
          <w:rtl/>
        </w:rPr>
        <w:t>הסמך ממשלתיות וגופים נלווים.</w:t>
      </w:r>
    </w:p>
    <w:p w:rsidR="003E3A20" w:rsidRPr="00EB134B" w:rsidRDefault="003E3A20" w:rsidP="003E3A20">
      <w:pPr>
        <w:rPr>
          <w:rtl/>
        </w:rPr>
      </w:pPr>
      <w:r w:rsidRPr="00EB134B">
        <w:rPr>
          <w:rFonts w:hint="cs"/>
          <w:rtl/>
        </w:rPr>
        <w:t xml:space="preserve">     3.  המבטח מוותר על כל זכות שיבוב, תביעה, השתתפות או חזרה כלפי מדינת ישראל </w:t>
      </w:r>
      <w:r w:rsidRPr="00EB134B">
        <w:rPr>
          <w:rtl/>
        </w:rPr>
        <w:t>–</w:t>
      </w:r>
      <w:r w:rsidRPr="00EB134B">
        <w:rPr>
          <w:rFonts w:hint="cs"/>
          <w:rtl/>
        </w:rPr>
        <w:t xml:space="preserve"> משרדי </w:t>
      </w:r>
    </w:p>
    <w:p w:rsidR="003E3A20" w:rsidRPr="00EB134B" w:rsidRDefault="003E3A20" w:rsidP="00C04BEF">
      <w:pPr>
        <w:ind w:left="573"/>
        <w:rPr>
          <w:rtl/>
        </w:rPr>
      </w:pPr>
      <w:r w:rsidRPr="00EB134B">
        <w:rPr>
          <w:rFonts w:hint="cs"/>
          <w:rtl/>
        </w:rPr>
        <w:lastRenderedPageBreak/>
        <w:t xml:space="preserve">הממשלה ויחידות הסמך ממשלתיות וגופים נלווים ועובדיהם, ובלבד שהוויתור לא יחול </w:t>
      </w:r>
      <w:r w:rsidR="00C04BEF">
        <w:rPr>
          <w:rFonts w:hint="cs"/>
          <w:rtl/>
        </w:rPr>
        <w:t xml:space="preserve"> </w:t>
      </w:r>
      <w:r w:rsidRPr="00EB134B">
        <w:rPr>
          <w:rFonts w:hint="cs"/>
          <w:rtl/>
        </w:rPr>
        <w:t>לטובת אדם שגרם  לנזק מתוך כוונת זדון.</w:t>
      </w:r>
    </w:p>
    <w:p w:rsidR="003E3A20" w:rsidRPr="00EB134B" w:rsidRDefault="003E3A20" w:rsidP="003E3A20">
      <w:pPr>
        <w:rPr>
          <w:rtl/>
        </w:rPr>
      </w:pPr>
      <w:r w:rsidRPr="00EB134B">
        <w:rPr>
          <w:rFonts w:hint="cs"/>
          <w:rtl/>
        </w:rPr>
        <w:t xml:space="preserve">    4.  </w:t>
      </w:r>
      <w:r w:rsidR="00D15EFE">
        <w:rPr>
          <w:rFonts w:hint="cs"/>
          <w:rtl/>
        </w:rPr>
        <w:t xml:space="preserve"> </w:t>
      </w:r>
      <w:r w:rsidRPr="00EB134B">
        <w:rPr>
          <w:rFonts w:hint="cs"/>
          <w:rtl/>
        </w:rPr>
        <w:t>הספק  לבדו אחראי  כלפי המבטח לתשלום הפרמיות עבור הפוליסות ולמילוי כל החובות</w:t>
      </w:r>
    </w:p>
    <w:p w:rsidR="003E3A20" w:rsidRPr="00EB134B" w:rsidRDefault="003E3A20" w:rsidP="00C04BEF">
      <w:pPr>
        <w:rPr>
          <w:rtl/>
        </w:rPr>
      </w:pPr>
      <w:r w:rsidRPr="00EB134B">
        <w:rPr>
          <w:rFonts w:hint="cs"/>
          <w:rtl/>
        </w:rPr>
        <w:t xml:space="preserve">         </w:t>
      </w:r>
      <w:r w:rsidR="00D15EFE">
        <w:rPr>
          <w:rFonts w:hint="cs"/>
          <w:rtl/>
        </w:rPr>
        <w:t xml:space="preserve"> </w:t>
      </w:r>
      <w:r w:rsidRPr="00EB134B">
        <w:rPr>
          <w:rFonts w:hint="cs"/>
          <w:rtl/>
        </w:rPr>
        <w:t>המוטלות על המבוטח על פי תנאי הפוליסות.</w:t>
      </w:r>
    </w:p>
    <w:p w:rsidR="003E3A20" w:rsidRPr="00EB134B" w:rsidRDefault="003E3A20" w:rsidP="00C04BEF">
      <w:pPr>
        <w:rPr>
          <w:rtl/>
        </w:rPr>
      </w:pPr>
      <w:r w:rsidRPr="00EB134B">
        <w:rPr>
          <w:rFonts w:hint="cs"/>
          <w:rtl/>
        </w:rPr>
        <w:t xml:space="preserve">     5.  ההשתתפות העצמית הנקובה בכל פוליסה תחול בלעדית על הספק.                                                                      </w:t>
      </w:r>
    </w:p>
    <w:p w:rsidR="003E3A20" w:rsidRPr="00EB134B" w:rsidRDefault="003E3A20" w:rsidP="00C04BEF">
      <w:pPr>
        <w:ind w:left="573" w:hanging="284"/>
        <w:rPr>
          <w:rtl/>
        </w:rPr>
      </w:pPr>
      <w:r w:rsidRPr="00EB134B">
        <w:rPr>
          <w:rFonts w:hint="cs"/>
          <w:rtl/>
        </w:rPr>
        <w:t xml:space="preserve">6.  כל סעיף בפוליסות הביטוח המפקיע או מקטין בדרך כלשהי את אחריות המבטח כאשר קיים </w:t>
      </w:r>
      <w:r w:rsidR="00C04BEF">
        <w:rPr>
          <w:rFonts w:hint="cs"/>
          <w:rtl/>
        </w:rPr>
        <w:t xml:space="preserve"> ב</w:t>
      </w:r>
      <w:r w:rsidRPr="00EB134B">
        <w:rPr>
          <w:rFonts w:hint="cs"/>
          <w:rtl/>
        </w:rPr>
        <w:t>יטוח אחר, לא יופעל כלפי מדינת ישראל והביטוח  הוא בחזקת ביטוח ראשוני המזכה במלוא הזכויות על  פי פוליסות הביטוח.</w:t>
      </w:r>
    </w:p>
    <w:p w:rsidR="003E3A20" w:rsidRPr="00EB134B" w:rsidRDefault="003E3A20" w:rsidP="00C04BEF">
      <w:pPr>
        <w:ind w:left="573" w:hanging="284"/>
        <w:rPr>
          <w:rtl/>
        </w:rPr>
      </w:pPr>
      <w:r w:rsidRPr="00EB134B">
        <w:rPr>
          <w:rFonts w:hint="cs"/>
          <w:rtl/>
        </w:rPr>
        <w:t>7.  תנאי הכיסוי של הפוליסות חבות מעבידים ואחריות כלפי צד שלישי  לא יפחתו מהמקובל על פי תנאי  "פוליסות נוסח ביט".</w:t>
      </w:r>
    </w:p>
    <w:p w:rsidR="00D15EFE" w:rsidRDefault="00D15EFE" w:rsidP="003E3A20">
      <w:pPr>
        <w:rPr>
          <w:b/>
          <w:bCs/>
          <w:rtl/>
        </w:rPr>
      </w:pPr>
    </w:p>
    <w:p w:rsidR="003E3A20" w:rsidRDefault="003E3A20" w:rsidP="00D15EFE">
      <w:pPr>
        <w:rPr>
          <w:rtl/>
        </w:rPr>
      </w:pPr>
      <w:r w:rsidRPr="00EB134B">
        <w:rPr>
          <w:rFonts w:hint="cs"/>
          <w:b/>
          <w:bCs/>
          <w:rtl/>
        </w:rPr>
        <w:t>ה</w:t>
      </w:r>
      <w:r w:rsidRPr="00EB134B">
        <w:rPr>
          <w:rFonts w:hint="cs"/>
          <w:rtl/>
        </w:rPr>
        <w:t xml:space="preserve">.  העתקי פוליסות הביטוח מאושרות ע"י המבטח או אישור בחתימתו על ביצוע הביטוחים כאמור לעיל, יומצאו למשרדי הממשלה ויחידות הסמך ממשלתיות וגופים נלווים  עד למועד חתימת ההסכם. </w:t>
      </w:r>
    </w:p>
    <w:p w:rsidR="00D15EFE" w:rsidRPr="00EB134B" w:rsidRDefault="00D15EFE" w:rsidP="00D15EFE">
      <w:pPr>
        <w:rPr>
          <w:rtl/>
        </w:rPr>
      </w:pPr>
    </w:p>
    <w:p w:rsidR="003E3A20" w:rsidRPr="00EB134B" w:rsidRDefault="003E3A20" w:rsidP="00D15EFE">
      <w:pPr>
        <w:rPr>
          <w:rtl/>
        </w:rPr>
      </w:pPr>
      <w:r w:rsidRPr="00EB134B">
        <w:rPr>
          <w:rFonts w:hint="cs"/>
          <w:b/>
          <w:bCs/>
          <w:rtl/>
        </w:rPr>
        <w:t>ו</w:t>
      </w:r>
      <w:r w:rsidRPr="00EB134B">
        <w:rPr>
          <w:rFonts w:hint="cs"/>
          <w:rtl/>
        </w:rPr>
        <w:t xml:space="preserve">.  הספק מתחייב  בכל תקופת ההתקשרות החוזית עם מדינת ישראל וכל עוד אחריותה קיימת להחזיק בתוקף את פוליסות הביטוח. הספק מתחייב כי פוליסות הביטוח תחודשנה על ידו מדי שנה בשנה, כל עוד החוזה עם מדינת ישראל בתוקף. הספק  מתחייב להציג את העתקי הפוליסות המחודשות מאושרות וחתומות ע"י המבטח או אישור קיום ביטוחים בחתימת המבטח על חידושן למשרדי הממשלה ויחידות הסמך ממשלתיות וגופים נלווים  לכל המאוחר שבועיים לפני סיום תקופת הביטוח.   </w:t>
      </w:r>
    </w:p>
    <w:p w:rsidR="003E3A20" w:rsidRPr="00EB134B" w:rsidRDefault="003E3A20" w:rsidP="003E3A20">
      <w:pPr>
        <w:rPr>
          <w:rtl/>
        </w:rPr>
      </w:pPr>
    </w:p>
    <w:p w:rsidR="002E10E4" w:rsidRPr="00EB134B" w:rsidRDefault="003E3A20" w:rsidP="00D15EFE">
      <w:r w:rsidRPr="00EB134B">
        <w:rPr>
          <w:rFonts w:hint="cs"/>
          <w:b/>
          <w:bCs/>
          <w:rtl/>
        </w:rPr>
        <w:t>ז</w:t>
      </w:r>
      <w:r w:rsidRPr="00EB134B">
        <w:rPr>
          <w:rFonts w:hint="cs"/>
          <w:rtl/>
        </w:rPr>
        <w:t>.  אין בכל האמור בסעיפי הביטוח כדי לפטור את הספק מכל חובה החלה עליה על פי דין  ואין לפרש את האמור כוויתור של מדינת ישראל על כל זכות או סעד המוקנים להם על פי דין ועל  פי חוזה זה.</w:t>
      </w:r>
    </w:p>
    <w:p w:rsidR="00B85C6F" w:rsidRPr="00D15EFE" w:rsidRDefault="00B85C6F" w:rsidP="00A60D7F"/>
    <w:p w:rsidR="00B85C6F" w:rsidRPr="00EB134B" w:rsidRDefault="00B85C6F" w:rsidP="00615DF6">
      <w:pPr>
        <w:pStyle w:val="31"/>
        <w:rPr>
          <w:rtl/>
        </w:rPr>
      </w:pPr>
      <w:r w:rsidRPr="00EB134B">
        <w:rPr>
          <w:rtl/>
        </w:rPr>
        <w:t>בעלות על המערכת וזכויות שימוש</w:t>
      </w:r>
      <w:bookmarkEnd w:id="102"/>
    </w:p>
    <w:p w:rsidR="00B85C6F" w:rsidRPr="00EB134B" w:rsidRDefault="00B85C6F" w:rsidP="00A612EF">
      <w:pPr>
        <w:pStyle w:val="50"/>
      </w:pPr>
      <w:r w:rsidRPr="00EB134B">
        <w:rPr>
          <w:rtl/>
        </w:rPr>
        <w:t xml:space="preserve">במעמד חתימת החוזה הזוכה יעביר לעורך המכרז </w:t>
      </w:r>
      <w:proofErr w:type="spellStart"/>
      <w:r w:rsidRPr="00EB134B">
        <w:rPr>
          <w:rtl/>
        </w:rPr>
        <w:t>רשיון</w:t>
      </w:r>
      <w:proofErr w:type="spellEnd"/>
      <w:r w:rsidRPr="00EB134B">
        <w:rPr>
          <w:rtl/>
        </w:rPr>
        <w:t xml:space="preserve"> שימוש (מטעם הספק או מטעם צד ג') במערכת ניהול תורים ש</w:t>
      </w:r>
      <w:r w:rsidR="00A612EF" w:rsidRPr="00EB134B">
        <w:rPr>
          <w:rFonts w:hint="cs"/>
          <w:rtl/>
        </w:rPr>
        <w:t>ת</w:t>
      </w:r>
      <w:r w:rsidRPr="00EB134B">
        <w:rPr>
          <w:rtl/>
        </w:rPr>
        <w:t xml:space="preserve">סופק למזמינים במסגרת המכרז. בנוסף </w:t>
      </w:r>
      <w:proofErr w:type="spellStart"/>
      <w:r w:rsidRPr="00EB134B">
        <w:rPr>
          <w:rtl/>
        </w:rPr>
        <w:t>רשיון</w:t>
      </w:r>
      <w:proofErr w:type="spellEnd"/>
      <w:r w:rsidRPr="00EB134B">
        <w:rPr>
          <w:rtl/>
        </w:rPr>
        <w:t xml:space="preserve"> שימוש </w:t>
      </w:r>
      <w:proofErr w:type="spellStart"/>
      <w:r w:rsidRPr="00EB134B">
        <w:rPr>
          <w:rtl/>
        </w:rPr>
        <w:t>ינתן</w:t>
      </w:r>
      <w:proofErr w:type="spellEnd"/>
      <w:r w:rsidRPr="00EB134B">
        <w:rPr>
          <w:rtl/>
        </w:rPr>
        <w:t xml:space="preserve"> לכל מזמין</w:t>
      </w:r>
      <w:r w:rsidR="009C1C41" w:rsidRPr="00EB134B">
        <w:rPr>
          <w:rtl/>
        </w:rPr>
        <w:t xml:space="preserve"> וכל חומרה שתוזמן על ידי המזמין תהא בבעלותו. </w:t>
      </w:r>
    </w:p>
    <w:p w:rsidR="00B85C6F" w:rsidRPr="00EB134B" w:rsidRDefault="00B85C6F" w:rsidP="00651EB1">
      <w:pPr>
        <w:pStyle w:val="50"/>
        <w:numPr>
          <w:ilvl w:val="0"/>
          <w:numId w:val="0"/>
        </w:numPr>
        <w:ind w:left="737"/>
        <w:rPr>
          <w:rtl/>
        </w:rPr>
      </w:pPr>
    </w:p>
    <w:p w:rsidR="00B85C6F" w:rsidRPr="00EB134B" w:rsidRDefault="00B85C6F" w:rsidP="00615DF6">
      <w:pPr>
        <w:pStyle w:val="31"/>
      </w:pPr>
      <w:bookmarkStart w:id="103" w:name="_Toc12363405"/>
      <w:bookmarkStart w:id="104" w:name="_Toc135452250"/>
      <w:bookmarkStart w:id="105" w:name="_Toc78167877"/>
      <w:bookmarkStart w:id="106" w:name="_Toc78122947"/>
      <w:bookmarkStart w:id="107" w:name="_Toc64691796"/>
      <w:r w:rsidRPr="00EB134B">
        <w:rPr>
          <w:rtl/>
        </w:rPr>
        <w:t>העברת תיעוד</w:t>
      </w:r>
    </w:p>
    <w:p w:rsidR="00B85C6F" w:rsidRPr="00EB134B" w:rsidRDefault="00B85C6F" w:rsidP="00A741EB">
      <w:pPr>
        <w:rPr>
          <w:rtl/>
        </w:rPr>
      </w:pPr>
      <w:r w:rsidRPr="00EB134B">
        <w:rPr>
          <w:rtl/>
        </w:rPr>
        <w:t xml:space="preserve">הספק הזוכה יעביר למזמין ולעורך המכרז כל תיעוד שיצטבר אצלו בהיותו ספק זוכה במסגרת מכרז זה, לרבות  אופן  טיפול בתקלות, מעקב אחר דרישות לפיתוחים, התקנות </w:t>
      </w:r>
      <w:proofErr w:type="spellStart"/>
      <w:r w:rsidRPr="00EB134B">
        <w:rPr>
          <w:rtl/>
        </w:rPr>
        <w:t>וכו</w:t>
      </w:r>
      <w:proofErr w:type="spellEnd"/>
      <w:r w:rsidRPr="00EB134B">
        <w:rPr>
          <w:rtl/>
        </w:rPr>
        <w:t>'. התיעוד  יועבר לכל מזמין בכל רבעון ולא יאוחר מ- 30 יום ממועד סיום ההתקשרות והינו רכוש המשרד.</w:t>
      </w:r>
      <w:r w:rsidR="00C31309" w:rsidRPr="00EB134B">
        <w:rPr>
          <w:rtl/>
        </w:rPr>
        <w:t xml:space="preserve"> כמו כן בשלב ההטמעה</w:t>
      </w:r>
      <w:r w:rsidR="00A741EB" w:rsidRPr="00EB134B">
        <w:rPr>
          <w:rtl/>
        </w:rPr>
        <w:t xml:space="preserve"> (וכן בכל כעת שיתבקש לכך על ידי המזמין או עורך המכרז)</w:t>
      </w:r>
      <w:r w:rsidR="00C31309" w:rsidRPr="00EB134B">
        <w:rPr>
          <w:rtl/>
        </w:rPr>
        <w:t xml:space="preserve"> </w:t>
      </w:r>
      <w:r w:rsidR="00A741EB" w:rsidRPr="00EB134B">
        <w:rPr>
          <w:rFonts w:hint="eastAsia"/>
          <w:rtl/>
        </w:rPr>
        <w:t>יועבר</w:t>
      </w:r>
      <w:r w:rsidR="00A741EB" w:rsidRPr="00EB134B">
        <w:rPr>
          <w:rtl/>
        </w:rPr>
        <w:t xml:space="preserve"> לכל מזמין ולעורך </w:t>
      </w:r>
      <w:r w:rsidR="00A741EB" w:rsidRPr="00EB134B">
        <w:rPr>
          <w:rtl/>
        </w:rPr>
        <w:lastRenderedPageBreak/>
        <w:t xml:space="preserve">המכרז </w:t>
      </w:r>
      <w:r w:rsidR="00C31309" w:rsidRPr="00EB134B">
        <w:rPr>
          <w:rtl/>
        </w:rPr>
        <w:t xml:space="preserve">תיאור אופן תפעול המערכת (מדריך למשתמש) על ידי כל סוגי המשתמשים (נציגי שירות, מנהלים, מנהל המערכת). </w:t>
      </w:r>
    </w:p>
    <w:p w:rsidR="00B85C6F" w:rsidRPr="00EB134B" w:rsidRDefault="00B85C6F" w:rsidP="00A90350">
      <w:pPr>
        <w:rPr>
          <w:rtl/>
        </w:rPr>
      </w:pPr>
    </w:p>
    <w:p w:rsidR="00B85C6F" w:rsidRPr="00EB134B" w:rsidRDefault="00B85C6F" w:rsidP="00C04ABF">
      <w:pPr>
        <w:pStyle w:val="20"/>
        <w:rPr>
          <w:rtl/>
        </w:rPr>
      </w:pPr>
      <w:bookmarkStart w:id="108" w:name="_Toc359961435"/>
      <w:r w:rsidRPr="00EB134B">
        <w:rPr>
          <w:rtl/>
        </w:rPr>
        <w:t xml:space="preserve">זכויות </w:t>
      </w:r>
      <w:bookmarkEnd w:id="103"/>
      <w:r w:rsidRPr="00EB134B">
        <w:rPr>
          <w:rtl/>
        </w:rPr>
        <w:t>עורך המכרז</w:t>
      </w:r>
      <w:bookmarkEnd w:id="104"/>
      <w:bookmarkEnd w:id="105"/>
      <w:bookmarkEnd w:id="106"/>
      <w:bookmarkEnd w:id="107"/>
      <w:r w:rsidRPr="00EB134B">
        <w:rPr>
          <w:rtl/>
        </w:rPr>
        <w:t xml:space="preserve"> (</w:t>
      </w:r>
      <w:r w:rsidRPr="00EB134B">
        <w:t>I</w:t>
      </w:r>
      <w:r w:rsidRPr="00EB134B">
        <w:rPr>
          <w:rtl/>
        </w:rPr>
        <w:t>)</w:t>
      </w:r>
      <w:bookmarkEnd w:id="108"/>
    </w:p>
    <w:p w:rsidR="00B85C6F" w:rsidRPr="00EB134B" w:rsidRDefault="00B85C6F" w:rsidP="00615DF6">
      <w:pPr>
        <w:pStyle w:val="31"/>
        <w:rPr>
          <w:rtl/>
        </w:rPr>
      </w:pPr>
      <w:r w:rsidRPr="00EB134B">
        <w:rPr>
          <w:rtl/>
        </w:rPr>
        <w:t>מימוש מדורג</w:t>
      </w:r>
    </w:p>
    <w:p w:rsidR="00B85C6F" w:rsidRPr="00EB134B" w:rsidRDefault="00B85C6F" w:rsidP="004D1A9A">
      <w:pPr>
        <w:ind w:left="18" w:right="-720"/>
        <w:rPr>
          <w:rtl/>
        </w:rPr>
      </w:pPr>
      <w:bookmarkStart w:id="109" w:name="_Toc135452252"/>
      <w:bookmarkStart w:id="110" w:name="_Toc78167879"/>
      <w:bookmarkStart w:id="111" w:name="_Toc78122949"/>
      <w:bookmarkStart w:id="112" w:name="_Toc33254594"/>
      <w:bookmarkStart w:id="113" w:name="_Toc33172806"/>
      <w:r w:rsidRPr="00EB134B">
        <w:rPr>
          <w:rtl/>
        </w:rPr>
        <w:t>למען הסר ספק יובהר, כי אין במכרז זה כדי לחייב את המדינה בהזמנה כלשהי ואין כל התחייבות מצד המדינה לרכש. כמו כן באפשרות המדינה להזמין באופן מדורג (כך למשל יתכן ובסניף מסוים המערכת תותקן ובסניף אחר לא).</w:t>
      </w:r>
    </w:p>
    <w:p w:rsidR="00B85C6F" w:rsidRPr="00EB134B" w:rsidRDefault="00B85C6F" w:rsidP="00615DF6">
      <w:pPr>
        <w:pStyle w:val="31"/>
        <w:rPr>
          <w:rtl/>
        </w:rPr>
      </w:pPr>
      <w:bookmarkStart w:id="114" w:name="_Toc135452254"/>
      <w:bookmarkEnd w:id="109"/>
      <w:bookmarkEnd w:id="110"/>
      <w:bookmarkEnd w:id="111"/>
      <w:bookmarkEnd w:id="112"/>
      <w:bookmarkEnd w:id="113"/>
      <w:r w:rsidRPr="00EB134B">
        <w:rPr>
          <w:rtl/>
        </w:rPr>
        <w:t>ביטול המכרז</w:t>
      </w:r>
    </w:p>
    <w:p w:rsidR="00B85C6F" w:rsidRPr="00EB134B" w:rsidRDefault="00B85C6F" w:rsidP="00C04ABF">
      <w:pPr>
        <w:pStyle w:val="50"/>
        <w:rPr>
          <w:rtl/>
        </w:rPr>
      </w:pPr>
      <w:r w:rsidRPr="00EB134B">
        <w:rPr>
          <w:rtl/>
        </w:rPr>
        <w:t xml:space="preserve">עורך המכרז רשאי, על פי שיקול דעתו הבלעדי, לבטל את המכרז ולפרסם מכרז חדש. באם יבוטל המכרז לפני בחירת ספק זוכה, הודעה על ביטול המכרז תשלח לכל המציעים אשר הגישו הצעות למכרז. </w:t>
      </w:r>
    </w:p>
    <w:p w:rsidR="00B85C6F" w:rsidRPr="00EB134B" w:rsidRDefault="00B85C6F" w:rsidP="00C04ABF">
      <w:pPr>
        <w:pStyle w:val="50"/>
        <w:rPr>
          <w:rtl/>
        </w:rPr>
      </w:pPr>
      <w:r w:rsidRPr="00EB134B">
        <w:rPr>
          <w:rtl/>
        </w:rPr>
        <w:t>עורך המכרז לא יהיה חייב לפצות את המציעים במקרה של ביטול, בכל צורה שהיא.</w:t>
      </w:r>
    </w:p>
    <w:p w:rsidR="00B85C6F" w:rsidRPr="00EB134B" w:rsidRDefault="00B85C6F" w:rsidP="00615DF6">
      <w:pPr>
        <w:pStyle w:val="31"/>
        <w:rPr>
          <w:rtl/>
        </w:rPr>
      </w:pPr>
      <w:r w:rsidRPr="00EB134B">
        <w:rPr>
          <w:rtl/>
        </w:rPr>
        <w:t>שלמות ההצעה</w:t>
      </w:r>
    </w:p>
    <w:p w:rsidR="00B85C6F" w:rsidRPr="00EB134B" w:rsidRDefault="00B85C6F" w:rsidP="00641F46">
      <w:pPr>
        <w:pStyle w:val="50"/>
      </w:pPr>
      <w:r w:rsidRPr="00EB134B">
        <w:rPr>
          <w:rtl/>
        </w:rPr>
        <w:t>עורך המכרז רשאי שלא להתחשב כלל בהצעה בשל חוסר התייחסות מפורטת לסעיף מסעיפי המכרז, אשר לדעת עורך המכרז מונע הערכת ההצעה כראוי, או שהינו דרישת סף.</w:t>
      </w:r>
    </w:p>
    <w:p w:rsidR="00B85C6F" w:rsidRPr="00EB134B" w:rsidRDefault="00B85C6F" w:rsidP="00C04ABF">
      <w:pPr>
        <w:pStyle w:val="50"/>
      </w:pPr>
      <w:r w:rsidRPr="00EB134B">
        <w:rPr>
          <w:rtl/>
        </w:rPr>
        <w:t>במקרה של חוסר בהירות, לגבי שאלה לאחד מתנאי המכרז, פרשנות עורך המכרז הינה הקובעת. ככל שאלות מסוג זה יש להעלות בשלב שאלות ההבהרה.</w:t>
      </w:r>
    </w:p>
    <w:p w:rsidR="00B85C6F" w:rsidRPr="00EB134B" w:rsidRDefault="00B85C6F" w:rsidP="00BC1D58">
      <w:pPr>
        <w:rPr>
          <w:rtl/>
        </w:rPr>
      </w:pPr>
    </w:p>
    <w:p w:rsidR="00B85C6F" w:rsidRPr="00EB134B" w:rsidRDefault="00B85C6F" w:rsidP="00615DF6">
      <w:pPr>
        <w:pStyle w:val="31"/>
        <w:rPr>
          <w:rtl/>
        </w:rPr>
      </w:pPr>
      <w:bookmarkStart w:id="115" w:name="_Toc140999514"/>
      <w:bookmarkStart w:id="116" w:name="_Toc142705786"/>
      <w:bookmarkStart w:id="117" w:name="_Toc185193035"/>
      <w:bookmarkStart w:id="118" w:name="_Toc135452256"/>
      <w:bookmarkStart w:id="119" w:name="_Toc108246032"/>
      <w:bookmarkEnd w:id="114"/>
      <w:r w:rsidRPr="00EB134B">
        <w:rPr>
          <w:rtl/>
        </w:rPr>
        <w:t>פסילה בעקבות חוות דעת שלילית</w:t>
      </w:r>
      <w:bookmarkEnd w:id="115"/>
      <w:bookmarkEnd w:id="116"/>
      <w:bookmarkEnd w:id="117"/>
    </w:p>
    <w:p w:rsidR="00B85C6F" w:rsidRPr="00EB134B" w:rsidRDefault="00B85C6F" w:rsidP="008929AB">
      <w:pPr>
        <w:rPr>
          <w:rtl/>
        </w:rPr>
      </w:pPr>
      <w:r w:rsidRPr="00EB134B">
        <w:rPr>
          <w:rtl/>
        </w:rPr>
        <w:t>עורך המכרז שומר לעצמו את הזכות לפסול על הסף מציע אשר עבד בעבר עם עורך המכרז או עם גורם ממשלתי אחר, כספק ציוד ו/או שירותים ונמצא כי לא עמד בסטנדרטים של הציוד או השירות הנדרש או שקיימת לגביו חוות דעת שלילית בכתב על טיב עבודתו או אמינותו. במקרים אלה תינתן למציע זכות טיעון בכתב או בעל פה לפני מתן ההחלטה הסופית, וזאת בכפוף לשיקול דעתה הבלעדי של ועדת המכרזים.</w:t>
      </w:r>
    </w:p>
    <w:p w:rsidR="00B85C6F" w:rsidRPr="00EB134B" w:rsidRDefault="00B85C6F" w:rsidP="008929AB">
      <w:pPr>
        <w:rPr>
          <w:rtl/>
        </w:rPr>
      </w:pPr>
    </w:p>
    <w:p w:rsidR="00B85C6F" w:rsidRPr="00EB134B" w:rsidRDefault="00B85C6F" w:rsidP="00615DF6">
      <w:pPr>
        <w:pStyle w:val="31"/>
      </w:pPr>
      <w:r w:rsidRPr="00EB134B">
        <w:rPr>
          <w:rtl/>
        </w:rPr>
        <w:t>ביצוע מכרז נוסף</w:t>
      </w:r>
    </w:p>
    <w:p w:rsidR="00B85C6F" w:rsidRPr="00EB134B" w:rsidRDefault="00B85C6F" w:rsidP="008929AB">
      <w:pPr>
        <w:rPr>
          <w:rtl/>
        </w:rPr>
      </w:pPr>
      <w:r w:rsidRPr="00EB134B">
        <w:rPr>
          <w:rtl/>
        </w:rPr>
        <w:t>למען הסר ספק יובהר כי אם יתעורר צורך בשירותים</w:t>
      </w:r>
      <w:r w:rsidR="00A612EF" w:rsidRPr="00EB134B">
        <w:rPr>
          <w:rFonts w:hint="cs"/>
          <w:rtl/>
        </w:rPr>
        <w:t xml:space="preserve"> או ציוד </w:t>
      </w:r>
      <w:r w:rsidRPr="00EB134B">
        <w:rPr>
          <w:rtl/>
        </w:rPr>
        <w:t xml:space="preserve"> בעלי תכונות שאינן מוגדרות במכרז, שומר לעצמו עורך המכרז את הזכות לבצע מכרז נוסף לשירותים אלה, אף אם המכרז הנוכחי עדיין בתוקף.</w:t>
      </w:r>
    </w:p>
    <w:p w:rsidR="00B85C6F" w:rsidRPr="00EB134B" w:rsidRDefault="00B85C6F" w:rsidP="008929AB">
      <w:pPr>
        <w:rPr>
          <w:rtl/>
        </w:rPr>
      </w:pPr>
    </w:p>
    <w:p w:rsidR="00B85C6F" w:rsidRPr="00EB134B" w:rsidRDefault="00B85C6F" w:rsidP="008929AB">
      <w:pPr>
        <w:rPr>
          <w:rtl/>
        </w:rPr>
      </w:pPr>
    </w:p>
    <w:p w:rsidR="00B85C6F" w:rsidRPr="00EB134B" w:rsidRDefault="00B85C6F" w:rsidP="00615DF6">
      <w:pPr>
        <w:pStyle w:val="31"/>
        <w:rPr>
          <w:rtl/>
        </w:rPr>
      </w:pPr>
      <w:r w:rsidRPr="00EB134B">
        <w:rPr>
          <w:rtl/>
        </w:rPr>
        <w:lastRenderedPageBreak/>
        <w:t xml:space="preserve">הפסקת התקשרות מידית על ידי עורך המכרז </w:t>
      </w:r>
    </w:p>
    <w:p w:rsidR="00B85C6F" w:rsidRPr="00EB134B" w:rsidRDefault="00B85C6F" w:rsidP="000B3FC5">
      <w:pPr>
        <w:rPr>
          <w:rtl/>
        </w:rPr>
      </w:pPr>
      <w:r w:rsidRPr="00EB134B">
        <w:rPr>
          <w:rtl/>
        </w:rPr>
        <w:t>עורך המכרז יהיה רשאי להפסיק את ההתקשרות עם זוכה בין היתר בהתרחש, אחד או יותר, מן המקרים הבאים:</w:t>
      </w:r>
    </w:p>
    <w:p w:rsidR="00B85C6F" w:rsidRPr="00EB134B" w:rsidRDefault="00B85C6F" w:rsidP="000410FA">
      <w:pPr>
        <w:pStyle w:val="50"/>
      </w:pPr>
      <w:r w:rsidRPr="00EB134B">
        <w:rPr>
          <w:rtl/>
        </w:rPr>
        <w:t>אם ימונה קדם מפרק, מפרק זמני או מפרק קבוע לספק זוכה.</w:t>
      </w:r>
    </w:p>
    <w:p w:rsidR="00B85C6F" w:rsidRPr="00EB134B" w:rsidRDefault="00B85C6F" w:rsidP="00651EB1">
      <w:pPr>
        <w:pStyle w:val="50"/>
        <w:numPr>
          <w:ilvl w:val="0"/>
          <w:numId w:val="0"/>
        </w:numPr>
        <w:ind w:left="737"/>
        <w:rPr>
          <w:rtl/>
        </w:rPr>
      </w:pPr>
      <w:r w:rsidRPr="00EB134B">
        <w:rPr>
          <w:rtl/>
        </w:rPr>
        <w:t>ויובהר, במקרים המפורטים לעיל על הספק הזוכה להודיע מידית לעורך המכרז בדבר מינוי כאמור.</w:t>
      </w:r>
    </w:p>
    <w:p w:rsidR="00B85C6F" w:rsidRPr="00EB134B" w:rsidRDefault="00B85C6F" w:rsidP="000410FA">
      <w:pPr>
        <w:pStyle w:val="50"/>
      </w:pPr>
      <w:r w:rsidRPr="00EB134B">
        <w:rPr>
          <w:rtl/>
        </w:rPr>
        <w:t>אם ימונה כונס נכסים זמני או כונס נכסים קבוע לעסקי ו/או רכוש הספק זוכה.</w:t>
      </w:r>
    </w:p>
    <w:p w:rsidR="00B85C6F" w:rsidRPr="00EB134B" w:rsidRDefault="00B85C6F" w:rsidP="00651EB1">
      <w:pPr>
        <w:pStyle w:val="50"/>
        <w:numPr>
          <w:ilvl w:val="0"/>
          <w:numId w:val="0"/>
        </w:numPr>
        <w:ind w:left="737"/>
        <w:rPr>
          <w:rtl/>
        </w:rPr>
      </w:pPr>
      <w:r w:rsidRPr="00EB134B">
        <w:rPr>
          <w:rtl/>
        </w:rPr>
        <w:t>ויובהר, במקרים המפורטים לעיל על הספק הזוכה להודיע מידית לעורך המכרז בדבר מינוי כאמור.</w:t>
      </w:r>
    </w:p>
    <w:p w:rsidR="00B85C6F" w:rsidRPr="00EB134B" w:rsidRDefault="00B85C6F" w:rsidP="000410FA">
      <w:pPr>
        <w:pStyle w:val="50"/>
      </w:pPr>
      <w:r w:rsidRPr="00EB134B">
        <w:rPr>
          <w:rtl/>
        </w:rPr>
        <w:t>אם יינתן צו הקפאת הליכים לספק הזוכה.</w:t>
      </w:r>
    </w:p>
    <w:p w:rsidR="00B85C6F" w:rsidRPr="00EB134B" w:rsidRDefault="00B85C6F" w:rsidP="00651EB1">
      <w:pPr>
        <w:pStyle w:val="50"/>
        <w:numPr>
          <w:ilvl w:val="0"/>
          <w:numId w:val="0"/>
        </w:numPr>
        <w:ind w:left="737"/>
        <w:rPr>
          <w:rtl/>
        </w:rPr>
      </w:pPr>
      <w:r w:rsidRPr="00EB134B">
        <w:rPr>
          <w:rtl/>
        </w:rPr>
        <w:t>ויובהר, במקרה המפורט לעיל על הספק הזוכה להודיע מידית לעורך המכרז בדבר מתן צו כאמור.</w:t>
      </w:r>
    </w:p>
    <w:p w:rsidR="00B85C6F" w:rsidRPr="00EB134B" w:rsidRDefault="00B85C6F" w:rsidP="000410FA">
      <w:pPr>
        <w:pStyle w:val="50"/>
      </w:pPr>
      <w:r w:rsidRPr="00EB134B">
        <w:rPr>
          <w:rtl/>
        </w:rPr>
        <w:t>אם הפסיק הספק זוכה לנהל את עסקיו לתקופה העולה על 30 ימים.</w:t>
      </w:r>
    </w:p>
    <w:p w:rsidR="00B85C6F" w:rsidRPr="00EB134B" w:rsidRDefault="00B85C6F" w:rsidP="000410FA">
      <w:pPr>
        <w:pStyle w:val="50"/>
        <w:rPr>
          <w:rtl/>
        </w:rPr>
      </w:pPr>
      <w:r w:rsidRPr="00EB134B">
        <w:rPr>
          <w:rtl/>
        </w:rPr>
        <w:t>הסתלק ספק זוכה מביצוע הסכם ההתקשרות.</w:t>
      </w:r>
    </w:p>
    <w:p w:rsidR="00B85C6F" w:rsidRPr="00EB134B" w:rsidRDefault="00B85C6F" w:rsidP="004173A8">
      <w:pPr>
        <w:pStyle w:val="50"/>
      </w:pPr>
      <w:r w:rsidRPr="00EB134B">
        <w:rPr>
          <w:rtl/>
        </w:rPr>
        <w:t>הספק הזוכה לא חתם על הסכם ההתקשרות ו/או לא העמיד ערבות ביצוע כנדרש בסעיף 0.7.1 ו/או הפר כל התחייבות אחרת המפורטת במכרז.</w:t>
      </w:r>
    </w:p>
    <w:p w:rsidR="00B85C6F" w:rsidRPr="00EB134B" w:rsidRDefault="00B85C6F" w:rsidP="00D27F8D">
      <w:pPr>
        <w:pStyle w:val="50"/>
      </w:pPr>
      <w:r w:rsidRPr="00EB134B">
        <w:rPr>
          <w:rtl/>
        </w:rPr>
        <w:t>הספק הזוכה קיים אחד או יותר מהתנאים הבאים, במהלך תקופת ההתקשרות:</w:t>
      </w:r>
    </w:p>
    <w:p w:rsidR="00B85C6F" w:rsidRPr="00EB134B" w:rsidRDefault="00B85C6F" w:rsidP="002D12DB">
      <w:pPr>
        <w:pStyle w:val="6"/>
      </w:pPr>
      <w:r w:rsidRPr="00EB134B">
        <w:rPr>
          <w:noProof w:val="0"/>
          <w:rtl/>
        </w:rPr>
        <w:t>חרג מהרשום בסעיף 4.</w:t>
      </w:r>
      <w:r w:rsidR="002D12DB" w:rsidRPr="00EB134B">
        <w:rPr>
          <w:noProof w:val="0"/>
          <w:rtl/>
        </w:rPr>
        <w:t xml:space="preserve">6 </w:t>
      </w:r>
      <w:r w:rsidRPr="00EB134B">
        <w:rPr>
          <w:noProof w:val="0"/>
          <w:rtl/>
        </w:rPr>
        <w:t xml:space="preserve">טבלת </w:t>
      </w:r>
      <w:r w:rsidRPr="00EB134B">
        <w:t>SLA</w:t>
      </w:r>
      <w:r w:rsidRPr="00EB134B">
        <w:rPr>
          <w:noProof w:val="0"/>
          <w:rtl/>
        </w:rPr>
        <w:t>.</w:t>
      </w:r>
    </w:p>
    <w:p w:rsidR="00B85C6F" w:rsidRPr="00EB134B" w:rsidRDefault="00B85C6F" w:rsidP="000410FA">
      <w:pPr>
        <w:pStyle w:val="6"/>
      </w:pPr>
      <w:r w:rsidRPr="00EB134B">
        <w:rPr>
          <w:noProof w:val="0"/>
          <w:rtl/>
        </w:rPr>
        <w:t>סיפק ציוד שלא עומד בדרישות בהתאם לתנאים המפורטים במכרז.</w:t>
      </w:r>
    </w:p>
    <w:p w:rsidR="00B85C6F" w:rsidRPr="00EB134B" w:rsidRDefault="00B85C6F" w:rsidP="004173A8">
      <w:pPr>
        <w:pStyle w:val="6"/>
      </w:pPr>
      <w:r w:rsidRPr="00EB134B">
        <w:rPr>
          <w:noProof w:val="0"/>
          <w:rtl/>
        </w:rPr>
        <w:t>הפעיל קבלן משנה מבלי שקיבל אישור לכך מראש ובכתב מעורך המכרז.</w:t>
      </w:r>
    </w:p>
    <w:p w:rsidR="00B85C6F" w:rsidRPr="00EB134B" w:rsidRDefault="00B85C6F" w:rsidP="00DF1037">
      <w:pPr>
        <w:pStyle w:val="6"/>
      </w:pPr>
      <w:r w:rsidRPr="00EB134B">
        <w:rPr>
          <w:noProof w:val="0"/>
          <w:rtl/>
        </w:rPr>
        <w:t>הספק הזוכה לא נתן שירותים למזמין בכל רחבי שטחי מדינת ישראל לרבות יהודה ושומרון.</w:t>
      </w:r>
    </w:p>
    <w:p w:rsidR="00B85C6F" w:rsidRPr="00EB134B" w:rsidRDefault="00B85C6F" w:rsidP="00D27F8D">
      <w:pPr>
        <w:pStyle w:val="6"/>
      </w:pPr>
      <w:r w:rsidRPr="00EB134B">
        <w:rPr>
          <w:noProof w:val="0"/>
          <w:rtl/>
        </w:rPr>
        <w:t xml:space="preserve">לא עמד הספק הזוכה באילו מהתנאים המפורטים בסעיף 0.7 לעיל. </w:t>
      </w:r>
    </w:p>
    <w:p w:rsidR="00B85C6F" w:rsidRPr="00EB134B" w:rsidRDefault="00B85C6F" w:rsidP="00D27F8D">
      <w:pPr>
        <w:pStyle w:val="6"/>
      </w:pPr>
      <w:r w:rsidRPr="00EB134B">
        <w:rPr>
          <w:noProof w:val="0"/>
          <w:rtl/>
        </w:rPr>
        <w:t>התקבלו טענות מהמשרדים על רמת שירות שאינה עומדת בדרישות המכרז.</w:t>
      </w:r>
    </w:p>
    <w:p w:rsidR="00B85C6F" w:rsidRPr="00EB134B" w:rsidRDefault="00B85C6F" w:rsidP="00651EB1">
      <w:pPr>
        <w:pStyle w:val="6"/>
        <w:numPr>
          <w:ilvl w:val="0"/>
          <w:numId w:val="0"/>
        </w:numPr>
        <w:ind w:left="1281" w:hanging="340"/>
        <w:rPr>
          <w:rtl/>
        </w:rPr>
      </w:pPr>
    </w:p>
    <w:p w:rsidR="00B85C6F" w:rsidRPr="00EB134B" w:rsidRDefault="00B85C6F" w:rsidP="00615DF6">
      <w:pPr>
        <w:pStyle w:val="31"/>
      </w:pPr>
      <w:bookmarkStart w:id="120" w:name="_Toc205801149"/>
      <w:bookmarkStart w:id="121" w:name="_Toc205882625"/>
      <w:bookmarkStart w:id="122" w:name="_Toc205921107"/>
      <w:r w:rsidRPr="00EB134B">
        <w:rPr>
          <w:rtl/>
        </w:rPr>
        <w:t xml:space="preserve">פניה למציע, למי מטעמו </w:t>
      </w:r>
      <w:bookmarkEnd w:id="120"/>
      <w:bookmarkEnd w:id="121"/>
      <w:bookmarkEnd w:id="122"/>
      <w:r w:rsidRPr="00EB134B">
        <w:rPr>
          <w:rtl/>
        </w:rPr>
        <w:t>וללקוחותיהם</w:t>
      </w:r>
    </w:p>
    <w:p w:rsidR="00B85C6F" w:rsidRPr="00EB134B" w:rsidRDefault="00B85C6F" w:rsidP="00E93BBD">
      <w:pPr>
        <w:pStyle w:val="50"/>
        <w:rPr>
          <w:rtl/>
        </w:rPr>
      </w:pPr>
      <w:bookmarkStart w:id="123" w:name="_Ref87353379"/>
      <w:r w:rsidRPr="00EB134B">
        <w:rPr>
          <w:rtl/>
        </w:rPr>
        <w:t>עורך המכרז יהא רשאי לפנות למציע ולקבלני המשנה המופיעים בהצעתו, לצורך קבלת הבהרות בקשר עם הצעתו.</w:t>
      </w:r>
    </w:p>
    <w:p w:rsidR="00B85C6F" w:rsidRPr="00EB134B" w:rsidRDefault="00B85C6F" w:rsidP="00E93BBD">
      <w:pPr>
        <w:pStyle w:val="50"/>
        <w:rPr>
          <w:rtl/>
        </w:rPr>
      </w:pPr>
      <w:r w:rsidRPr="00EB134B">
        <w:rPr>
          <w:rtl/>
        </w:rPr>
        <w:t xml:space="preserve">עורך המכרז רשאי לפנות ללקוחות המציע או של קבלני המשנה המופיעים בהצעת המציע או לכל צד שלישי, לשם קבלת פירוט ניסיונם וחוות דעתם על המציע או קבלני המשנה. </w:t>
      </w:r>
    </w:p>
    <w:p w:rsidR="00B85C6F" w:rsidRPr="00EB134B" w:rsidRDefault="00B85C6F" w:rsidP="00E93BBD">
      <w:pPr>
        <w:pStyle w:val="50"/>
      </w:pPr>
      <w:r w:rsidRPr="00EB134B">
        <w:rPr>
          <w:rtl/>
        </w:rPr>
        <w:t>כמו כן רשאי עורך המכרז לערוך כל בדיקה נדרשת נוספת, כפי שתנחה וועדת המכרזים או מי מטעמה והכל על פי שיקול דעתה המוחלט</w:t>
      </w:r>
      <w:bookmarkEnd w:id="123"/>
      <w:r w:rsidRPr="00EB134B">
        <w:rPr>
          <w:rtl/>
        </w:rPr>
        <w:t xml:space="preserve"> של ועדת המכרזים.</w:t>
      </w:r>
    </w:p>
    <w:p w:rsidR="00B85C6F" w:rsidRPr="00EB134B" w:rsidRDefault="00B85C6F" w:rsidP="00E93BBD">
      <w:pPr>
        <w:pStyle w:val="50"/>
        <w:rPr>
          <w:rtl/>
        </w:rPr>
      </w:pPr>
      <w:r w:rsidRPr="00EB134B">
        <w:rPr>
          <w:rtl/>
        </w:rPr>
        <w:lastRenderedPageBreak/>
        <w:t>בכל מקרה המציע הוא בעל האחריות הכוללת כאמור בסעיף 0.6.4</w:t>
      </w:r>
    </w:p>
    <w:p w:rsidR="00B85C6F" w:rsidRPr="00EB134B" w:rsidRDefault="00B85C6F" w:rsidP="008929AB">
      <w:pPr>
        <w:rPr>
          <w:rtl/>
        </w:rPr>
      </w:pPr>
    </w:p>
    <w:p w:rsidR="00B85C6F" w:rsidRPr="00EB134B" w:rsidRDefault="00B85C6F" w:rsidP="00E93BBD">
      <w:pPr>
        <w:pStyle w:val="20"/>
        <w:rPr>
          <w:rtl/>
        </w:rPr>
      </w:pPr>
      <w:bookmarkStart w:id="124" w:name="_Toc135452257"/>
      <w:bookmarkStart w:id="125" w:name="_Toc359961436"/>
      <w:bookmarkEnd w:id="118"/>
      <w:bookmarkEnd w:id="119"/>
      <w:r w:rsidRPr="00EB134B">
        <w:rPr>
          <w:rtl/>
        </w:rPr>
        <w:t>הצעת הספק</w:t>
      </w:r>
      <w:bookmarkEnd w:id="124"/>
      <w:bookmarkEnd w:id="125"/>
    </w:p>
    <w:p w:rsidR="00B85C6F" w:rsidRPr="00EB134B" w:rsidRDefault="00B85C6F" w:rsidP="00615DF6">
      <w:pPr>
        <w:pStyle w:val="31"/>
        <w:rPr>
          <w:rtl/>
        </w:rPr>
      </w:pPr>
      <w:bookmarkStart w:id="126" w:name="_Toc150856108"/>
      <w:bookmarkStart w:id="127" w:name="_Toc78167882"/>
      <w:bookmarkStart w:id="128" w:name="_Toc78122952"/>
      <w:bookmarkStart w:id="129" w:name="_Toc33254597"/>
      <w:bookmarkStart w:id="130" w:name="_Toc33172809"/>
      <w:bookmarkStart w:id="131" w:name="_Toc135452262"/>
      <w:bookmarkStart w:id="132" w:name="_Toc78167887"/>
      <w:bookmarkStart w:id="133" w:name="_Toc78122958"/>
      <w:bookmarkStart w:id="134" w:name="_Toc64691798"/>
      <w:r w:rsidRPr="00EB134B">
        <w:rPr>
          <w:rtl/>
        </w:rPr>
        <w:t>מבנה כללי</w:t>
      </w:r>
      <w:bookmarkEnd w:id="126"/>
      <w:bookmarkEnd w:id="127"/>
      <w:bookmarkEnd w:id="128"/>
      <w:bookmarkEnd w:id="129"/>
      <w:bookmarkEnd w:id="130"/>
    </w:p>
    <w:p w:rsidR="00B85C6F" w:rsidRPr="00EB134B" w:rsidRDefault="00B85C6F" w:rsidP="00EC7CB5">
      <w:pPr>
        <w:rPr>
          <w:rtl/>
        </w:rPr>
      </w:pPr>
      <w:bookmarkStart w:id="135" w:name="_Toc150856109"/>
      <w:r w:rsidRPr="00EB134B">
        <w:rPr>
          <w:rtl/>
        </w:rPr>
        <w:t xml:space="preserve">מבנה ההצעה יהיה תואם אחד לאחד למבנה המכרז. לדוגמא: סעיף 2.1 בהצעה יכיל תשובה לרכיב 2.1 במכרז, סעיף 2.2 בהצעה יכיל תשובה לרכיב 2.2 במכרז </w:t>
      </w:r>
      <w:proofErr w:type="spellStart"/>
      <w:r w:rsidRPr="00EB134B">
        <w:rPr>
          <w:rtl/>
        </w:rPr>
        <w:t>וכו</w:t>
      </w:r>
      <w:proofErr w:type="spellEnd"/>
      <w:r w:rsidRPr="00EB134B">
        <w:rPr>
          <w:rtl/>
        </w:rPr>
        <w:t>'. רכיב לגביו אין תשובה ייכתב לידו "אין תשובה" והרכיב הבא אחריו ישמור על מספרו המקורי במכרז. יש לענות על כל הסעיפים ולפי המבנה והפירוט שבכל סעיף.</w:t>
      </w:r>
    </w:p>
    <w:p w:rsidR="00B85C6F" w:rsidRPr="00EB134B" w:rsidRDefault="00B85C6F" w:rsidP="00651EB1">
      <w:pPr>
        <w:pBdr>
          <w:top w:val="single" w:sz="4" w:space="1" w:color="auto"/>
          <w:left w:val="single" w:sz="4" w:space="24" w:color="auto"/>
          <w:bottom w:val="single" w:sz="4" w:space="1" w:color="auto"/>
          <w:right w:val="single" w:sz="4" w:space="8" w:color="auto"/>
        </w:pBdr>
        <w:ind w:left="176" w:right="142"/>
        <w:jc w:val="center"/>
        <w:rPr>
          <w:b/>
          <w:bCs/>
          <w:rtl/>
        </w:rPr>
      </w:pPr>
      <w:r w:rsidRPr="00EB134B">
        <w:rPr>
          <w:b/>
          <w:bCs/>
          <w:rtl/>
        </w:rPr>
        <w:t xml:space="preserve">הצעה שלא תוגש במבנה זה, עלולה להיפסל על הסף, על פי שיקול דעתה הבלעדי של וועדת המכרזים! </w:t>
      </w:r>
    </w:p>
    <w:p w:rsidR="00B85C6F" w:rsidRPr="00EB134B" w:rsidRDefault="00B85C6F" w:rsidP="00615DF6">
      <w:pPr>
        <w:pStyle w:val="31"/>
        <w:numPr>
          <w:ilvl w:val="0"/>
          <w:numId w:val="0"/>
        </w:numPr>
        <w:ind w:left="1208"/>
        <w:rPr>
          <w:rtl/>
        </w:rPr>
      </w:pPr>
    </w:p>
    <w:p w:rsidR="00B85C6F" w:rsidRPr="00EB134B" w:rsidRDefault="00B85C6F" w:rsidP="00615DF6">
      <w:pPr>
        <w:pStyle w:val="31"/>
        <w:rPr>
          <w:rtl/>
        </w:rPr>
      </w:pPr>
      <w:r w:rsidRPr="00EB134B">
        <w:rPr>
          <w:rtl/>
        </w:rPr>
        <w:t>מבנה ההצעה: פירוט</w:t>
      </w:r>
    </w:p>
    <w:p w:rsidR="00B85C6F" w:rsidRPr="00EB134B" w:rsidRDefault="00B85C6F" w:rsidP="00F564C2">
      <w:pPr>
        <w:rPr>
          <w:rtl/>
        </w:rPr>
      </w:pPr>
      <w:r w:rsidRPr="00EB134B">
        <w:rPr>
          <w:rtl/>
        </w:rPr>
        <w:t xml:space="preserve">תוכן ומבנה התשובה בכל רכיב (ותת-רכיב) יתאים לסיווג הרכיב: תנאי סף, </w:t>
      </w:r>
      <w:r w:rsidRPr="00EB134B">
        <w:t>G, I</w:t>
      </w:r>
      <w:r w:rsidRPr="00EB134B">
        <w:rPr>
          <w:rtl/>
        </w:rPr>
        <w:t xml:space="preserve">, </w:t>
      </w:r>
      <w:r w:rsidRPr="00EB134B">
        <w:t>M</w:t>
      </w:r>
      <w:r w:rsidRPr="00EB134B">
        <w:rPr>
          <w:rtl/>
        </w:rPr>
        <w:t xml:space="preserve"> או </w:t>
      </w:r>
      <w:r w:rsidRPr="00EB134B">
        <w:t>S</w:t>
      </w:r>
      <w:r w:rsidRPr="00EB134B">
        <w:rPr>
          <w:rtl/>
        </w:rPr>
        <w:t xml:space="preserve">, כמוגדר בסעיף 0.5.1 לעיל. המציע רשאי להוסיף הערות, הצעות משלו ע"י הוספת סעיף "אחר". סעיף זה יסומן </w:t>
      </w:r>
      <w:r w:rsidRPr="00EB134B">
        <w:t>X.97</w:t>
      </w:r>
      <w:r w:rsidRPr="00EB134B">
        <w:rPr>
          <w:rtl/>
        </w:rPr>
        <w:t xml:space="preserve"> בסוף רכיב ראשי, או </w:t>
      </w:r>
      <w:r w:rsidRPr="00EB134B">
        <w:t>X.Y.97</w:t>
      </w:r>
      <w:r w:rsidRPr="00EB134B">
        <w:rPr>
          <w:rtl/>
        </w:rPr>
        <w:t xml:space="preserve"> בסוף רכיב משני. במקרה של תשובה ארוכה יש להפנות לנספח בסוף ההצעה. הנספח יסומן במספר הסעיף המפנה.. חשוב מאד להשתמש גם בנספחים, על מנת לפשט את גוף ההצעה ולהקל על קריאתה. חומר מקצועי ופרסומי יצורף כנספח לסעיף הרלוונטי ויסומן כמפורט לעיל.</w:t>
      </w:r>
    </w:p>
    <w:p w:rsidR="00B85C6F" w:rsidRPr="00EB134B" w:rsidRDefault="00B85C6F" w:rsidP="0060248C">
      <w:pPr>
        <w:rPr>
          <w:rtl/>
        </w:rPr>
      </w:pPr>
    </w:p>
    <w:p w:rsidR="00B85C6F" w:rsidRPr="00EB134B" w:rsidRDefault="00B85C6F" w:rsidP="00615DF6">
      <w:pPr>
        <w:pStyle w:val="31"/>
        <w:rPr>
          <w:rtl/>
        </w:rPr>
      </w:pPr>
      <w:r w:rsidRPr="00EB134B">
        <w:rPr>
          <w:rtl/>
        </w:rPr>
        <w:t>צורת הגשת ההצעה</w:t>
      </w:r>
    </w:p>
    <w:p w:rsidR="00B85C6F" w:rsidRPr="00EB134B" w:rsidRDefault="00B85C6F" w:rsidP="002607AA">
      <w:pPr>
        <w:rPr>
          <w:rtl/>
        </w:rPr>
      </w:pPr>
      <w:r w:rsidRPr="00EB134B">
        <w:rPr>
          <w:rtl/>
        </w:rPr>
        <w:t xml:space="preserve">הצעה למכרז תוגש ארוזה באריזה אחת (מעטפה או ארגז), כאשר על האריזה ירשם "מכרז </w:t>
      </w:r>
      <w:r w:rsidR="002607AA" w:rsidRPr="00EB134B">
        <w:fldChar w:fldCharType="begin"/>
      </w:r>
      <w:r w:rsidR="002607AA" w:rsidRPr="00EB134B">
        <w:instrText xml:space="preserve"> TITLE  "</w:instrText>
      </w:r>
      <w:r w:rsidR="002607AA" w:rsidRPr="00EB134B">
        <w:rPr>
          <w:rtl/>
        </w:rPr>
        <w:instrText>מממ - 18-2013</w:instrText>
      </w:r>
      <w:r w:rsidR="002607AA" w:rsidRPr="00EB134B">
        <w:instrText xml:space="preserve">"  \* MERGEFORMAT </w:instrText>
      </w:r>
      <w:r w:rsidR="002607AA" w:rsidRPr="00EB134B">
        <w:fldChar w:fldCharType="separate"/>
      </w:r>
      <w:proofErr w:type="spellStart"/>
      <w:r w:rsidR="002607AA" w:rsidRPr="00EB134B">
        <w:rPr>
          <w:rtl/>
        </w:rPr>
        <w:t>מממ</w:t>
      </w:r>
      <w:proofErr w:type="spellEnd"/>
      <w:r w:rsidR="002607AA" w:rsidRPr="00EB134B">
        <w:rPr>
          <w:rtl/>
        </w:rPr>
        <w:t xml:space="preserve"> - 18-2013</w:t>
      </w:r>
      <w:r w:rsidR="002607AA" w:rsidRPr="00EB134B">
        <w:fldChar w:fldCharType="end"/>
      </w:r>
      <w:r w:rsidRPr="00EB134B">
        <w:t>"</w:t>
      </w:r>
      <w:r w:rsidRPr="00EB134B">
        <w:rPr>
          <w:rtl/>
        </w:rPr>
        <w:t>.</w:t>
      </w:r>
    </w:p>
    <w:p w:rsidR="00B85C6F" w:rsidRPr="00EB134B" w:rsidRDefault="00B85C6F" w:rsidP="00950225">
      <w:pPr>
        <w:rPr>
          <w:rtl/>
        </w:rPr>
      </w:pPr>
      <w:r w:rsidRPr="00EB134B">
        <w:rPr>
          <w:rtl/>
        </w:rPr>
        <w:t xml:space="preserve">באריזה תהיינה </w:t>
      </w:r>
      <w:r w:rsidR="00950225" w:rsidRPr="00EB134B">
        <w:rPr>
          <w:rFonts w:hint="cs"/>
          <w:rtl/>
        </w:rPr>
        <w:t xml:space="preserve">שלוש מעטפות נפרדות: </w:t>
      </w:r>
      <w:r w:rsidRPr="00EB134B">
        <w:rPr>
          <w:rtl/>
        </w:rPr>
        <w:t>מעטפת מנהלה - המכילה מענה לפרק 0</w:t>
      </w:r>
      <w:r w:rsidR="00950225" w:rsidRPr="00EB134B">
        <w:rPr>
          <w:rFonts w:hint="cs"/>
          <w:rtl/>
        </w:rPr>
        <w:t>,</w:t>
      </w:r>
      <w:r w:rsidRPr="00EB134B">
        <w:rPr>
          <w:rtl/>
        </w:rPr>
        <w:t xml:space="preserve"> מעטפ</w:t>
      </w:r>
      <w:r w:rsidR="00950225" w:rsidRPr="00EB134B">
        <w:rPr>
          <w:rFonts w:hint="cs"/>
          <w:rtl/>
        </w:rPr>
        <w:t>ת איכות</w:t>
      </w:r>
      <w:r w:rsidRPr="00EB134B">
        <w:rPr>
          <w:rtl/>
        </w:rPr>
        <w:t xml:space="preserve">  המכילה את המענה לפרקים 1-4, ומעטפ</w:t>
      </w:r>
      <w:r w:rsidR="00950225" w:rsidRPr="00EB134B">
        <w:rPr>
          <w:rFonts w:hint="cs"/>
          <w:rtl/>
        </w:rPr>
        <w:t>ת מחיר</w:t>
      </w:r>
      <w:r w:rsidRPr="00EB134B">
        <w:rPr>
          <w:rtl/>
        </w:rPr>
        <w:t xml:space="preserve"> המכילה את המענה לפרק 5 באופן הבא:</w:t>
      </w:r>
    </w:p>
    <w:p w:rsidR="00B85C6F" w:rsidRPr="00EB134B" w:rsidRDefault="00B85C6F" w:rsidP="00651EB1">
      <w:pPr>
        <w:rPr>
          <w:rtl/>
        </w:rPr>
      </w:pPr>
      <w:r w:rsidRPr="00EB134B">
        <w:rPr>
          <w:rtl/>
        </w:rPr>
        <w:t xml:space="preserve">מעטפה </w:t>
      </w:r>
      <w:r w:rsidRPr="00EB134B">
        <w:rPr>
          <w:bCs/>
          <w:rtl/>
        </w:rPr>
        <w:t>ראשונה</w:t>
      </w:r>
      <w:r w:rsidRPr="00EB134B">
        <w:rPr>
          <w:rtl/>
        </w:rPr>
        <w:t xml:space="preserve"> (מסמכים מקורים) - תכיל תשובה לפרק מנהלה ותסומן "פרק מנהלה": </w:t>
      </w:r>
    </w:p>
    <w:p w:rsidR="00B85C6F" w:rsidRPr="00EB134B" w:rsidRDefault="00B85C6F" w:rsidP="00651EB1">
      <w:pPr>
        <w:pStyle w:val="1234"/>
        <w:rPr>
          <w:rtl/>
        </w:rPr>
      </w:pPr>
      <w:r w:rsidRPr="00EB134B">
        <w:rPr>
          <w:noProof w:val="0"/>
          <w:rtl/>
        </w:rPr>
        <w:t xml:space="preserve">מסמכי המקור של מענה המציע לפרק המנהלה כשהם כרוכים, מוחתמים בחותמת התאגיד של המציע וחתומים בחתימת </w:t>
      </w:r>
      <w:proofErr w:type="spellStart"/>
      <w:r w:rsidRPr="00EB134B">
        <w:rPr>
          <w:noProof w:val="0"/>
          <w:rtl/>
        </w:rPr>
        <w:t>מורשי</w:t>
      </w:r>
      <w:proofErr w:type="spellEnd"/>
      <w:r w:rsidRPr="00EB134B">
        <w:rPr>
          <w:noProof w:val="0"/>
          <w:rtl/>
        </w:rPr>
        <w:t xml:space="preserve"> החתימה על כל עמוד מעמודיהם. </w:t>
      </w:r>
    </w:p>
    <w:p w:rsidR="00B85C6F" w:rsidRPr="00EB134B" w:rsidRDefault="00B85C6F" w:rsidP="00651EB1">
      <w:pPr>
        <w:pStyle w:val="1234"/>
        <w:rPr>
          <w:rtl/>
        </w:rPr>
      </w:pPr>
      <w:r w:rsidRPr="00EB134B">
        <w:rPr>
          <w:noProof w:val="0"/>
          <w:rtl/>
        </w:rPr>
        <w:t>שלושה עותקים כרוכים של כל מסמכי המקור שבמעטפה זו.</w:t>
      </w:r>
    </w:p>
    <w:p w:rsidR="00B85C6F" w:rsidRPr="00EB134B" w:rsidRDefault="00B85C6F" w:rsidP="00651EB1">
      <w:pPr>
        <w:pStyle w:val="1234"/>
        <w:rPr>
          <w:rtl/>
        </w:rPr>
      </w:pPr>
      <w:r w:rsidRPr="00EB134B">
        <w:rPr>
          <w:noProof w:val="0"/>
          <w:rtl/>
        </w:rPr>
        <w:t xml:space="preserve">תקליטור שעליו קובץ עם תכולת המעטפה, הניתן לקריאה באמצעות מוצרי </w:t>
      </w:r>
      <w:r w:rsidRPr="00EB134B">
        <w:t>Office</w:t>
      </w:r>
      <w:r w:rsidRPr="00EB134B">
        <w:rPr>
          <w:noProof w:val="0"/>
          <w:rtl/>
        </w:rPr>
        <w:t xml:space="preserve"> של מיקרוסופט או מוצרים תואמים.</w:t>
      </w:r>
    </w:p>
    <w:p w:rsidR="00B85C6F" w:rsidRPr="00EB134B" w:rsidRDefault="00B85C6F" w:rsidP="00651EB1">
      <w:pPr>
        <w:pStyle w:val="1234"/>
      </w:pPr>
      <w:r w:rsidRPr="00EB134B">
        <w:rPr>
          <w:noProof w:val="0"/>
          <w:rtl/>
        </w:rPr>
        <w:lastRenderedPageBreak/>
        <w:t>התוכן שבתקליטור חייב שיהיה זהה לחומר המודפס. אם קרה ואין זה כך, הרשום בעותק המודפס והמוחתם בכל עמודיו הוא הקובע.</w:t>
      </w:r>
    </w:p>
    <w:p w:rsidR="00B85C6F" w:rsidRPr="00EB134B" w:rsidRDefault="00B85C6F" w:rsidP="00651EB1">
      <w:pPr>
        <w:pStyle w:val="1234"/>
        <w:rPr>
          <w:rtl/>
        </w:rPr>
      </w:pPr>
      <w:r w:rsidRPr="00EB134B">
        <w:rPr>
          <w:noProof w:val="0"/>
          <w:rtl/>
        </w:rPr>
        <w:t>עותק מודפס אחד מלא של כל ה</w:t>
      </w:r>
      <w:r w:rsidRPr="00EB134B">
        <w:rPr>
          <w:noProof w:val="0"/>
          <w:u w:val="single"/>
          <w:rtl/>
        </w:rPr>
        <w:t xml:space="preserve">מכרז עצמו </w:t>
      </w:r>
      <w:r w:rsidRPr="00EB134B">
        <w:rPr>
          <w:noProof w:val="0"/>
          <w:rtl/>
        </w:rPr>
        <w:t xml:space="preserve">על כל נספחיו וחלקיו, </w:t>
      </w:r>
      <w:r w:rsidR="00950225" w:rsidRPr="00EB134B">
        <w:rPr>
          <w:rFonts w:hint="cs"/>
          <w:noProof w:val="0"/>
          <w:rtl/>
        </w:rPr>
        <w:t>ומענה עורך המכ</w:t>
      </w:r>
      <w:r w:rsidR="00E42ED9" w:rsidRPr="00EB134B">
        <w:rPr>
          <w:rFonts w:hint="cs"/>
          <w:noProof w:val="0"/>
          <w:rtl/>
        </w:rPr>
        <w:t xml:space="preserve">רז לשאלות ההבהרה </w:t>
      </w:r>
      <w:r w:rsidRPr="00EB134B">
        <w:rPr>
          <w:noProof w:val="0"/>
          <w:rtl/>
        </w:rPr>
        <w:t xml:space="preserve">בו כל עמוד חתום בחותמת התאגיד של המציע וחתימת </w:t>
      </w:r>
      <w:proofErr w:type="spellStart"/>
      <w:r w:rsidRPr="00EB134B">
        <w:rPr>
          <w:noProof w:val="0"/>
          <w:rtl/>
        </w:rPr>
        <w:t>מורשי</w:t>
      </w:r>
      <w:proofErr w:type="spellEnd"/>
      <w:r w:rsidRPr="00EB134B">
        <w:rPr>
          <w:noProof w:val="0"/>
          <w:rtl/>
        </w:rPr>
        <w:t xml:space="preserve"> החתימה מטעמו (כפי שהוצהר). </w:t>
      </w:r>
    </w:p>
    <w:p w:rsidR="00B85C6F" w:rsidRPr="00EB134B" w:rsidRDefault="00B85C6F" w:rsidP="00651EB1">
      <w:pPr>
        <w:pStyle w:val="1234"/>
      </w:pPr>
      <w:r w:rsidRPr="00EB134B">
        <w:rPr>
          <w:noProof w:val="0"/>
          <w:rtl/>
        </w:rPr>
        <w:t>עותק מקורי של נספח 0.6.1 - כתב ערבות בגין הגשת הצעה. טופס מקורי זה יצורף למעטפה זו, אך לא יהיה כרוך. בהעתקים יצורף העתק כתב הערבות כרוך.</w:t>
      </w:r>
    </w:p>
    <w:p w:rsidR="00B85C6F" w:rsidRPr="00EB134B" w:rsidRDefault="00B85C6F" w:rsidP="00651EB1">
      <w:r w:rsidRPr="00EB134B">
        <w:rPr>
          <w:rtl/>
        </w:rPr>
        <w:t xml:space="preserve">מעטפה </w:t>
      </w:r>
      <w:r w:rsidRPr="00EB134B">
        <w:rPr>
          <w:bCs/>
          <w:rtl/>
        </w:rPr>
        <w:t>שנייה</w:t>
      </w:r>
      <w:r w:rsidRPr="00EB134B">
        <w:rPr>
          <w:rtl/>
        </w:rPr>
        <w:t xml:space="preserve"> – תשובת מציע לפרקים 1-4 ולנספחיהם שתסומן "פרקים 1-4".</w:t>
      </w:r>
    </w:p>
    <w:p w:rsidR="00B85C6F" w:rsidRPr="00EB134B" w:rsidRDefault="00B85C6F" w:rsidP="00651EB1">
      <w:pPr>
        <w:pStyle w:val="1234"/>
        <w:rPr>
          <w:rtl/>
        </w:rPr>
      </w:pPr>
      <w:r w:rsidRPr="00EB134B">
        <w:rPr>
          <w:noProof w:val="0"/>
          <w:rtl/>
        </w:rPr>
        <w:t xml:space="preserve">מסמך המקור של מענה המציע לפרקים 1 עד 4 כשהוא כרוך, מוחתם בחותמת התאגיד של המציע וחתום בחתימת </w:t>
      </w:r>
      <w:proofErr w:type="spellStart"/>
      <w:r w:rsidRPr="00EB134B">
        <w:rPr>
          <w:noProof w:val="0"/>
          <w:rtl/>
        </w:rPr>
        <w:t>מורשי</w:t>
      </w:r>
      <w:proofErr w:type="spellEnd"/>
      <w:r w:rsidRPr="00EB134B">
        <w:rPr>
          <w:noProof w:val="0"/>
          <w:rtl/>
        </w:rPr>
        <w:t xml:space="preserve"> החתימה על כל עמוד מעמודיו. כולל כל מסמכי המקור של האישורים והנספחים שיש להגיש במסגרת פרקים אלה של המכרז. </w:t>
      </w:r>
    </w:p>
    <w:p w:rsidR="00B85C6F" w:rsidRPr="00EB134B" w:rsidRDefault="00B85C6F" w:rsidP="00651EB1">
      <w:pPr>
        <w:pStyle w:val="1234"/>
        <w:rPr>
          <w:rtl/>
        </w:rPr>
      </w:pPr>
      <w:r w:rsidRPr="00EB134B">
        <w:rPr>
          <w:noProof w:val="0"/>
          <w:rtl/>
        </w:rPr>
        <w:t>שלושה עותקים כרוכים של כל מסמכי המקור שבמעטפה זו.</w:t>
      </w:r>
    </w:p>
    <w:p w:rsidR="00B85C6F" w:rsidRPr="00EB134B" w:rsidRDefault="00B85C6F" w:rsidP="00651EB1">
      <w:pPr>
        <w:pStyle w:val="1234"/>
        <w:rPr>
          <w:rtl/>
        </w:rPr>
      </w:pPr>
      <w:r w:rsidRPr="00EB134B">
        <w:rPr>
          <w:noProof w:val="0"/>
          <w:rtl/>
        </w:rPr>
        <w:t xml:space="preserve">תקליטור שעליו קובץ עם תכולת המעטפה, הניתן לקריאה באמצעות מוצרי </w:t>
      </w:r>
      <w:r w:rsidRPr="00EB134B">
        <w:t>Office</w:t>
      </w:r>
      <w:r w:rsidRPr="00EB134B">
        <w:rPr>
          <w:noProof w:val="0"/>
          <w:rtl/>
        </w:rPr>
        <w:t xml:space="preserve"> של מיקרוסופט או מוצרים תואמים.</w:t>
      </w:r>
    </w:p>
    <w:p w:rsidR="00B85C6F" w:rsidRPr="00EB134B" w:rsidRDefault="00B85C6F" w:rsidP="00651EB1">
      <w:pPr>
        <w:pStyle w:val="1234"/>
      </w:pPr>
      <w:r w:rsidRPr="00EB134B">
        <w:rPr>
          <w:noProof w:val="0"/>
          <w:rtl/>
        </w:rPr>
        <w:t>התוכן שבתקליטור חייב שיהיה זהה לחומר המודפס. אם קרה ואין זה כך, הרשום בעותק המודפס והמוחתם בכל עמודיו הוא הקובע.</w:t>
      </w:r>
    </w:p>
    <w:p w:rsidR="00B85C6F" w:rsidRPr="00EB134B" w:rsidRDefault="00B85C6F" w:rsidP="002607AA">
      <w:r w:rsidRPr="00EB134B">
        <w:rPr>
          <w:rtl/>
        </w:rPr>
        <w:t xml:space="preserve">מעטפה </w:t>
      </w:r>
      <w:r w:rsidRPr="00EB134B">
        <w:rPr>
          <w:b/>
          <w:bCs/>
          <w:rtl/>
        </w:rPr>
        <w:t>שלישית</w:t>
      </w:r>
      <w:r w:rsidR="002607AA" w:rsidRPr="00EB134B">
        <w:rPr>
          <w:rtl/>
        </w:rPr>
        <w:t xml:space="preserve"> –</w:t>
      </w:r>
      <w:r w:rsidRPr="00EB134B">
        <w:rPr>
          <w:rtl/>
        </w:rPr>
        <w:t xml:space="preserve"> תשובת המציע לפרק 5 היינו הצעת המחיר של המציע. יש לסמן מעטפה זו כ"הצעת מחיר"</w:t>
      </w:r>
    </w:p>
    <w:p w:rsidR="00B85C6F" w:rsidRPr="00EB134B" w:rsidRDefault="00B85C6F" w:rsidP="00651EB1">
      <w:pPr>
        <w:pStyle w:val="1234"/>
        <w:numPr>
          <w:ilvl w:val="0"/>
          <w:numId w:val="0"/>
        </w:numPr>
        <w:ind w:left="1707" w:hanging="340"/>
      </w:pPr>
    </w:p>
    <w:p w:rsidR="00B85C6F" w:rsidRPr="00EB134B" w:rsidRDefault="00B85C6F" w:rsidP="00B8252E">
      <w:pPr>
        <w:ind w:left="1440"/>
        <w:rPr>
          <w:sz w:val="6"/>
          <w:szCs w:val="6"/>
          <w:rtl/>
        </w:rPr>
      </w:pPr>
    </w:p>
    <w:p w:rsidR="00B85C6F" w:rsidRPr="00EB134B" w:rsidRDefault="00B85C6F" w:rsidP="00E42ED9">
      <w:pPr>
        <w:pBdr>
          <w:top w:val="single" w:sz="4" w:space="1" w:color="auto"/>
          <w:left w:val="single" w:sz="4" w:space="0" w:color="auto"/>
          <w:bottom w:val="single" w:sz="4" w:space="1" w:color="auto"/>
          <w:right w:val="single" w:sz="4" w:space="0" w:color="auto"/>
        </w:pBdr>
        <w:shd w:val="clear" w:color="auto" w:fill="FFFF00"/>
        <w:tabs>
          <w:tab w:val="left" w:pos="7920"/>
        </w:tabs>
        <w:spacing w:before="0" w:after="120"/>
        <w:ind w:left="358" w:right="360"/>
        <w:jc w:val="center"/>
        <w:rPr>
          <w:b/>
          <w:bCs/>
        </w:rPr>
      </w:pPr>
      <w:r w:rsidRPr="00EB134B">
        <w:rPr>
          <w:b/>
          <w:bCs/>
          <w:rtl/>
        </w:rPr>
        <w:t>שים לב: פרק העלות יופיע אך רק במעטפה השלישית. הצעה שתכיל את פרק העלות במעטפה אחרת או הצעה שמעטפה ממעטפותיה לא תסומן – עלולה להיפסל על הסף.</w:t>
      </w:r>
    </w:p>
    <w:p w:rsidR="00B85C6F" w:rsidRPr="00EB134B" w:rsidRDefault="00B85C6F" w:rsidP="00651EB1">
      <w:pPr>
        <w:pStyle w:val="31"/>
        <w:numPr>
          <w:ilvl w:val="0"/>
          <w:numId w:val="0"/>
        </w:numPr>
        <w:ind w:left="737"/>
      </w:pPr>
    </w:p>
    <w:p w:rsidR="00B85C6F" w:rsidRPr="00EB134B" w:rsidRDefault="00B85C6F" w:rsidP="00615DF6">
      <w:pPr>
        <w:pStyle w:val="31"/>
        <w:rPr>
          <w:rtl/>
        </w:rPr>
      </w:pPr>
      <w:r w:rsidRPr="00EB134B">
        <w:rPr>
          <w:rtl/>
        </w:rPr>
        <w:t>מספר הצעות</w:t>
      </w:r>
    </w:p>
    <w:p w:rsidR="00B85C6F" w:rsidRPr="00EB134B" w:rsidRDefault="00B85C6F" w:rsidP="00F33CE8">
      <w:pPr>
        <w:rPr>
          <w:rtl/>
        </w:rPr>
      </w:pPr>
      <w:r w:rsidRPr="00EB134B">
        <w:rPr>
          <w:rtl/>
        </w:rPr>
        <w:t>מציע רשאי להגיש במכרז הצעה אחת בלבד.</w:t>
      </w:r>
    </w:p>
    <w:p w:rsidR="00B85C6F" w:rsidRPr="00EB134B" w:rsidRDefault="00B85C6F" w:rsidP="00F33CE8">
      <w:pPr>
        <w:rPr>
          <w:rtl/>
        </w:rPr>
      </w:pPr>
    </w:p>
    <w:p w:rsidR="00B85C6F" w:rsidRPr="00EB134B" w:rsidRDefault="00B85C6F" w:rsidP="00171D99">
      <w:pPr>
        <w:pStyle w:val="20"/>
        <w:rPr>
          <w:rtl/>
        </w:rPr>
      </w:pPr>
      <w:bookmarkStart w:id="136" w:name="_Toc359961437"/>
      <w:bookmarkEnd w:id="135"/>
      <w:r w:rsidRPr="00EB134B">
        <w:rPr>
          <w:rtl/>
        </w:rPr>
        <w:t>בעלות על המכרז ועל ההצעה</w:t>
      </w:r>
      <w:bookmarkEnd w:id="131"/>
      <w:bookmarkEnd w:id="132"/>
      <w:bookmarkEnd w:id="133"/>
      <w:bookmarkEnd w:id="134"/>
      <w:bookmarkEnd w:id="136"/>
    </w:p>
    <w:p w:rsidR="00B85C6F" w:rsidRPr="00EB134B" w:rsidRDefault="00B85C6F" w:rsidP="00615DF6">
      <w:pPr>
        <w:pStyle w:val="31"/>
        <w:rPr>
          <w:rtl/>
        </w:rPr>
      </w:pPr>
      <w:bookmarkStart w:id="137" w:name="_Toc135452263"/>
      <w:bookmarkStart w:id="138" w:name="_Toc78167888"/>
      <w:bookmarkStart w:id="139" w:name="_Toc78122959"/>
      <w:bookmarkStart w:id="140" w:name="_Toc33254603"/>
      <w:bookmarkStart w:id="141" w:name="_Toc33172815"/>
      <w:r w:rsidRPr="00EB134B">
        <w:rPr>
          <w:rtl/>
        </w:rPr>
        <w:t>בעלות על המכרז ושימוש בו</w:t>
      </w:r>
      <w:bookmarkEnd w:id="137"/>
      <w:bookmarkEnd w:id="138"/>
      <w:bookmarkEnd w:id="139"/>
      <w:bookmarkEnd w:id="140"/>
      <w:bookmarkEnd w:id="141"/>
    </w:p>
    <w:p w:rsidR="00B85C6F" w:rsidRPr="00EB134B" w:rsidRDefault="00B85C6F" w:rsidP="00F33CE8">
      <w:pPr>
        <w:rPr>
          <w:rtl/>
        </w:rPr>
      </w:pPr>
      <w:bookmarkStart w:id="142" w:name="_Toc135452264"/>
      <w:r w:rsidRPr="00EB134B">
        <w:rPr>
          <w:rtl/>
        </w:rPr>
        <w:t>מכרז זה הוא קנינו הרוחני של עורך המכרז, אשר מועבר למציע לצורך הגשת הצעה בלבד. אין לעשות בו שימוש שאינו לצורכי הכנת הצעת המציע.</w:t>
      </w:r>
    </w:p>
    <w:p w:rsidR="00B85C6F" w:rsidRPr="00EB134B" w:rsidRDefault="00B85C6F" w:rsidP="00615DF6">
      <w:pPr>
        <w:pStyle w:val="31"/>
        <w:rPr>
          <w:rtl/>
        </w:rPr>
      </w:pPr>
      <w:r w:rsidRPr="00EB134B">
        <w:rPr>
          <w:rtl/>
        </w:rPr>
        <w:lastRenderedPageBreak/>
        <w:t>בעלות על ההצעה ושימוש בה</w:t>
      </w:r>
      <w:bookmarkEnd w:id="142"/>
    </w:p>
    <w:p w:rsidR="00B85C6F" w:rsidRPr="00EB134B" w:rsidRDefault="00B85C6F" w:rsidP="00A51116">
      <w:pPr>
        <w:rPr>
          <w:rtl/>
        </w:rPr>
      </w:pPr>
      <w:bookmarkStart w:id="143" w:name="_Toc135452265"/>
      <w:bookmarkStart w:id="144" w:name="_Toc78167890"/>
      <w:bookmarkStart w:id="145" w:name="_Toc78122961"/>
      <w:bookmarkStart w:id="146" w:name="_Toc33254605"/>
      <w:bookmarkStart w:id="147" w:name="_Toc33172817"/>
      <w:r w:rsidRPr="00EB134B">
        <w:rPr>
          <w:rtl/>
        </w:rPr>
        <w:t>הצעת המציע היא רכושו של המציע. עורך המכרז מתחייב לא לעשות שימוש בהצעת המציע, אלא לצורכי מכרז זה.</w:t>
      </w:r>
    </w:p>
    <w:p w:rsidR="00B85C6F" w:rsidRPr="00EB134B" w:rsidRDefault="00B85C6F" w:rsidP="00615DF6">
      <w:pPr>
        <w:pStyle w:val="31"/>
        <w:rPr>
          <w:rtl/>
        </w:rPr>
      </w:pPr>
      <w:bookmarkStart w:id="148" w:name="_Toc135452266"/>
      <w:bookmarkEnd w:id="143"/>
      <w:bookmarkEnd w:id="144"/>
      <w:bookmarkEnd w:id="145"/>
      <w:bookmarkEnd w:id="146"/>
      <w:bookmarkEnd w:id="147"/>
      <w:r w:rsidRPr="00EB134B">
        <w:rPr>
          <w:rtl/>
        </w:rPr>
        <w:t xml:space="preserve">צד שלישי – עיון בהצעה הזוכה </w:t>
      </w:r>
    </w:p>
    <w:p w:rsidR="00B85C6F" w:rsidRPr="00EB134B" w:rsidRDefault="00E42ED9" w:rsidP="00171D99">
      <w:pPr>
        <w:pStyle w:val="50"/>
        <w:rPr>
          <w:rtl/>
        </w:rPr>
      </w:pPr>
      <w:r w:rsidRPr="00EB134B">
        <w:rPr>
          <w:rFonts w:hint="cs"/>
          <w:rtl/>
        </w:rPr>
        <w:t xml:space="preserve">בכפוף לדיני המכרזים וחוק חופש המידע, התשנ"ח-1998 </w:t>
      </w:r>
      <w:r w:rsidR="00B85C6F" w:rsidRPr="00EB134B">
        <w:rPr>
          <w:rtl/>
        </w:rPr>
        <w:t>עורך המכרז מתחייב לא לגלות את תוכן ההצעה לצד שלישי, זולת היועצים המועסקים על ידו, אשר גם עליהם תחול חובת הסודיות ואי שימוש בהצעת המציע אלא לצרכי המכרז.</w:t>
      </w:r>
    </w:p>
    <w:p w:rsidR="00B85C6F" w:rsidRPr="00EB134B" w:rsidRDefault="00B85C6F" w:rsidP="00E42ED9">
      <w:pPr>
        <w:pStyle w:val="50"/>
        <w:rPr>
          <w:rtl/>
        </w:rPr>
      </w:pPr>
      <w:r w:rsidRPr="00EB134B">
        <w:rPr>
          <w:rtl/>
        </w:rPr>
        <w:t>בהתאם לתקנה 21</w:t>
      </w:r>
      <w:r w:rsidR="00E42ED9" w:rsidRPr="00EB134B">
        <w:rPr>
          <w:rFonts w:hint="cs"/>
          <w:rtl/>
        </w:rPr>
        <w:t>(</w:t>
      </w:r>
      <w:r w:rsidRPr="00EB134B">
        <w:rPr>
          <w:rtl/>
        </w:rPr>
        <w:t xml:space="preserve">ה) לתקנות חובת המכרזים, </w:t>
      </w:r>
      <w:proofErr w:type="spellStart"/>
      <w:r w:rsidRPr="00EB134B">
        <w:rPr>
          <w:rtl/>
        </w:rPr>
        <w:t>התשנ"ג</w:t>
      </w:r>
      <w:proofErr w:type="spellEnd"/>
      <w:r w:rsidRPr="00EB134B">
        <w:rPr>
          <w:rtl/>
        </w:rPr>
        <w:t xml:space="preserve"> - 1993 (</w:t>
      </w:r>
      <w:proofErr w:type="spellStart"/>
      <w:r w:rsidRPr="00EB134B">
        <w:rPr>
          <w:rtl/>
        </w:rPr>
        <w:t>להלן:"תקנות</w:t>
      </w:r>
      <w:proofErr w:type="spellEnd"/>
      <w:r w:rsidRPr="00EB134B">
        <w:rPr>
          <w:rtl/>
        </w:rPr>
        <w:t xml:space="preserve"> חובת המכרזים") מציעים שלא זכו במכרז רשאים לבקש לעיין במסמכי שונים ובהצעת הספק הזוכה. ועדת המכרזים תהא רשאית, על פי שיקול דעתה הבלעדי, להציג בפני מציעים שלא זכו במכרז, כל מסמך אשר להערכתה המקצועית אינו מהווה סוד מסחרי או מקצועי והוא דרוש על מנת לעמוד בתקנות חובת המכרזים.</w:t>
      </w:r>
    </w:p>
    <w:p w:rsidR="00B85C6F" w:rsidRPr="00EB134B" w:rsidRDefault="00B85C6F" w:rsidP="00D70D68">
      <w:pPr>
        <w:pStyle w:val="50"/>
        <w:rPr>
          <w:rtl/>
        </w:rPr>
      </w:pPr>
      <w:r w:rsidRPr="00EB134B">
        <w:rPr>
          <w:rtl/>
        </w:rPr>
        <w:t xml:space="preserve">מציע יציין מראש (בתשובתו לסעיף זה) אלו חלקים בהצעתו יש בהם לדעתו סוד מסחרי או סוד מקצועי. אותו מציע לא יוכל לבקש לעיין בחלקים אלה בהצעות של מציעים אחרים. יובהר, כי בהתאם לדיני המכרזים </w:t>
      </w:r>
      <w:proofErr w:type="spellStart"/>
      <w:r w:rsidRPr="00EB134B">
        <w:rPr>
          <w:rtl/>
        </w:rPr>
        <w:t>לועדת</w:t>
      </w:r>
      <w:proofErr w:type="spellEnd"/>
      <w:r w:rsidRPr="00EB134B">
        <w:rPr>
          <w:rtl/>
        </w:rPr>
        <w:t xml:space="preserve"> המכרזים שקול דעת עצמאי והיא אינה מחויבת לקבל את עמדת המציע. </w:t>
      </w:r>
    </w:p>
    <w:p w:rsidR="00B85C6F" w:rsidRPr="00EB134B" w:rsidRDefault="00B85C6F" w:rsidP="00D70D68">
      <w:pPr>
        <w:pStyle w:val="50"/>
      </w:pPr>
      <w:r w:rsidRPr="00EB134B">
        <w:rPr>
          <w:rtl/>
        </w:rPr>
        <w:t>עורך המכרז רשאי לגבות תשלום עבור עיון כאמור לכיסוי העלות הכרוכה בכך.</w:t>
      </w:r>
    </w:p>
    <w:p w:rsidR="00B85C6F" w:rsidRPr="00EB134B" w:rsidRDefault="00B85C6F">
      <w:pPr>
        <w:bidi w:val="0"/>
        <w:spacing w:before="0" w:after="200" w:line="276" w:lineRule="auto"/>
        <w:jc w:val="left"/>
        <w:rPr>
          <w:bCs/>
          <w:sz w:val="36"/>
          <w:szCs w:val="36"/>
          <w:lang w:eastAsia="en-US"/>
        </w:rPr>
      </w:pPr>
    </w:p>
    <w:p w:rsidR="00B85C6F" w:rsidRPr="00EB134B" w:rsidRDefault="00B85C6F" w:rsidP="00171D99">
      <w:pPr>
        <w:pStyle w:val="20"/>
        <w:rPr>
          <w:rtl/>
        </w:rPr>
      </w:pPr>
      <w:bookmarkStart w:id="149" w:name="_Toc359961438"/>
      <w:r w:rsidRPr="00EB134B">
        <w:rPr>
          <w:rtl/>
        </w:rPr>
        <w:t>המחאת זכות</w:t>
      </w:r>
      <w:bookmarkEnd w:id="148"/>
      <w:bookmarkEnd w:id="149"/>
      <w:r w:rsidRPr="00EB134B">
        <w:rPr>
          <w:rtl/>
        </w:rPr>
        <w:t xml:space="preserve">  </w:t>
      </w:r>
    </w:p>
    <w:p w:rsidR="00B85C6F" w:rsidRPr="00EB134B" w:rsidRDefault="00B85C6F" w:rsidP="00D70D68">
      <w:pPr>
        <w:rPr>
          <w:rtl/>
        </w:rPr>
      </w:pPr>
      <w:bookmarkStart w:id="150" w:name="_Toc135452267"/>
      <w:bookmarkStart w:id="151" w:name="_Toc78167891"/>
      <w:bookmarkStart w:id="152" w:name="_Toc78122962"/>
      <w:bookmarkStart w:id="153" w:name="_Toc64691799"/>
      <w:r w:rsidRPr="00EB134B">
        <w:rPr>
          <w:rtl/>
        </w:rPr>
        <w:t xml:space="preserve">הזוכה אינו רשאי </w:t>
      </w:r>
      <w:proofErr w:type="spellStart"/>
      <w:r w:rsidRPr="00EB134B">
        <w:rPr>
          <w:rtl/>
        </w:rPr>
        <w:t>להמחות</w:t>
      </w:r>
      <w:proofErr w:type="spellEnd"/>
      <w:r w:rsidRPr="00EB134B">
        <w:rPr>
          <w:rtl/>
        </w:rPr>
        <w:t xml:space="preserve"> לאחר כל זכות או חובה הנובעת ממכרז זה ומהסכם ההתקשרות שנחתם על פיו, אלא אם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מכרז זה. </w:t>
      </w:r>
    </w:p>
    <w:p w:rsidR="00B85C6F" w:rsidRPr="00EB134B" w:rsidRDefault="00B85C6F" w:rsidP="00D053F8">
      <w:pPr>
        <w:rPr>
          <w:rtl/>
        </w:rPr>
      </w:pPr>
    </w:p>
    <w:p w:rsidR="00B85C6F" w:rsidRPr="00EB134B" w:rsidRDefault="00B85C6F" w:rsidP="00171D99">
      <w:pPr>
        <w:pStyle w:val="20"/>
      </w:pPr>
      <w:bookmarkStart w:id="154" w:name="_Toc359961439"/>
      <w:r w:rsidRPr="00EB134B">
        <w:rPr>
          <w:rtl/>
        </w:rPr>
        <w:t>שלמות ההצעה ואחריות כוללת</w:t>
      </w:r>
      <w:bookmarkEnd w:id="150"/>
      <w:bookmarkEnd w:id="151"/>
      <w:bookmarkEnd w:id="152"/>
      <w:bookmarkEnd w:id="153"/>
      <w:bookmarkEnd w:id="154"/>
    </w:p>
    <w:p w:rsidR="00B85C6F" w:rsidRPr="00EB134B" w:rsidRDefault="00B85C6F" w:rsidP="000969CC">
      <w:pPr>
        <w:rPr>
          <w:rtl/>
        </w:rPr>
      </w:pPr>
      <w:bookmarkStart w:id="155" w:name="_Toc135452268"/>
      <w:bookmarkStart w:id="156" w:name="_Toc78167892"/>
      <w:bookmarkStart w:id="157" w:name="_Toc78122963"/>
      <w:bookmarkStart w:id="158" w:name="_Toc64691800"/>
      <w:bookmarkStart w:id="159" w:name="_Toc12363409"/>
      <w:r w:rsidRPr="00EB134B">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r w:rsidR="000969CC" w:rsidRPr="00EB134B">
        <w:rPr>
          <w:rtl/>
        </w:rPr>
        <w:t xml:space="preserve"> </w:t>
      </w:r>
    </w:p>
    <w:p w:rsidR="00B85C6F" w:rsidRPr="00EB134B" w:rsidRDefault="00B85C6F" w:rsidP="00F33CE8">
      <w:pPr>
        <w:ind w:left="18"/>
        <w:rPr>
          <w:rtl/>
        </w:rPr>
      </w:pPr>
      <w:r w:rsidRPr="00EB134B">
        <w:rPr>
          <w:rtl/>
        </w:rPr>
        <w:t>הצעת המציע כוללת את כל הפרטים רכיבים הנלווים הנדרשים על מנת להפעיל את המערכות המוצעות על ידו.</w:t>
      </w:r>
    </w:p>
    <w:p w:rsidR="00B85C6F" w:rsidRPr="00EB134B" w:rsidRDefault="00B85C6F" w:rsidP="00F33CE8">
      <w:pPr>
        <w:ind w:left="18"/>
        <w:rPr>
          <w:rtl/>
        </w:rPr>
      </w:pPr>
    </w:p>
    <w:p w:rsidR="00B85C6F" w:rsidRPr="00EB134B" w:rsidRDefault="00B85C6F" w:rsidP="00171D99">
      <w:pPr>
        <w:pStyle w:val="20"/>
        <w:rPr>
          <w:rtl/>
        </w:rPr>
      </w:pPr>
      <w:bookmarkStart w:id="160" w:name="_Toc281490662"/>
      <w:bookmarkStart w:id="161" w:name="_Toc287273700"/>
      <w:bookmarkStart w:id="162" w:name="_Toc359961440"/>
      <w:r w:rsidRPr="00EB134B">
        <w:rPr>
          <w:rtl/>
        </w:rPr>
        <w:t>בדיקת ההצעות והערכתן</w:t>
      </w:r>
      <w:bookmarkEnd w:id="160"/>
      <w:bookmarkEnd w:id="161"/>
      <w:bookmarkEnd w:id="162"/>
    </w:p>
    <w:p w:rsidR="00B85C6F" w:rsidRPr="00EB134B" w:rsidRDefault="00B85C6F" w:rsidP="00F33CE8">
      <w:pPr>
        <w:ind w:left="18"/>
        <w:rPr>
          <w:rtl/>
        </w:rPr>
      </w:pPr>
      <w:r w:rsidRPr="00EB134B">
        <w:rPr>
          <w:rtl/>
        </w:rPr>
        <w:t>בדיקת ההצעות תיערך במספר שלבים:</w:t>
      </w:r>
    </w:p>
    <w:p w:rsidR="00B85C6F" w:rsidRPr="00EB134B" w:rsidRDefault="00B85C6F" w:rsidP="00E42ED9">
      <w:pPr>
        <w:pStyle w:val="31"/>
        <w:rPr>
          <w:rtl/>
        </w:rPr>
      </w:pPr>
      <w:r w:rsidRPr="00EB134B">
        <w:rPr>
          <w:rtl/>
        </w:rPr>
        <w:lastRenderedPageBreak/>
        <w:t xml:space="preserve">שלב א' - בדיקת תנאי סף </w:t>
      </w:r>
    </w:p>
    <w:p w:rsidR="00B85C6F" w:rsidRPr="00EB134B" w:rsidRDefault="00B85C6F" w:rsidP="00D16A47">
      <w:pPr>
        <w:pStyle w:val="50"/>
        <w:rPr>
          <w:rtl/>
        </w:rPr>
      </w:pPr>
      <w:r w:rsidRPr="00EB134B">
        <w:rPr>
          <w:rtl/>
        </w:rPr>
        <w:t>בדיקת פרק המנהלה, תנאי סף – תיבדקנה עמידתן של כל ההצעות בתנאי הסף וקיום כל המסמכים הנדרשים בהן.</w:t>
      </w:r>
    </w:p>
    <w:p w:rsidR="00D16A47" w:rsidRPr="00EB134B" w:rsidRDefault="00D16A47" w:rsidP="00E42ED9">
      <w:pPr>
        <w:pStyle w:val="31"/>
        <w:rPr>
          <w:rtl/>
        </w:rPr>
      </w:pPr>
      <w:r w:rsidRPr="00EB134B">
        <w:rPr>
          <w:rtl/>
        </w:rPr>
        <w:t xml:space="preserve">שלב ב' – בדיקת </w:t>
      </w:r>
      <w:r w:rsidR="00E42ED9" w:rsidRPr="00EB134B">
        <w:rPr>
          <w:rFonts w:hint="cs"/>
          <w:rtl/>
        </w:rPr>
        <w:t>פרקים 1-4</w:t>
      </w:r>
    </w:p>
    <w:p w:rsidR="00E42ED9" w:rsidRPr="00EB134B" w:rsidRDefault="00E42ED9" w:rsidP="00297F6B">
      <w:pPr>
        <w:pStyle w:val="50"/>
      </w:pPr>
      <w:r w:rsidRPr="00EB134B">
        <w:rPr>
          <w:rtl/>
        </w:rPr>
        <w:t xml:space="preserve">בדיקת פרקים 0 עד 4 - תיבדקנה עמידתן של כל ההצעות בכל דרישות </w:t>
      </w:r>
      <w:r w:rsidRPr="00EB134B">
        <w:t>M</w:t>
      </w:r>
      <w:r w:rsidR="00297F6B">
        <w:rPr>
          <w:rtl/>
        </w:rPr>
        <w:t xml:space="preserve"> המופיעות בפרקים אלו.</w:t>
      </w:r>
    </w:p>
    <w:p w:rsidR="00B85C6F" w:rsidRPr="00EB134B" w:rsidRDefault="00B85C6F" w:rsidP="003727F5">
      <w:pPr>
        <w:pStyle w:val="50"/>
      </w:pPr>
      <w:r w:rsidRPr="00EB134B">
        <w:rPr>
          <w:rtl/>
        </w:rPr>
        <w:t>בדיקת הצעת המציע ומתן ציון איכות, יהיו בהתאם לקריטריונים ולמשקולות המפורטים בטבלה שלהלן (יצוין כי ישנם משקלות מפורטים יותר</w:t>
      </w:r>
      <w:r w:rsidR="003727F5">
        <w:rPr>
          <w:rFonts w:hint="cs"/>
          <w:rtl/>
        </w:rPr>
        <w:t xml:space="preserve"> </w:t>
      </w:r>
      <w:r w:rsidRPr="00EB134B">
        <w:rPr>
          <w:rtl/>
        </w:rPr>
        <w:t>אך בהתאם לתקנה 22(ג) לתקנות חובת המכרזים הם אינם מפורסמים במסמכי המכרז):</w:t>
      </w:r>
    </w:p>
    <w:tbl>
      <w:tblPr>
        <w:bidiVisual/>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567"/>
        <w:gridCol w:w="6219"/>
        <w:gridCol w:w="1011"/>
      </w:tblGrid>
      <w:tr w:rsidR="00B85C6F" w:rsidRPr="00EB134B" w:rsidTr="00DF0D06">
        <w:trPr>
          <w:tblHeader/>
          <w:jc w:val="center"/>
        </w:trPr>
        <w:tc>
          <w:tcPr>
            <w:tcW w:w="567" w:type="dxa"/>
            <w:shd w:val="clear" w:color="auto" w:fill="F2F2F2"/>
          </w:tcPr>
          <w:p w:rsidR="00B85C6F" w:rsidRPr="00EB134B" w:rsidRDefault="00B85C6F" w:rsidP="004A6D98">
            <w:pPr>
              <w:spacing w:after="60" w:line="240" w:lineRule="auto"/>
              <w:ind w:left="18"/>
              <w:rPr>
                <w:b/>
                <w:bCs/>
                <w:sz w:val="20"/>
                <w:szCs w:val="20"/>
              </w:rPr>
            </w:pPr>
          </w:p>
        </w:tc>
        <w:tc>
          <w:tcPr>
            <w:tcW w:w="6219" w:type="dxa"/>
            <w:shd w:val="clear" w:color="auto" w:fill="F2F2F2"/>
          </w:tcPr>
          <w:p w:rsidR="00B85C6F" w:rsidRPr="00EB134B" w:rsidRDefault="00B85C6F" w:rsidP="004A6D98">
            <w:pPr>
              <w:spacing w:after="60" w:line="240" w:lineRule="auto"/>
              <w:ind w:left="18"/>
              <w:rPr>
                <w:b/>
                <w:bCs/>
                <w:sz w:val="20"/>
                <w:szCs w:val="20"/>
              </w:rPr>
            </w:pPr>
            <w:r w:rsidRPr="00EB134B">
              <w:rPr>
                <w:b/>
                <w:bCs/>
                <w:sz w:val="20"/>
                <w:szCs w:val="20"/>
                <w:rtl/>
              </w:rPr>
              <w:t>נושא</w:t>
            </w:r>
          </w:p>
        </w:tc>
        <w:tc>
          <w:tcPr>
            <w:tcW w:w="1011" w:type="dxa"/>
            <w:shd w:val="clear" w:color="auto" w:fill="F2F2F2"/>
          </w:tcPr>
          <w:p w:rsidR="00B85C6F" w:rsidRPr="00EB134B" w:rsidRDefault="00B85C6F" w:rsidP="004A6D98">
            <w:pPr>
              <w:spacing w:after="60" w:line="240" w:lineRule="auto"/>
              <w:ind w:left="18"/>
              <w:jc w:val="center"/>
              <w:rPr>
                <w:b/>
                <w:bCs/>
                <w:noProof/>
              </w:rPr>
            </w:pPr>
            <w:r w:rsidRPr="00EB134B">
              <w:rPr>
                <w:b/>
                <w:bCs/>
                <w:noProof/>
                <w:rtl/>
              </w:rPr>
              <w:t>אחוז יחסי</w:t>
            </w:r>
          </w:p>
        </w:tc>
      </w:tr>
      <w:tr w:rsidR="00B85C6F" w:rsidRPr="00EB134B" w:rsidTr="00DF0D06">
        <w:trPr>
          <w:jc w:val="center"/>
        </w:trPr>
        <w:tc>
          <w:tcPr>
            <w:tcW w:w="567" w:type="dxa"/>
          </w:tcPr>
          <w:p w:rsidR="00B85C6F" w:rsidRPr="00EB134B" w:rsidRDefault="00B85C6F" w:rsidP="000C09C0">
            <w:pPr>
              <w:numPr>
                <w:ilvl w:val="0"/>
                <w:numId w:val="2"/>
              </w:numPr>
              <w:spacing w:after="60" w:line="240" w:lineRule="auto"/>
              <w:ind w:left="18" w:firstLine="23"/>
            </w:pPr>
          </w:p>
        </w:tc>
        <w:tc>
          <w:tcPr>
            <w:tcW w:w="6219" w:type="dxa"/>
          </w:tcPr>
          <w:p w:rsidR="00B85C6F" w:rsidRPr="00EB134B" w:rsidRDefault="00B85C6F" w:rsidP="00E27BA6">
            <w:pPr>
              <w:spacing w:after="60" w:line="240" w:lineRule="auto"/>
              <w:ind w:left="18"/>
              <w:rPr>
                <w:u w:val="single"/>
                <w:rtl/>
              </w:rPr>
            </w:pPr>
            <w:r w:rsidRPr="00EB134B">
              <w:rPr>
                <w:u w:val="single"/>
                <w:rtl/>
              </w:rPr>
              <w:t>ניסיון קודם של החברה בהתקנת מערכות נשוא המכרז</w:t>
            </w:r>
          </w:p>
          <w:p w:rsidR="00B85C6F" w:rsidRPr="00EB134B" w:rsidRDefault="00B85C6F" w:rsidP="000C09C0">
            <w:pPr>
              <w:numPr>
                <w:ilvl w:val="1"/>
                <w:numId w:val="2"/>
              </w:numPr>
              <w:spacing w:after="60" w:line="240" w:lineRule="auto"/>
              <w:ind w:left="18"/>
              <w:rPr>
                <w:rtl/>
              </w:rPr>
            </w:pPr>
            <w:r w:rsidRPr="00EB134B">
              <w:rPr>
                <w:rtl/>
              </w:rPr>
              <w:t>מספר התקנות שנעשו ע"י המציע בחמש השנים האחרונות</w:t>
            </w:r>
          </w:p>
          <w:p w:rsidR="00B85C6F" w:rsidRPr="00EB134B" w:rsidRDefault="00B85C6F" w:rsidP="00FE0572">
            <w:pPr>
              <w:numPr>
                <w:ilvl w:val="1"/>
                <w:numId w:val="2"/>
              </w:numPr>
              <w:spacing w:after="60" w:line="240" w:lineRule="auto"/>
              <w:ind w:left="18"/>
            </w:pPr>
            <w:r w:rsidRPr="00EB134B">
              <w:rPr>
                <w:rtl/>
              </w:rPr>
              <w:t xml:space="preserve">מספר התקנות בפריסה מעל </w:t>
            </w:r>
            <w:r w:rsidR="00FE0572" w:rsidRPr="00EB134B">
              <w:rPr>
                <w:rFonts w:hint="cs"/>
                <w:rtl/>
              </w:rPr>
              <w:t>15</w:t>
            </w:r>
            <w:r w:rsidR="00D517B0">
              <w:rPr>
                <w:rFonts w:hint="cs"/>
                <w:rtl/>
              </w:rPr>
              <w:t xml:space="preserve"> </w:t>
            </w:r>
            <w:r w:rsidRPr="00EB134B">
              <w:rPr>
                <w:rtl/>
              </w:rPr>
              <w:t>סניפים</w:t>
            </w:r>
            <w:r w:rsidR="00AD28E6">
              <w:rPr>
                <w:rFonts w:hint="cs"/>
                <w:rtl/>
              </w:rPr>
              <w:t xml:space="preserve"> (ומעלה)</w:t>
            </w:r>
          </w:p>
          <w:p w:rsidR="00496EEB" w:rsidRPr="00EB134B" w:rsidRDefault="00496EEB" w:rsidP="00F00378">
            <w:pPr>
              <w:numPr>
                <w:ilvl w:val="1"/>
                <w:numId w:val="2"/>
              </w:numPr>
              <w:spacing w:after="60" w:line="240" w:lineRule="auto"/>
              <w:ind w:left="18"/>
            </w:pPr>
            <w:r w:rsidRPr="00EB134B">
              <w:rPr>
                <w:rtl/>
              </w:rPr>
              <w:t xml:space="preserve">מספר התקנות עם </w:t>
            </w:r>
            <w:r w:rsidR="00FE0572" w:rsidRPr="00EB134B">
              <w:rPr>
                <w:rFonts w:hint="cs"/>
                <w:rtl/>
              </w:rPr>
              <w:t>3</w:t>
            </w:r>
            <w:r w:rsidRPr="00EB134B">
              <w:rPr>
                <w:rtl/>
              </w:rPr>
              <w:t xml:space="preserve">,000 </w:t>
            </w:r>
            <w:r w:rsidR="00F00378" w:rsidRPr="00EB134B">
              <w:rPr>
                <w:rFonts w:hint="cs"/>
                <w:rtl/>
              </w:rPr>
              <w:t>לקוחות</w:t>
            </w:r>
            <w:r w:rsidR="00AD28E6">
              <w:rPr>
                <w:rFonts w:hint="cs"/>
                <w:rtl/>
              </w:rPr>
              <w:t xml:space="preserve"> (ומעלה)</w:t>
            </w:r>
            <w:r w:rsidR="00F00378" w:rsidRPr="00EB134B">
              <w:rPr>
                <w:rtl/>
              </w:rPr>
              <w:t xml:space="preserve"> </w:t>
            </w:r>
            <w:r w:rsidRPr="00EB134B">
              <w:rPr>
                <w:rtl/>
              </w:rPr>
              <w:t xml:space="preserve">ו- </w:t>
            </w:r>
            <w:r w:rsidR="00FE0572" w:rsidRPr="00EB134B">
              <w:rPr>
                <w:rFonts w:hint="cs"/>
                <w:rtl/>
              </w:rPr>
              <w:t>250</w:t>
            </w:r>
            <w:r w:rsidR="00FE0572" w:rsidRPr="00EB134B">
              <w:rPr>
                <w:rtl/>
              </w:rPr>
              <w:t xml:space="preserve"> </w:t>
            </w:r>
            <w:r w:rsidRPr="00EB134B">
              <w:rPr>
                <w:rtl/>
              </w:rPr>
              <w:t>משתמשים</w:t>
            </w:r>
            <w:r w:rsidR="00AD28E6">
              <w:rPr>
                <w:rFonts w:hint="cs"/>
                <w:rtl/>
              </w:rPr>
              <w:t xml:space="preserve"> (ומעלה)</w:t>
            </w:r>
          </w:p>
          <w:p w:rsidR="00B85C6F" w:rsidRPr="00EB134B" w:rsidRDefault="00B85C6F" w:rsidP="000C09C0">
            <w:pPr>
              <w:numPr>
                <w:ilvl w:val="1"/>
                <w:numId w:val="2"/>
              </w:numPr>
              <w:spacing w:after="60" w:line="240" w:lineRule="auto"/>
              <w:ind w:left="18"/>
            </w:pPr>
            <w:r w:rsidRPr="00EB134B">
              <w:rPr>
                <w:rtl/>
              </w:rPr>
              <w:t>ניסיון קודם במגזר הציבורי/ממשלתי (משרדי ממשלה/רשויות)</w:t>
            </w:r>
          </w:p>
        </w:tc>
        <w:tc>
          <w:tcPr>
            <w:tcW w:w="1011" w:type="dxa"/>
          </w:tcPr>
          <w:p w:rsidR="00B85C6F" w:rsidRPr="00EB134B" w:rsidRDefault="00D517B0" w:rsidP="004A6D98">
            <w:pPr>
              <w:spacing w:after="60" w:line="240" w:lineRule="auto"/>
              <w:ind w:left="18"/>
              <w:jc w:val="center"/>
              <w:rPr>
                <w:b/>
                <w:bCs/>
                <w:noProof/>
              </w:rPr>
            </w:pPr>
            <w:r>
              <w:rPr>
                <w:rFonts w:hint="cs"/>
                <w:b/>
                <w:bCs/>
                <w:noProof/>
                <w:rtl/>
              </w:rPr>
              <w:t>26</w:t>
            </w:r>
            <w:r w:rsidR="00B85C6F" w:rsidRPr="00EB134B">
              <w:rPr>
                <w:b/>
                <w:bCs/>
                <w:noProof/>
                <w:rtl/>
              </w:rPr>
              <w:t>%</w:t>
            </w:r>
          </w:p>
        </w:tc>
      </w:tr>
      <w:tr w:rsidR="00B85C6F" w:rsidRPr="00EB134B" w:rsidTr="00DF0D06">
        <w:trPr>
          <w:jc w:val="center"/>
        </w:trPr>
        <w:tc>
          <w:tcPr>
            <w:tcW w:w="567" w:type="dxa"/>
          </w:tcPr>
          <w:p w:rsidR="00B85C6F" w:rsidRPr="00EB134B" w:rsidRDefault="00B85C6F" w:rsidP="000C09C0">
            <w:pPr>
              <w:numPr>
                <w:ilvl w:val="0"/>
                <w:numId w:val="2"/>
              </w:numPr>
              <w:spacing w:after="60" w:line="240" w:lineRule="auto"/>
              <w:ind w:left="18" w:firstLine="23"/>
            </w:pPr>
          </w:p>
        </w:tc>
        <w:tc>
          <w:tcPr>
            <w:tcW w:w="6219" w:type="dxa"/>
          </w:tcPr>
          <w:p w:rsidR="00B85C6F" w:rsidRPr="00EB134B" w:rsidRDefault="00B85C6F" w:rsidP="00E27BA6">
            <w:pPr>
              <w:spacing w:after="60" w:line="240" w:lineRule="auto"/>
              <w:ind w:left="18"/>
              <w:rPr>
                <w:u w:val="single"/>
                <w:rtl/>
              </w:rPr>
            </w:pPr>
            <w:r w:rsidRPr="00EB134B">
              <w:rPr>
                <w:u w:val="single"/>
                <w:rtl/>
              </w:rPr>
              <w:t>הערכת החברה והצוות המוצע</w:t>
            </w:r>
          </w:p>
          <w:p w:rsidR="00B85C6F" w:rsidRPr="00EB134B" w:rsidRDefault="00B85C6F" w:rsidP="000C09C0">
            <w:pPr>
              <w:numPr>
                <w:ilvl w:val="1"/>
                <w:numId w:val="2"/>
              </w:numPr>
              <w:spacing w:after="60" w:line="240" w:lineRule="auto"/>
              <w:ind w:left="18"/>
              <w:rPr>
                <w:rtl/>
              </w:rPr>
            </w:pPr>
            <w:r w:rsidRPr="00EB134B">
              <w:rPr>
                <w:rtl/>
              </w:rPr>
              <w:t>הערכת מנהל הפרויקט</w:t>
            </w:r>
          </w:p>
          <w:p w:rsidR="00B85C6F" w:rsidRPr="00EB134B" w:rsidRDefault="00B85C6F" w:rsidP="000C09C0">
            <w:pPr>
              <w:numPr>
                <w:ilvl w:val="1"/>
                <w:numId w:val="2"/>
              </w:numPr>
              <w:spacing w:after="60" w:line="240" w:lineRule="auto"/>
              <w:ind w:left="18"/>
            </w:pPr>
            <w:r w:rsidRPr="00EB134B">
              <w:rPr>
                <w:rtl/>
              </w:rPr>
              <w:t>הערכת מנהל שירות/תמיכה</w:t>
            </w:r>
          </w:p>
          <w:p w:rsidR="00E25495" w:rsidRPr="00EB134B" w:rsidRDefault="00E25495" w:rsidP="000C09C0">
            <w:pPr>
              <w:numPr>
                <w:ilvl w:val="1"/>
                <w:numId w:val="2"/>
              </w:numPr>
              <w:spacing w:after="60" w:line="240" w:lineRule="auto"/>
              <w:ind w:left="18"/>
            </w:pPr>
            <w:r w:rsidRPr="00EB134B">
              <w:rPr>
                <w:rFonts w:hint="eastAsia"/>
                <w:rtl/>
              </w:rPr>
              <w:t>היקף</w:t>
            </w:r>
            <w:r w:rsidRPr="00EB134B">
              <w:rPr>
                <w:rtl/>
              </w:rPr>
              <w:t xml:space="preserve"> </w:t>
            </w:r>
            <w:r w:rsidRPr="00EB134B">
              <w:rPr>
                <w:rFonts w:hint="eastAsia"/>
                <w:rtl/>
              </w:rPr>
              <w:t>עובדים</w:t>
            </w:r>
            <w:r w:rsidRPr="00EB134B">
              <w:rPr>
                <w:rtl/>
              </w:rPr>
              <w:t xml:space="preserve"> </w:t>
            </w:r>
            <w:r w:rsidRPr="00EB134B">
              <w:rPr>
                <w:rFonts w:hint="eastAsia"/>
                <w:rtl/>
              </w:rPr>
              <w:t>טכנולוגיים</w:t>
            </w:r>
          </w:p>
        </w:tc>
        <w:tc>
          <w:tcPr>
            <w:tcW w:w="1011" w:type="dxa"/>
          </w:tcPr>
          <w:p w:rsidR="00B85C6F" w:rsidRPr="00EB134B" w:rsidRDefault="00D517B0" w:rsidP="004A6D98">
            <w:pPr>
              <w:spacing w:after="60" w:line="240" w:lineRule="auto"/>
              <w:ind w:left="18"/>
              <w:jc w:val="center"/>
              <w:rPr>
                <w:b/>
                <w:bCs/>
                <w:noProof/>
              </w:rPr>
            </w:pPr>
            <w:r>
              <w:rPr>
                <w:rFonts w:hint="cs"/>
                <w:b/>
                <w:bCs/>
                <w:noProof/>
                <w:rtl/>
              </w:rPr>
              <w:t>8</w:t>
            </w:r>
            <w:r w:rsidR="00B85C6F" w:rsidRPr="00EB134B">
              <w:rPr>
                <w:b/>
                <w:bCs/>
                <w:noProof/>
                <w:rtl/>
              </w:rPr>
              <w:t>%</w:t>
            </w:r>
          </w:p>
        </w:tc>
      </w:tr>
      <w:tr w:rsidR="00B85C6F" w:rsidRPr="00EB134B" w:rsidTr="00DF0D06">
        <w:trPr>
          <w:jc w:val="center"/>
        </w:trPr>
        <w:tc>
          <w:tcPr>
            <w:tcW w:w="567" w:type="dxa"/>
          </w:tcPr>
          <w:p w:rsidR="00B85C6F" w:rsidRPr="00EB134B" w:rsidRDefault="00B85C6F" w:rsidP="000C09C0">
            <w:pPr>
              <w:numPr>
                <w:ilvl w:val="0"/>
                <w:numId w:val="2"/>
              </w:numPr>
              <w:spacing w:after="60" w:line="240" w:lineRule="auto"/>
              <w:ind w:left="18" w:firstLine="23"/>
            </w:pPr>
          </w:p>
        </w:tc>
        <w:tc>
          <w:tcPr>
            <w:tcW w:w="6219" w:type="dxa"/>
          </w:tcPr>
          <w:p w:rsidR="00B85C6F" w:rsidRPr="00EB134B" w:rsidRDefault="00B85C6F" w:rsidP="00E27BA6">
            <w:pPr>
              <w:spacing w:after="60" w:line="240" w:lineRule="auto"/>
              <w:ind w:left="18"/>
              <w:rPr>
                <w:u w:val="single"/>
                <w:rtl/>
              </w:rPr>
            </w:pPr>
            <w:r w:rsidRPr="00EB134B">
              <w:rPr>
                <w:u w:val="single"/>
                <w:rtl/>
              </w:rPr>
              <w:t>שלמות הפתרון – מענה לדרישות הפונקציונאליות</w:t>
            </w:r>
          </w:p>
          <w:p w:rsidR="006E1A2C" w:rsidRPr="00EB134B" w:rsidRDefault="006E1A2C" w:rsidP="000C09C0">
            <w:pPr>
              <w:numPr>
                <w:ilvl w:val="1"/>
                <w:numId w:val="2"/>
              </w:numPr>
              <w:spacing w:after="60" w:line="240" w:lineRule="auto"/>
              <w:ind w:left="18"/>
            </w:pPr>
            <w:r w:rsidRPr="00EB134B">
              <w:rPr>
                <w:rtl/>
              </w:rPr>
              <w:t xml:space="preserve">קליטת הלקוח עם הגעתו לסניף/לאולם הקבלה </w:t>
            </w:r>
          </w:p>
          <w:p w:rsidR="006E1A2C" w:rsidRPr="00EB134B" w:rsidRDefault="006E1A2C" w:rsidP="000C09C0">
            <w:pPr>
              <w:numPr>
                <w:ilvl w:val="1"/>
                <w:numId w:val="2"/>
              </w:numPr>
              <w:spacing w:after="60" w:line="240" w:lineRule="auto"/>
              <w:ind w:left="18"/>
            </w:pPr>
            <w:r w:rsidRPr="00EB134B">
              <w:rPr>
                <w:rtl/>
              </w:rPr>
              <w:t>הכוונת הלקוח בעת ההמתנה</w:t>
            </w:r>
          </w:p>
          <w:p w:rsidR="00B85C6F" w:rsidRPr="00EB134B" w:rsidRDefault="00B85C6F" w:rsidP="000C09C0">
            <w:pPr>
              <w:numPr>
                <w:ilvl w:val="1"/>
                <w:numId w:val="2"/>
              </w:numPr>
              <w:spacing w:after="60" w:line="240" w:lineRule="auto"/>
              <w:ind w:left="18"/>
              <w:rPr>
                <w:rtl/>
              </w:rPr>
            </w:pPr>
            <w:r w:rsidRPr="00EB134B">
              <w:rPr>
                <w:rtl/>
              </w:rPr>
              <w:t>אינטראקציה עם הלקוח המקבל שירות</w:t>
            </w:r>
          </w:p>
          <w:p w:rsidR="006E1A2C" w:rsidRPr="00EB134B" w:rsidRDefault="006E1A2C" w:rsidP="000C09C0">
            <w:pPr>
              <w:numPr>
                <w:ilvl w:val="1"/>
                <w:numId w:val="2"/>
              </w:numPr>
              <w:spacing w:after="60" w:line="240" w:lineRule="auto"/>
              <w:ind w:left="18"/>
            </w:pPr>
            <w:r w:rsidRPr="00EB134B">
              <w:rPr>
                <w:rtl/>
              </w:rPr>
              <w:t xml:space="preserve">ניהול הבקרה וניתוח נתונים </w:t>
            </w:r>
          </w:p>
          <w:p w:rsidR="006E1A2C" w:rsidRPr="00EB134B" w:rsidRDefault="006E1A2C" w:rsidP="000C09C0">
            <w:pPr>
              <w:numPr>
                <w:ilvl w:val="1"/>
                <w:numId w:val="2"/>
              </w:numPr>
              <w:spacing w:after="60" w:line="240" w:lineRule="auto"/>
              <w:ind w:left="18"/>
            </w:pPr>
            <w:r w:rsidRPr="00EB134B">
              <w:rPr>
                <w:rtl/>
              </w:rPr>
              <w:t>מודול זימון תורים (תיאום פגישות מראש)</w:t>
            </w:r>
          </w:p>
          <w:p w:rsidR="006E1A2C" w:rsidRPr="00EB134B" w:rsidRDefault="006E1A2C" w:rsidP="000C09C0">
            <w:pPr>
              <w:numPr>
                <w:ilvl w:val="1"/>
                <w:numId w:val="2"/>
              </w:numPr>
              <w:spacing w:after="60" w:line="240" w:lineRule="auto"/>
              <w:ind w:left="18"/>
              <w:rPr>
                <w:rtl/>
              </w:rPr>
            </w:pPr>
            <w:r w:rsidRPr="00EB134B">
              <w:rPr>
                <w:rtl/>
              </w:rPr>
              <w:t>ניהול הרשאות</w:t>
            </w:r>
          </w:p>
          <w:p w:rsidR="006E1A2C" w:rsidRPr="00EB134B" w:rsidRDefault="006E1A2C" w:rsidP="000C09C0">
            <w:pPr>
              <w:numPr>
                <w:ilvl w:val="1"/>
                <w:numId w:val="2"/>
              </w:numPr>
              <w:spacing w:after="60" w:line="240" w:lineRule="auto"/>
              <w:ind w:left="18"/>
              <w:rPr>
                <w:rtl/>
              </w:rPr>
            </w:pPr>
            <w:r w:rsidRPr="00EB134B">
              <w:rPr>
                <w:rtl/>
              </w:rPr>
              <w:t>ניהול התרעות</w:t>
            </w:r>
          </w:p>
          <w:p w:rsidR="00B85C6F" w:rsidRPr="00EB134B" w:rsidRDefault="006E1A2C" w:rsidP="000C09C0">
            <w:pPr>
              <w:numPr>
                <w:ilvl w:val="1"/>
                <w:numId w:val="2"/>
              </w:numPr>
              <w:spacing w:after="60" w:line="240" w:lineRule="auto"/>
              <w:ind w:left="18"/>
            </w:pPr>
            <w:r w:rsidRPr="00EB134B">
              <w:rPr>
                <w:rtl/>
              </w:rPr>
              <w:t>ניהול הגדרות/מבנה ארגוני</w:t>
            </w:r>
          </w:p>
        </w:tc>
        <w:tc>
          <w:tcPr>
            <w:tcW w:w="1011" w:type="dxa"/>
          </w:tcPr>
          <w:p w:rsidR="00B85C6F" w:rsidRPr="00EB134B" w:rsidRDefault="00D517B0" w:rsidP="004A6D98">
            <w:pPr>
              <w:spacing w:after="60" w:line="240" w:lineRule="auto"/>
              <w:ind w:left="18"/>
              <w:jc w:val="center"/>
              <w:rPr>
                <w:b/>
                <w:bCs/>
                <w:noProof/>
              </w:rPr>
            </w:pPr>
            <w:r>
              <w:rPr>
                <w:rFonts w:hint="cs"/>
                <w:b/>
                <w:bCs/>
                <w:noProof/>
                <w:rtl/>
              </w:rPr>
              <w:t>42</w:t>
            </w:r>
            <w:r w:rsidR="00B85C6F" w:rsidRPr="00EB134B">
              <w:rPr>
                <w:b/>
                <w:bCs/>
                <w:noProof/>
                <w:rtl/>
              </w:rPr>
              <w:t>%</w:t>
            </w:r>
          </w:p>
        </w:tc>
      </w:tr>
      <w:tr w:rsidR="00B85C6F" w:rsidRPr="00EB134B" w:rsidTr="00DF0D06">
        <w:trPr>
          <w:jc w:val="center"/>
        </w:trPr>
        <w:tc>
          <w:tcPr>
            <w:tcW w:w="567" w:type="dxa"/>
          </w:tcPr>
          <w:p w:rsidR="00B85C6F" w:rsidRPr="00EB134B" w:rsidRDefault="00B85C6F" w:rsidP="000C09C0">
            <w:pPr>
              <w:numPr>
                <w:ilvl w:val="0"/>
                <w:numId w:val="2"/>
              </w:numPr>
              <w:spacing w:after="60" w:line="240" w:lineRule="auto"/>
              <w:ind w:left="18" w:firstLine="23"/>
            </w:pPr>
          </w:p>
        </w:tc>
        <w:tc>
          <w:tcPr>
            <w:tcW w:w="6219" w:type="dxa"/>
          </w:tcPr>
          <w:p w:rsidR="00B85C6F" w:rsidRPr="00EB134B" w:rsidRDefault="00B85C6F" w:rsidP="004A6D98">
            <w:pPr>
              <w:spacing w:after="60" w:line="240" w:lineRule="auto"/>
              <w:ind w:left="18"/>
              <w:rPr>
                <w:u w:val="single"/>
                <w:rtl/>
              </w:rPr>
            </w:pPr>
            <w:r w:rsidRPr="00EB134B">
              <w:rPr>
                <w:u w:val="single"/>
                <w:rtl/>
              </w:rPr>
              <w:t>טכנולוגיה</w:t>
            </w:r>
          </w:p>
          <w:p w:rsidR="00B85C6F" w:rsidRPr="00AD28E6" w:rsidRDefault="00B85C6F" w:rsidP="000C09C0">
            <w:pPr>
              <w:numPr>
                <w:ilvl w:val="1"/>
                <w:numId w:val="2"/>
              </w:numPr>
              <w:spacing w:after="60" w:line="240" w:lineRule="auto"/>
              <w:ind w:left="18"/>
            </w:pPr>
            <w:r w:rsidRPr="00AD28E6">
              <w:rPr>
                <w:rtl/>
              </w:rPr>
              <w:t>ארכיטקטורה של המוצר</w:t>
            </w:r>
          </w:p>
          <w:p w:rsidR="00942B7A" w:rsidRPr="00AD28E6" w:rsidRDefault="00942B7A" w:rsidP="000C09C0">
            <w:pPr>
              <w:numPr>
                <w:ilvl w:val="1"/>
                <w:numId w:val="2"/>
              </w:numPr>
              <w:spacing w:after="60" w:line="240" w:lineRule="auto"/>
              <w:ind w:left="18"/>
            </w:pPr>
            <w:r w:rsidRPr="00AD28E6">
              <w:rPr>
                <w:rFonts w:hint="eastAsia"/>
                <w:rtl/>
              </w:rPr>
              <w:t>תוכנה</w:t>
            </w:r>
          </w:p>
          <w:p w:rsidR="00B85C6F" w:rsidRPr="00EB134B" w:rsidRDefault="00B85C6F" w:rsidP="000C09C0">
            <w:pPr>
              <w:numPr>
                <w:ilvl w:val="1"/>
                <w:numId w:val="2"/>
              </w:numPr>
              <w:spacing w:after="60" w:line="240" w:lineRule="auto"/>
              <w:ind w:left="18"/>
            </w:pPr>
            <w:r w:rsidRPr="00EB134B">
              <w:rPr>
                <w:rtl/>
              </w:rPr>
              <w:t xml:space="preserve">גמישות </w:t>
            </w:r>
            <w:r w:rsidR="006A7976" w:rsidRPr="00EB134B">
              <w:rPr>
                <w:rFonts w:hint="cs"/>
                <w:rtl/>
              </w:rPr>
              <w:t xml:space="preserve">ביישום </w:t>
            </w:r>
          </w:p>
          <w:p w:rsidR="00B85C6F" w:rsidRPr="00EB134B" w:rsidRDefault="006A7976" w:rsidP="000C09C0">
            <w:pPr>
              <w:numPr>
                <w:ilvl w:val="1"/>
                <w:numId w:val="2"/>
              </w:numPr>
              <w:spacing w:after="60" w:line="240" w:lineRule="auto"/>
              <w:ind w:left="18"/>
            </w:pPr>
            <w:r w:rsidRPr="00EB134B">
              <w:rPr>
                <w:rFonts w:hint="cs"/>
                <w:rtl/>
              </w:rPr>
              <w:t>ממשק משתמש</w:t>
            </w:r>
            <w:r w:rsidR="00B85C6F" w:rsidRPr="00EB134B">
              <w:rPr>
                <w:rtl/>
              </w:rPr>
              <w:t xml:space="preserve"> </w:t>
            </w:r>
          </w:p>
          <w:p w:rsidR="00B85C6F" w:rsidRPr="00EB134B" w:rsidRDefault="006A7976" w:rsidP="000C09C0">
            <w:pPr>
              <w:numPr>
                <w:ilvl w:val="1"/>
                <w:numId w:val="2"/>
              </w:numPr>
              <w:spacing w:after="60" w:line="240" w:lineRule="auto"/>
              <w:ind w:left="18"/>
            </w:pPr>
            <w:r w:rsidRPr="00EB134B">
              <w:rPr>
                <w:rFonts w:hint="eastAsia"/>
                <w:rtl/>
              </w:rPr>
              <w:t>ממשקים</w:t>
            </w:r>
            <w:r w:rsidRPr="00EB134B">
              <w:rPr>
                <w:rtl/>
              </w:rPr>
              <w:t xml:space="preserve"> </w:t>
            </w:r>
            <w:r w:rsidRPr="00EB134B">
              <w:rPr>
                <w:rFonts w:hint="eastAsia"/>
                <w:rtl/>
              </w:rPr>
              <w:t>עם</w:t>
            </w:r>
            <w:r w:rsidRPr="00EB134B">
              <w:rPr>
                <w:rtl/>
              </w:rPr>
              <w:t xml:space="preserve"> </w:t>
            </w:r>
            <w:r w:rsidRPr="00EB134B">
              <w:rPr>
                <w:rFonts w:hint="eastAsia"/>
                <w:rtl/>
              </w:rPr>
              <w:t>מערכות</w:t>
            </w:r>
          </w:p>
          <w:p w:rsidR="00B85C6F" w:rsidRPr="00EB134B" w:rsidRDefault="00B85C6F" w:rsidP="000C09C0">
            <w:pPr>
              <w:numPr>
                <w:ilvl w:val="1"/>
                <w:numId w:val="2"/>
              </w:numPr>
              <w:spacing w:after="60" w:line="240" w:lineRule="auto"/>
              <w:ind w:left="18"/>
            </w:pPr>
            <w:r w:rsidRPr="00EB134B">
              <w:rPr>
                <w:rtl/>
              </w:rPr>
              <w:t>תמיכה בגרסאות עדכניות למוצרי תוכנת תשתית</w:t>
            </w:r>
            <w:r w:rsidR="006A7976" w:rsidRPr="00EB134B">
              <w:rPr>
                <w:rtl/>
              </w:rPr>
              <w:t xml:space="preserve"> </w:t>
            </w:r>
          </w:p>
          <w:p w:rsidR="00B85C6F" w:rsidRPr="00EB134B" w:rsidRDefault="00942B7A" w:rsidP="000C09C0">
            <w:pPr>
              <w:numPr>
                <w:ilvl w:val="1"/>
                <w:numId w:val="2"/>
              </w:numPr>
              <w:spacing w:after="60" w:line="240" w:lineRule="auto"/>
              <w:ind w:left="18"/>
            </w:pPr>
            <w:r w:rsidRPr="00EB134B">
              <w:rPr>
                <w:rFonts w:hint="eastAsia"/>
                <w:rtl/>
              </w:rPr>
              <w:t>מ</w:t>
            </w:r>
            <w:r w:rsidR="00B85C6F" w:rsidRPr="00EB134B">
              <w:rPr>
                <w:rtl/>
              </w:rPr>
              <w:t xml:space="preserve">משק מובנה </w:t>
            </w:r>
            <w:r w:rsidR="00B85C6F" w:rsidRPr="00EB134B">
              <w:t xml:space="preserve">API </w:t>
            </w:r>
            <w:r w:rsidR="00B85C6F" w:rsidRPr="00EB134B">
              <w:rPr>
                <w:rtl/>
              </w:rPr>
              <w:t xml:space="preserve"> </w:t>
            </w:r>
          </w:p>
          <w:p w:rsidR="00B85C6F" w:rsidRPr="00EB134B" w:rsidRDefault="006A7976" w:rsidP="000C09C0">
            <w:pPr>
              <w:numPr>
                <w:ilvl w:val="1"/>
                <w:numId w:val="2"/>
              </w:numPr>
              <w:spacing w:after="60" w:line="240" w:lineRule="auto"/>
              <w:ind w:left="18"/>
            </w:pPr>
            <w:r w:rsidRPr="00EB134B">
              <w:rPr>
                <w:rFonts w:hint="eastAsia"/>
                <w:rtl/>
              </w:rPr>
              <w:t>הישענות</w:t>
            </w:r>
            <w:r w:rsidRPr="00EB134B">
              <w:rPr>
                <w:rtl/>
              </w:rPr>
              <w:t xml:space="preserve"> </w:t>
            </w:r>
            <w:r w:rsidRPr="00EB134B">
              <w:rPr>
                <w:rFonts w:hint="eastAsia"/>
                <w:rtl/>
              </w:rPr>
              <w:t>על</w:t>
            </w:r>
            <w:r w:rsidR="00B85C6F" w:rsidRPr="00EB134B">
              <w:rPr>
                <w:rtl/>
              </w:rPr>
              <w:t xml:space="preserve"> תוכנות גנריות נפוצות ולא טכנולוגיות </w:t>
            </w:r>
            <w:r w:rsidR="00942B7A" w:rsidRPr="00EB134B">
              <w:rPr>
                <w:rFonts w:hint="eastAsia"/>
                <w:rtl/>
              </w:rPr>
              <w:t>ייחודיות</w:t>
            </w:r>
            <w:r w:rsidR="00B85C6F" w:rsidRPr="00EB134B">
              <w:rPr>
                <w:rtl/>
              </w:rPr>
              <w:t xml:space="preserve"> </w:t>
            </w:r>
          </w:p>
          <w:p w:rsidR="00B85C6F" w:rsidRPr="00EB134B" w:rsidRDefault="00B85C6F" w:rsidP="000C09C0">
            <w:pPr>
              <w:numPr>
                <w:ilvl w:val="1"/>
                <w:numId w:val="2"/>
              </w:numPr>
              <w:spacing w:after="60" w:line="240" w:lineRule="auto"/>
              <w:ind w:left="18"/>
            </w:pPr>
            <w:r w:rsidRPr="00EB134B">
              <w:rPr>
                <w:rtl/>
              </w:rPr>
              <w:t>יכולות נוספות על אלו שהתבקשו במכרז</w:t>
            </w:r>
          </w:p>
          <w:p w:rsidR="00B85C6F" w:rsidRPr="00EB134B" w:rsidRDefault="00B85C6F" w:rsidP="00651EB1">
            <w:pPr>
              <w:spacing w:after="60" w:line="240" w:lineRule="auto"/>
              <w:ind w:left="18"/>
              <w:rPr>
                <w:rtl/>
              </w:rPr>
            </w:pPr>
            <w:r w:rsidRPr="00EB134B">
              <w:rPr>
                <w:rtl/>
              </w:rPr>
              <w:lastRenderedPageBreak/>
              <w:t xml:space="preserve">תוכנה </w:t>
            </w:r>
            <w:r w:rsidR="001243A8" w:rsidRPr="00EB134B">
              <w:rPr>
                <w:rFonts w:hint="eastAsia"/>
                <w:rtl/>
              </w:rPr>
              <w:t>ה</w:t>
            </w:r>
            <w:r w:rsidRPr="00EB134B">
              <w:rPr>
                <w:rtl/>
              </w:rPr>
              <w:t>תומכת בחומרה גנרית</w:t>
            </w:r>
          </w:p>
          <w:p w:rsidR="001243A8" w:rsidRPr="00AD28E6" w:rsidRDefault="00A15661" w:rsidP="00651EB1">
            <w:pPr>
              <w:spacing w:after="60" w:line="240" w:lineRule="auto"/>
              <w:ind w:left="18"/>
              <w:rPr>
                <w:rtl/>
              </w:rPr>
            </w:pPr>
            <w:r w:rsidRPr="00AD28E6">
              <w:rPr>
                <w:rFonts w:hint="eastAsia"/>
                <w:rtl/>
              </w:rPr>
              <w:t>חומרה</w:t>
            </w:r>
          </w:p>
          <w:p w:rsidR="00A15661" w:rsidRPr="00AD28E6" w:rsidRDefault="00A15661" w:rsidP="00651EB1">
            <w:pPr>
              <w:spacing w:after="60" w:line="240" w:lineRule="auto"/>
              <w:ind w:left="18"/>
              <w:rPr>
                <w:rtl/>
              </w:rPr>
            </w:pPr>
            <w:r w:rsidRPr="00AD28E6">
              <w:rPr>
                <w:rFonts w:hint="eastAsia"/>
                <w:rtl/>
              </w:rPr>
              <w:t>ציוד</w:t>
            </w:r>
            <w:r w:rsidRPr="00AD28E6">
              <w:rPr>
                <w:rtl/>
              </w:rPr>
              <w:t xml:space="preserve"> </w:t>
            </w:r>
            <w:r w:rsidRPr="00AD28E6">
              <w:rPr>
                <w:rFonts w:hint="eastAsia"/>
                <w:rtl/>
              </w:rPr>
              <w:t>מתכלה</w:t>
            </w:r>
          </w:p>
          <w:p w:rsidR="00B85C6F" w:rsidRPr="00EB134B" w:rsidRDefault="00A15661" w:rsidP="00651EB1">
            <w:pPr>
              <w:spacing w:after="60" w:line="240" w:lineRule="auto"/>
              <w:ind w:left="18"/>
            </w:pPr>
            <w:r w:rsidRPr="00AD28E6">
              <w:rPr>
                <w:rFonts w:hint="eastAsia"/>
                <w:rtl/>
              </w:rPr>
              <w:t>בסיס</w:t>
            </w:r>
            <w:r w:rsidRPr="00AD28E6">
              <w:rPr>
                <w:rtl/>
              </w:rPr>
              <w:t xml:space="preserve">  </w:t>
            </w:r>
            <w:r w:rsidRPr="00AD28E6">
              <w:rPr>
                <w:rFonts w:hint="eastAsia"/>
                <w:rtl/>
              </w:rPr>
              <w:t>נתונים</w:t>
            </w:r>
          </w:p>
        </w:tc>
        <w:tc>
          <w:tcPr>
            <w:tcW w:w="1011" w:type="dxa"/>
          </w:tcPr>
          <w:p w:rsidR="00B85C6F" w:rsidRPr="00EB134B" w:rsidRDefault="00D517B0" w:rsidP="004A6D98">
            <w:pPr>
              <w:spacing w:after="60" w:line="240" w:lineRule="auto"/>
              <w:ind w:left="18"/>
              <w:jc w:val="center"/>
              <w:rPr>
                <w:b/>
                <w:bCs/>
                <w:noProof/>
              </w:rPr>
            </w:pPr>
            <w:r>
              <w:rPr>
                <w:rFonts w:hint="cs"/>
                <w:b/>
                <w:bCs/>
                <w:noProof/>
                <w:rtl/>
              </w:rPr>
              <w:lastRenderedPageBreak/>
              <w:t>19</w:t>
            </w:r>
            <w:r w:rsidR="00B85C6F" w:rsidRPr="00EB134B">
              <w:rPr>
                <w:b/>
                <w:bCs/>
                <w:noProof/>
                <w:rtl/>
              </w:rPr>
              <w:t>%</w:t>
            </w:r>
          </w:p>
        </w:tc>
      </w:tr>
      <w:tr w:rsidR="00B85C6F" w:rsidRPr="00EB134B" w:rsidTr="00DF0D06">
        <w:trPr>
          <w:jc w:val="center"/>
        </w:trPr>
        <w:tc>
          <w:tcPr>
            <w:tcW w:w="567" w:type="dxa"/>
          </w:tcPr>
          <w:p w:rsidR="00B85C6F" w:rsidRPr="00EB134B" w:rsidRDefault="00B85C6F" w:rsidP="000C09C0">
            <w:pPr>
              <w:numPr>
                <w:ilvl w:val="0"/>
                <w:numId w:val="2"/>
              </w:numPr>
              <w:spacing w:after="60" w:line="240" w:lineRule="auto"/>
              <w:ind w:left="18" w:firstLine="23"/>
            </w:pPr>
          </w:p>
        </w:tc>
        <w:tc>
          <w:tcPr>
            <w:tcW w:w="6219" w:type="dxa"/>
          </w:tcPr>
          <w:p w:rsidR="00B85C6F" w:rsidRPr="00AD28E6" w:rsidRDefault="00B85C6F" w:rsidP="004A6D98">
            <w:pPr>
              <w:spacing w:after="60" w:line="240" w:lineRule="auto"/>
              <w:ind w:left="18"/>
              <w:rPr>
                <w:u w:val="single"/>
                <w:rtl/>
              </w:rPr>
            </w:pPr>
            <w:r w:rsidRPr="00AD28E6">
              <w:rPr>
                <w:u w:val="single"/>
                <w:rtl/>
              </w:rPr>
              <w:t>מימוש הפתרון</w:t>
            </w:r>
          </w:p>
          <w:p w:rsidR="00B85C6F" w:rsidRPr="00EB134B" w:rsidRDefault="00B85C6F" w:rsidP="000C09C0">
            <w:pPr>
              <w:numPr>
                <w:ilvl w:val="1"/>
                <w:numId w:val="2"/>
              </w:numPr>
              <w:spacing w:after="60" w:line="240" w:lineRule="auto"/>
              <w:ind w:left="18"/>
              <w:rPr>
                <w:rtl/>
              </w:rPr>
            </w:pPr>
            <w:r w:rsidRPr="00EB134B">
              <w:rPr>
                <w:rtl/>
              </w:rPr>
              <w:t>רמת פירוט והיתכנות</w:t>
            </w:r>
          </w:p>
          <w:p w:rsidR="00B85C6F" w:rsidRPr="00EB134B" w:rsidRDefault="00B85C6F" w:rsidP="000C09C0">
            <w:pPr>
              <w:numPr>
                <w:ilvl w:val="1"/>
                <w:numId w:val="2"/>
              </w:numPr>
              <w:spacing w:after="60" w:line="240" w:lineRule="auto"/>
              <w:ind w:left="18"/>
              <w:rPr>
                <w:rtl/>
              </w:rPr>
            </w:pPr>
            <w:r w:rsidRPr="00EB134B">
              <w:rPr>
                <w:rtl/>
              </w:rPr>
              <w:t>כלים ושיטות לתפעול מוקד התמיכה</w:t>
            </w:r>
          </w:p>
          <w:p w:rsidR="00B85C6F" w:rsidRPr="00EB134B" w:rsidRDefault="00B85C6F" w:rsidP="000C09C0">
            <w:pPr>
              <w:numPr>
                <w:ilvl w:val="1"/>
                <w:numId w:val="2"/>
              </w:numPr>
              <w:spacing w:after="60" w:line="240" w:lineRule="auto"/>
              <w:ind w:left="18"/>
              <w:rPr>
                <w:rtl/>
              </w:rPr>
            </w:pPr>
            <w:r w:rsidRPr="00EB134B">
              <w:rPr>
                <w:rtl/>
              </w:rPr>
              <w:t>כלים ושיטות למדידה ודווח רמת שירות</w:t>
            </w:r>
          </w:p>
          <w:p w:rsidR="00B85C6F" w:rsidRPr="00EB134B" w:rsidRDefault="00B85C6F" w:rsidP="000C09C0">
            <w:pPr>
              <w:numPr>
                <w:ilvl w:val="1"/>
                <w:numId w:val="2"/>
              </w:numPr>
              <w:spacing w:after="60" w:line="240" w:lineRule="auto"/>
              <w:ind w:left="18"/>
              <w:rPr>
                <w:b/>
                <w:bCs/>
              </w:rPr>
            </w:pPr>
            <w:r w:rsidRPr="00EB134B">
              <w:rPr>
                <w:rtl/>
              </w:rPr>
              <w:t>כמות עובדים למתן תמיכה ושרות</w:t>
            </w:r>
          </w:p>
        </w:tc>
        <w:tc>
          <w:tcPr>
            <w:tcW w:w="1011" w:type="dxa"/>
          </w:tcPr>
          <w:p w:rsidR="00B85C6F" w:rsidRPr="00EB134B" w:rsidRDefault="00B85C6F" w:rsidP="004A6D98">
            <w:pPr>
              <w:spacing w:after="60" w:line="240" w:lineRule="auto"/>
              <w:ind w:left="18"/>
              <w:jc w:val="center"/>
              <w:rPr>
                <w:b/>
                <w:bCs/>
                <w:noProof/>
              </w:rPr>
            </w:pPr>
            <w:r w:rsidRPr="00EB134B">
              <w:rPr>
                <w:b/>
                <w:bCs/>
                <w:noProof/>
                <w:rtl/>
              </w:rPr>
              <w:t>5%</w:t>
            </w:r>
          </w:p>
        </w:tc>
      </w:tr>
      <w:tr w:rsidR="00B85C6F" w:rsidRPr="00EB134B" w:rsidTr="00DF0D06">
        <w:trPr>
          <w:jc w:val="center"/>
        </w:trPr>
        <w:tc>
          <w:tcPr>
            <w:tcW w:w="567" w:type="dxa"/>
          </w:tcPr>
          <w:p w:rsidR="00B85C6F" w:rsidRPr="00EB134B" w:rsidRDefault="00B85C6F" w:rsidP="004A6D98">
            <w:pPr>
              <w:spacing w:after="60" w:line="240" w:lineRule="auto"/>
              <w:ind w:left="18"/>
            </w:pPr>
          </w:p>
        </w:tc>
        <w:tc>
          <w:tcPr>
            <w:tcW w:w="6219" w:type="dxa"/>
          </w:tcPr>
          <w:p w:rsidR="00B85C6F" w:rsidRPr="00EB134B" w:rsidRDefault="00B85C6F" w:rsidP="004A6D98">
            <w:pPr>
              <w:spacing w:after="60" w:line="240" w:lineRule="auto"/>
              <w:ind w:left="18"/>
              <w:rPr>
                <w:b/>
                <w:bCs/>
              </w:rPr>
            </w:pPr>
            <w:r w:rsidRPr="00EB134B">
              <w:rPr>
                <w:b/>
                <w:bCs/>
                <w:rtl/>
              </w:rPr>
              <w:t>סה"כ</w:t>
            </w:r>
          </w:p>
        </w:tc>
        <w:tc>
          <w:tcPr>
            <w:tcW w:w="1011" w:type="dxa"/>
          </w:tcPr>
          <w:p w:rsidR="00B85C6F" w:rsidRPr="00EB134B" w:rsidRDefault="00B85C6F" w:rsidP="004A6D98">
            <w:pPr>
              <w:spacing w:after="60" w:line="240" w:lineRule="auto"/>
              <w:ind w:left="18"/>
              <w:jc w:val="center"/>
              <w:rPr>
                <w:b/>
                <w:bCs/>
              </w:rPr>
            </w:pPr>
            <w:r w:rsidRPr="00EB134B">
              <w:rPr>
                <w:b/>
                <w:bCs/>
                <w:rtl/>
              </w:rPr>
              <w:fldChar w:fldCharType="begin"/>
            </w:r>
            <w:r w:rsidRPr="00EB134B">
              <w:rPr>
                <w:b/>
                <w:bCs/>
                <w:rtl/>
              </w:rPr>
              <w:instrText xml:space="preserve"> =</w:instrText>
            </w:r>
            <w:r w:rsidRPr="00EB134B">
              <w:rPr>
                <w:b/>
                <w:bCs/>
              </w:rPr>
              <w:instrText>SUM(ABOVE)*100</w:instrText>
            </w:r>
            <w:r w:rsidRPr="00EB134B">
              <w:rPr>
                <w:b/>
                <w:bCs/>
                <w:rtl/>
              </w:rPr>
              <w:instrText xml:space="preserve"> \# "0%" </w:instrText>
            </w:r>
            <w:r w:rsidRPr="00EB134B">
              <w:rPr>
                <w:b/>
                <w:bCs/>
                <w:rtl/>
              </w:rPr>
              <w:fldChar w:fldCharType="separate"/>
            </w:r>
            <w:r w:rsidRPr="00EB134B">
              <w:rPr>
                <w:b/>
                <w:bCs/>
                <w:noProof/>
                <w:rtl/>
              </w:rPr>
              <w:t>100%</w:t>
            </w:r>
            <w:r w:rsidRPr="00EB134B">
              <w:rPr>
                <w:b/>
                <w:bCs/>
                <w:rtl/>
              </w:rPr>
              <w:fldChar w:fldCharType="end"/>
            </w:r>
          </w:p>
        </w:tc>
      </w:tr>
    </w:tbl>
    <w:p w:rsidR="00B85C6F" w:rsidRPr="00EB134B" w:rsidRDefault="00B85C6F" w:rsidP="008621FA">
      <w:pPr>
        <w:pStyle w:val="50"/>
        <w:numPr>
          <w:ilvl w:val="0"/>
          <w:numId w:val="0"/>
        </w:numPr>
        <w:ind w:left="454" w:hanging="454"/>
        <w:rPr>
          <w:rtl/>
        </w:rPr>
      </w:pPr>
    </w:p>
    <w:p w:rsidR="00B85C6F" w:rsidRPr="00EB134B" w:rsidRDefault="00B85C6F" w:rsidP="00D16A47">
      <w:pPr>
        <w:pStyle w:val="31"/>
        <w:rPr>
          <w:rtl/>
        </w:rPr>
      </w:pPr>
      <w:r w:rsidRPr="00EB134B">
        <w:rPr>
          <w:rtl/>
        </w:rPr>
        <w:t xml:space="preserve">שלב </w:t>
      </w:r>
      <w:r w:rsidR="00D16A47" w:rsidRPr="00EB134B">
        <w:rPr>
          <w:rFonts w:hint="eastAsia"/>
          <w:rtl/>
        </w:rPr>
        <w:t>ג</w:t>
      </w:r>
      <w:r w:rsidR="00D16A47" w:rsidRPr="00EB134B">
        <w:rPr>
          <w:rtl/>
        </w:rPr>
        <w:t xml:space="preserve">' </w:t>
      </w:r>
      <w:r w:rsidRPr="00EB134B">
        <w:rPr>
          <w:rtl/>
        </w:rPr>
        <w:t>– בדיקת הצעת המחיר</w:t>
      </w:r>
    </w:p>
    <w:p w:rsidR="00B85C6F" w:rsidRPr="00EB134B" w:rsidRDefault="00D16A47" w:rsidP="001D4A5B">
      <w:pPr>
        <w:pStyle w:val="50"/>
      </w:pPr>
      <w:r w:rsidRPr="00EB134B">
        <w:rPr>
          <w:rFonts w:hint="eastAsia"/>
          <w:noProof/>
          <w:rtl/>
        </w:rPr>
        <w:t>בדיקת</w:t>
      </w:r>
      <w:r w:rsidRPr="00EB134B">
        <w:rPr>
          <w:noProof/>
          <w:rtl/>
        </w:rPr>
        <w:t xml:space="preserve"> </w:t>
      </w:r>
      <w:r w:rsidRPr="00EB134B">
        <w:rPr>
          <w:rFonts w:hint="eastAsia"/>
          <w:noProof/>
          <w:rtl/>
        </w:rPr>
        <w:t>המענה</w:t>
      </w:r>
      <w:r w:rsidRPr="00EB134B">
        <w:rPr>
          <w:noProof/>
          <w:rtl/>
        </w:rPr>
        <w:t xml:space="preserve"> </w:t>
      </w:r>
      <w:r w:rsidRPr="00EB134B">
        <w:rPr>
          <w:rFonts w:hint="eastAsia"/>
          <w:noProof/>
          <w:rtl/>
        </w:rPr>
        <w:t>לפרק</w:t>
      </w:r>
      <w:r w:rsidRPr="00EB134B">
        <w:rPr>
          <w:noProof/>
          <w:rtl/>
        </w:rPr>
        <w:t xml:space="preserve"> 5 -</w:t>
      </w:r>
      <w:r w:rsidR="00B85C6F" w:rsidRPr="00EB134B">
        <w:rPr>
          <w:noProof/>
          <w:rtl/>
        </w:rPr>
        <w:t>פתיחת מעטפת העלות ובדיקת הצעת המחיר של המציעים, אשר הגיעו לשלב זה.</w:t>
      </w:r>
    </w:p>
    <w:p w:rsidR="00B85C6F" w:rsidRPr="00EB134B" w:rsidRDefault="00D16A47" w:rsidP="0012789D">
      <w:pPr>
        <w:pStyle w:val="50"/>
      </w:pPr>
      <w:r w:rsidRPr="00EB134B">
        <w:rPr>
          <w:rFonts w:hint="eastAsia"/>
          <w:noProof/>
          <w:rtl/>
        </w:rPr>
        <w:t>בדיקת</w:t>
      </w:r>
      <w:r w:rsidRPr="00EB134B">
        <w:rPr>
          <w:noProof/>
          <w:rtl/>
        </w:rPr>
        <w:t xml:space="preserve"> </w:t>
      </w:r>
      <w:r w:rsidRPr="00EB134B">
        <w:rPr>
          <w:rFonts w:hint="eastAsia"/>
          <w:noProof/>
          <w:rtl/>
        </w:rPr>
        <w:t>הצעות</w:t>
      </w:r>
      <w:r w:rsidR="0058257F" w:rsidRPr="00EB134B">
        <w:rPr>
          <w:noProof/>
          <w:rtl/>
        </w:rPr>
        <w:t xml:space="preserve"> המחיר</w:t>
      </w:r>
      <w:r w:rsidRPr="00EB134B">
        <w:rPr>
          <w:noProof/>
          <w:rtl/>
        </w:rPr>
        <w:t xml:space="preserve"> ביחס </w:t>
      </w:r>
      <w:r w:rsidRPr="00EB134B">
        <w:rPr>
          <w:rFonts w:hint="eastAsia"/>
          <w:noProof/>
          <w:rtl/>
        </w:rPr>
        <w:t>לאומדן</w:t>
      </w:r>
      <w:r w:rsidRPr="00EB134B">
        <w:rPr>
          <w:noProof/>
          <w:rtl/>
        </w:rPr>
        <w:t xml:space="preserve"> </w:t>
      </w:r>
      <w:r w:rsidR="0058257F" w:rsidRPr="00EB134B">
        <w:rPr>
          <w:noProof/>
          <w:rtl/>
        </w:rPr>
        <w:t xml:space="preserve"> ובמידת הצורך פעולה בהתאם למפורט בפרק 5</w:t>
      </w:r>
      <w:r w:rsidR="00B85C6F" w:rsidRPr="00EB134B">
        <w:rPr>
          <w:noProof/>
          <w:rtl/>
        </w:rPr>
        <w:t>.</w:t>
      </w:r>
    </w:p>
    <w:p w:rsidR="00B85C6F" w:rsidRPr="00EB134B" w:rsidRDefault="00B85C6F" w:rsidP="00F33CE8">
      <w:pPr>
        <w:ind w:left="18"/>
        <w:rPr>
          <w:rtl/>
        </w:rPr>
      </w:pPr>
    </w:p>
    <w:p w:rsidR="00B85C6F" w:rsidRPr="00EB134B" w:rsidRDefault="00B85C6F" w:rsidP="0058257F">
      <w:pPr>
        <w:pStyle w:val="31"/>
      </w:pPr>
      <w:bookmarkStart w:id="163" w:name="_Toc288398601"/>
      <w:bookmarkStart w:id="164" w:name="_Toc288473255"/>
      <w:bookmarkStart w:id="165" w:name="_Toc312051717"/>
      <w:bookmarkStart w:id="166" w:name="_Toc312053432"/>
      <w:bookmarkStart w:id="167" w:name="_Toc312055067"/>
      <w:bookmarkStart w:id="168" w:name="_Toc316992617"/>
      <w:r w:rsidRPr="00EB134B">
        <w:rPr>
          <w:rtl/>
        </w:rPr>
        <w:t xml:space="preserve">שלב </w:t>
      </w:r>
      <w:bookmarkEnd w:id="163"/>
      <w:bookmarkEnd w:id="164"/>
      <w:bookmarkEnd w:id="165"/>
      <w:bookmarkEnd w:id="166"/>
      <w:bookmarkEnd w:id="167"/>
      <w:bookmarkEnd w:id="168"/>
      <w:r w:rsidR="0058257F" w:rsidRPr="00EB134B">
        <w:rPr>
          <w:rFonts w:hint="eastAsia"/>
          <w:rtl/>
        </w:rPr>
        <w:t>ד</w:t>
      </w:r>
      <w:r w:rsidR="0058257F" w:rsidRPr="00EB134B">
        <w:rPr>
          <w:rtl/>
        </w:rPr>
        <w:t xml:space="preserve">' </w:t>
      </w:r>
      <w:r w:rsidRPr="00EB134B">
        <w:rPr>
          <w:rtl/>
        </w:rPr>
        <w:t>– קביעת ציון משוקלל</w:t>
      </w:r>
    </w:p>
    <w:p w:rsidR="00B85C6F" w:rsidRPr="00EB134B" w:rsidRDefault="00B85C6F" w:rsidP="00B80B25">
      <w:pPr>
        <w:pStyle w:val="50"/>
        <w:numPr>
          <w:ilvl w:val="0"/>
          <w:numId w:val="0"/>
        </w:numPr>
        <w:ind w:left="454" w:hanging="454"/>
        <w:rPr>
          <w:noProof/>
          <w:rtl/>
        </w:rPr>
      </w:pPr>
      <w:r w:rsidRPr="00EB134B">
        <w:rPr>
          <w:noProof/>
          <w:rtl/>
        </w:rPr>
        <w:t>עם תום ביצוע שקלול המחירים יבוצע שקלול מחיר / איכות,  ביחס של 50%/50%, כמפורט להלן:</w:t>
      </w:r>
    </w:p>
    <w:p w:rsidR="00B85C6F" w:rsidRPr="00EB134B" w:rsidRDefault="00B85C6F" w:rsidP="00B80B25">
      <w:pPr>
        <w:pStyle w:val="50"/>
        <w:rPr>
          <w:b w:val="0"/>
          <w:bCs/>
          <w:noProof/>
          <w:u w:val="single"/>
        </w:rPr>
      </w:pPr>
      <w:r w:rsidRPr="00EB134B">
        <w:rPr>
          <w:b w:val="0"/>
          <w:bCs/>
          <w:noProof/>
          <w:u w:val="single"/>
          <w:rtl/>
        </w:rPr>
        <w:t>שקלול המחיר - 50%</w:t>
      </w:r>
    </w:p>
    <w:p w:rsidR="00B85C6F" w:rsidRPr="00EB134B" w:rsidRDefault="00B85C6F" w:rsidP="00B80B25">
      <w:pPr>
        <w:rPr>
          <w:noProof/>
          <w:rtl/>
        </w:rPr>
      </w:pPr>
      <w:r w:rsidRPr="00EB134B">
        <w:rPr>
          <w:noProof/>
          <w:rtl/>
        </w:rPr>
        <w:t>מחיר ההצעה הנמוך ביותר יקבל את מלוא הניקוד (50) וכל יתר מחירי ההצעות ידורגו באופן יחסי בהתאם:</w:t>
      </w:r>
    </w:p>
    <w:p w:rsidR="00B85C6F" w:rsidRPr="00EB134B" w:rsidRDefault="004F4F1A" w:rsidP="008113B1">
      <w:pPr>
        <w:spacing w:line="240" w:lineRule="auto"/>
        <w:ind w:left="2557" w:hanging="606"/>
        <w:rPr>
          <w:noProof/>
          <w:u w:val="single"/>
          <w:rtl/>
        </w:rPr>
      </w:pPr>
      <w:r w:rsidRPr="00EB134B">
        <w:rPr>
          <w:noProof/>
          <w:rtl/>
          <w:lang w:eastAsia="en-US"/>
        </w:rPr>
        <mc:AlternateContent>
          <mc:Choice Requires="wps">
            <w:drawing>
              <wp:anchor distT="0" distB="0" distL="114300" distR="114300" simplePos="0" relativeHeight="251657216" behindDoc="0" locked="0" layoutInCell="1" allowOverlap="1" wp14:anchorId="5503375D" wp14:editId="776FDA20">
                <wp:simplePos x="0" y="0"/>
                <wp:positionH relativeFrom="column">
                  <wp:posOffset>495300</wp:posOffset>
                </wp:positionH>
                <wp:positionV relativeFrom="paragraph">
                  <wp:posOffset>40005</wp:posOffset>
                </wp:positionV>
                <wp:extent cx="1756410" cy="318770"/>
                <wp:effectExtent l="9525" t="11430" r="5715" b="1270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756410" cy="318770"/>
                        </a:xfrm>
                        <a:prstGeom prst="rect">
                          <a:avLst/>
                        </a:prstGeom>
                        <a:solidFill>
                          <a:srgbClr val="FFFFFF"/>
                        </a:solidFill>
                        <a:ln w="9525">
                          <a:solidFill>
                            <a:srgbClr val="FFFFFF"/>
                          </a:solidFill>
                          <a:miter lim="800000"/>
                          <a:headEnd/>
                          <a:tailEnd/>
                        </a:ln>
                      </wps:spPr>
                      <wps:txbx>
                        <w:txbxContent>
                          <w:p w:rsidR="00297F6B" w:rsidRDefault="00297F6B" w:rsidP="00F04045">
                            <w:pPr>
                              <w:rPr>
                                <w:rtl/>
                                <w:cs/>
                              </w:rPr>
                            </w:pPr>
                            <w:r>
                              <w:rPr>
                                <w:rtl/>
                              </w:rPr>
                              <w:t>= ציון המחיר של המציע</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39pt;margin-top:3.15pt;width:138.3pt;height:25.1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" strokecolor="white">
                <v:textbox>
                  <w:txbxContent>
                    <w:p w:rsidR="00297F6B" w:rsidRDefault="00297F6B" w:rsidP="00F04045">
                      <w:pPr>
                        <w:rPr>
                          <w:rtl/>
                          <w:cs/>
                        </w:rPr>
                      </w:pPr>
                      <w:r>
                        <w:rPr>
                          <w:rtl/>
                        </w:rPr>
                        <w:t>= ציון המחיר של המציע</w:t>
                      </w:r>
                    </w:p>
                  </w:txbxContent>
                </v:textbox>
              </v:shape>
            </w:pict>
          </mc:Fallback>
        </mc:AlternateContent>
      </w:r>
      <w:r w:rsidR="00B85C6F" w:rsidRPr="00EB134B">
        <w:rPr>
          <w:noProof/>
          <w:u w:val="single"/>
          <w:rtl/>
        </w:rPr>
        <w:t xml:space="preserve">מחיר ההצעה הנמוך ביותר </w:t>
      </w:r>
      <w:r w:rsidR="00B85C6F" w:rsidRPr="00EB134B">
        <w:rPr>
          <w:noProof/>
          <w:u w:val="single"/>
        </w:rPr>
        <w:t>X</w:t>
      </w:r>
      <w:r w:rsidR="00B85C6F" w:rsidRPr="00EB134B">
        <w:rPr>
          <w:noProof/>
          <w:u w:val="single"/>
          <w:rtl/>
        </w:rPr>
        <w:t xml:space="preserve"> 50</w:t>
      </w:r>
    </w:p>
    <w:p w:rsidR="00B85C6F" w:rsidRPr="00EB134B" w:rsidRDefault="00B85C6F" w:rsidP="00B80B25">
      <w:pPr>
        <w:spacing w:line="240" w:lineRule="auto"/>
        <w:ind w:left="2557" w:hanging="606"/>
        <w:rPr>
          <w:noProof/>
          <w:u w:val="single"/>
          <w:rtl/>
        </w:rPr>
      </w:pPr>
      <w:r w:rsidRPr="00EB134B">
        <w:rPr>
          <w:noProof/>
          <w:rtl/>
        </w:rPr>
        <w:t xml:space="preserve">        מחיר ההצעה הנבדקת</w:t>
      </w:r>
    </w:p>
    <w:p w:rsidR="00B85C6F" w:rsidRPr="00EB134B" w:rsidRDefault="00B85C6F" w:rsidP="00B80B25">
      <w:pPr>
        <w:pStyle w:val="50"/>
        <w:numPr>
          <w:ilvl w:val="0"/>
          <w:numId w:val="0"/>
        </w:numPr>
        <w:ind w:left="454"/>
        <w:rPr>
          <w:b w:val="0"/>
          <w:bCs/>
          <w:noProof/>
        </w:rPr>
      </w:pPr>
      <w:bookmarkStart w:id="169" w:name="_Toc288398603"/>
      <w:bookmarkStart w:id="170" w:name="_Toc288473257"/>
      <w:bookmarkStart w:id="171" w:name="_Toc312051719"/>
      <w:bookmarkStart w:id="172" w:name="_Toc312053434"/>
      <w:bookmarkStart w:id="173" w:name="_Toc312055069"/>
      <w:bookmarkStart w:id="174" w:name="_Toc316992619"/>
    </w:p>
    <w:p w:rsidR="00B85C6F" w:rsidRPr="00EB134B" w:rsidRDefault="00B85C6F" w:rsidP="008113B1">
      <w:pPr>
        <w:pStyle w:val="50"/>
        <w:rPr>
          <w:b w:val="0"/>
          <w:bCs/>
          <w:noProof/>
        </w:rPr>
      </w:pPr>
      <w:r w:rsidRPr="00EB134B">
        <w:rPr>
          <w:b w:val="0"/>
          <w:bCs/>
          <w:noProof/>
          <w:u w:val="single"/>
          <w:rtl/>
        </w:rPr>
        <w:t>שקלול האיכות - 50%</w:t>
      </w:r>
      <w:bookmarkEnd w:id="169"/>
      <w:bookmarkEnd w:id="170"/>
      <w:bookmarkEnd w:id="171"/>
      <w:bookmarkEnd w:id="172"/>
      <w:bookmarkEnd w:id="173"/>
      <w:bookmarkEnd w:id="174"/>
    </w:p>
    <w:p w:rsidR="00B85C6F" w:rsidRPr="00EB134B" w:rsidRDefault="00B85C6F" w:rsidP="008113B1">
      <w:pPr>
        <w:rPr>
          <w:noProof/>
          <w:rtl/>
        </w:rPr>
      </w:pPr>
      <w:r w:rsidRPr="00EB134B">
        <w:rPr>
          <w:noProof/>
          <w:rtl/>
        </w:rPr>
        <w:t>ציון האיכות הגבוה ביותר יקבל את מלוא הניקוד (50) וכל יתר ציוני האיכות ידורגו באופן יחסי בהתאם:</w:t>
      </w:r>
    </w:p>
    <w:p w:rsidR="00B85C6F" w:rsidRPr="00EB134B" w:rsidRDefault="004F4F1A" w:rsidP="008113B1">
      <w:pPr>
        <w:spacing w:line="240" w:lineRule="auto"/>
        <w:ind w:left="1281" w:firstLine="709"/>
        <w:rPr>
          <w:noProof/>
          <w:u w:val="single"/>
          <w:rtl/>
        </w:rPr>
      </w:pPr>
      <w:r w:rsidRPr="00EB134B">
        <w:rPr>
          <w:noProof/>
          <w:rtl/>
          <w:lang w:eastAsia="en-US"/>
        </w:rPr>
        <mc:AlternateContent>
          <mc:Choice Requires="wps">
            <w:drawing>
              <wp:anchor distT="0" distB="0" distL="114300" distR="114300" simplePos="0" relativeHeight="251658240" behindDoc="0" locked="0" layoutInCell="1" allowOverlap="1" wp14:anchorId="190FFAAF" wp14:editId="1510C532">
                <wp:simplePos x="0" y="0"/>
                <wp:positionH relativeFrom="column">
                  <wp:posOffset>-391795</wp:posOffset>
                </wp:positionH>
                <wp:positionV relativeFrom="paragraph">
                  <wp:posOffset>59055</wp:posOffset>
                </wp:positionV>
                <wp:extent cx="2232660" cy="318770"/>
                <wp:effectExtent l="0" t="0" r="15240" b="2413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32660" cy="318770"/>
                        </a:xfrm>
                        <a:prstGeom prst="rect">
                          <a:avLst/>
                        </a:prstGeom>
                        <a:solidFill>
                          <a:srgbClr val="FFFFFF"/>
                        </a:solidFill>
                        <a:ln w="9525">
                          <a:solidFill>
                            <a:sysClr val="window" lastClr="FFFFFF"/>
                          </a:solidFill>
                          <a:miter lim="800000"/>
                          <a:headEnd/>
                          <a:tailEnd/>
                        </a:ln>
                      </wps:spPr>
                      <wps:txbx>
                        <w:txbxContent>
                          <w:p w:rsidR="00297F6B" w:rsidRDefault="00297F6B" w:rsidP="00F04045">
                            <w:pPr>
                              <w:rPr>
                                <w:rtl/>
                                <w:cs/>
                              </w:rPr>
                            </w:pPr>
                            <w:r>
                              <w:rPr>
                                <w:rtl/>
                              </w:rPr>
                              <w:t xml:space="preserve">= ציון האיכות </w:t>
                            </w:r>
                            <w:r>
                              <w:rPr>
                                <w:rFonts w:hint="cs"/>
                                <w:rtl/>
                              </w:rPr>
                              <w:t xml:space="preserve"> הסופי </w:t>
                            </w:r>
                            <w:r>
                              <w:rPr>
                                <w:rtl/>
                              </w:rPr>
                              <w:t>של המציע</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id="_x0000_s1027" type="#_x0000_t202" style="position:absolute;left:0;text-align:left;margin-left:-30.85pt;margin-top:4.65pt;width:175.8pt;height:25.1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" strokecolor="window">
                <v:textbox>
                  <w:txbxContent>
                    <w:p w:rsidR="00297F6B" w:rsidRDefault="00297F6B" w:rsidP="00F04045">
                      <w:pPr>
                        <w:rPr>
                          <w:rtl/>
                          <w:cs/>
                        </w:rPr>
                      </w:pPr>
                      <w:r>
                        <w:rPr>
                          <w:rtl/>
                        </w:rPr>
                        <w:t xml:space="preserve">= ציון האיכות </w:t>
                      </w:r>
                      <w:r>
                        <w:rPr>
                          <w:rFonts w:hint="cs"/>
                          <w:rtl/>
                        </w:rPr>
                        <w:t xml:space="preserve"> הסופי </w:t>
                      </w:r>
                      <w:r>
                        <w:rPr>
                          <w:rtl/>
                        </w:rPr>
                        <w:t>של המציע</w:t>
                      </w:r>
                    </w:p>
                  </w:txbxContent>
                </v:textbox>
              </v:shape>
            </w:pict>
          </mc:Fallback>
        </mc:AlternateContent>
      </w:r>
      <w:r w:rsidR="00B85C6F" w:rsidRPr="00EB134B">
        <w:rPr>
          <w:noProof/>
          <w:u w:val="single"/>
          <w:rtl/>
        </w:rPr>
        <w:t xml:space="preserve">ציון האיכות של ההצעה הנבדקת </w:t>
      </w:r>
      <w:r w:rsidR="00B85C6F" w:rsidRPr="00EB134B">
        <w:rPr>
          <w:noProof/>
          <w:u w:val="single"/>
        </w:rPr>
        <w:t>X</w:t>
      </w:r>
      <w:r w:rsidR="00B85C6F" w:rsidRPr="00EB134B">
        <w:rPr>
          <w:noProof/>
          <w:u w:val="single"/>
          <w:rtl/>
        </w:rPr>
        <w:t xml:space="preserve"> 50_</w:t>
      </w:r>
    </w:p>
    <w:p w:rsidR="00B85C6F" w:rsidRPr="00EB134B" w:rsidRDefault="00B85C6F" w:rsidP="00B80B25">
      <w:pPr>
        <w:spacing w:line="240" w:lineRule="auto"/>
        <w:ind w:left="1281" w:firstLine="709"/>
        <w:rPr>
          <w:noProof/>
          <w:rtl/>
        </w:rPr>
      </w:pPr>
      <w:r w:rsidRPr="00EB134B">
        <w:rPr>
          <w:noProof/>
          <w:rtl/>
        </w:rPr>
        <w:t>ציון האיכות הגבוה ביותר מבין ההצעות</w:t>
      </w:r>
    </w:p>
    <w:p w:rsidR="00B85C6F" w:rsidRPr="00EB134B" w:rsidRDefault="00B85C6F" w:rsidP="00B80B25">
      <w:pPr>
        <w:ind w:left="1281" w:firstLine="709"/>
        <w:rPr>
          <w:noProof/>
          <w:rtl/>
        </w:rPr>
      </w:pPr>
    </w:p>
    <w:p w:rsidR="00B85C6F" w:rsidRPr="00EB134B" w:rsidRDefault="00B85C6F" w:rsidP="00B80B25">
      <w:pPr>
        <w:pStyle w:val="50"/>
        <w:rPr>
          <w:b w:val="0"/>
          <w:bCs/>
          <w:noProof/>
          <w:u w:val="single"/>
        </w:rPr>
      </w:pPr>
      <w:r w:rsidRPr="00EB134B">
        <w:rPr>
          <w:b w:val="0"/>
          <w:bCs/>
          <w:noProof/>
          <w:u w:val="single"/>
          <w:rtl/>
        </w:rPr>
        <w:t>שקלול מחיר/איכות</w:t>
      </w:r>
    </w:p>
    <w:p w:rsidR="00B85C6F" w:rsidRPr="00EB134B" w:rsidRDefault="00B85C6F" w:rsidP="00FE0572">
      <w:pPr>
        <w:pStyle w:val="50"/>
        <w:numPr>
          <w:ilvl w:val="0"/>
          <w:numId w:val="0"/>
        </w:numPr>
        <w:ind w:left="454"/>
        <w:rPr>
          <w:noProof/>
          <w:rtl/>
        </w:rPr>
      </w:pPr>
      <w:r w:rsidRPr="00EB134B">
        <w:rPr>
          <w:noProof/>
          <w:rtl/>
        </w:rPr>
        <w:t xml:space="preserve">ציוני המחיר והאיכות יסוכמו  לציון משותף </w:t>
      </w:r>
      <w:r w:rsidR="00FE0572" w:rsidRPr="00EB134B">
        <w:rPr>
          <w:rFonts w:hint="cs"/>
          <w:noProof/>
          <w:rtl/>
        </w:rPr>
        <w:t>(</w:t>
      </w:r>
      <w:r w:rsidRPr="00EB134B">
        <w:rPr>
          <w:noProof/>
          <w:rtl/>
        </w:rPr>
        <w:t>ציון משוקלל</w:t>
      </w:r>
      <w:r w:rsidR="00FE0572" w:rsidRPr="00EB134B">
        <w:rPr>
          <w:rFonts w:hint="cs"/>
          <w:noProof/>
          <w:rtl/>
        </w:rPr>
        <w:t>)</w:t>
      </w:r>
      <w:r w:rsidRPr="00EB134B">
        <w:rPr>
          <w:noProof/>
          <w:rtl/>
        </w:rPr>
        <w:t>, לגבי כל מציע ומציע שהגיע לשלב זה.</w:t>
      </w:r>
    </w:p>
    <w:p w:rsidR="00B85C6F" w:rsidRPr="00EB134B" w:rsidRDefault="00B85C6F" w:rsidP="004A6D98">
      <w:pPr>
        <w:pStyle w:val="50"/>
        <w:numPr>
          <w:ilvl w:val="0"/>
          <w:numId w:val="0"/>
        </w:numPr>
        <w:ind w:left="454"/>
        <w:rPr>
          <w:noProof/>
          <w:rtl/>
        </w:rPr>
      </w:pPr>
      <w:r w:rsidRPr="00EB134B">
        <w:rPr>
          <w:noProof/>
          <w:rtl/>
        </w:rPr>
        <w:t>ציון משוקלל של המציע = ציון האיכות של המציע + ציון המחיר של המציע</w:t>
      </w:r>
    </w:p>
    <w:p w:rsidR="00B85C6F" w:rsidRPr="00EB134B" w:rsidRDefault="00B85C6F" w:rsidP="001D4A5B">
      <w:pPr>
        <w:ind w:left="2700"/>
        <w:rPr>
          <w:noProof/>
          <w:rtl/>
        </w:rPr>
      </w:pPr>
    </w:p>
    <w:p w:rsidR="00B85C6F" w:rsidRPr="00EB134B" w:rsidRDefault="00B85C6F" w:rsidP="00615DF6">
      <w:pPr>
        <w:pStyle w:val="31"/>
      </w:pPr>
      <w:bookmarkStart w:id="175" w:name="_Toc288398604"/>
      <w:bookmarkStart w:id="176" w:name="_Toc288473258"/>
      <w:bookmarkStart w:id="177" w:name="_Toc312051720"/>
      <w:bookmarkStart w:id="178" w:name="_Toc312053435"/>
      <w:bookmarkStart w:id="179" w:name="_Toc312055070"/>
      <w:bookmarkStart w:id="180" w:name="_Toc316992620"/>
      <w:r w:rsidRPr="00EB134B">
        <w:rPr>
          <w:rtl/>
        </w:rPr>
        <w:lastRenderedPageBreak/>
        <w:t>שלב ד'</w:t>
      </w:r>
      <w:bookmarkEnd w:id="175"/>
      <w:bookmarkEnd w:id="176"/>
      <w:bookmarkEnd w:id="177"/>
      <w:bookmarkEnd w:id="178"/>
      <w:bookmarkEnd w:id="179"/>
      <w:bookmarkEnd w:id="180"/>
      <w:r w:rsidRPr="00EB134B">
        <w:rPr>
          <w:rtl/>
        </w:rPr>
        <w:t xml:space="preserve"> – בחירת זוכה</w:t>
      </w:r>
    </w:p>
    <w:p w:rsidR="00B85C6F" w:rsidRPr="00EB134B" w:rsidRDefault="00B85C6F" w:rsidP="00B80B25">
      <w:pPr>
        <w:rPr>
          <w:rtl/>
        </w:rPr>
      </w:pPr>
      <w:r w:rsidRPr="00EB134B">
        <w:rPr>
          <w:rtl/>
        </w:rPr>
        <w:t>ההצעה הזוכה תהה זו שתקבל את הציון המשוקלל, איכות/עלות, הגבוה ביותר.</w:t>
      </w:r>
    </w:p>
    <w:p w:rsidR="00B85C6F" w:rsidRPr="00EB134B" w:rsidRDefault="00B85C6F" w:rsidP="00B80B25">
      <w:pPr>
        <w:rPr>
          <w:rtl/>
        </w:rPr>
      </w:pPr>
      <w:bookmarkStart w:id="181" w:name="_Toc12363410"/>
      <w:bookmarkEnd w:id="155"/>
      <w:bookmarkEnd w:id="156"/>
      <w:bookmarkEnd w:id="157"/>
      <w:bookmarkEnd w:id="158"/>
      <w:bookmarkEnd w:id="159"/>
    </w:p>
    <w:p w:rsidR="00B85C6F" w:rsidRPr="00EB134B" w:rsidRDefault="00B85C6F" w:rsidP="00615DF6">
      <w:pPr>
        <w:pStyle w:val="31"/>
        <w:rPr>
          <w:rtl/>
        </w:rPr>
      </w:pPr>
      <w:bookmarkStart w:id="182" w:name="_Toc135452269"/>
      <w:bookmarkStart w:id="183" w:name="_Toc78167898"/>
      <w:bookmarkStart w:id="184" w:name="_Toc78122969"/>
      <w:bookmarkStart w:id="185" w:name="_Toc64691801"/>
      <w:r w:rsidRPr="00EB134B">
        <w:rPr>
          <w:rtl/>
        </w:rPr>
        <w:t xml:space="preserve">בחירת "ספק חלופי" (זוכה חלופי) </w:t>
      </w:r>
      <w:r w:rsidRPr="00EB134B">
        <w:rPr>
          <w:sz w:val="26"/>
          <w:szCs w:val="26"/>
          <w:rtl/>
        </w:rPr>
        <w:t>(</w:t>
      </w:r>
      <w:r w:rsidRPr="00EB134B">
        <w:rPr>
          <w:sz w:val="26"/>
          <w:szCs w:val="26"/>
        </w:rPr>
        <w:t>M</w:t>
      </w:r>
      <w:r w:rsidRPr="00EB134B">
        <w:rPr>
          <w:sz w:val="26"/>
          <w:szCs w:val="26"/>
          <w:rtl/>
        </w:rPr>
        <w:t>)</w:t>
      </w:r>
    </w:p>
    <w:p w:rsidR="00B85C6F" w:rsidRPr="00EB134B" w:rsidRDefault="00B85C6F" w:rsidP="00171D99">
      <w:pPr>
        <w:pStyle w:val="50"/>
        <w:rPr>
          <w:rtl/>
        </w:rPr>
      </w:pPr>
      <w:r w:rsidRPr="00EB134B">
        <w:rPr>
          <w:rtl/>
        </w:rPr>
        <w:t>עורך המכרז מעוניין בבחירת ספק זוכה אחד, לצורך אספקת הנדרש במכרז זה.</w:t>
      </w:r>
    </w:p>
    <w:p w:rsidR="00B85C6F" w:rsidRPr="00EB134B" w:rsidRDefault="00B85C6F" w:rsidP="001A0D26">
      <w:pPr>
        <w:pStyle w:val="50"/>
      </w:pPr>
      <w:r w:rsidRPr="00EB134B">
        <w:rPr>
          <w:rtl/>
        </w:rPr>
        <w:t>על אף האמור, תהא ועדת המכרזים רשאית, על פי שיקול דעתה הבלעדי, לבחור במציע אשר הצעתו דורגה במקום השני, לצורך אספקת הנדרש במכרז זה, במקום הזוכה (להלן: ספק חלופי), והוא יאריך את ערבות הצעתו עד לתום 12 חודשים מיום ההכרזה על הזו</w:t>
      </w:r>
      <w:r w:rsidR="0028730E" w:rsidRPr="00EB134B">
        <w:rPr>
          <w:rtl/>
        </w:rPr>
        <w:t>כה (להלן: ערבות ההצעה המוארכת).</w:t>
      </w:r>
      <w:r w:rsidRPr="00EB134B">
        <w:rPr>
          <w:rtl/>
        </w:rPr>
        <w:t xml:space="preserve"> סרב המציע אשר דורג במקום השני להיחשב ספק חלופי או סרב להארכת ערבות הצעתו, רשאי עורך המכרז לחלט את ערבות הצעתו, וכן תהא וועדת המכרזים רשאית לבחור, על פי שיקול דעתה הבלעדי, במציע אשר הצעתו דורגה במקום הבא אחריו כ"זוכה חלופי" וחוזר חלילה.</w:t>
      </w:r>
    </w:p>
    <w:p w:rsidR="00B85C6F" w:rsidRPr="00EB134B" w:rsidRDefault="00B85C6F" w:rsidP="00244666">
      <w:pPr>
        <w:pStyle w:val="50"/>
      </w:pPr>
      <w:r w:rsidRPr="00EB134B">
        <w:rPr>
          <w:rtl/>
        </w:rPr>
        <w:t xml:space="preserve">במהלך שנה מיום ההכרזה על הזוכה במכרז רשאית ועדת המכרזים להתקשר עם הספק החלופי. התקשרות עם הספק החלופי תהיה בהתאם לתנאי מכרז זה, להסכם ההתקשרות ולהצעתו המקורית של הספק החלופי. הספק החלופי יבוא בנעליו של הזוכה במכרז זה, בהתאם לדרישות עורך המכרז, והוא יחויב להשלים את כל חובותיו של הזוכה אותו הוא החליף. טרם ההתקשרות עם הספק החלופי, עליו להחליף את ערבות הצעתו המוארכת בערבות ביצוע כנדרש במכרז זה, וכן לעמוד בדרישות ביטוח וכו' כנדרש בסעיף 0.7 מהזוכה במכרז. סרב הספק החלופי לעשות כן, רשאית ועדת המכרזים לחלט את ערבות הצעתו המוארכת. </w:t>
      </w:r>
    </w:p>
    <w:p w:rsidR="00B85C6F" w:rsidRPr="00EB134B" w:rsidRDefault="00B85C6F" w:rsidP="00B80B25">
      <w:pPr>
        <w:pStyle w:val="50"/>
        <w:numPr>
          <w:ilvl w:val="0"/>
          <w:numId w:val="0"/>
        </w:numPr>
      </w:pPr>
    </w:p>
    <w:p w:rsidR="00B85C6F" w:rsidRPr="00EB134B" w:rsidRDefault="00B85C6F" w:rsidP="00171D99">
      <w:pPr>
        <w:pStyle w:val="20"/>
        <w:rPr>
          <w:rtl/>
        </w:rPr>
      </w:pPr>
      <w:bookmarkStart w:id="186" w:name="_Toc359961441"/>
      <w:r w:rsidRPr="00EB134B">
        <w:rPr>
          <w:rtl/>
        </w:rPr>
        <w:t>סמכות השיפוט</w:t>
      </w:r>
      <w:bookmarkEnd w:id="181"/>
      <w:bookmarkEnd w:id="182"/>
      <w:bookmarkEnd w:id="183"/>
      <w:bookmarkEnd w:id="184"/>
      <w:bookmarkEnd w:id="185"/>
      <w:bookmarkEnd w:id="186"/>
    </w:p>
    <w:p w:rsidR="00B85C6F" w:rsidRPr="00EB134B" w:rsidRDefault="00B85C6F" w:rsidP="00051449">
      <w:pPr>
        <w:rPr>
          <w:rtl/>
        </w:rPr>
      </w:pPr>
      <w:bookmarkStart w:id="187" w:name="_Toc135452270"/>
      <w:bookmarkStart w:id="188" w:name="_Toc78167899"/>
      <w:bookmarkStart w:id="189" w:name="_Toc78122970"/>
      <w:bookmarkStart w:id="190" w:name="_Toc64691802"/>
      <w:r w:rsidRPr="00EB134B">
        <w:rPr>
          <w:rtl/>
        </w:rPr>
        <w:t>סמכות השיפוט בכל הקשור לנושאים ועניינים הנוגעים למכרז, או בכל תביעה הנובעת מהליך ניהולו, או להסכם שנחתם בין עורך המכרז למזמין ובכל תביעה הנובעת מההתקשרות שבין עורך המכרז למזמין תהיה לבתי המשפט המוסמכים בירושלים.</w:t>
      </w:r>
    </w:p>
    <w:p w:rsidR="00B85C6F" w:rsidRPr="00EB134B" w:rsidRDefault="00B85C6F" w:rsidP="00B67EE8">
      <w:pPr>
        <w:rPr>
          <w:rtl/>
        </w:rPr>
      </w:pPr>
    </w:p>
    <w:p w:rsidR="00B85C6F" w:rsidRPr="00EB134B" w:rsidRDefault="00B85C6F" w:rsidP="00171D99">
      <w:pPr>
        <w:pStyle w:val="20"/>
        <w:rPr>
          <w:rtl/>
        </w:rPr>
      </w:pPr>
      <w:bookmarkStart w:id="191" w:name="_Toc281490664"/>
      <w:bookmarkStart w:id="192" w:name="_Toc287273702"/>
      <w:bookmarkStart w:id="193" w:name="_Toc359961442"/>
      <w:bookmarkStart w:id="194" w:name="_Toc135452271"/>
      <w:bookmarkEnd w:id="187"/>
      <w:bookmarkEnd w:id="188"/>
      <w:bookmarkEnd w:id="189"/>
      <w:bookmarkEnd w:id="190"/>
      <w:r w:rsidRPr="00EB134B">
        <w:rPr>
          <w:rtl/>
        </w:rPr>
        <w:t>מחירים ותשלום</w:t>
      </w:r>
      <w:bookmarkEnd w:id="191"/>
      <w:bookmarkEnd w:id="192"/>
      <w:bookmarkEnd w:id="193"/>
    </w:p>
    <w:p w:rsidR="00B85C6F" w:rsidRPr="00EB134B" w:rsidRDefault="00B85C6F" w:rsidP="00615DF6">
      <w:pPr>
        <w:pStyle w:val="31"/>
        <w:rPr>
          <w:rtl/>
        </w:rPr>
      </w:pPr>
      <w:r w:rsidRPr="00EB134B">
        <w:rPr>
          <w:rtl/>
        </w:rPr>
        <w:t>כללי</w:t>
      </w:r>
    </w:p>
    <w:p w:rsidR="00B85C6F" w:rsidRPr="00EB134B" w:rsidRDefault="00B85C6F" w:rsidP="001748A7">
      <w:pPr>
        <w:pStyle w:val="50"/>
      </w:pPr>
      <w:bookmarkStart w:id="195" w:name="_Toc288398610"/>
      <w:bookmarkStart w:id="196" w:name="_Toc288473264"/>
      <w:bookmarkStart w:id="197" w:name="_Toc312051725"/>
      <w:bookmarkStart w:id="198" w:name="_Toc312053440"/>
      <w:bookmarkStart w:id="199" w:name="_Toc312055075"/>
      <w:bookmarkStart w:id="200" w:name="_Toc316992625"/>
      <w:r w:rsidRPr="00EB134B">
        <w:rPr>
          <w:rtl/>
        </w:rPr>
        <w:t>למען הסר ספק, בכל מקום בו מצוין מחיר הכוונה למחיר בשקלים חדשים הכוללים מע"מ.</w:t>
      </w:r>
      <w:bookmarkEnd w:id="195"/>
      <w:bookmarkEnd w:id="196"/>
      <w:bookmarkEnd w:id="197"/>
      <w:bookmarkEnd w:id="198"/>
      <w:bookmarkEnd w:id="199"/>
      <w:bookmarkEnd w:id="200"/>
      <w:r w:rsidRPr="00EB134B">
        <w:rPr>
          <w:rtl/>
        </w:rPr>
        <w:t xml:space="preserve"> </w:t>
      </w:r>
    </w:p>
    <w:p w:rsidR="00B85C6F" w:rsidRPr="00EB134B" w:rsidRDefault="00B85C6F" w:rsidP="001748A7">
      <w:pPr>
        <w:pStyle w:val="50"/>
      </w:pPr>
      <w:bookmarkStart w:id="201" w:name="_Toc288398611"/>
      <w:bookmarkStart w:id="202" w:name="_Toc288473265"/>
      <w:bookmarkStart w:id="203" w:name="_Toc312051726"/>
      <w:bookmarkStart w:id="204" w:name="_Toc312053441"/>
      <w:bookmarkStart w:id="205" w:name="_Toc312055076"/>
      <w:bookmarkStart w:id="206" w:name="_Toc316992626"/>
      <w:r w:rsidRPr="00EB134B">
        <w:rPr>
          <w:rtl/>
        </w:rPr>
        <w:t>המחירים במכרז יכללו כל מס, היטל או כל תוספת אחרת, לרבות כל תשלום לצד שלישי בגין זכויות השימוש במערכת הממוחשבת על כל מרכיביה.</w:t>
      </w:r>
      <w:bookmarkEnd w:id="201"/>
      <w:bookmarkEnd w:id="202"/>
      <w:bookmarkEnd w:id="203"/>
      <w:bookmarkEnd w:id="204"/>
      <w:bookmarkEnd w:id="205"/>
      <w:bookmarkEnd w:id="206"/>
    </w:p>
    <w:p w:rsidR="00B85C6F" w:rsidRPr="00EB134B" w:rsidRDefault="00B85C6F" w:rsidP="001748A7">
      <w:pPr>
        <w:pStyle w:val="50"/>
      </w:pPr>
      <w:bookmarkStart w:id="207" w:name="_Toc288398612"/>
      <w:bookmarkStart w:id="208" w:name="_Toc288473266"/>
      <w:bookmarkStart w:id="209" w:name="_Toc312051727"/>
      <w:bookmarkStart w:id="210" w:name="_Toc312053442"/>
      <w:bookmarkStart w:id="211" w:name="_Toc312055077"/>
      <w:bookmarkStart w:id="212" w:name="_Toc316992627"/>
      <w:r w:rsidRPr="00EB134B">
        <w:rPr>
          <w:rtl/>
        </w:rPr>
        <w:t>תנאי ההצמדה יהיו כמפורט בפרק 5.</w:t>
      </w:r>
      <w:bookmarkStart w:id="213" w:name="_Toc240770063"/>
      <w:bookmarkStart w:id="214" w:name="_Toc240771554"/>
      <w:bookmarkEnd w:id="207"/>
      <w:bookmarkEnd w:id="208"/>
      <w:bookmarkEnd w:id="209"/>
      <w:bookmarkEnd w:id="210"/>
      <w:bookmarkEnd w:id="211"/>
      <w:bookmarkEnd w:id="212"/>
    </w:p>
    <w:p w:rsidR="00B85C6F" w:rsidRPr="00EB134B" w:rsidRDefault="00B85C6F" w:rsidP="00B26E57">
      <w:pPr>
        <w:pStyle w:val="50"/>
      </w:pPr>
      <w:bookmarkStart w:id="215" w:name="_Toc288398613"/>
      <w:bookmarkStart w:id="216" w:name="_Toc288473267"/>
      <w:bookmarkStart w:id="217" w:name="_Toc312051728"/>
      <w:bookmarkStart w:id="218" w:name="_Toc312053443"/>
      <w:bookmarkStart w:id="219" w:name="_Toc312055078"/>
      <w:bookmarkStart w:id="220" w:name="_Toc316992628"/>
      <w:r w:rsidRPr="00EB134B">
        <w:rPr>
          <w:rtl/>
        </w:rPr>
        <w:lastRenderedPageBreak/>
        <w:t>המחיר המוצע יהיה מחיר קבוע וסופי (כאמור כולל מע"מ) ויכלול את כל ההוצאות לצורך אספקת השירותים.</w:t>
      </w:r>
      <w:bookmarkEnd w:id="213"/>
      <w:bookmarkEnd w:id="214"/>
      <w:bookmarkEnd w:id="215"/>
      <w:bookmarkEnd w:id="216"/>
      <w:bookmarkEnd w:id="217"/>
      <w:bookmarkEnd w:id="218"/>
      <w:bookmarkEnd w:id="219"/>
      <w:bookmarkEnd w:id="220"/>
    </w:p>
    <w:p w:rsidR="00B85C6F" w:rsidRPr="00EB134B" w:rsidRDefault="00B85C6F" w:rsidP="008A4E4A">
      <w:pPr>
        <w:pStyle w:val="50"/>
        <w:numPr>
          <w:ilvl w:val="0"/>
          <w:numId w:val="0"/>
        </w:numPr>
      </w:pPr>
    </w:p>
    <w:p w:rsidR="00B85C6F" w:rsidRPr="00EB134B" w:rsidRDefault="00B85C6F" w:rsidP="00615DF6">
      <w:pPr>
        <w:pStyle w:val="31"/>
        <w:rPr>
          <w:rtl/>
        </w:rPr>
      </w:pPr>
      <w:r w:rsidRPr="00EB134B">
        <w:rPr>
          <w:rtl/>
        </w:rPr>
        <w:t>אופן התשלום</w:t>
      </w:r>
    </w:p>
    <w:p w:rsidR="00B85C6F" w:rsidRPr="00EB134B" w:rsidRDefault="00B85C6F" w:rsidP="001748A7">
      <w:bookmarkStart w:id="221" w:name="_Toc240770064"/>
      <w:bookmarkStart w:id="222" w:name="_Toc240771555"/>
      <w:bookmarkStart w:id="223" w:name="_Toc288398614"/>
      <w:bookmarkStart w:id="224" w:name="_Toc288473268"/>
      <w:bookmarkStart w:id="225" w:name="_Toc312051729"/>
      <w:bookmarkStart w:id="226" w:name="_Toc312053444"/>
      <w:bookmarkStart w:id="227" w:name="_Toc312055079"/>
      <w:bookmarkStart w:id="228" w:name="_Toc316992629"/>
      <w:r w:rsidRPr="00EB134B">
        <w:rPr>
          <w:b/>
          <w:rtl/>
        </w:rPr>
        <w:t xml:space="preserve">המזמין </w:t>
      </w:r>
      <w:r w:rsidRPr="00EB134B">
        <w:rPr>
          <w:rtl/>
        </w:rPr>
        <w:t>יבדוק ויאשר את החשבון החודשי. תשלום החשבון החודשי יתבצע במועד שבין היום ה – 15 והיום ה – 24 בכל חודש (כולל שני ימים אלו) (להלן: "מועד התשלום הממשלתי"). תאריך התשלום ייקבע בהתאם למועד שבו התקבלה חשבונית המס אצל הגורם המקצועי אצל המזמין, האחראי</w:t>
      </w:r>
      <w:r w:rsidRPr="00EB134B">
        <w:rPr>
          <w:b/>
          <w:rtl/>
        </w:rPr>
        <w:t xml:space="preserve"> לאישור העבודה (להלן</w:t>
      </w:r>
      <w:r w:rsidRPr="00EB134B">
        <w:rPr>
          <w:rtl/>
        </w:rPr>
        <w:t>: "מועד הגשת החשבונית למזמין") עפ"י המפתח הבא:</w:t>
      </w:r>
      <w:bookmarkStart w:id="229" w:name="_Toc240770065"/>
      <w:bookmarkStart w:id="230" w:name="_Toc240771556"/>
      <w:bookmarkEnd w:id="221"/>
      <w:bookmarkEnd w:id="222"/>
      <w:bookmarkEnd w:id="223"/>
      <w:bookmarkEnd w:id="224"/>
      <w:bookmarkEnd w:id="225"/>
      <w:bookmarkEnd w:id="226"/>
      <w:bookmarkEnd w:id="227"/>
      <w:bookmarkEnd w:id="228"/>
    </w:p>
    <w:p w:rsidR="00B85C6F" w:rsidRPr="00EB134B" w:rsidRDefault="00B85C6F" w:rsidP="008E5F58">
      <w:pPr>
        <w:pStyle w:val="50"/>
      </w:pPr>
      <w:bookmarkStart w:id="231" w:name="_Toc288398615"/>
      <w:bookmarkStart w:id="232" w:name="_Toc288473269"/>
      <w:bookmarkStart w:id="233" w:name="_Toc312051730"/>
      <w:bookmarkStart w:id="234" w:name="_Toc312053445"/>
      <w:bookmarkStart w:id="235" w:name="_Toc312055080"/>
      <w:bookmarkStart w:id="236" w:name="_Toc316992630"/>
      <w:r w:rsidRPr="00EB134B">
        <w:rPr>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bookmarkStart w:id="237" w:name="_Toc240770066"/>
      <w:bookmarkStart w:id="238" w:name="_Toc240771557"/>
      <w:bookmarkEnd w:id="229"/>
      <w:bookmarkEnd w:id="230"/>
      <w:bookmarkEnd w:id="231"/>
      <w:bookmarkEnd w:id="232"/>
      <w:bookmarkEnd w:id="233"/>
      <w:bookmarkEnd w:id="234"/>
      <w:bookmarkEnd w:id="235"/>
      <w:bookmarkEnd w:id="236"/>
    </w:p>
    <w:p w:rsidR="00B85C6F" w:rsidRPr="00EB134B" w:rsidRDefault="00B85C6F" w:rsidP="001748A7">
      <w:pPr>
        <w:pStyle w:val="50"/>
      </w:pPr>
      <w:bookmarkStart w:id="239" w:name="_Toc288398616"/>
      <w:bookmarkStart w:id="240" w:name="_Toc288473270"/>
      <w:bookmarkStart w:id="241" w:name="_Toc312051731"/>
      <w:bookmarkStart w:id="242" w:name="_Toc312053446"/>
      <w:bookmarkStart w:id="243" w:name="_Toc312055081"/>
      <w:bookmarkStart w:id="244" w:name="_Toc316992631"/>
      <w:r w:rsidRPr="00EB134B">
        <w:rPr>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bookmarkStart w:id="245" w:name="_Toc240770067"/>
      <w:bookmarkStart w:id="246" w:name="_Toc240771558"/>
      <w:bookmarkEnd w:id="237"/>
      <w:bookmarkEnd w:id="238"/>
      <w:bookmarkEnd w:id="239"/>
      <w:bookmarkEnd w:id="240"/>
      <w:bookmarkEnd w:id="241"/>
      <w:bookmarkEnd w:id="242"/>
      <w:bookmarkEnd w:id="243"/>
      <w:bookmarkEnd w:id="244"/>
    </w:p>
    <w:p w:rsidR="00B85C6F" w:rsidRPr="00EB134B" w:rsidRDefault="00B85C6F" w:rsidP="008E5F58">
      <w:pPr>
        <w:pStyle w:val="50"/>
      </w:pPr>
      <w:bookmarkStart w:id="247" w:name="_Toc288398617"/>
      <w:bookmarkStart w:id="248" w:name="_Toc288473271"/>
      <w:bookmarkStart w:id="249" w:name="_Toc312051732"/>
      <w:bookmarkStart w:id="250" w:name="_Toc312053447"/>
      <w:bookmarkStart w:id="251" w:name="_Toc312055082"/>
      <w:bookmarkStart w:id="252" w:name="_Toc316992632"/>
      <w:r w:rsidRPr="00EB134B">
        <w:rPr>
          <w:rtl/>
        </w:rPr>
        <w:t>חשבונית שתוגש למזמין בין התאריכים 25-31 לכל חודש (כולל שני ימים אלו): תשולם ב– 24 לחודש העוקב. במקרה זה יעמדו מספר ימי האשראי על כ– 24-29 ימי אשראי.</w:t>
      </w:r>
      <w:bookmarkEnd w:id="245"/>
      <w:bookmarkEnd w:id="246"/>
      <w:bookmarkEnd w:id="247"/>
      <w:bookmarkEnd w:id="248"/>
      <w:bookmarkEnd w:id="249"/>
      <w:bookmarkEnd w:id="250"/>
      <w:bookmarkEnd w:id="251"/>
      <w:bookmarkEnd w:id="252"/>
    </w:p>
    <w:p w:rsidR="00B85C6F" w:rsidRPr="00EB134B" w:rsidRDefault="00B85C6F" w:rsidP="00D053F8">
      <w:pPr>
        <w:rPr>
          <w:rtl/>
        </w:rPr>
      </w:pPr>
    </w:p>
    <w:p w:rsidR="00B85C6F" w:rsidRPr="00EB134B" w:rsidRDefault="00B85C6F" w:rsidP="00171D99">
      <w:pPr>
        <w:pStyle w:val="20"/>
        <w:rPr>
          <w:rtl/>
        </w:rPr>
      </w:pPr>
      <w:bookmarkStart w:id="253" w:name="_Toc281490665"/>
      <w:bookmarkStart w:id="254" w:name="_Toc287273703"/>
      <w:bookmarkStart w:id="255" w:name="_Toc359961443"/>
      <w:r w:rsidRPr="00EB134B">
        <w:rPr>
          <w:rtl/>
        </w:rPr>
        <w:t>סיווג ביטחוני</w:t>
      </w:r>
      <w:bookmarkEnd w:id="253"/>
      <w:bookmarkEnd w:id="254"/>
      <w:bookmarkEnd w:id="255"/>
    </w:p>
    <w:p w:rsidR="00B85C6F" w:rsidRPr="00EB134B" w:rsidRDefault="00B85C6F" w:rsidP="00615DF6">
      <w:pPr>
        <w:pStyle w:val="31"/>
        <w:rPr>
          <w:rtl/>
        </w:rPr>
      </w:pPr>
      <w:r w:rsidRPr="00EB134B">
        <w:rPr>
          <w:rtl/>
        </w:rPr>
        <w:t>סיווג מסמכי המכרז (</w:t>
      </w:r>
      <w:r w:rsidRPr="00EB134B">
        <w:t>I</w:t>
      </w:r>
      <w:r w:rsidRPr="00EB134B">
        <w:rPr>
          <w:rtl/>
        </w:rPr>
        <w:t>)</w:t>
      </w:r>
    </w:p>
    <w:p w:rsidR="00B85C6F" w:rsidRPr="00EB134B" w:rsidRDefault="00B85C6F" w:rsidP="003F70F5">
      <w:pPr>
        <w:rPr>
          <w:rtl/>
        </w:rPr>
      </w:pPr>
      <w:r w:rsidRPr="00EB134B">
        <w:rPr>
          <w:rtl/>
        </w:rPr>
        <w:t>מסמכי המכרז אינם מסווגים.</w:t>
      </w:r>
    </w:p>
    <w:p w:rsidR="00B85C6F" w:rsidRPr="00EB134B" w:rsidRDefault="00B85C6F" w:rsidP="00615DF6">
      <w:pPr>
        <w:pStyle w:val="31"/>
      </w:pPr>
      <w:r w:rsidRPr="00EB134B">
        <w:rPr>
          <w:rtl/>
        </w:rPr>
        <w:t>סיווג הפרויקט</w:t>
      </w:r>
    </w:p>
    <w:p w:rsidR="00B85C6F" w:rsidRPr="00EB134B" w:rsidRDefault="00B85C6F" w:rsidP="00171D99">
      <w:pPr>
        <w:pStyle w:val="50"/>
        <w:rPr>
          <w:rtl/>
        </w:rPr>
      </w:pPr>
      <w:bookmarkStart w:id="256" w:name="_Toc201636672"/>
      <w:bookmarkStart w:id="257" w:name="_Toc201894983"/>
      <w:r w:rsidRPr="00EB134B">
        <w:rPr>
          <w:rtl/>
        </w:rPr>
        <w:t>יובהר כי בכל משרד ממשלתי קיים קב"ט אשר הינו בעל הסמכות היחידה למתן הנחיות, לוח זמנים לביצוען, ובקרה על יישומן.</w:t>
      </w:r>
      <w:bookmarkEnd w:id="256"/>
      <w:bookmarkEnd w:id="257"/>
    </w:p>
    <w:p w:rsidR="00B85C6F" w:rsidRPr="00EB134B" w:rsidRDefault="00B85C6F" w:rsidP="00171D99">
      <w:pPr>
        <w:pStyle w:val="50"/>
      </w:pPr>
      <w:bookmarkStart w:id="258" w:name="_Toc180460014"/>
      <w:bookmarkStart w:id="259" w:name="_Toc180891137"/>
      <w:bookmarkStart w:id="260" w:name="_Toc180891589"/>
      <w:r w:rsidRPr="00EB134B">
        <w:rPr>
          <w:rtl/>
        </w:rPr>
        <w:t>הזוכה ימסור לכל קב"ט של המשרד את רשימת העובדים המוצעים מטעמו לביצוע השירותים הנדרשים במתקני המשרד (העובדים ה"צמודים" לאתר והגיבוי להם) וכל פרט נוסף לו יתבקש. הרשימה תכלול: שם, מס' ת.ז. ומידע על סיווג בטחוני באם קיים. רשימה זו תיבדק ותאושר על ידי קב"ט המשרד.</w:t>
      </w:r>
    </w:p>
    <w:p w:rsidR="00B85C6F" w:rsidRPr="00EB134B" w:rsidRDefault="00B85C6F" w:rsidP="00171D99">
      <w:pPr>
        <w:pStyle w:val="50"/>
        <w:rPr>
          <w:rtl/>
        </w:rPr>
      </w:pPr>
      <w:r w:rsidRPr="00EB134B">
        <w:rPr>
          <w:rtl/>
        </w:rPr>
        <w:t>המשרד רשאי למנוע כניסתו של עובד הספק הזוכה לשטח המשרד מכל סיבה שהיא ללא צורך בנימוק ו/או הסבר כלשהו, והחלטתו תהיה סופית ומכרעת. בדיקת עובדי הספק הזוכה בגופים המסווגים תהיה עד לרמה הגבוהה ביותר והכל על פי הנחיות הקב"ט.</w:t>
      </w:r>
    </w:p>
    <w:p w:rsidR="00B85C6F" w:rsidRPr="00EB134B" w:rsidRDefault="00B85C6F" w:rsidP="00171D99">
      <w:pPr>
        <w:pStyle w:val="50"/>
        <w:rPr>
          <w:rtl/>
        </w:rPr>
      </w:pPr>
      <w:bookmarkStart w:id="261" w:name="_Toc180460015"/>
      <w:bookmarkStart w:id="262" w:name="_Toc180891138"/>
      <w:bookmarkStart w:id="263" w:name="_Toc180891590"/>
      <w:bookmarkEnd w:id="258"/>
      <w:bookmarkEnd w:id="259"/>
      <w:bookmarkEnd w:id="260"/>
      <w:r w:rsidRPr="00EB134B">
        <w:rPr>
          <w:rtl/>
        </w:rPr>
        <w:t xml:space="preserve">הזוכה מודע ומתחייב כי כל החלפת עובד שלו מחייבת העמדה מידית של עובד אחר שלו בעל אישור בטחוני מתאים. </w:t>
      </w:r>
      <w:bookmarkStart w:id="264" w:name="_Toc180460016"/>
      <w:bookmarkStart w:id="265" w:name="_Toc180891139"/>
      <w:bookmarkStart w:id="266" w:name="_Toc180891591"/>
      <w:bookmarkEnd w:id="261"/>
      <w:bookmarkEnd w:id="262"/>
      <w:bookmarkEnd w:id="263"/>
      <w:r w:rsidRPr="00EB134B">
        <w:rPr>
          <w:rtl/>
        </w:rPr>
        <w:t xml:space="preserve">הבדיקות הביטחוניות תהיינה על חשבון המשרד, למעט עובדי הספק הזוכה שקיבלו אישור בטחוני ולא השלימו שנת העסקה אחת, במקרה זה עלות </w:t>
      </w:r>
      <w:r w:rsidRPr="00EB134B">
        <w:rPr>
          <w:rtl/>
        </w:rPr>
        <w:lastRenderedPageBreak/>
        <w:t>הבדיקה תהיה על חשבון הזוכה. במקרה בו תשתנה מצבת העובדים של הספק הזוכה, יבקש הזוכה אישור מהקב"ט.</w:t>
      </w:r>
    </w:p>
    <w:p w:rsidR="00B85C6F" w:rsidRPr="00EB134B" w:rsidRDefault="00B85C6F" w:rsidP="00171D99">
      <w:pPr>
        <w:pStyle w:val="50"/>
        <w:rPr>
          <w:rtl/>
        </w:rPr>
      </w:pPr>
      <w:bookmarkStart w:id="267" w:name="_Toc180460017"/>
      <w:bookmarkStart w:id="268" w:name="_Toc180891140"/>
      <w:bookmarkStart w:id="269" w:name="_Toc180891592"/>
      <w:bookmarkEnd w:id="264"/>
      <w:bookmarkEnd w:id="265"/>
      <w:bookmarkEnd w:id="266"/>
      <w:r w:rsidRPr="00EB134B">
        <w:rPr>
          <w:rtl/>
        </w:rPr>
        <w:t>בנוסף, מתחייב הזוכה בהגשת רשימה נוספת של עובדים שלו לצורך בדיקה ביטחונית. עובדי ספק זוכה אלו יהוו את "הרזרבה" הנדרשת לשם ביצוע השירותים. כמות עובדי הספק הזוכה הרזרביים הנדרשים תתואם בין הזוכה לבין כל משרד.</w:t>
      </w:r>
      <w:bookmarkEnd w:id="267"/>
      <w:bookmarkEnd w:id="268"/>
      <w:bookmarkEnd w:id="269"/>
    </w:p>
    <w:p w:rsidR="00B85C6F" w:rsidRPr="00EB134B" w:rsidRDefault="00B85C6F" w:rsidP="00171D99">
      <w:pPr>
        <w:pStyle w:val="50"/>
      </w:pPr>
      <w:r w:rsidRPr="00EB134B">
        <w:rPr>
          <w:rtl/>
        </w:rPr>
        <w:t>הזוכה מתחייב בביצוע ויישום הדרישות הביטחוניות של המשרד בכל שלב משלבי מתן השירותים.</w:t>
      </w:r>
    </w:p>
    <w:p w:rsidR="00B85C6F" w:rsidRPr="00EB134B" w:rsidRDefault="00B85C6F" w:rsidP="0099592E">
      <w:pPr>
        <w:pStyle w:val="50"/>
      </w:pPr>
      <w:r w:rsidRPr="00EB134B">
        <w:rPr>
          <w:rtl/>
        </w:rPr>
        <w:t xml:space="preserve">הזוכה מתחייב לעמוד בדרישת הממונה על אבטחת מידע ובדרישות חוק הגנת הפרטיות, </w:t>
      </w:r>
      <w:proofErr w:type="spellStart"/>
      <w:r w:rsidRPr="00EB134B">
        <w:rPr>
          <w:rtl/>
        </w:rPr>
        <w:t>התשמ"א</w:t>
      </w:r>
      <w:proofErr w:type="spellEnd"/>
      <w:r w:rsidRPr="00EB134B">
        <w:rPr>
          <w:rtl/>
        </w:rPr>
        <w:t>- 1981 וההנחיות מכוחו.</w:t>
      </w:r>
    </w:p>
    <w:p w:rsidR="00B85C6F" w:rsidRPr="00EB134B" w:rsidRDefault="00B85C6F" w:rsidP="008A4E4A">
      <w:pPr>
        <w:pStyle w:val="50"/>
        <w:numPr>
          <w:ilvl w:val="0"/>
          <w:numId w:val="0"/>
        </w:numPr>
      </w:pPr>
    </w:p>
    <w:p w:rsidR="00B85C6F" w:rsidRPr="00EB134B" w:rsidRDefault="00B85C6F" w:rsidP="000317B7">
      <w:pPr>
        <w:pStyle w:val="20"/>
        <w:rPr>
          <w:rtl/>
        </w:rPr>
      </w:pPr>
      <w:bookmarkStart w:id="270" w:name="_Toc281490667"/>
      <w:bookmarkStart w:id="271" w:name="_Toc287273705"/>
      <w:bookmarkStart w:id="272" w:name="_Toc359961444"/>
      <w:r w:rsidRPr="00EB134B">
        <w:rPr>
          <w:rtl/>
        </w:rPr>
        <w:t>רכישת המערכת</w:t>
      </w:r>
      <w:bookmarkEnd w:id="270"/>
      <w:bookmarkEnd w:id="271"/>
      <w:r w:rsidRPr="00EB134B">
        <w:rPr>
          <w:rtl/>
        </w:rPr>
        <w:t xml:space="preserve"> ושירותים נלווים</w:t>
      </w:r>
      <w:bookmarkEnd w:id="272"/>
    </w:p>
    <w:p w:rsidR="00B85C6F" w:rsidRPr="00EB134B" w:rsidRDefault="00B85C6F" w:rsidP="000317B7">
      <w:pPr>
        <w:pStyle w:val="50"/>
        <w:rPr>
          <w:rtl/>
        </w:rPr>
      </w:pPr>
      <w:r w:rsidRPr="00EB134B">
        <w:rPr>
          <w:rtl/>
        </w:rPr>
        <w:t>רכישת המערכת וכל שירות נוסף המוצע במסגרת מכרז זה, יעשו על ידי כל מזמין ועל פי צרכיו. אין עורך המכרז מתחייב לרכש בכל כמות שהיא.</w:t>
      </w:r>
    </w:p>
    <w:p w:rsidR="00B85C6F" w:rsidRPr="00EB134B" w:rsidRDefault="00B85C6F" w:rsidP="000410FA">
      <w:pPr>
        <w:pStyle w:val="50"/>
        <w:rPr>
          <w:rtl/>
        </w:rPr>
      </w:pPr>
      <w:r w:rsidRPr="00EB134B">
        <w:rPr>
          <w:rtl/>
        </w:rPr>
        <w:t>המחירים שיפורסמו לאחר שלב ההכרזה על הזוכה, הינם מחירים קבועים וסופיים במכרז. פניית המזמין לספק הזוכה בעת ביצוע רכישה תיעשה ללא כל הליך של פניה נוספת לקבלת הצעות מחיר.</w:t>
      </w:r>
    </w:p>
    <w:p w:rsidR="00B85C6F" w:rsidRPr="00EB134B" w:rsidRDefault="00B85C6F" w:rsidP="0074678D">
      <w:pPr>
        <w:pStyle w:val="50"/>
      </w:pPr>
      <w:r w:rsidRPr="00EB134B">
        <w:rPr>
          <w:rtl/>
        </w:rPr>
        <w:t xml:space="preserve">המזמין מחויב בביצוע ההתקשרות לרכישת השירותים המתוארים במכרז זה, אך ורק מהספק הזוכה ועל פי המחירים שיקבעו עם ההכרזה על הזוכה, והכל בכפוף לאמור בסעיף </w:t>
      </w:r>
      <w:r w:rsidR="002B63EB" w:rsidRPr="00EB134B">
        <w:rPr>
          <w:rFonts w:hint="cs"/>
          <w:rtl/>
        </w:rPr>
        <w:t xml:space="preserve"> </w:t>
      </w:r>
      <w:r w:rsidR="0074678D">
        <w:rPr>
          <w:rFonts w:hint="cs"/>
          <w:rtl/>
        </w:rPr>
        <w:t>5</w:t>
      </w:r>
      <w:r w:rsidR="002B63EB" w:rsidRPr="00EB134B">
        <w:rPr>
          <w:rFonts w:hint="cs"/>
          <w:rtl/>
        </w:rPr>
        <w:t xml:space="preserve">.4 </w:t>
      </w:r>
      <w:r w:rsidRPr="00EB134B">
        <w:rPr>
          <w:rtl/>
        </w:rPr>
        <w:t xml:space="preserve">ולאמור בתקנות חובת המכרזים, התשנ"ג-1993 בפרט תקנה 14ב. </w:t>
      </w:r>
    </w:p>
    <w:p w:rsidR="00B85C6F" w:rsidRPr="00EB134B" w:rsidRDefault="00B85C6F" w:rsidP="009E7E99">
      <w:pPr>
        <w:pStyle w:val="50"/>
      </w:pPr>
      <w:r w:rsidRPr="00EB134B">
        <w:rPr>
          <w:rtl/>
        </w:rPr>
        <w:t xml:space="preserve">במידה ומזמין רכש מערכת ממוחשבת לניהול תורים והכוונת לקוחות בשירותי קבלת קהל,  </w:t>
      </w:r>
      <w:r w:rsidRPr="00EB134B">
        <w:rPr>
          <w:b w:val="0"/>
          <w:bCs/>
          <w:u w:val="single"/>
          <w:rtl/>
        </w:rPr>
        <w:t>טרם פרסום מכרז זה</w:t>
      </w:r>
      <w:r w:rsidRPr="00EB134B">
        <w:rPr>
          <w:rtl/>
        </w:rPr>
        <w:t xml:space="preserve">, מהספק שזכה במכרז זה, יהיה רשאי לקבל את התחזוקה והשירות למערכת שברשותו, בתנאים ובמחירים, כפי שיקבעו בתוצאות מכרז זה, לרבות רכישת הרחבות, חומרה וכל שירות אחר המוצע במסגרת המכרז והכל כמפורט בסעיף </w:t>
      </w:r>
      <w:r w:rsidR="009E7E99">
        <w:rPr>
          <w:rFonts w:hint="cs"/>
          <w:rtl/>
        </w:rPr>
        <w:t>5.4.</w:t>
      </w:r>
    </w:p>
    <w:p w:rsidR="00B85C6F" w:rsidRPr="00EB134B" w:rsidRDefault="00B85C6F" w:rsidP="005D4DC1">
      <w:pPr>
        <w:rPr>
          <w:rtl/>
        </w:rPr>
      </w:pPr>
    </w:p>
    <w:p w:rsidR="00B85C6F" w:rsidRPr="00EB134B" w:rsidRDefault="00B85C6F" w:rsidP="005D4DC1">
      <w:pPr>
        <w:pStyle w:val="20"/>
        <w:rPr>
          <w:rtl/>
        </w:rPr>
      </w:pPr>
      <w:bookmarkStart w:id="273" w:name="_Toc281490668"/>
      <w:bookmarkStart w:id="274" w:name="_Toc287273706"/>
      <w:bookmarkStart w:id="275" w:name="_Toc359961445"/>
      <w:r w:rsidRPr="00EB134B">
        <w:rPr>
          <w:rtl/>
        </w:rPr>
        <w:t xml:space="preserve">ציוד </w:t>
      </w:r>
      <w:bookmarkEnd w:id="273"/>
      <w:bookmarkEnd w:id="274"/>
      <w:r w:rsidRPr="00EB134B">
        <w:rPr>
          <w:rtl/>
        </w:rPr>
        <w:t>חלופי</w:t>
      </w:r>
      <w:bookmarkEnd w:id="275"/>
    </w:p>
    <w:p w:rsidR="00B85C6F" w:rsidRPr="00EB134B" w:rsidRDefault="00B85C6F" w:rsidP="00C918E5">
      <w:pPr>
        <w:rPr>
          <w:rtl/>
        </w:rPr>
      </w:pPr>
      <w:r w:rsidRPr="00EB134B">
        <w:rPr>
          <w:rtl/>
        </w:rPr>
        <w:t>רכיב חומרה אשר נרכש מהזוכה ושטרם הסתימה תקופת האחריות לו</w:t>
      </w:r>
      <w:r w:rsidR="00C64C4A" w:rsidRPr="00EB134B">
        <w:rPr>
          <w:rFonts w:hint="cs"/>
          <w:rtl/>
        </w:rPr>
        <w:t xml:space="preserve"> או </w:t>
      </w:r>
      <w:r w:rsidR="00684A49" w:rsidRPr="00EB134B">
        <w:rPr>
          <w:rFonts w:hint="cs"/>
          <w:rtl/>
        </w:rPr>
        <w:t>שהמזמין רכש עבורו שירותי תחזוקה,</w:t>
      </w:r>
      <w:r w:rsidRPr="00EB134B">
        <w:rPr>
          <w:rtl/>
        </w:rPr>
        <w:t xml:space="preserve"> ועלה צורך להחליפו עקב תקלה, יוחלף ברכיב חדש, בעל תכונות הזהות או העולות על תכונות הרכיב התקול וכל זאת בכפוף לאישור המזמין.</w:t>
      </w:r>
    </w:p>
    <w:p w:rsidR="00B85C6F" w:rsidRPr="00EB134B" w:rsidRDefault="00B85C6F" w:rsidP="007F06DA">
      <w:pPr>
        <w:rPr>
          <w:rtl/>
        </w:rPr>
      </w:pPr>
      <w:r w:rsidRPr="00EB134B">
        <w:rPr>
          <w:rtl/>
        </w:rPr>
        <w:t xml:space="preserve">רכיב חומרה אשר </w:t>
      </w:r>
      <w:r w:rsidR="007F06DA" w:rsidRPr="00EB134B">
        <w:rPr>
          <w:rFonts w:hint="cs"/>
          <w:rtl/>
        </w:rPr>
        <w:t xml:space="preserve">לא </w:t>
      </w:r>
      <w:r w:rsidRPr="00EB134B">
        <w:rPr>
          <w:rtl/>
        </w:rPr>
        <w:t xml:space="preserve">נרכש מהזוכה, </w:t>
      </w:r>
      <w:r w:rsidR="007F06DA" w:rsidRPr="00EB134B">
        <w:rPr>
          <w:rtl/>
        </w:rPr>
        <w:t>המזמין יהיה אחראי לתיקון התקלה ברכיב, אך עם סיום תיקון הרכיב, הספק הזוכה יהיה אחראי לוודא חזרה מלאה של המערכת לתפקוד תקין ולסייע בכל הנדרש להצלחת המזמין או מי מטעמו בתיקון רכיב החומרה.</w:t>
      </w:r>
    </w:p>
    <w:p w:rsidR="00B85C6F" w:rsidRPr="00EB134B" w:rsidRDefault="00B85C6F">
      <w:pPr>
        <w:bidi w:val="0"/>
        <w:spacing w:before="0" w:after="200" w:line="276" w:lineRule="auto"/>
        <w:jc w:val="left"/>
        <w:rPr>
          <w:b/>
          <w:bCs/>
          <w:sz w:val="48"/>
          <w:szCs w:val="56"/>
          <w:lang w:eastAsia="en-US"/>
        </w:rPr>
      </w:pPr>
      <w:bookmarkStart w:id="276" w:name="_Toc41012207"/>
      <w:bookmarkStart w:id="277" w:name="_Toc78122975"/>
      <w:bookmarkStart w:id="278" w:name="_Toc78167904"/>
      <w:bookmarkStart w:id="279" w:name="_Toc135452275"/>
      <w:bookmarkStart w:id="280" w:name="_Toc162000259"/>
      <w:bookmarkStart w:id="281" w:name="_Toc41012262"/>
      <w:bookmarkStart w:id="282" w:name="_Toc78123015"/>
      <w:bookmarkStart w:id="283" w:name="_Toc78167942"/>
      <w:bookmarkStart w:id="284" w:name="_Toc135452384"/>
      <w:bookmarkStart w:id="285" w:name="_Toc528471168"/>
      <w:bookmarkStart w:id="286" w:name="_Toc535313995"/>
      <w:bookmarkEnd w:id="4"/>
      <w:bookmarkEnd w:id="194"/>
      <w:r w:rsidRPr="00EB134B">
        <w:rPr>
          <w:rtl/>
        </w:rPr>
        <w:br w:type="page"/>
      </w:r>
    </w:p>
    <w:p w:rsidR="00B85C6F" w:rsidRPr="00EB134B" w:rsidRDefault="00B85C6F" w:rsidP="00171D99">
      <w:pPr>
        <w:pStyle w:val="10"/>
        <w:rPr>
          <w:rtl/>
        </w:rPr>
      </w:pPr>
      <w:bookmarkStart w:id="287" w:name="_Toc359961446"/>
      <w:r w:rsidRPr="00EB134B">
        <w:rPr>
          <w:rtl/>
        </w:rPr>
        <w:lastRenderedPageBreak/>
        <w:t>יעדים</w:t>
      </w:r>
      <w:bookmarkStart w:id="288" w:name="_Toc398248559"/>
      <w:bookmarkStart w:id="289" w:name="_Toc389552028"/>
      <w:bookmarkStart w:id="290" w:name="_Toc370749544"/>
      <w:bookmarkStart w:id="291" w:name="_Toc366371747"/>
      <w:r w:rsidRPr="00EB134B">
        <w:rPr>
          <w:rtl/>
        </w:rPr>
        <w:t xml:space="preserve"> (</w:t>
      </w:r>
      <w:r w:rsidRPr="00EB134B">
        <w:t>I</w:t>
      </w:r>
      <w:r w:rsidRPr="00EB134B">
        <w:rPr>
          <w:rtl/>
        </w:rPr>
        <w:t>)</w:t>
      </w:r>
      <w:bookmarkEnd w:id="276"/>
      <w:bookmarkEnd w:id="277"/>
      <w:bookmarkEnd w:id="278"/>
      <w:bookmarkEnd w:id="279"/>
      <w:bookmarkEnd w:id="280"/>
      <w:bookmarkEnd w:id="287"/>
    </w:p>
    <w:p w:rsidR="00B85C6F" w:rsidRPr="00EB134B" w:rsidRDefault="00B85C6F" w:rsidP="00171D99">
      <w:pPr>
        <w:pStyle w:val="20"/>
        <w:rPr>
          <w:rtl/>
        </w:rPr>
      </w:pPr>
      <w:bookmarkStart w:id="292" w:name="_Toc162000260"/>
      <w:bookmarkStart w:id="293" w:name="_Toc135452276"/>
      <w:bookmarkStart w:id="294" w:name="_Toc78167905"/>
      <w:bookmarkStart w:id="295" w:name="_Toc78122976"/>
      <w:bookmarkStart w:id="296" w:name="_Toc41012208"/>
      <w:bookmarkStart w:id="297" w:name="_Toc359961447"/>
      <w:r w:rsidRPr="00EB134B">
        <w:rPr>
          <w:rtl/>
        </w:rPr>
        <w:t>כללי – הבהקים</w:t>
      </w:r>
      <w:bookmarkEnd w:id="292"/>
      <w:bookmarkEnd w:id="293"/>
      <w:bookmarkEnd w:id="294"/>
      <w:bookmarkEnd w:id="295"/>
      <w:bookmarkEnd w:id="296"/>
      <w:bookmarkEnd w:id="297"/>
    </w:p>
    <w:p w:rsidR="00B85C6F" w:rsidRPr="00EB134B" w:rsidRDefault="00B85C6F" w:rsidP="00496C1C">
      <w:pPr>
        <w:rPr>
          <w:rtl/>
        </w:rPr>
      </w:pPr>
      <w:proofErr w:type="spellStart"/>
      <w:r w:rsidRPr="00EB134B">
        <w:rPr>
          <w:rtl/>
        </w:rPr>
        <w:t>מינהל</w:t>
      </w:r>
      <w:proofErr w:type="spellEnd"/>
      <w:r w:rsidRPr="00EB134B">
        <w:rPr>
          <w:rtl/>
        </w:rPr>
        <w:t xml:space="preserve"> הרכש הממשלתי עורך מכרז מרכזי למערכת לניהול תורים.  הזוכה במכרז יידרש לספק מערכת אינטגרטיבית הכוללת תוכנה ייעודית לתפעול וניהול קבלת הקהל המותאמת לעבודה עם החומרה המסופקת העונה לדרישות המופיעות במכרז וניתנת להתאמה לדרישות המזמין.</w:t>
      </w:r>
    </w:p>
    <w:p w:rsidR="00B85C6F" w:rsidRPr="00EB134B" w:rsidRDefault="00B85C6F" w:rsidP="006418F7">
      <w:pPr>
        <w:rPr>
          <w:rtl/>
        </w:rPr>
      </w:pPr>
      <w:r w:rsidRPr="00EB134B">
        <w:rPr>
          <w:rtl/>
        </w:rPr>
        <w:t>בנוסף, הזוכה יידרש לספק את כל רכיבי החומרה הנדרשים להפעלת המערכת בצורה מלאה, כגון עמדות לקוח, מדפסות פתקי תור, צגי מידע וכד'.</w:t>
      </w:r>
    </w:p>
    <w:p w:rsidR="00B85C6F" w:rsidRPr="00EB134B" w:rsidRDefault="00B85C6F" w:rsidP="00C918E5">
      <w:pPr>
        <w:rPr>
          <w:rtl/>
        </w:rPr>
      </w:pPr>
      <w:r w:rsidRPr="00EB134B">
        <w:rPr>
          <w:rtl/>
        </w:rPr>
        <w:t>ההזמנה בפועל תעשה ישירות על ידי כל מזמין בנפרד. המזמין יוכל לבחור את הרכיבים בהם הוא מעוניין ולהרכיב את התצורה המתאימה לצרכיו, כל זה במחירים שיוצעו על ידי הזוכה וללא כל הליך רכש תחרותי נוסף. יובהר כי המזמינים מחויבים לרכוש רכיבים המסופקים במסגרת מכרזים מרכזיים או משרדיים מהזוכים באותם מכרזים ולא מהזוכה במכרז זה, אולם על הזוכה להציע לגבי כלל הרכיבים על מנת שאם בעתיד לא יהיה מכרז מרכזי או משרדי בנושא תהא הרכישה מהזוכה במכרז זה.</w:t>
      </w:r>
    </w:p>
    <w:p w:rsidR="00B85C6F" w:rsidRPr="00EB134B" w:rsidRDefault="00B85C6F" w:rsidP="00496C1C">
      <w:pPr>
        <w:rPr>
          <w:rtl/>
        </w:rPr>
      </w:pPr>
      <w:r w:rsidRPr="00EB134B">
        <w:rPr>
          <w:rtl/>
        </w:rPr>
        <w:t xml:space="preserve">בראיה עתידית, בכוונת ממשלת ישראל לספק למשרדי הממשלה, פתרון רוחבי שיאפשר ניהול מרכזי של מערכות ניהול התורים בכלל משרדי הממשלה ויחידות הסמך ויאפשר מתן תמונה כוללת ליחידת </w:t>
      </w:r>
      <w:r w:rsidRPr="00EB134B">
        <w:rPr>
          <w:rFonts w:ascii="Arial" w:hAnsi="Arial"/>
          <w:rtl/>
        </w:rPr>
        <w:t>הפחתת הנטל הבירוקרטי ושיפור השירות הממשלתי לציבור שבמטה התקשוב הממשלתי</w:t>
      </w:r>
      <w:r w:rsidRPr="00EB134B">
        <w:rPr>
          <w:rtl/>
        </w:rPr>
        <w:t>.</w:t>
      </w:r>
    </w:p>
    <w:p w:rsidR="00B85C6F" w:rsidRPr="00EB134B" w:rsidRDefault="00B85C6F" w:rsidP="006418F7">
      <w:pPr>
        <w:rPr>
          <w:rtl/>
        </w:rPr>
      </w:pPr>
    </w:p>
    <w:p w:rsidR="00B85C6F" w:rsidRPr="00EB134B" w:rsidRDefault="00B85C6F" w:rsidP="00171D99">
      <w:pPr>
        <w:pStyle w:val="20"/>
        <w:rPr>
          <w:rtl/>
        </w:rPr>
      </w:pPr>
      <w:bookmarkStart w:id="298" w:name="_Toc162000261"/>
      <w:bookmarkStart w:id="299" w:name="_Toc135452277"/>
      <w:bookmarkStart w:id="300" w:name="_Toc78167906"/>
      <w:bookmarkStart w:id="301" w:name="_Toc78122977"/>
      <w:bookmarkStart w:id="302" w:name="_Toc41012209"/>
      <w:bookmarkStart w:id="303" w:name="_Toc372891784"/>
      <w:bookmarkStart w:id="304" w:name="_Toc361210706"/>
      <w:bookmarkStart w:id="305" w:name="_Toc360620784"/>
      <w:bookmarkStart w:id="306" w:name="_Toc360620511"/>
      <w:bookmarkStart w:id="307" w:name="_Toc359961448"/>
      <w:r w:rsidRPr="00EB134B">
        <w:rPr>
          <w:rtl/>
        </w:rPr>
        <w:t>לקוח ומומחה יישום</w:t>
      </w:r>
      <w:bookmarkEnd w:id="298"/>
      <w:bookmarkEnd w:id="299"/>
      <w:bookmarkEnd w:id="300"/>
      <w:bookmarkEnd w:id="301"/>
      <w:bookmarkEnd w:id="302"/>
      <w:bookmarkEnd w:id="303"/>
      <w:bookmarkEnd w:id="304"/>
      <w:bookmarkEnd w:id="305"/>
      <w:bookmarkEnd w:id="306"/>
      <w:bookmarkEnd w:id="307"/>
    </w:p>
    <w:p w:rsidR="00B85C6F" w:rsidRPr="00EB134B" w:rsidRDefault="00B85C6F" w:rsidP="00615DF6">
      <w:pPr>
        <w:pStyle w:val="31"/>
        <w:rPr>
          <w:rtl/>
        </w:rPr>
      </w:pPr>
      <w:bookmarkStart w:id="308" w:name="_Toc162000262"/>
      <w:bookmarkStart w:id="309" w:name="_Toc135452278"/>
      <w:bookmarkStart w:id="310" w:name="_Toc78167907"/>
      <w:bookmarkStart w:id="311" w:name="_Toc78122978"/>
      <w:bookmarkStart w:id="312" w:name="_Toc33254620"/>
      <w:bookmarkStart w:id="313" w:name="_Toc360620785"/>
      <w:bookmarkStart w:id="314" w:name="_Toc360620512"/>
      <w:r w:rsidRPr="00EB134B">
        <w:rPr>
          <w:rtl/>
        </w:rPr>
        <w:t>לקוח או משתמש עיקרי</w:t>
      </w:r>
      <w:bookmarkEnd w:id="308"/>
      <w:bookmarkEnd w:id="309"/>
      <w:bookmarkEnd w:id="310"/>
      <w:bookmarkEnd w:id="311"/>
      <w:bookmarkEnd w:id="312"/>
    </w:p>
    <w:p w:rsidR="00B85C6F" w:rsidRPr="00EB134B" w:rsidRDefault="00B85C6F" w:rsidP="006C29E4">
      <w:pPr>
        <w:ind w:left="18"/>
        <w:rPr>
          <w:rtl/>
        </w:rPr>
      </w:pPr>
      <w:r w:rsidRPr="00EB134B">
        <w:rPr>
          <w:rtl/>
        </w:rPr>
        <w:t>המזמין.</w:t>
      </w:r>
    </w:p>
    <w:p w:rsidR="00B85C6F" w:rsidRPr="00EB134B" w:rsidRDefault="00B85C6F" w:rsidP="00615DF6">
      <w:pPr>
        <w:pStyle w:val="31"/>
        <w:rPr>
          <w:rtl/>
        </w:rPr>
      </w:pPr>
      <w:bookmarkStart w:id="315" w:name="_Toc162000263"/>
      <w:bookmarkStart w:id="316" w:name="_Toc135452279"/>
      <w:bookmarkStart w:id="317" w:name="_Toc78167908"/>
      <w:bookmarkStart w:id="318" w:name="_Toc78122979"/>
      <w:bookmarkStart w:id="319" w:name="_Toc33254621"/>
      <w:bookmarkStart w:id="320" w:name="_Toc360620786"/>
      <w:bookmarkStart w:id="321" w:name="_Toc360620513"/>
      <w:bookmarkEnd w:id="313"/>
      <w:bookmarkEnd w:id="314"/>
      <w:r w:rsidRPr="00EB134B">
        <w:rPr>
          <w:rtl/>
        </w:rPr>
        <w:t>מומחה היישום</w:t>
      </w:r>
      <w:bookmarkEnd w:id="315"/>
      <w:bookmarkEnd w:id="316"/>
      <w:bookmarkEnd w:id="317"/>
      <w:bookmarkEnd w:id="318"/>
      <w:bookmarkEnd w:id="319"/>
      <w:r w:rsidRPr="00EB134B">
        <w:rPr>
          <w:rtl/>
        </w:rPr>
        <w:t xml:space="preserve"> </w:t>
      </w:r>
    </w:p>
    <w:p w:rsidR="00B85C6F" w:rsidRPr="00EB134B" w:rsidRDefault="00B85C6F" w:rsidP="00B35996">
      <w:pPr>
        <w:jc w:val="left"/>
        <w:rPr>
          <w:rtl/>
        </w:rPr>
      </w:pPr>
      <w:r w:rsidRPr="00EB134B">
        <w:rPr>
          <w:rtl/>
        </w:rPr>
        <w:t xml:space="preserve">הגורם המקצועי </w:t>
      </w:r>
      <w:proofErr w:type="spellStart"/>
      <w:r w:rsidRPr="00EB134B">
        <w:rPr>
          <w:rtl/>
        </w:rPr>
        <w:t>במינהל</w:t>
      </w:r>
      <w:proofErr w:type="spellEnd"/>
      <w:r w:rsidRPr="00EB134B">
        <w:rPr>
          <w:rtl/>
        </w:rPr>
        <w:t xml:space="preserve"> הרכש הממשלתי.</w:t>
      </w:r>
      <w:r w:rsidRPr="00EB134B">
        <w:rPr>
          <w:rtl/>
        </w:rPr>
        <w:br/>
      </w:r>
    </w:p>
    <w:p w:rsidR="00B85C6F" w:rsidRPr="00EB134B" w:rsidRDefault="00B85C6F" w:rsidP="00B67EE8">
      <w:pPr>
        <w:jc w:val="left"/>
        <w:rPr>
          <w:rtl/>
        </w:rPr>
      </w:pPr>
    </w:p>
    <w:p w:rsidR="00B85C6F" w:rsidRPr="00EB134B" w:rsidRDefault="00B85C6F" w:rsidP="00171D99">
      <w:pPr>
        <w:pStyle w:val="20"/>
        <w:rPr>
          <w:rtl/>
        </w:rPr>
      </w:pPr>
      <w:bookmarkStart w:id="322" w:name="_Toc162000264"/>
      <w:bookmarkStart w:id="323" w:name="_Toc135452280"/>
      <w:bookmarkStart w:id="324" w:name="_Toc78167909"/>
      <w:bookmarkStart w:id="325" w:name="_Toc78122980"/>
      <w:bookmarkStart w:id="326" w:name="_Toc41012210"/>
      <w:bookmarkStart w:id="327" w:name="_Toc372891785"/>
      <w:bookmarkStart w:id="328" w:name="_Toc361210707"/>
      <w:bookmarkStart w:id="329" w:name="_Toc360620787"/>
      <w:bookmarkStart w:id="330" w:name="_Toc360620514"/>
      <w:bookmarkStart w:id="331" w:name="_Toc359961449"/>
      <w:bookmarkEnd w:id="320"/>
      <w:bookmarkEnd w:id="321"/>
      <w:r w:rsidRPr="00EB134B">
        <w:rPr>
          <w:rtl/>
        </w:rPr>
        <w:t>יעדים ומטרות</w:t>
      </w:r>
      <w:bookmarkEnd w:id="322"/>
      <w:bookmarkEnd w:id="323"/>
      <w:bookmarkEnd w:id="324"/>
      <w:bookmarkEnd w:id="325"/>
      <w:bookmarkEnd w:id="326"/>
      <w:bookmarkEnd w:id="327"/>
      <w:bookmarkEnd w:id="328"/>
      <w:bookmarkEnd w:id="329"/>
      <w:bookmarkEnd w:id="330"/>
      <w:bookmarkEnd w:id="331"/>
    </w:p>
    <w:p w:rsidR="00B85C6F" w:rsidRPr="00EB134B" w:rsidRDefault="00B85C6F" w:rsidP="00615DF6">
      <w:pPr>
        <w:pStyle w:val="31"/>
        <w:rPr>
          <w:rtl/>
        </w:rPr>
      </w:pPr>
      <w:bookmarkStart w:id="332" w:name="_Toc162000265"/>
      <w:bookmarkStart w:id="333" w:name="_Toc135452281"/>
      <w:bookmarkStart w:id="334" w:name="_Toc78167910"/>
      <w:bookmarkStart w:id="335" w:name="_Toc78122981"/>
      <w:bookmarkStart w:id="336" w:name="_Toc33254624"/>
      <w:bookmarkStart w:id="337" w:name="_Toc360620788"/>
      <w:bookmarkStart w:id="338" w:name="_Toc360620515"/>
      <w:r w:rsidRPr="00EB134B">
        <w:rPr>
          <w:rtl/>
        </w:rPr>
        <w:t>יעדים כלליים</w:t>
      </w:r>
      <w:bookmarkEnd w:id="332"/>
      <w:bookmarkEnd w:id="333"/>
      <w:bookmarkEnd w:id="334"/>
      <w:bookmarkEnd w:id="335"/>
      <w:bookmarkEnd w:id="336"/>
      <w:bookmarkEnd w:id="337"/>
      <w:bookmarkEnd w:id="338"/>
    </w:p>
    <w:p w:rsidR="00B85C6F" w:rsidRPr="00EB134B" w:rsidRDefault="00B85C6F" w:rsidP="001411EC">
      <w:pPr>
        <w:pStyle w:val="50"/>
        <w:rPr>
          <w:rtl/>
        </w:rPr>
      </w:pPr>
      <w:r w:rsidRPr="00EB134B">
        <w:rPr>
          <w:rtl/>
        </w:rPr>
        <w:t>שיפור השירות לציבור.</w:t>
      </w:r>
    </w:p>
    <w:p w:rsidR="00B85C6F" w:rsidRPr="00EB134B" w:rsidRDefault="00B85C6F" w:rsidP="001411EC">
      <w:pPr>
        <w:pStyle w:val="50"/>
      </w:pPr>
      <w:r w:rsidRPr="00EB134B">
        <w:rPr>
          <w:rtl/>
        </w:rPr>
        <w:t>ייעול עבודת מקבלי הקהל.</w:t>
      </w:r>
    </w:p>
    <w:p w:rsidR="00B85C6F" w:rsidRPr="00EB134B" w:rsidRDefault="00B85C6F" w:rsidP="001411EC">
      <w:pPr>
        <w:pStyle w:val="50"/>
      </w:pPr>
      <w:r w:rsidRPr="00EB134B">
        <w:rPr>
          <w:rtl/>
        </w:rPr>
        <w:t>מתן אמצעי ניהול ובקרה על שירותי קבלת קהל.</w:t>
      </w:r>
    </w:p>
    <w:p w:rsidR="00B85C6F" w:rsidRPr="00EB134B" w:rsidRDefault="00B85C6F" w:rsidP="00171D99">
      <w:pPr>
        <w:ind w:left="6"/>
      </w:pPr>
    </w:p>
    <w:p w:rsidR="00B85C6F" w:rsidRPr="00EB134B" w:rsidRDefault="00B85C6F" w:rsidP="00615DF6">
      <w:pPr>
        <w:pStyle w:val="31"/>
        <w:rPr>
          <w:rtl/>
        </w:rPr>
      </w:pPr>
      <w:bookmarkStart w:id="339" w:name="_Toc162000266"/>
      <w:bookmarkStart w:id="340" w:name="_Toc135452282"/>
      <w:bookmarkStart w:id="341" w:name="_Toc78167911"/>
      <w:bookmarkStart w:id="342" w:name="_Toc78122982"/>
      <w:bookmarkStart w:id="343" w:name="_Toc33254625"/>
      <w:bookmarkStart w:id="344" w:name="_Toc360620789"/>
      <w:bookmarkStart w:id="345" w:name="_Toc360620516"/>
      <w:r w:rsidRPr="00EB134B">
        <w:rPr>
          <w:rtl/>
        </w:rPr>
        <w:lastRenderedPageBreak/>
        <w:t>מטרות</w:t>
      </w:r>
      <w:bookmarkEnd w:id="339"/>
      <w:bookmarkEnd w:id="340"/>
      <w:bookmarkEnd w:id="341"/>
      <w:bookmarkEnd w:id="342"/>
      <w:bookmarkEnd w:id="343"/>
      <w:bookmarkEnd w:id="344"/>
      <w:bookmarkEnd w:id="345"/>
    </w:p>
    <w:p w:rsidR="00B85C6F" w:rsidRPr="00EB134B" w:rsidRDefault="00B85C6F" w:rsidP="00372810">
      <w:pPr>
        <w:pStyle w:val="50"/>
      </w:pPr>
      <w:r w:rsidRPr="00EB134B">
        <w:rPr>
          <w:rtl/>
        </w:rPr>
        <w:t xml:space="preserve">תמיכה בשרות מוכוון לקוח וצמצום זמן השהיה של הלקוחות המגיעים למזמינים השונים לקבלת שרות. </w:t>
      </w:r>
    </w:p>
    <w:p w:rsidR="00B85C6F" w:rsidRPr="00EB134B" w:rsidRDefault="00B85C6F" w:rsidP="00CD40B4">
      <w:pPr>
        <w:pStyle w:val="50"/>
      </w:pPr>
      <w:r w:rsidRPr="00EB134B">
        <w:rPr>
          <w:rtl/>
        </w:rPr>
        <w:t>מתן כלים ניהוליים מתקדמים לבחינת מדיניות השרות ולקבלת החלטות בתחום ניהול רמות השירות בסניפים ובמחלקות השונות בשירותי קבלת קהל במשרדים השונים.</w:t>
      </w:r>
    </w:p>
    <w:p w:rsidR="00B85C6F" w:rsidRPr="00EB134B" w:rsidRDefault="00B85C6F" w:rsidP="00CD40B4">
      <w:pPr>
        <w:pStyle w:val="50"/>
      </w:pPr>
      <w:r w:rsidRPr="00EB134B">
        <w:rPr>
          <w:rtl/>
        </w:rPr>
        <w:t>תמיכה בניתוב  יעיל של הלקוחות המגיעים לקבלת שרות.</w:t>
      </w:r>
    </w:p>
    <w:p w:rsidR="00B85C6F" w:rsidRPr="00EB134B" w:rsidRDefault="00B85C6F" w:rsidP="00CD40B4">
      <w:pPr>
        <w:pStyle w:val="50"/>
      </w:pPr>
      <w:r w:rsidRPr="00EB134B">
        <w:rPr>
          <w:rtl/>
        </w:rPr>
        <w:t>תמיכה בהתרעות ובקרות בצמוד לאירועים המתרחשים בתחומי רמות השירות.</w:t>
      </w:r>
    </w:p>
    <w:p w:rsidR="00B85C6F" w:rsidRPr="00EB134B" w:rsidRDefault="00B85C6F" w:rsidP="00CD40B4">
      <w:pPr>
        <w:pStyle w:val="50"/>
      </w:pPr>
      <w:r w:rsidRPr="00EB134B">
        <w:rPr>
          <w:rtl/>
        </w:rPr>
        <w:t>מתן מענה יעיל לתכנון וקביעת פגישות מראש.</w:t>
      </w:r>
    </w:p>
    <w:p w:rsidR="00B85C6F" w:rsidRPr="00EB134B" w:rsidRDefault="00B85C6F" w:rsidP="00663FCE">
      <w:pPr>
        <w:pStyle w:val="50"/>
        <w:rPr>
          <w:rtl/>
        </w:rPr>
      </w:pPr>
      <w:r w:rsidRPr="00EB134B">
        <w:rPr>
          <w:rtl/>
        </w:rPr>
        <w:t>ניהול, ניתוח והצגה של כל פריטי המידע הדרושים לשיפור השירות, בחתכים ובמאפיינים שונים ומגוונים .</w:t>
      </w:r>
    </w:p>
    <w:p w:rsidR="00B85C6F" w:rsidRPr="00EB134B" w:rsidRDefault="00B85C6F" w:rsidP="00CD40B4">
      <w:pPr>
        <w:pStyle w:val="50"/>
        <w:rPr>
          <w:rtl/>
        </w:rPr>
      </w:pPr>
      <w:r w:rsidRPr="00EB134B">
        <w:rPr>
          <w:rtl/>
        </w:rPr>
        <w:t>בקרת נתונים יעילה, הימנעות משמירת נתונים מיותרים וכפולים.</w:t>
      </w:r>
    </w:p>
    <w:p w:rsidR="00B85C6F" w:rsidRPr="00EB134B" w:rsidRDefault="00B85C6F" w:rsidP="00CD40B4">
      <w:pPr>
        <w:pStyle w:val="50"/>
      </w:pPr>
      <w:r w:rsidRPr="00EB134B">
        <w:rPr>
          <w:rtl/>
        </w:rPr>
        <w:t>צמצום הצורך בבניית דוחות חלופיים ידניים (אקסל), לשימוש מנהלים בסניף לצורך בקרה.</w:t>
      </w:r>
    </w:p>
    <w:p w:rsidR="00B85C6F" w:rsidRPr="00EB134B" w:rsidRDefault="00B85C6F" w:rsidP="00CD40B4">
      <w:pPr>
        <w:pStyle w:val="50"/>
      </w:pPr>
      <w:r w:rsidRPr="00EB134B">
        <w:rPr>
          <w:rtl/>
        </w:rPr>
        <w:t xml:space="preserve">זמינות נתונים על פי הרשאות לרמות השונות. </w:t>
      </w:r>
    </w:p>
    <w:p w:rsidR="00B85C6F" w:rsidRPr="00EB134B" w:rsidRDefault="00B85C6F" w:rsidP="00663FCE">
      <w:pPr>
        <w:pStyle w:val="50"/>
        <w:rPr>
          <w:rtl/>
        </w:rPr>
      </w:pPr>
      <w:r w:rsidRPr="00EB134B">
        <w:rPr>
          <w:rtl/>
        </w:rPr>
        <w:t>ממשקים בין מערכות על מנת לספק רמת שירות טובה יותר הן ללקוחות, הן למשתמשים והן להנהלה, להצגת תמונה שלמה של הנתונים.</w:t>
      </w:r>
    </w:p>
    <w:p w:rsidR="00B85C6F" w:rsidRPr="00EB134B" w:rsidRDefault="00B85C6F" w:rsidP="00CD40B4">
      <w:pPr>
        <w:pStyle w:val="50"/>
      </w:pPr>
      <w:r w:rsidRPr="00EB134B">
        <w:rPr>
          <w:rtl/>
        </w:rPr>
        <w:t xml:space="preserve">אחזור מידע מהיר, יעיל וגמיש לנתוני השרות השונים. </w:t>
      </w:r>
    </w:p>
    <w:p w:rsidR="00B85C6F" w:rsidRPr="00EB134B" w:rsidRDefault="00B85C6F" w:rsidP="00171D99">
      <w:pPr>
        <w:ind w:left="6"/>
      </w:pPr>
    </w:p>
    <w:p w:rsidR="00B85C6F" w:rsidRPr="00EB134B" w:rsidRDefault="00B85C6F" w:rsidP="00A1261A">
      <w:pPr>
        <w:rPr>
          <w:rtl/>
        </w:rPr>
      </w:pPr>
      <w:bookmarkStart w:id="346" w:name="_Toc139873424"/>
      <w:bookmarkStart w:id="347" w:name="_Toc139873602"/>
      <w:bookmarkStart w:id="348" w:name="_Toc140308930"/>
      <w:bookmarkStart w:id="349" w:name="_Toc140309105"/>
      <w:bookmarkStart w:id="350" w:name="_Toc140309280"/>
      <w:bookmarkStart w:id="351" w:name="_Toc140315849"/>
      <w:bookmarkStart w:id="352" w:name="_Toc140379099"/>
      <w:bookmarkStart w:id="353" w:name="_Toc140379269"/>
      <w:bookmarkStart w:id="354" w:name="_Toc140379439"/>
      <w:bookmarkStart w:id="355" w:name="_Toc142810733"/>
      <w:bookmarkStart w:id="356" w:name="_Toc142810903"/>
      <w:bookmarkStart w:id="357" w:name="_Toc142817176"/>
      <w:bookmarkStart w:id="358" w:name="_Toc144000810"/>
      <w:bookmarkStart w:id="359" w:name="_Toc144027491"/>
      <w:bookmarkStart w:id="360" w:name="_Toc144696253"/>
      <w:bookmarkStart w:id="361" w:name="_Toc145139146"/>
      <w:bookmarkStart w:id="362" w:name="_Toc145139331"/>
      <w:bookmarkStart w:id="363" w:name="_Toc145139518"/>
      <w:bookmarkStart w:id="364" w:name="_Toc145146858"/>
      <w:bookmarkStart w:id="365" w:name="_Toc145147954"/>
      <w:bookmarkStart w:id="366" w:name="_Toc145674358"/>
      <w:bookmarkStart w:id="367" w:name="_Toc150247302"/>
      <w:bookmarkStart w:id="368" w:name="_Toc151096760"/>
      <w:bookmarkStart w:id="369" w:name="_Toc154808128"/>
      <w:bookmarkStart w:id="370" w:name="_Toc154808773"/>
      <w:bookmarkStart w:id="371" w:name="_Toc159743425"/>
      <w:bookmarkStart w:id="372" w:name="_Toc161999676"/>
      <w:bookmarkStart w:id="373" w:name="_Toc161999873"/>
      <w:bookmarkStart w:id="374" w:name="_Toc162000070"/>
      <w:bookmarkStart w:id="375" w:name="_Toc162000267"/>
      <w:bookmarkStart w:id="376" w:name="_Toc162238202"/>
      <w:bookmarkStart w:id="377" w:name="_Toc162242546"/>
      <w:bookmarkStart w:id="378" w:name="_Toc162245709"/>
      <w:bookmarkStart w:id="379" w:name="_Toc162250826"/>
      <w:bookmarkStart w:id="380" w:name="_Toc162251288"/>
      <w:bookmarkStart w:id="381" w:name="_Toc164495981"/>
      <w:bookmarkStart w:id="382" w:name="_Toc311136310"/>
      <w:bookmarkStart w:id="383" w:name="_Toc139873427"/>
      <w:bookmarkStart w:id="384" w:name="_Toc139873605"/>
      <w:bookmarkStart w:id="385" w:name="_Toc140308933"/>
      <w:bookmarkStart w:id="386" w:name="_Toc140309108"/>
      <w:bookmarkStart w:id="387" w:name="_Toc140309283"/>
      <w:bookmarkStart w:id="388" w:name="_Toc140315852"/>
      <w:bookmarkStart w:id="389" w:name="_Toc140379102"/>
      <w:bookmarkStart w:id="390" w:name="_Toc140379272"/>
      <w:bookmarkStart w:id="391" w:name="_Toc140379442"/>
      <w:bookmarkStart w:id="392" w:name="_Toc142810736"/>
      <w:bookmarkStart w:id="393" w:name="_Toc142810906"/>
      <w:bookmarkStart w:id="394" w:name="_Toc142817179"/>
      <w:bookmarkStart w:id="395" w:name="_Toc144000813"/>
      <w:bookmarkStart w:id="396" w:name="_Toc144027494"/>
      <w:bookmarkStart w:id="397" w:name="_Toc144696256"/>
      <w:bookmarkStart w:id="398" w:name="_Toc145139149"/>
      <w:bookmarkStart w:id="399" w:name="_Toc145139334"/>
      <w:bookmarkStart w:id="400" w:name="_Toc145139521"/>
      <w:bookmarkStart w:id="401" w:name="_Toc145146861"/>
      <w:bookmarkStart w:id="402" w:name="_Toc145147957"/>
      <w:bookmarkStart w:id="403" w:name="_Toc145674361"/>
      <w:bookmarkStart w:id="404" w:name="_Toc150247305"/>
      <w:bookmarkStart w:id="405" w:name="_Toc151096763"/>
      <w:bookmarkStart w:id="406" w:name="_Toc154808131"/>
      <w:bookmarkStart w:id="407" w:name="_Toc154808776"/>
      <w:bookmarkStart w:id="408" w:name="_Toc159743428"/>
      <w:bookmarkStart w:id="409" w:name="_Toc161999679"/>
      <w:bookmarkStart w:id="410" w:name="_Toc161999876"/>
      <w:bookmarkStart w:id="411" w:name="_Toc162000073"/>
      <w:bookmarkStart w:id="412" w:name="_Toc162000270"/>
      <w:bookmarkStart w:id="413" w:name="_Toc162238205"/>
      <w:bookmarkStart w:id="414" w:name="_Toc162242549"/>
      <w:bookmarkStart w:id="415" w:name="_Toc162245712"/>
      <w:bookmarkStart w:id="416" w:name="_Toc162250829"/>
      <w:bookmarkStart w:id="417" w:name="_Toc162251291"/>
      <w:bookmarkStart w:id="418" w:name="_Toc164495984"/>
      <w:bookmarkStart w:id="419" w:name="_Toc311136313"/>
      <w:bookmarkEnd w:id="288"/>
      <w:bookmarkEnd w:id="289"/>
      <w:bookmarkEnd w:id="290"/>
      <w:bookmarkEnd w:id="291"/>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p>
    <w:p w:rsidR="00B85C6F" w:rsidRPr="00EB134B" w:rsidRDefault="00B85C6F" w:rsidP="001E70EA">
      <w:pPr>
        <w:rPr>
          <w:rtl/>
        </w:rPr>
      </w:pPr>
    </w:p>
    <w:p w:rsidR="00B85C6F" w:rsidRPr="00EB134B" w:rsidRDefault="00B85C6F">
      <w:pPr>
        <w:bidi w:val="0"/>
        <w:spacing w:before="0" w:after="200" w:line="276" w:lineRule="auto"/>
        <w:jc w:val="left"/>
        <w:rPr>
          <w:b/>
          <w:bCs/>
          <w:sz w:val="48"/>
          <w:szCs w:val="56"/>
          <w:lang w:eastAsia="en-US"/>
        </w:rPr>
      </w:pPr>
      <w:bookmarkStart w:id="420" w:name="_Toc162000272"/>
      <w:bookmarkStart w:id="421" w:name="_Toc135452288"/>
      <w:bookmarkStart w:id="422" w:name="_Toc78167913"/>
      <w:bookmarkStart w:id="423" w:name="_Toc78122984"/>
      <w:r w:rsidRPr="00EB134B">
        <w:rPr>
          <w:rtl/>
        </w:rPr>
        <w:br w:type="page"/>
      </w:r>
    </w:p>
    <w:p w:rsidR="00B85C6F" w:rsidRPr="00EB134B" w:rsidRDefault="00B85C6F" w:rsidP="00171D99">
      <w:pPr>
        <w:pStyle w:val="10"/>
        <w:rPr>
          <w:rtl/>
        </w:rPr>
      </w:pPr>
      <w:bookmarkStart w:id="424" w:name="_Toc359961450"/>
      <w:r w:rsidRPr="00EB134B">
        <w:rPr>
          <w:rtl/>
        </w:rPr>
        <w:lastRenderedPageBreak/>
        <w:t>יישום</w:t>
      </w:r>
      <w:bookmarkEnd w:id="420"/>
      <w:bookmarkEnd w:id="421"/>
      <w:r w:rsidRPr="00EB134B">
        <w:rPr>
          <w:rtl/>
        </w:rPr>
        <w:t xml:space="preserve"> (</w:t>
      </w:r>
      <w:r w:rsidRPr="00EB134B">
        <w:t>M</w:t>
      </w:r>
      <w:r w:rsidRPr="00EB134B">
        <w:rPr>
          <w:rtl/>
        </w:rPr>
        <w:t>)</w:t>
      </w:r>
      <w:bookmarkEnd w:id="424"/>
    </w:p>
    <w:p w:rsidR="00B85C6F" w:rsidRPr="00EB134B" w:rsidRDefault="00B85C6F" w:rsidP="00171D99">
      <w:pPr>
        <w:pStyle w:val="20"/>
        <w:rPr>
          <w:rtl/>
        </w:rPr>
      </w:pPr>
      <w:bookmarkStart w:id="425" w:name="_Toc162000273"/>
      <w:bookmarkStart w:id="426" w:name="_Toc135452289"/>
      <w:bookmarkStart w:id="427" w:name="_Toc359961451"/>
      <w:r w:rsidRPr="00EB134B">
        <w:rPr>
          <w:rtl/>
        </w:rPr>
        <w:t>ארכיטקטורה כללית – הבהקים</w:t>
      </w:r>
      <w:bookmarkEnd w:id="425"/>
      <w:bookmarkEnd w:id="426"/>
      <w:r w:rsidRPr="00EB134B">
        <w:rPr>
          <w:rtl/>
        </w:rPr>
        <w:t xml:space="preserve"> (</w:t>
      </w:r>
      <w:r w:rsidRPr="00EB134B">
        <w:t>I</w:t>
      </w:r>
      <w:r w:rsidRPr="00EB134B">
        <w:rPr>
          <w:rtl/>
        </w:rPr>
        <w:t>)</w:t>
      </w:r>
      <w:bookmarkEnd w:id="427"/>
    </w:p>
    <w:p w:rsidR="00B85C6F" w:rsidRPr="00EB134B" w:rsidRDefault="00B85C6F" w:rsidP="002C6C48">
      <w:pPr>
        <w:rPr>
          <w:rtl/>
        </w:rPr>
      </w:pPr>
      <w:r w:rsidRPr="00EB134B">
        <w:rPr>
          <w:rtl/>
        </w:rPr>
        <w:t>המערכת המוצעת צריכה להתבסס על רכיבי חומרה ותוכנה ייעודיים לניהול תור לקוחות והיא צריכה לענות על כל הדרישות המנוסחות להלן.</w:t>
      </w:r>
    </w:p>
    <w:p w:rsidR="00B85C6F" w:rsidRPr="00EB134B" w:rsidRDefault="00B85C6F" w:rsidP="00990D0F">
      <w:pPr>
        <w:rPr>
          <w:rtl/>
        </w:rPr>
      </w:pPr>
      <w:r w:rsidRPr="00EB134B">
        <w:rPr>
          <w:rtl/>
        </w:rPr>
        <w:t>ההזמנה והמימוש בפועל אצל כל מזמין יכולה להכיל את כל הדרישות המפורטות או רק את חלקן והכל בהתאם לצרכי המזמין ושלבי המימוש וההטמעה שיבחר.</w:t>
      </w:r>
    </w:p>
    <w:p w:rsidR="00B85C6F" w:rsidRPr="00EB134B" w:rsidRDefault="00B85C6F" w:rsidP="00C918E5">
      <w:pPr>
        <w:rPr>
          <w:rtl/>
        </w:rPr>
      </w:pPr>
      <w:r w:rsidRPr="00EB134B">
        <w:rPr>
          <w:rtl/>
        </w:rPr>
        <w:t>המערכת המוצעת נדרשת לפעול באופן עצמאי אך עם יכולת קישור למערכות תוכנה אחרות אצל המזמין, לצורך קבלת מידע שיוכל לשפר ולייעל את השירות ללקוחות.</w:t>
      </w:r>
    </w:p>
    <w:p w:rsidR="00B85C6F" w:rsidRPr="00EB134B" w:rsidRDefault="00B85C6F" w:rsidP="002C6C48">
      <w:pPr>
        <w:rPr>
          <w:rtl/>
        </w:rPr>
      </w:pPr>
    </w:p>
    <w:p w:rsidR="00B85C6F" w:rsidRPr="00EB134B" w:rsidRDefault="00B85C6F" w:rsidP="00B34948">
      <w:pPr>
        <w:pStyle w:val="20"/>
        <w:rPr>
          <w:rtl/>
        </w:rPr>
      </w:pPr>
      <w:bookmarkStart w:id="428" w:name="_Toc162000274"/>
      <w:bookmarkStart w:id="429" w:name="_Toc135452290"/>
      <w:bookmarkStart w:id="430" w:name="_Toc359961452"/>
      <w:r w:rsidRPr="00EB134B">
        <w:rPr>
          <w:rtl/>
        </w:rPr>
        <w:t>מאפיינים כלליים</w:t>
      </w:r>
      <w:bookmarkEnd w:id="428"/>
      <w:bookmarkEnd w:id="429"/>
      <w:r w:rsidRPr="00EB134B">
        <w:rPr>
          <w:rtl/>
        </w:rPr>
        <w:t xml:space="preserve"> (</w:t>
      </w:r>
      <w:r w:rsidR="00B34948" w:rsidRPr="00EB134B">
        <w:t>I</w:t>
      </w:r>
      <w:r w:rsidRPr="00EB134B">
        <w:rPr>
          <w:rtl/>
        </w:rPr>
        <w:t>)</w:t>
      </w:r>
      <w:bookmarkEnd w:id="430"/>
    </w:p>
    <w:p w:rsidR="00B85C6F" w:rsidRPr="00EB134B" w:rsidRDefault="00B85C6F" w:rsidP="003D7D9B">
      <w:pPr>
        <w:ind w:left="18"/>
        <w:rPr>
          <w:rtl/>
        </w:rPr>
      </w:pPr>
      <w:r w:rsidRPr="00EB134B">
        <w:rPr>
          <w:rtl/>
        </w:rPr>
        <w:t>המערכת הנדרשת תכיל את הדרישות הבאות לפחות:</w:t>
      </w:r>
    </w:p>
    <w:p w:rsidR="00B85C6F" w:rsidRPr="00EB134B" w:rsidRDefault="00B85C6F" w:rsidP="00472222">
      <w:pPr>
        <w:pStyle w:val="50"/>
        <w:rPr>
          <w:rtl/>
        </w:rPr>
      </w:pPr>
      <w:r w:rsidRPr="00EB134B">
        <w:rPr>
          <w:rtl/>
        </w:rPr>
        <w:t xml:space="preserve">חומרה ייעודית המוצבת לשירות הקהל ומשמשת בין היתר להצגת מידע, חלוקת מספרים, השמעת קול/צלצול, העברת מסרים ,ניהול תצוגת מידע רלוונטי ללקוחות הממתינים בתור (הסברים באמצעות סרטונים, מידע רלוונטי על השרות, חדשות) . </w:t>
      </w:r>
    </w:p>
    <w:p w:rsidR="00B85C6F" w:rsidRPr="00EB134B" w:rsidRDefault="00B85C6F" w:rsidP="003D7D9B">
      <w:pPr>
        <w:pStyle w:val="50"/>
        <w:rPr>
          <w:rtl/>
        </w:rPr>
      </w:pPr>
      <w:r w:rsidRPr="00EB134B">
        <w:rPr>
          <w:rtl/>
        </w:rPr>
        <w:t>תוכנה הפועלת בשרת מרכזי ומשמשת לניהול התורים בקבלת קהל בארגון על כל סניפיו  ולמתן מידע שוטף על מצב התורים ורמת השירות לאנשי קבלת הקהל ולאחראים עליהם.</w:t>
      </w:r>
    </w:p>
    <w:p w:rsidR="00B85C6F" w:rsidRPr="00EB134B" w:rsidRDefault="00B85C6F" w:rsidP="003D7D9B">
      <w:pPr>
        <w:pStyle w:val="50"/>
      </w:pPr>
      <w:r w:rsidRPr="00EB134B">
        <w:rPr>
          <w:rtl/>
        </w:rPr>
        <w:t xml:space="preserve">ממשק משתמש הפועל בסביבת </w:t>
      </w:r>
      <w:r w:rsidRPr="00EB134B">
        <w:t>Web</w:t>
      </w:r>
      <w:r w:rsidRPr="00EB134B">
        <w:rPr>
          <w:rtl/>
        </w:rPr>
        <w:t xml:space="preserve"> באמצעותו יפעילו אנשי קבלת הקהל והאחראים עליהם, את שירותי המערכת מתחנות העבודה שלהם וללא צורך בהתקנה כל רכיב תוכנה נוסף של המערכת בתחנת המשתמש או בסניף.</w:t>
      </w:r>
    </w:p>
    <w:p w:rsidR="00B85C6F" w:rsidRPr="00EB134B" w:rsidRDefault="00B85C6F" w:rsidP="00B86B0A">
      <w:pPr>
        <w:pStyle w:val="50"/>
      </w:pPr>
      <w:r w:rsidRPr="00EB134B">
        <w:rPr>
          <w:rtl/>
        </w:rPr>
        <w:t>ניהול המידע התפעולי הנצבר במהלך השימוש במערכת וכלי דיווח וניתוח הנתונים לצורכי בקרה ניהול ותכנון של מערך קבלת הקהל.</w:t>
      </w:r>
    </w:p>
    <w:p w:rsidR="00B85C6F" w:rsidRPr="00EB134B" w:rsidRDefault="00B85C6F" w:rsidP="0022763A">
      <w:pPr>
        <w:pStyle w:val="50"/>
      </w:pPr>
      <w:r w:rsidRPr="00EB134B">
        <w:rPr>
          <w:rtl/>
        </w:rPr>
        <w:t xml:space="preserve">המערכת תכלול גם מודול התרעות מרכזי למשלוח הודעות בזמן אמת על בסיס פרמטרים </w:t>
      </w:r>
      <w:r w:rsidR="004333D4" w:rsidRPr="00EB134B">
        <w:rPr>
          <w:rFonts w:hint="eastAsia"/>
          <w:rtl/>
        </w:rPr>
        <w:t>שיג</w:t>
      </w:r>
      <w:r w:rsidR="0022763A" w:rsidRPr="00EB134B">
        <w:rPr>
          <w:rFonts w:hint="eastAsia"/>
          <w:rtl/>
        </w:rPr>
        <w:t>די</w:t>
      </w:r>
      <w:r w:rsidR="004333D4" w:rsidRPr="00EB134B">
        <w:rPr>
          <w:rFonts w:hint="eastAsia"/>
          <w:rtl/>
        </w:rPr>
        <w:t>ר</w:t>
      </w:r>
      <w:r w:rsidR="004333D4" w:rsidRPr="00EB134B">
        <w:rPr>
          <w:rtl/>
        </w:rPr>
        <w:t xml:space="preserve"> </w:t>
      </w:r>
      <w:r w:rsidR="00617BD6" w:rsidRPr="00EB134B">
        <w:t xml:space="preserve"> </w:t>
      </w:r>
      <w:r w:rsidR="00617BD6" w:rsidRPr="00EB134B">
        <w:rPr>
          <w:rFonts w:hint="eastAsia"/>
          <w:rtl/>
        </w:rPr>
        <w:t>המזמין</w:t>
      </w:r>
      <w:r w:rsidR="00617BD6" w:rsidRPr="00EB134B">
        <w:rPr>
          <w:rtl/>
        </w:rPr>
        <w:t xml:space="preserve"> (כגון </w:t>
      </w:r>
      <w:r w:rsidRPr="00EB134B">
        <w:rPr>
          <w:rtl/>
        </w:rPr>
        <w:t xml:space="preserve"> עומס, רמת שירות, פעילות עובדים, הגעת לקוחות מיוחדים</w:t>
      </w:r>
      <w:r w:rsidR="00617BD6" w:rsidRPr="00EB134B">
        <w:rPr>
          <w:rtl/>
        </w:rPr>
        <w:t>)</w:t>
      </w:r>
      <w:r w:rsidRPr="00EB134B">
        <w:rPr>
          <w:rtl/>
        </w:rPr>
        <w:t>.</w:t>
      </w:r>
    </w:p>
    <w:p w:rsidR="00B85C6F" w:rsidRPr="00EB134B" w:rsidRDefault="00B85C6F" w:rsidP="0048160C">
      <w:pPr>
        <w:pStyle w:val="50"/>
      </w:pPr>
      <w:r w:rsidRPr="00EB134B">
        <w:rPr>
          <w:rtl/>
        </w:rPr>
        <w:t>המערכת תאפשר ראיה רוחבית של כל רמות ההיררכיה במערכת, תוך שהיא תומכת בקישור בין המזמינים השונים לבין הגורם המרכזי, שאמור לרכז את המידע הכלל ממשלתי.</w:t>
      </w:r>
    </w:p>
    <w:p w:rsidR="00B85C6F" w:rsidRPr="00EB134B" w:rsidRDefault="00B85C6F" w:rsidP="00B86B0A">
      <w:pPr>
        <w:pStyle w:val="50"/>
        <w:numPr>
          <w:ilvl w:val="0"/>
          <w:numId w:val="0"/>
        </w:numPr>
        <w:rPr>
          <w:rtl/>
        </w:rPr>
      </w:pPr>
    </w:p>
    <w:p w:rsidR="00B85C6F" w:rsidRPr="00EB134B" w:rsidRDefault="00BE1173" w:rsidP="002D76CE">
      <w:pPr>
        <w:ind w:left="6"/>
      </w:pPr>
      <w:r w:rsidRPr="00EB134B">
        <w:rPr>
          <w:rFonts w:hint="eastAsia"/>
          <w:rtl/>
        </w:rPr>
        <w:t>יובהר</w:t>
      </w:r>
      <w:r w:rsidRPr="00EB134B">
        <w:rPr>
          <w:rtl/>
        </w:rPr>
        <w:t xml:space="preserve"> כי עורך המכרז והמזמינים אינם מחויבים לרכש בכמות כל שהיא בכל רמה שהיא. כך לדוגמא יכול מזמין לרכוש רישיונות שימוש לרמה </w:t>
      </w:r>
      <w:r w:rsidRPr="00EB134B">
        <w:t xml:space="preserve">A </w:t>
      </w:r>
      <w:r w:rsidR="002D76CE" w:rsidRPr="00EB134B">
        <w:rPr>
          <w:rtl/>
        </w:rPr>
        <w:t xml:space="preserve"> </w:t>
      </w:r>
      <w:r w:rsidRPr="00EB134B">
        <w:rPr>
          <w:rFonts w:hint="eastAsia"/>
          <w:rtl/>
        </w:rPr>
        <w:t>בלבד</w:t>
      </w:r>
      <w:r w:rsidRPr="00EB134B">
        <w:rPr>
          <w:rtl/>
        </w:rPr>
        <w:t xml:space="preserve"> </w:t>
      </w:r>
      <w:r w:rsidRPr="00EB134B">
        <w:rPr>
          <w:rFonts w:hint="eastAsia"/>
          <w:rtl/>
        </w:rPr>
        <w:t>ולא</w:t>
      </w:r>
      <w:r w:rsidRPr="00EB134B">
        <w:rPr>
          <w:rtl/>
        </w:rPr>
        <w:t xml:space="preserve"> </w:t>
      </w:r>
      <w:r w:rsidRPr="00EB134B">
        <w:rPr>
          <w:rFonts w:hint="eastAsia"/>
          <w:rtl/>
        </w:rPr>
        <w:t>ליתר</w:t>
      </w:r>
      <w:r w:rsidRPr="00EB134B">
        <w:rPr>
          <w:rtl/>
        </w:rPr>
        <w:t xml:space="preserve"> </w:t>
      </w:r>
      <w:r w:rsidRPr="00EB134B">
        <w:rPr>
          <w:rFonts w:hint="eastAsia"/>
          <w:rtl/>
        </w:rPr>
        <w:t>הרמות</w:t>
      </w:r>
      <w:r w:rsidRPr="00EB134B">
        <w:rPr>
          <w:rtl/>
        </w:rPr>
        <w:t xml:space="preserve">, </w:t>
      </w:r>
      <w:r w:rsidRPr="00EB134B">
        <w:rPr>
          <w:rFonts w:hint="eastAsia"/>
          <w:rtl/>
        </w:rPr>
        <w:t>או</w:t>
      </w:r>
      <w:r w:rsidRPr="00EB134B">
        <w:rPr>
          <w:rtl/>
        </w:rPr>
        <w:t xml:space="preserve"> </w:t>
      </w:r>
      <w:r w:rsidRPr="00EB134B">
        <w:rPr>
          <w:rFonts w:hint="eastAsia"/>
          <w:rtl/>
        </w:rPr>
        <w:t>אף</w:t>
      </w:r>
      <w:r w:rsidRPr="00EB134B">
        <w:rPr>
          <w:rtl/>
        </w:rPr>
        <w:t xml:space="preserve"> </w:t>
      </w:r>
      <w:r w:rsidRPr="00EB134B">
        <w:rPr>
          <w:rFonts w:hint="eastAsia"/>
          <w:rtl/>
        </w:rPr>
        <w:t>שלא</w:t>
      </w:r>
      <w:r w:rsidRPr="00EB134B">
        <w:rPr>
          <w:rtl/>
        </w:rPr>
        <w:t xml:space="preserve"> </w:t>
      </w:r>
      <w:r w:rsidRPr="00EB134B">
        <w:rPr>
          <w:rFonts w:hint="eastAsia"/>
          <w:rtl/>
        </w:rPr>
        <w:t>לרכוש</w:t>
      </w:r>
      <w:r w:rsidR="002D76CE" w:rsidRPr="00EB134B">
        <w:rPr>
          <w:rtl/>
        </w:rPr>
        <w:t xml:space="preserve"> רישיונות</w:t>
      </w:r>
      <w:r w:rsidRPr="00EB134B">
        <w:rPr>
          <w:rtl/>
        </w:rPr>
        <w:t xml:space="preserve"> כלל</w:t>
      </w:r>
      <w:r w:rsidR="002D76CE" w:rsidRPr="00EB134B">
        <w:rPr>
          <w:rtl/>
        </w:rPr>
        <w:t>.</w:t>
      </w:r>
    </w:p>
    <w:p w:rsidR="00B85C6F" w:rsidRPr="00EB134B" w:rsidRDefault="00B85C6F">
      <w:pPr>
        <w:bidi w:val="0"/>
        <w:spacing w:before="0" w:after="200" w:line="276" w:lineRule="auto"/>
        <w:jc w:val="left"/>
        <w:rPr>
          <w:bCs/>
          <w:sz w:val="36"/>
          <w:szCs w:val="36"/>
          <w:lang w:eastAsia="en-US"/>
        </w:rPr>
      </w:pPr>
      <w:bookmarkStart w:id="431" w:name="_Toc162000275"/>
      <w:bookmarkStart w:id="432" w:name="_Toc135452293"/>
      <w:r w:rsidRPr="00EB134B">
        <w:rPr>
          <w:rtl/>
        </w:rPr>
        <w:br w:type="page"/>
      </w:r>
    </w:p>
    <w:p w:rsidR="00B85C6F" w:rsidRPr="00EB134B" w:rsidRDefault="00B85C6F" w:rsidP="001411EC">
      <w:pPr>
        <w:pStyle w:val="20"/>
        <w:rPr>
          <w:rtl/>
        </w:rPr>
      </w:pPr>
      <w:bookmarkStart w:id="433" w:name="_Toc359961453"/>
      <w:r w:rsidRPr="00EB134B">
        <w:rPr>
          <w:rtl/>
        </w:rPr>
        <w:lastRenderedPageBreak/>
        <w:t>תיחום חיצוני</w:t>
      </w:r>
      <w:bookmarkEnd w:id="431"/>
      <w:bookmarkEnd w:id="432"/>
      <w:bookmarkEnd w:id="433"/>
    </w:p>
    <w:p w:rsidR="00B85C6F" w:rsidRPr="00EB134B" w:rsidRDefault="00B85C6F" w:rsidP="00615DF6">
      <w:pPr>
        <w:pStyle w:val="31"/>
        <w:rPr>
          <w:rtl/>
        </w:rPr>
      </w:pPr>
      <w:bookmarkStart w:id="434" w:name="_Toc162000276"/>
      <w:bookmarkStart w:id="435" w:name="_Toc135452294"/>
      <w:r w:rsidRPr="00EB134B">
        <w:rPr>
          <w:rtl/>
        </w:rPr>
        <w:t>משתמשים</w:t>
      </w:r>
      <w:bookmarkEnd w:id="434"/>
      <w:bookmarkEnd w:id="435"/>
    </w:p>
    <w:p w:rsidR="00B85C6F" w:rsidRPr="00EB134B" w:rsidRDefault="00B85C6F" w:rsidP="00B86B0A">
      <w:pPr>
        <w:rPr>
          <w:rtl/>
        </w:rPr>
      </w:pPr>
      <w:r w:rsidRPr="00EB134B">
        <w:rPr>
          <w:rtl/>
        </w:rPr>
        <w:t>משתמשי המערכת באתרי המזמין הם:</w:t>
      </w:r>
    </w:p>
    <w:p w:rsidR="00B85C6F" w:rsidRPr="00EB134B" w:rsidRDefault="00B85C6F" w:rsidP="008C42FA">
      <w:pPr>
        <w:pStyle w:val="50"/>
        <w:numPr>
          <w:ilvl w:val="0"/>
          <w:numId w:val="0"/>
        </w:numPr>
        <w:ind w:left="454" w:hanging="454"/>
        <w:rPr>
          <w:b w:val="0"/>
          <w:bCs/>
          <w:u w:val="single"/>
        </w:rPr>
      </w:pPr>
      <w:r w:rsidRPr="00EB134B">
        <w:rPr>
          <w:b w:val="0"/>
          <w:bCs/>
          <w:u w:val="single"/>
          <w:rtl/>
        </w:rPr>
        <w:t>לקוחות</w:t>
      </w:r>
    </w:p>
    <w:p w:rsidR="00B85C6F" w:rsidRPr="00EB134B" w:rsidRDefault="00B85C6F" w:rsidP="000C09C0">
      <w:pPr>
        <w:pStyle w:val="50"/>
        <w:numPr>
          <w:ilvl w:val="4"/>
          <w:numId w:val="12"/>
        </w:numPr>
        <w:ind w:left="454" w:hanging="454"/>
        <w:rPr>
          <w:rtl/>
        </w:rPr>
      </w:pPr>
      <w:r w:rsidRPr="00EB134B">
        <w:rPr>
          <w:rtl/>
        </w:rPr>
        <w:t>הציבור הפוקד את משרד קבלת הקהל.</w:t>
      </w:r>
    </w:p>
    <w:p w:rsidR="00B85C6F" w:rsidRPr="00EB134B" w:rsidRDefault="00B85C6F" w:rsidP="008C42FA">
      <w:pPr>
        <w:pStyle w:val="50"/>
        <w:numPr>
          <w:ilvl w:val="0"/>
          <w:numId w:val="0"/>
        </w:numPr>
        <w:rPr>
          <w:rtl/>
        </w:rPr>
      </w:pPr>
    </w:p>
    <w:p w:rsidR="00B85C6F" w:rsidRPr="00EB134B" w:rsidRDefault="00B85C6F" w:rsidP="008C42FA">
      <w:pPr>
        <w:pStyle w:val="50"/>
        <w:numPr>
          <w:ilvl w:val="0"/>
          <w:numId w:val="0"/>
        </w:numPr>
        <w:rPr>
          <w:b w:val="0"/>
          <w:bCs/>
          <w:u w:val="single"/>
        </w:rPr>
      </w:pPr>
      <w:r w:rsidRPr="00EB134B">
        <w:rPr>
          <w:b w:val="0"/>
          <w:bCs/>
          <w:u w:val="single"/>
          <w:rtl/>
        </w:rPr>
        <w:t>משתמשים</w:t>
      </w:r>
    </w:p>
    <w:p w:rsidR="00B85C6F" w:rsidRPr="00EB134B" w:rsidRDefault="00B85C6F" w:rsidP="00651EB1">
      <w:pPr>
        <w:pStyle w:val="50"/>
      </w:pPr>
      <w:r w:rsidRPr="00EB134B">
        <w:rPr>
          <w:rtl/>
        </w:rPr>
        <w:t>פקידי המודיעין.</w:t>
      </w:r>
    </w:p>
    <w:p w:rsidR="00B85C6F" w:rsidRPr="00EB134B" w:rsidRDefault="00B85C6F" w:rsidP="008C42FA">
      <w:pPr>
        <w:pStyle w:val="50"/>
      </w:pPr>
      <w:r w:rsidRPr="00EB134B">
        <w:rPr>
          <w:rtl/>
        </w:rPr>
        <w:t>פקידי קבלת הקהל</w:t>
      </w:r>
      <w:r w:rsidR="00DD04A2" w:rsidRPr="00EB134B">
        <w:rPr>
          <w:rtl/>
        </w:rPr>
        <w:t xml:space="preserve">/נציגי </w:t>
      </w:r>
      <w:r w:rsidR="00DD04A2" w:rsidRPr="00EB134B">
        <w:rPr>
          <w:rFonts w:hint="eastAsia"/>
          <w:rtl/>
        </w:rPr>
        <w:t>שירות</w:t>
      </w:r>
      <w:r w:rsidRPr="00EB134B">
        <w:rPr>
          <w:rtl/>
        </w:rPr>
        <w:t>.</w:t>
      </w:r>
    </w:p>
    <w:p w:rsidR="00B85C6F" w:rsidRPr="00EB134B" w:rsidRDefault="00B85C6F" w:rsidP="008C42FA">
      <w:pPr>
        <w:pStyle w:val="50"/>
      </w:pPr>
      <w:r w:rsidRPr="00EB134B">
        <w:rPr>
          <w:rtl/>
        </w:rPr>
        <w:t>הממונים על השירות לקהל ועל פקידי קבלת הקהל.</w:t>
      </w:r>
    </w:p>
    <w:p w:rsidR="00B85C6F" w:rsidRPr="00EB134B" w:rsidRDefault="00B85C6F" w:rsidP="008C42FA">
      <w:pPr>
        <w:pStyle w:val="50"/>
      </w:pPr>
      <w:r w:rsidRPr="00EB134B">
        <w:rPr>
          <w:rtl/>
        </w:rPr>
        <w:t>הנהלת המשרד.</w:t>
      </w:r>
    </w:p>
    <w:p w:rsidR="00B85C6F" w:rsidRPr="00EB134B" w:rsidRDefault="00B85C6F" w:rsidP="008C42FA">
      <w:pPr>
        <w:pStyle w:val="50"/>
      </w:pPr>
      <w:r w:rsidRPr="00EB134B">
        <w:rPr>
          <w:rtl/>
        </w:rPr>
        <w:t>גוף מרכז כלל ממשלתי.</w:t>
      </w:r>
    </w:p>
    <w:p w:rsidR="00B85C6F" w:rsidRPr="00EB134B" w:rsidRDefault="00B85C6F" w:rsidP="002C6C48">
      <w:pPr>
        <w:ind w:left="6"/>
      </w:pPr>
    </w:p>
    <w:p w:rsidR="00B85C6F" w:rsidRPr="00EB134B" w:rsidRDefault="00B85C6F" w:rsidP="008D3153">
      <w:pPr>
        <w:pStyle w:val="20"/>
      </w:pPr>
      <w:bookmarkStart w:id="436" w:name="_Toc134760264"/>
      <w:bookmarkStart w:id="437" w:name="_Toc135452296"/>
      <w:bookmarkStart w:id="438" w:name="_Toc135452297"/>
      <w:bookmarkStart w:id="439" w:name="_Toc162000278"/>
      <w:bookmarkStart w:id="440" w:name="_Toc359961454"/>
      <w:bookmarkEnd w:id="436"/>
      <w:bookmarkEnd w:id="437"/>
      <w:r w:rsidRPr="00EB134B">
        <w:rPr>
          <w:rtl/>
        </w:rPr>
        <w:t>תיחום פנימי</w:t>
      </w:r>
      <w:bookmarkEnd w:id="438"/>
      <w:r w:rsidRPr="00EB134B">
        <w:rPr>
          <w:rtl/>
        </w:rPr>
        <w:t xml:space="preserve"> </w:t>
      </w:r>
      <w:r w:rsidRPr="00EB134B">
        <w:t>(S)</w:t>
      </w:r>
      <w:bookmarkEnd w:id="439"/>
      <w:bookmarkEnd w:id="440"/>
    </w:p>
    <w:p w:rsidR="00B85C6F" w:rsidRPr="00EB134B" w:rsidRDefault="00B85C6F" w:rsidP="00F601FD">
      <w:pPr>
        <w:rPr>
          <w:rtl/>
        </w:rPr>
      </w:pPr>
      <w:r w:rsidRPr="00EB134B">
        <w:rPr>
          <w:rtl/>
        </w:rPr>
        <w:t>כל רכיבי המערכת המפעילים את השירותים המתוארים להלן יותקנו ויופעלו משרת מרכזי. כמו גם,  כל הגדרות התוכנה והפרמטרים, המשתמשים ותפקודם, השיוך לסניפי הארגון, הגדרת תצוגה במסכים, הגדרת ההדפסה על פתקית התור וכל הגדרה או התאמה נוספת הנדרשת במערכת.</w:t>
      </w:r>
    </w:p>
    <w:p w:rsidR="00B85C6F" w:rsidRPr="00EB134B" w:rsidRDefault="00B85C6F" w:rsidP="006C29E4">
      <w:pPr>
        <w:ind w:left="18"/>
        <w:rPr>
          <w:rtl/>
        </w:rPr>
      </w:pPr>
    </w:p>
    <w:p w:rsidR="00B85C6F" w:rsidRPr="00EB134B" w:rsidRDefault="00B85C6F" w:rsidP="00F15447">
      <w:pPr>
        <w:ind w:left="18"/>
        <w:rPr>
          <w:rtl/>
        </w:rPr>
      </w:pPr>
      <w:r w:rsidRPr="00EB134B">
        <w:rPr>
          <w:rtl/>
        </w:rPr>
        <w:t>המציע יפרט עבור כל מודול המפורט להלן, על אלו מן הדרישות המערכת המוצעת על ידו עונה וכיצד:</w:t>
      </w:r>
    </w:p>
    <w:p w:rsidR="00B85C6F" w:rsidRPr="00EB134B" w:rsidRDefault="00B85C6F" w:rsidP="0053340B">
      <w:pPr>
        <w:pStyle w:val="31"/>
        <w:rPr>
          <w:rtl/>
        </w:rPr>
      </w:pPr>
      <w:bookmarkStart w:id="441" w:name="_Toc162000279"/>
      <w:r w:rsidRPr="00EB134B">
        <w:rPr>
          <w:rtl/>
        </w:rPr>
        <w:t>קליטת הלקוח עם הגעתו לסניף/לאולם הקבלה</w:t>
      </w:r>
      <w:bookmarkEnd w:id="441"/>
      <w:r w:rsidRPr="00EB134B">
        <w:rPr>
          <w:rtl/>
        </w:rPr>
        <w:t xml:space="preserve"> </w:t>
      </w:r>
    </w:p>
    <w:p w:rsidR="00B85C6F" w:rsidRPr="00EB134B" w:rsidRDefault="00B85C6F" w:rsidP="00F15447">
      <w:pPr>
        <w:rPr>
          <w:rtl/>
        </w:rPr>
      </w:pPr>
      <w:r w:rsidRPr="00EB134B">
        <w:rPr>
          <w:rtl/>
        </w:rPr>
        <w:t xml:space="preserve">מודול קליטת הלקוח מטפל בשלב קליטת הלקוח בעת הגעתו לאולם קבלת הקהל. </w:t>
      </w:r>
    </w:p>
    <w:p w:rsidR="00B85C6F" w:rsidRPr="00EB134B" w:rsidRDefault="00B85C6F" w:rsidP="00F15447">
      <w:pPr>
        <w:rPr>
          <w:rtl/>
        </w:rPr>
      </w:pPr>
    </w:p>
    <w:p w:rsidR="00B85C6F" w:rsidRPr="00EB134B" w:rsidRDefault="00B85C6F" w:rsidP="000C09C0">
      <w:pPr>
        <w:pStyle w:val="31"/>
        <w:numPr>
          <w:ilvl w:val="3"/>
          <w:numId w:val="13"/>
        </w:numPr>
        <w:jc w:val="left"/>
        <w:rPr>
          <w:rtl/>
        </w:rPr>
      </w:pPr>
      <w:r w:rsidRPr="00EB134B">
        <w:rPr>
          <w:b w:val="0"/>
          <w:bCs w:val="0"/>
          <w:sz w:val="24"/>
          <w:szCs w:val="24"/>
          <w:rtl/>
          <w:lang w:eastAsia="he-IL"/>
        </w:rPr>
        <w:t>קבלת הלקוח בקיוסק, או על ידי פקיד המודיעין, ניתוב הלקוח לעמדת השרות המתאימה, לאחר בחירת סוג השירות או הטיפול המתאים והפקת פתקית ובה מספרו בתור ופרטים נוספים בהתאם להגדרת המזמין.</w:t>
      </w:r>
      <w:r w:rsidR="0053340B" w:rsidRPr="00EB134B">
        <w:rPr>
          <w:b w:val="0"/>
          <w:bCs w:val="0"/>
          <w:sz w:val="24"/>
          <w:szCs w:val="24"/>
          <w:rtl/>
          <w:lang w:eastAsia="he-IL"/>
        </w:rPr>
        <w:t xml:space="preserve"> </w:t>
      </w:r>
      <w:r w:rsidR="005B56AE" w:rsidRPr="00EB134B">
        <w:rPr>
          <w:b w:val="0"/>
          <w:bCs w:val="0"/>
          <w:sz w:val="24"/>
          <w:szCs w:val="24"/>
          <w:rtl/>
          <w:lang w:eastAsia="he-IL"/>
        </w:rPr>
        <w:br/>
      </w:r>
      <w:r w:rsidRPr="00EB134B">
        <w:rPr>
          <w:b w:val="0"/>
          <w:bCs w:val="0"/>
          <w:sz w:val="24"/>
          <w:szCs w:val="24"/>
          <w:rtl/>
          <w:lang w:eastAsia="he-IL"/>
        </w:rPr>
        <w:t xml:space="preserve">דוגמא לפרטים נוספים על הפתקית: שם המשרד, שם האגף והמחלקה, סוג השרות, תאריך ושעה, מספר סידורי בתור, הקומה והחדר בהם ניתן השרות והודעות נוספות הניתנות לשינוי ע"י המזמין בהתאם לזיהוי הלקוח או סוג השרות. לתוכנה לא תהיה הגבלה על מספר התווים שעל גבי הפתקית, ואלה יקבעו בהתאם לדרישת המזמין. התוכנה תאפשר להדפיס מידע שונה באורך שונה לשירותי תור שונים, וללקוחות שונים בהתאם להגדרות </w:t>
      </w:r>
      <w:r w:rsidR="007418DA" w:rsidRPr="00EB134B">
        <w:rPr>
          <w:rFonts w:hint="eastAsia"/>
          <w:b w:val="0"/>
          <w:bCs w:val="0"/>
          <w:sz w:val="24"/>
          <w:szCs w:val="24"/>
          <w:rtl/>
          <w:lang w:eastAsia="he-IL"/>
        </w:rPr>
        <w:t>המזמין</w:t>
      </w:r>
      <w:r w:rsidRPr="00EB134B">
        <w:rPr>
          <w:b w:val="0"/>
          <w:bCs w:val="0"/>
          <w:sz w:val="24"/>
          <w:szCs w:val="24"/>
          <w:rtl/>
          <w:lang w:eastAsia="he-IL"/>
        </w:rPr>
        <w:t>.</w:t>
      </w:r>
      <w:r w:rsidR="0007599F" w:rsidRPr="00EB134B">
        <w:rPr>
          <w:b w:val="0"/>
          <w:bCs w:val="0"/>
          <w:sz w:val="24"/>
          <w:szCs w:val="24"/>
          <w:rtl/>
          <w:lang w:eastAsia="he-IL"/>
        </w:rPr>
        <w:t xml:space="preserve"> (</w:t>
      </w:r>
      <w:r w:rsidR="0007599F" w:rsidRPr="00EB134B">
        <w:rPr>
          <w:b w:val="0"/>
          <w:bCs w:val="0"/>
          <w:sz w:val="24"/>
          <w:szCs w:val="24"/>
          <w:lang w:eastAsia="he-IL"/>
        </w:rPr>
        <w:t>M</w:t>
      </w:r>
      <w:r w:rsidR="0007599F" w:rsidRPr="00EB134B">
        <w:rPr>
          <w:b w:val="0"/>
          <w:bCs w:val="0"/>
          <w:sz w:val="24"/>
          <w:szCs w:val="24"/>
          <w:rtl/>
          <w:lang w:eastAsia="he-IL"/>
        </w:rPr>
        <w:t>)</w:t>
      </w:r>
    </w:p>
    <w:p w:rsidR="009E5665" w:rsidRPr="00EB134B" w:rsidRDefault="009E5665" w:rsidP="000C09C0">
      <w:pPr>
        <w:pStyle w:val="31"/>
        <w:numPr>
          <w:ilvl w:val="3"/>
          <w:numId w:val="13"/>
        </w:numPr>
        <w:jc w:val="left"/>
        <w:rPr>
          <w:b w:val="0"/>
          <w:bCs w:val="0"/>
          <w:sz w:val="24"/>
          <w:szCs w:val="24"/>
          <w:rtl/>
          <w:lang w:eastAsia="he-IL"/>
        </w:rPr>
      </w:pPr>
      <w:r w:rsidRPr="00EB134B">
        <w:rPr>
          <w:rFonts w:hint="eastAsia"/>
          <w:b w:val="0"/>
          <w:bCs w:val="0"/>
          <w:sz w:val="24"/>
          <w:szCs w:val="24"/>
          <w:rtl/>
          <w:lang w:eastAsia="he-IL"/>
        </w:rPr>
        <w:lastRenderedPageBreak/>
        <w:t>אפשרות</w:t>
      </w:r>
      <w:r w:rsidRPr="00EB134B">
        <w:rPr>
          <w:b w:val="0"/>
          <w:bCs w:val="0"/>
          <w:sz w:val="24"/>
          <w:szCs w:val="24"/>
          <w:rtl/>
          <w:lang w:eastAsia="he-IL"/>
        </w:rPr>
        <w:t xml:space="preserve"> הדפסת טפסים </w:t>
      </w:r>
      <w:r w:rsidR="00C05E52" w:rsidRPr="00EB134B">
        <w:rPr>
          <w:rFonts w:hint="eastAsia"/>
          <w:b w:val="0"/>
          <w:bCs w:val="0"/>
          <w:sz w:val="24"/>
          <w:szCs w:val="24"/>
          <w:rtl/>
          <w:lang w:eastAsia="he-IL"/>
        </w:rPr>
        <w:t>ייעודיים</w:t>
      </w:r>
      <w:r w:rsidRPr="00EB134B">
        <w:rPr>
          <w:b w:val="0"/>
          <w:bCs w:val="0"/>
          <w:sz w:val="24"/>
          <w:szCs w:val="24"/>
          <w:rtl/>
          <w:lang w:eastAsia="he-IL"/>
        </w:rPr>
        <w:t xml:space="preserve"> בעת לקיחת המספר בתור לצורך מילוי הטופס טרם קבלת השירות. - </w:t>
      </w:r>
      <w:r w:rsidR="00832857" w:rsidRPr="00EB134B">
        <w:rPr>
          <w:b w:val="0"/>
          <w:bCs w:val="0"/>
          <w:sz w:val="24"/>
          <w:szCs w:val="24"/>
          <w:lang w:eastAsia="he-IL"/>
        </w:rPr>
        <w:t>S</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הפניית הלקוח לתור המתאים תעשה בהתאם לזמני קבלת הקהל שהוגדרו במערכת לשירות המבוקש ויהיו נתונים לשינוי על ידי  המזמין.</w:t>
      </w:r>
      <w:r w:rsidR="0053340B" w:rsidRPr="00EB134B">
        <w:rPr>
          <w:b w:val="0"/>
          <w:bCs w:val="0"/>
          <w:sz w:val="24"/>
          <w:szCs w:val="24"/>
          <w:rtl/>
          <w:lang w:eastAsia="he-IL"/>
        </w:rPr>
        <w:t xml:space="preserve">- </w:t>
      </w:r>
      <w:r w:rsidR="0053340B" w:rsidRPr="00EB134B">
        <w:rPr>
          <w:b w:val="0"/>
          <w:bCs w:val="0"/>
          <w:sz w:val="24"/>
          <w:szCs w:val="24"/>
          <w:lang w:eastAsia="he-IL"/>
        </w:rPr>
        <w:t>M</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 xml:space="preserve">אפשרות לבחירת שפת ממשק בקיוסק על ידי הלקוח, </w:t>
      </w:r>
      <w:r w:rsidR="00DB6AC4" w:rsidRPr="00EB134B">
        <w:rPr>
          <w:rFonts w:hint="eastAsia"/>
          <w:b w:val="0"/>
          <w:bCs w:val="0"/>
          <w:sz w:val="24"/>
          <w:szCs w:val="24"/>
          <w:rtl/>
          <w:lang w:eastAsia="he-IL"/>
        </w:rPr>
        <w:t>מבין</w:t>
      </w:r>
      <w:r w:rsidR="00DB6AC4" w:rsidRPr="00EB134B">
        <w:rPr>
          <w:b w:val="0"/>
          <w:bCs w:val="0"/>
          <w:sz w:val="24"/>
          <w:szCs w:val="24"/>
          <w:rtl/>
          <w:lang w:eastAsia="he-IL"/>
        </w:rPr>
        <w:t xml:space="preserve"> </w:t>
      </w:r>
      <w:r w:rsidR="00DB6AC4" w:rsidRPr="00EB134B">
        <w:rPr>
          <w:rFonts w:hint="eastAsia"/>
          <w:b w:val="0"/>
          <w:bCs w:val="0"/>
          <w:sz w:val="24"/>
          <w:szCs w:val="24"/>
          <w:rtl/>
          <w:lang w:eastAsia="he-IL"/>
        </w:rPr>
        <w:t>ה</w:t>
      </w:r>
      <w:r w:rsidR="00DB6AC4" w:rsidRPr="00EB134B">
        <w:rPr>
          <w:b w:val="0"/>
          <w:bCs w:val="0"/>
          <w:sz w:val="24"/>
          <w:szCs w:val="24"/>
          <w:rtl/>
          <w:lang w:eastAsia="he-IL"/>
        </w:rPr>
        <w:t>שפות עברית, אנגלית וערבית, כחלק מובנה מהמערכת ושתי שפות נוספות לבחירת המזמין</w:t>
      </w:r>
      <w:r w:rsidR="0053340B" w:rsidRPr="00EB134B">
        <w:rPr>
          <w:b w:val="0"/>
          <w:bCs w:val="0"/>
          <w:sz w:val="24"/>
          <w:szCs w:val="24"/>
          <w:rtl/>
          <w:lang w:eastAsia="he-IL"/>
        </w:rPr>
        <w:t xml:space="preserve">. - </w:t>
      </w:r>
      <w:r w:rsidR="0053340B" w:rsidRPr="00EB134B">
        <w:rPr>
          <w:b w:val="0"/>
          <w:bCs w:val="0"/>
          <w:sz w:val="24"/>
          <w:szCs w:val="24"/>
          <w:lang w:eastAsia="he-IL"/>
        </w:rPr>
        <w:t>M</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 xml:space="preserve">אפשרות לזיהוי הלקוח על פי </w:t>
      </w:r>
      <w:r w:rsidR="00DB6AC4" w:rsidRPr="00EB134B">
        <w:rPr>
          <w:rFonts w:hint="eastAsia"/>
          <w:b w:val="0"/>
          <w:bCs w:val="0"/>
          <w:sz w:val="24"/>
          <w:szCs w:val="24"/>
          <w:rtl/>
          <w:lang w:eastAsia="he-IL"/>
        </w:rPr>
        <w:t>הקלדת</w:t>
      </w:r>
      <w:r w:rsidR="00DB6AC4" w:rsidRPr="00EB134B">
        <w:rPr>
          <w:b w:val="0"/>
          <w:bCs w:val="0"/>
          <w:sz w:val="24"/>
          <w:szCs w:val="24"/>
          <w:rtl/>
          <w:lang w:eastAsia="he-IL"/>
        </w:rPr>
        <w:t xml:space="preserve"> </w:t>
      </w:r>
      <w:r w:rsidRPr="00EB134B">
        <w:rPr>
          <w:b w:val="0"/>
          <w:bCs w:val="0"/>
          <w:sz w:val="24"/>
          <w:szCs w:val="24"/>
          <w:rtl/>
          <w:lang w:eastAsia="he-IL"/>
        </w:rPr>
        <w:t xml:space="preserve">מספר ת.ז או מספר מזהה אחר,   או </w:t>
      </w:r>
      <w:r w:rsidR="00724138" w:rsidRPr="00EB134B">
        <w:rPr>
          <w:rFonts w:hint="eastAsia"/>
          <w:b w:val="0"/>
          <w:bCs w:val="0"/>
          <w:sz w:val="24"/>
          <w:szCs w:val="24"/>
          <w:rtl/>
          <w:lang w:eastAsia="he-IL"/>
        </w:rPr>
        <w:t>באמצעות</w:t>
      </w:r>
      <w:r w:rsidR="00724138" w:rsidRPr="00EB134B">
        <w:rPr>
          <w:b w:val="0"/>
          <w:bCs w:val="0"/>
          <w:sz w:val="24"/>
          <w:szCs w:val="24"/>
          <w:rtl/>
          <w:lang w:eastAsia="he-IL"/>
        </w:rPr>
        <w:t xml:space="preserve"> </w:t>
      </w:r>
      <w:r w:rsidRPr="00EB134B">
        <w:rPr>
          <w:b w:val="0"/>
          <w:bCs w:val="0"/>
          <w:sz w:val="24"/>
          <w:szCs w:val="24"/>
          <w:rtl/>
          <w:lang w:eastAsia="he-IL"/>
        </w:rPr>
        <w:t>כרטיס חכם או</w:t>
      </w:r>
      <w:r w:rsidR="00724138" w:rsidRPr="00EB134B">
        <w:rPr>
          <w:b w:val="0"/>
          <w:bCs w:val="0"/>
          <w:sz w:val="24"/>
          <w:szCs w:val="24"/>
          <w:rtl/>
          <w:lang w:eastAsia="he-IL"/>
        </w:rPr>
        <w:t xml:space="preserve"> באמצעות</w:t>
      </w:r>
      <w:r w:rsidRPr="00EB134B">
        <w:rPr>
          <w:b w:val="0"/>
          <w:bCs w:val="0"/>
          <w:sz w:val="24"/>
          <w:szCs w:val="24"/>
          <w:rtl/>
          <w:lang w:eastAsia="he-IL"/>
        </w:rPr>
        <w:t xml:space="preserve"> זיהוי ביומטרי ויכולת שליפת מידע על הלקוח ממערכות המידע הפנימיות של הארגון על פי זיהוי זה ו</w:t>
      </w:r>
      <w:r w:rsidR="0001014C" w:rsidRPr="00EB134B">
        <w:rPr>
          <w:rFonts w:hint="eastAsia"/>
          <w:b w:val="0"/>
          <w:bCs w:val="0"/>
          <w:sz w:val="24"/>
          <w:szCs w:val="24"/>
          <w:rtl/>
          <w:lang w:eastAsia="he-IL"/>
        </w:rPr>
        <w:t>בהתאם</w:t>
      </w:r>
      <w:r w:rsidR="0001014C" w:rsidRPr="00EB134B">
        <w:rPr>
          <w:b w:val="0"/>
          <w:bCs w:val="0"/>
          <w:sz w:val="24"/>
          <w:szCs w:val="24"/>
          <w:rtl/>
          <w:lang w:eastAsia="he-IL"/>
        </w:rPr>
        <w:t xml:space="preserve"> למידע </w:t>
      </w:r>
      <w:r w:rsidR="007000FA" w:rsidRPr="00EB134B">
        <w:rPr>
          <w:rFonts w:hint="eastAsia"/>
          <w:b w:val="0"/>
          <w:bCs w:val="0"/>
          <w:sz w:val="24"/>
          <w:szCs w:val="24"/>
          <w:rtl/>
          <w:lang w:eastAsia="he-IL"/>
        </w:rPr>
        <w:t>מהמערכות</w:t>
      </w:r>
      <w:r w:rsidR="007000FA" w:rsidRPr="00EB134B">
        <w:rPr>
          <w:b w:val="0"/>
          <w:bCs w:val="0"/>
          <w:sz w:val="24"/>
          <w:szCs w:val="24"/>
          <w:rtl/>
          <w:lang w:eastAsia="he-IL"/>
        </w:rPr>
        <w:t xml:space="preserve"> </w:t>
      </w:r>
      <w:r w:rsidR="007000FA" w:rsidRPr="00EB134B">
        <w:rPr>
          <w:rFonts w:hint="eastAsia"/>
          <w:b w:val="0"/>
          <w:bCs w:val="0"/>
          <w:sz w:val="24"/>
          <w:szCs w:val="24"/>
          <w:rtl/>
          <w:lang w:eastAsia="he-IL"/>
        </w:rPr>
        <w:t>הפנימיות</w:t>
      </w:r>
      <w:r w:rsidR="0001014C" w:rsidRPr="00EB134B">
        <w:rPr>
          <w:b w:val="0"/>
          <w:bCs w:val="0"/>
          <w:sz w:val="24"/>
          <w:szCs w:val="24"/>
          <w:rtl/>
          <w:lang w:eastAsia="he-IL"/>
        </w:rPr>
        <w:t xml:space="preserve"> תכווין המער</w:t>
      </w:r>
      <w:r w:rsidR="007000FA" w:rsidRPr="00EB134B">
        <w:rPr>
          <w:rFonts w:hint="eastAsia"/>
          <w:b w:val="0"/>
          <w:bCs w:val="0"/>
          <w:sz w:val="24"/>
          <w:szCs w:val="24"/>
          <w:rtl/>
          <w:lang w:eastAsia="he-IL"/>
        </w:rPr>
        <w:t>כ</w:t>
      </w:r>
      <w:r w:rsidR="0001014C" w:rsidRPr="00EB134B">
        <w:rPr>
          <w:rFonts w:hint="eastAsia"/>
          <w:b w:val="0"/>
          <w:bCs w:val="0"/>
          <w:sz w:val="24"/>
          <w:szCs w:val="24"/>
          <w:rtl/>
          <w:lang w:eastAsia="he-IL"/>
        </w:rPr>
        <w:t>ת</w:t>
      </w:r>
      <w:r w:rsidR="0001014C" w:rsidRPr="00EB134B">
        <w:rPr>
          <w:b w:val="0"/>
          <w:bCs w:val="0"/>
          <w:sz w:val="24"/>
          <w:szCs w:val="24"/>
          <w:rtl/>
          <w:lang w:eastAsia="he-IL"/>
        </w:rPr>
        <w:t xml:space="preserve"> את הלקוח </w:t>
      </w:r>
      <w:r w:rsidRPr="00EB134B">
        <w:rPr>
          <w:b w:val="0"/>
          <w:bCs w:val="0"/>
          <w:sz w:val="24"/>
          <w:szCs w:val="24"/>
          <w:rtl/>
          <w:lang w:eastAsia="he-IL"/>
        </w:rPr>
        <w:t xml:space="preserve"> </w:t>
      </w:r>
      <w:r w:rsidR="007000FA" w:rsidRPr="00EB134B">
        <w:rPr>
          <w:rFonts w:hint="eastAsia"/>
          <w:b w:val="0"/>
          <w:bCs w:val="0"/>
          <w:sz w:val="24"/>
          <w:szCs w:val="24"/>
          <w:rtl/>
          <w:lang w:eastAsia="he-IL"/>
        </w:rPr>
        <w:t>ל</w:t>
      </w:r>
      <w:r w:rsidRPr="00EB134B">
        <w:rPr>
          <w:b w:val="0"/>
          <w:bCs w:val="0"/>
          <w:sz w:val="24"/>
          <w:szCs w:val="24"/>
          <w:rtl/>
          <w:lang w:eastAsia="he-IL"/>
        </w:rPr>
        <w:t>שירות המתאים.</w:t>
      </w:r>
      <w:r w:rsidR="0001014C" w:rsidRPr="00EB134B">
        <w:rPr>
          <w:b w:val="0"/>
          <w:bCs w:val="0"/>
          <w:sz w:val="24"/>
          <w:szCs w:val="24"/>
          <w:rtl/>
          <w:lang w:eastAsia="he-IL"/>
        </w:rPr>
        <w:t xml:space="preserve">. </w:t>
      </w:r>
      <w:r w:rsidR="0001014C" w:rsidRPr="00EB134B">
        <w:rPr>
          <w:rFonts w:hint="eastAsia"/>
          <w:b w:val="0"/>
          <w:bCs w:val="0"/>
          <w:sz w:val="24"/>
          <w:szCs w:val="24"/>
          <w:rtl/>
          <w:lang w:eastAsia="he-IL"/>
        </w:rPr>
        <w:t>בנוסף</w:t>
      </w:r>
      <w:r w:rsidR="00822A5E" w:rsidRPr="00EB134B">
        <w:rPr>
          <w:b w:val="0"/>
          <w:bCs w:val="0"/>
          <w:sz w:val="24"/>
          <w:szCs w:val="24"/>
          <w:rtl/>
          <w:lang w:eastAsia="he-IL"/>
        </w:rPr>
        <w:t xml:space="preserve">, </w:t>
      </w:r>
      <w:r w:rsidR="00822A5E" w:rsidRPr="00EB134B">
        <w:rPr>
          <w:rFonts w:hint="eastAsia"/>
          <w:b w:val="0"/>
          <w:bCs w:val="0"/>
          <w:sz w:val="24"/>
          <w:szCs w:val="24"/>
          <w:rtl/>
          <w:lang w:eastAsia="he-IL"/>
        </w:rPr>
        <w:t>אפשרות</w:t>
      </w:r>
      <w:r w:rsidR="00822A5E" w:rsidRPr="00EB134B">
        <w:rPr>
          <w:b w:val="0"/>
          <w:bCs w:val="0"/>
          <w:sz w:val="24"/>
          <w:szCs w:val="24"/>
          <w:rtl/>
          <w:lang w:eastAsia="he-IL"/>
        </w:rPr>
        <w:t xml:space="preserve">, </w:t>
      </w:r>
      <w:r w:rsidR="00822A5E" w:rsidRPr="00EB134B">
        <w:rPr>
          <w:rFonts w:hint="eastAsia"/>
          <w:b w:val="0"/>
          <w:bCs w:val="0"/>
          <w:sz w:val="24"/>
          <w:szCs w:val="24"/>
          <w:rtl/>
          <w:lang w:eastAsia="he-IL"/>
        </w:rPr>
        <w:t>בכפוף</w:t>
      </w:r>
      <w:r w:rsidR="00822A5E" w:rsidRPr="00EB134B">
        <w:rPr>
          <w:b w:val="0"/>
          <w:bCs w:val="0"/>
          <w:sz w:val="24"/>
          <w:szCs w:val="24"/>
          <w:rtl/>
          <w:lang w:eastAsia="he-IL"/>
        </w:rPr>
        <w:t xml:space="preserve"> </w:t>
      </w:r>
      <w:r w:rsidR="00822A5E" w:rsidRPr="00EB134B">
        <w:rPr>
          <w:rFonts w:hint="eastAsia"/>
          <w:b w:val="0"/>
          <w:bCs w:val="0"/>
          <w:sz w:val="24"/>
          <w:szCs w:val="24"/>
          <w:rtl/>
          <w:lang w:eastAsia="he-IL"/>
        </w:rPr>
        <w:t>להגדרת</w:t>
      </w:r>
      <w:r w:rsidR="00822A5E" w:rsidRPr="00EB134B">
        <w:rPr>
          <w:b w:val="0"/>
          <w:bCs w:val="0"/>
          <w:sz w:val="24"/>
          <w:szCs w:val="24"/>
          <w:rtl/>
          <w:lang w:eastAsia="he-IL"/>
        </w:rPr>
        <w:t xml:space="preserve"> </w:t>
      </w:r>
      <w:r w:rsidR="00822A5E" w:rsidRPr="00EB134B">
        <w:rPr>
          <w:rFonts w:hint="eastAsia"/>
          <w:b w:val="0"/>
          <w:bCs w:val="0"/>
          <w:sz w:val="24"/>
          <w:szCs w:val="24"/>
          <w:rtl/>
          <w:lang w:eastAsia="he-IL"/>
        </w:rPr>
        <w:t>המזמין</w:t>
      </w:r>
      <w:r w:rsidR="00822A5E" w:rsidRPr="00EB134B">
        <w:rPr>
          <w:b w:val="0"/>
          <w:bCs w:val="0"/>
          <w:sz w:val="24"/>
          <w:szCs w:val="24"/>
          <w:rtl/>
          <w:lang w:eastAsia="he-IL"/>
        </w:rPr>
        <w:t xml:space="preserve">, </w:t>
      </w:r>
      <w:r w:rsidR="00822A5E" w:rsidRPr="00EB134B">
        <w:rPr>
          <w:rFonts w:hint="eastAsia"/>
          <w:b w:val="0"/>
          <w:bCs w:val="0"/>
          <w:sz w:val="24"/>
          <w:szCs w:val="24"/>
          <w:rtl/>
          <w:lang w:eastAsia="he-IL"/>
        </w:rPr>
        <w:t>כי</w:t>
      </w:r>
      <w:r w:rsidR="007000FA" w:rsidRPr="00EB134B">
        <w:rPr>
          <w:b w:val="0"/>
          <w:bCs w:val="0"/>
          <w:sz w:val="24"/>
          <w:szCs w:val="24"/>
          <w:rtl/>
          <w:lang w:eastAsia="he-IL"/>
        </w:rPr>
        <w:t xml:space="preserve"> </w:t>
      </w:r>
      <w:r w:rsidR="00822A5E" w:rsidRPr="00EB134B">
        <w:rPr>
          <w:rFonts w:hint="eastAsia"/>
          <w:b w:val="0"/>
          <w:bCs w:val="0"/>
          <w:sz w:val="24"/>
          <w:szCs w:val="24"/>
          <w:rtl/>
          <w:lang w:eastAsia="he-IL"/>
        </w:rPr>
        <w:t>המידע</w:t>
      </w:r>
      <w:r w:rsidR="00822A5E" w:rsidRPr="00EB134B">
        <w:rPr>
          <w:b w:val="0"/>
          <w:bCs w:val="0"/>
          <w:sz w:val="24"/>
          <w:szCs w:val="24"/>
          <w:rtl/>
          <w:lang w:eastAsia="he-IL"/>
        </w:rPr>
        <w:t xml:space="preserve"> </w:t>
      </w:r>
      <w:r w:rsidR="00822A5E" w:rsidRPr="00EB134B">
        <w:rPr>
          <w:rFonts w:hint="eastAsia"/>
          <w:b w:val="0"/>
          <w:bCs w:val="0"/>
          <w:sz w:val="24"/>
          <w:szCs w:val="24"/>
          <w:rtl/>
          <w:lang w:eastAsia="he-IL"/>
        </w:rPr>
        <w:t>מהמערכות</w:t>
      </w:r>
      <w:r w:rsidR="00822A5E" w:rsidRPr="00EB134B">
        <w:rPr>
          <w:b w:val="0"/>
          <w:bCs w:val="0"/>
          <w:sz w:val="24"/>
          <w:szCs w:val="24"/>
          <w:rtl/>
          <w:lang w:eastAsia="he-IL"/>
        </w:rPr>
        <w:t xml:space="preserve"> </w:t>
      </w:r>
      <w:r w:rsidR="00822A5E" w:rsidRPr="00EB134B">
        <w:rPr>
          <w:rFonts w:hint="eastAsia"/>
          <w:b w:val="0"/>
          <w:bCs w:val="0"/>
          <w:sz w:val="24"/>
          <w:szCs w:val="24"/>
          <w:rtl/>
          <w:lang w:eastAsia="he-IL"/>
        </w:rPr>
        <w:t>הפנימיות</w:t>
      </w:r>
      <w:r w:rsidR="00822A5E" w:rsidRPr="00EB134B">
        <w:rPr>
          <w:b w:val="0"/>
          <w:bCs w:val="0"/>
          <w:sz w:val="24"/>
          <w:szCs w:val="24"/>
          <w:rtl/>
          <w:lang w:eastAsia="he-IL"/>
        </w:rPr>
        <w:t xml:space="preserve"> </w:t>
      </w:r>
      <w:r w:rsidR="00822A5E" w:rsidRPr="00EB134B">
        <w:rPr>
          <w:rFonts w:hint="eastAsia"/>
          <w:b w:val="0"/>
          <w:bCs w:val="0"/>
          <w:sz w:val="24"/>
          <w:szCs w:val="24"/>
          <w:rtl/>
          <w:lang w:eastAsia="he-IL"/>
        </w:rPr>
        <w:t>יוצג</w:t>
      </w:r>
      <w:r w:rsidR="00822A5E" w:rsidRPr="00EB134B">
        <w:rPr>
          <w:b w:val="0"/>
          <w:bCs w:val="0"/>
          <w:sz w:val="24"/>
          <w:szCs w:val="24"/>
          <w:rtl/>
          <w:lang w:eastAsia="he-IL"/>
        </w:rPr>
        <w:t xml:space="preserve"> </w:t>
      </w:r>
      <w:r w:rsidR="00822A5E" w:rsidRPr="00EB134B">
        <w:rPr>
          <w:rFonts w:hint="eastAsia"/>
          <w:b w:val="0"/>
          <w:bCs w:val="0"/>
          <w:sz w:val="24"/>
          <w:szCs w:val="24"/>
          <w:rtl/>
          <w:lang w:eastAsia="he-IL"/>
        </w:rPr>
        <w:t>לעיני</w:t>
      </w:r>
      <w:r w:rsidR="00822A5E" w:rsidRPr="00EB134B">
        <w:rPr>
          <w:b w:val="0"/>
          <w:bCs w:val="0"/>
          <w:sz w:val="24"/>
          <w:szCs w:val="24"/>
          <w:rtl/>
          <w:lang w:eastAsia="he-IL"/>
        </w:rPr>
        <w:t xml:space="preserve"> </w:t>
      </w:r>
      <w:r w:rsidR="00822A5E" w:rsidRPr="00EB134B">
        <w:rPr>
          <w:rFonts w:hint="eastAsia"/>
          <w:b w:val="0"/>
          <w:bCs w:val="0"/>
          <w:sz w:val="24"/>
          <w:szCs w:val="24"/>
          <w:rtl/>
          <w:lang w:eastAsia="he-IL"/>
        </w:rPr>
        <w:t>נותן</w:t>
      </w:r>
      <w:r w:rsidR="00822A5E" w:rsidRPr="00EB134B">
        <w:rPr>
          <w:b w:val="0"/>
          <w:bCs w:val="0"/>
          <w:sz w:val="24"/>
          <w:szCs w:val="24"/>
          <w:rtl/>
          <w:lang w:eastAsia="he-IL"/>
        </w:rPr>
        <w:t xml:space="preserve"> </w:t>
      </w:r>
      <w:r w:rsidR="00822A5E" w:rsidRPr="00EB134B">
        <w:rPr>
          <w:rFonts w:hint="eastAsia"/>
          <w:b w:val="0"/>
          <w:bCs w:val="0"/>
          <w:sz w:val="24"/>
          <w:szCs w:val="24"/>
          <w:rtl/>
          <w:lang w:eastAsia="he-IL"/>
        </w:rPr>
        <w:t>השירות</w:t>
      </w:r>
      <w:r w:rsidR="00822A5E" w:rsidRPr="00EB134B">
        <w:rPr>
          <w:b w:val="0"/>
          <w:bCs w:val="0"/>
          <w:sz w:val="24"/>
          <w:szCs w:val="24"/>
          <w:rtl/>
          <w:lang w:eastAsia="he-IL"/>
        </w:rPr>
        <w:t>.</w:t>
      </w:r>
      <w:r w:rsidR="00CD3248" w:rsidRPr="00EB134B">
        <w:rPr>
          <w:b w:val="0"/>
          <w:bCs w:val="0"/>
          <w:sz w:val="24"/>
          <w:szCs w:val="24"/>
          <w:rtl/>
          <w:lang w:eastAsia="he-IL"/>
        </w:rPr>
        <w:t xml:space="preserve"> </w:t>
      </w:r>
      <w:r w:rsidR="0053340B" w:rsidRPr="00EB134B">
        <w:rPr>
          <w:b w:val="0"/>
          <w:bCs w:val="0"/>
          <w:sz w:val="24"/>
          <w:szCs w:val="24"/>
          <w:rtl/>
          <w:lang w:eastAsia="he-IL"/>
        </w:rPr>
        <w:t xml:space="preserve"> </w:t>
      </w:r>
      <w:r w:rsidR="00F80573" w:rsidRPr="00EB134B">
        <w:rPr>
          <w:b w:val="0"/>
          <w:bCs w:val="0"/>
          <w:sz w:val="24"/>
          <w:szCs w:val="24"/>
          <w:rtl/>
          <w:lang w:eastAsia="he-IL"/>
        </w:rPr>
        <w:t>–</w:t>
      </w:r>
      <w:r w:rsidR="0053340B" w:rsidRPr="00EB134B">
        <w:rPr>
          <w:b w:val="0"/>
          <w:bCs w:val="0"/>
          <w:sz w:val="24"/>
          <w:szCs w:val="24"/>
          <w:lang w:eastAsia="he-IL"/>
        </w:rPr>
        <w:t>M</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אפשרות זיהוי לקוח מסוים (לפי הגדרת המזמין לקבוצות לקוח שונות) וניתובו לתור / למשרד מסוים.</w:t>
      </w:r>
      <w:r w:rsidR="0053340B" w:rsidRPr="00EB134B">
        <w:rPr>
          <w:b w:val="0"/>
          <w:bCs w:val="0"/>
          <w:sz w:val="24"/>
          <w:szCs w:val="24"/>
          <w:rtl/>
          <w:lang w:eastAsia="he-IL"/>
        </w:rPr>
        <w:t xml:space="preserve"> </w:t>
      </w:r>
      <w:r w:rsidR="00F80573" w:rsidRPr="00EB134B">
        <w:rPr>
          <w:b w:val="0"/>
          <w:bCs w:val="0"/>
          <w:sz w:val="24"/>
          <w:szCs w:val="24"/>
          <w:rtl/>
          <w:lang w:eastAsia="he-IL"/>
        </w:rPr>
        <w:t>–</w:t>
      </w:r>
      <w:r w:rsidR="0053340B" w:rsidRPr="00EB134B">
        <w:rPr>
          <w:b w:val="0"/>
          <w:bCs w:val="0"/>
          <w:sz w:val="24"/>
          <w:szCs w:val="24"/>
          <w:rtl/>
          <w:lang w:eastAsia="he-IL"/>
        </w:rPr>
        <w:t xml:space="preserve"> </w:t>
      </w:r>
      <w:r w:rsidR="0053340B" w:rsidRPr="00EB134B">
        <w:rPr>
          <w:b w:val="0"/>
          <w:bCs w:val="0"/>
          <w:sz w:val="24"/>
          <w:szCs w:val="24"/>
          <w:lang w:eastAsia="he-IL"/>
        </w:rPr>
        <w:t>S</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 xml:space="preserve">אפשרות לזיהוי לקוח שזימן תור מראש והפנייתו </w:t>
      </w:r>
      <w:r w:rsidR="00ED04D7" w:rsidRPr="00EB134B">
        <w:rPr>
          <w:rFonts w:hint="eastAsia"/>
          <w:b w:val="0"/>
          <w:bCs w:val="0"/>
          <w:sz w:val="24"/>
          <w:szCs w:val="24"/>
          <w:rtl/>
          <w:lang w:eastAsia="he-IL"/>
        </w:rPr>
        <w:t>לנותן</w:t>
      </w:r>
      <w:r w:rsidR="00ED04D7" w:rsidRPr="00EB134B">
        <w:rPr>
          <w:b w:val="0"/>
          <w:bCs w:val="0"/>
          <w:sz w:val="24"/>
          <w:szCs w:val="24"/>
          <w:rtl/>
          <w:lang w:eastAsia="he-IL"/>
        </w:rPr>
        <w:t xml:space="preserve"> </w:t>
      </w:r>
      <w:r w:rsidR="00ED04D7" w:rsidRPr="00EB134B">
        <w:rPr>
          <w:rFonts w:hint="eastAsia"/>
          <w:b w:val="0"/>
          <w:bCs w:val="0"/>
          <w:sz w:val="24"/>
          <w:szCs w:val="24"/>
          <w:rtl/>
          <w:lang w:eastAsia="he-IL"/>
        </w:rPr>
        <w:t>השירות</w:t>
      </w:r>
      <w:r w:rsidR="00ED04D7" w:rsidRPr="00EB134B">
        <w:rPr>
          <w:b w:val="0"/>
          <w:bCs w:val="0"/>
          <w:sz w:val="24"/>
          <w:szCs w:val="24"/>
          <w:rtl/>
          <w:lang w:eastAsia="he-IL"/>
        </w:rPr>
        <w:t xml:space="preserve"> </w:t>
      </w:r>
      <w:r w:rsidR="00ED04D7" w:rsidRPr="00EB134B">
        <w:rPr>
          <w:rFonts w:hint="eastAsia"/>
          <w:b w:val="0"/>
          <w:bCs w:val="0"/>
          <w:sz w:val="24"/>
          <w:szCs w:val="24"/>
          <w:rtl/>
          <w:lang w:eastAsia="he-IL"/>
        </w:rPr>
        <w:t>הרלוונטי</w:t>
      </w:r>
      <w:r w:rsidRPr="00EB134B">
        <w:rPr>
          <w:b w:val="0"/>
          <w:bCs w:val="0"/>
          <w:sz w:val="24"/>
          <w:szCs w:val="24"/>
          <w:rtl/>
          <w:lang w:eastAsia="he-IL"/>
        </w:rPr>
        <w:t>.</w:t>
      </w:r>
      <w:r w:rsidR="0053340B" w:rsidRPr="00EB134B">
        <w:rPr>
          <w:b w:val="0"/>
          <w:bCs w:val="0"/>
          <w:sz w:val="24"/>
          <w:szCs w:val="24"/>
          <w:rtl/>
          <w:lang w:eastAsia="he-IL"/>
        </w:rPr>
        <w:t xml:space="preserve">- </w:t>
      </w:r>
      <w:r w:rsidR="0053340B" w:rsidRPr="00EB134B">
        <w:rPr>
          <w:b w:val="0"/>
          <w:bCs w:val="0"/>
          <w:sz w:val="24"/>
          <w:szCs w:val="24"/>
          <w:lang w:eastAsia="he-IL"/>
        </w:rPr>
        <w:t>M</w:t>
      </w:r>
    </w:p>
    <w:p w:rsidR="00B85C6F" w:rsidRPr="00EB134B" w:rsidRDefault="00B85C6F" w:rsidP="000C09C0">
      <w:pPr>
        <w:pStyle w:val="31"/>
        <w:numPr>
          <w:ilvl w:val="3"/>
          <w:numId w:val="13"/>
        </w:numPr>
        <w:jc w:val="left"/>
        <w:rPr>
          <w:b w:val="0"/>
          <w:bCs w:val="0"/>
          <w:sz w:val="24"/>
          <w:szCs w:val="24"/>
          <w:rtl/>
          <w:lang w:eastAsia="he-IL"/>
        </w:rPr>
      </w:pPr>
      <w:r w:rsidRPr="00EB134B">
        <w:rPr>
          <w:b w:val="0"/>
          <w:bCs w:val="0"/>
          <w:sz w:val="24"/>
          <w:szCs w:val="24"/>
          <w:rtl/>
          <w:lang w:eastAsia="he-IL"/>
        </w:rPr>
        <w:t>אפשרות לשינוי קדימויות בתור ומתן עדיפויות ללקוחות בהתאם למדיניות המזמין בקביעת משטר התור.</w:t>
      </w:r>
      <w:r w:rsidR="0053340B" w:rsidRPr="00EB134B">
        <w:rPr>
          <w:b w:val="0"/>
          <w:bCs w:val="0"/>
          <w:sz w:val="24"/>
          <w:szCs w:val="24"/>
          <w:rtl/>
          <w:lang w:eastAsia="he-IL"/>
        </w:rPr>
        <w:t xml:space="preserve">- </w:t>
      </w:r>
      <w:r w:rsidR="0053340B" w:rsidRPr="00EB134B">
        <w:rPr>
          <w:b w:val="0"/>
          <w:bCs w:val="0"/>
          <w:sz w:val="24"/>
          <w:szCs w:val="24"/>
          <w:lang w:eastAsia="he-IL"/>
        </w:rPr>
        <w:t>M</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גודל פתקית התור יהיה ניתן להגדרה על ידי המזמין.</w:t>
      </w:r>
      <w:r w:rsidR="0053340B" w:rsidRPr="00EB134B">
        <w:rPr>
          <w:b w:val="0"/>
          <w:bCs w:val="0"/>
          <w:sz w:val="24"/>
          <w:szCs w:val="24"/>
          <w:rtl/>
          <w:lang w:eastAsia="he-IL"/>
        </w:rPr>
        <w:t xml:space="preserve"> </w:t>
      </w:r>
      <w:r w:rsidR="00F80573" w:rsidRPr="00EB134B">
        <w:rPr>
          <w:b w:val="0"/>
          <w:bCs w:val="0"/>
          <w:sz w:val="24"/>
          <w:szCs w:val="24"/>
          <w:rtl/>
          <w:lang w:eastAsia="he-IL"/>
        </w:rPr>
        <w:t>–</w:t>
      </w:r>
      <w:r w:rsidR="0053340B" w:rsidRPr="00EB134B">
        <w:rPr>
          <w:b w:val="0"/>
          <w:bCs w:val="0"/>
          <w:sz w:val="24"/>
          <w:szCs w:val="24"/>
          <w:rtl/>
          <w:lang w:eastAsia="he-IL"/>
        </w:rPr>
        <w:t xml:space="preserve"> </w:t>
      </w:r>
      <w:r w:rsidR="00F80573" w:rsidRPr="00EB134B">
        <w:rPr>
          <w:b w:val="0"/>
          <w:bCs w:val="0"/>
          <w:sz w:val="24"/>
          <w:szCs w:val="24"/>
          <w:lang w:eastAsia="he-IL"/>
        </w:rPr>
        <w:t>M</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ה</w:t>
      </w:r>
      <w:r w:rsidR="00F93EAD" w:rsidRPr="00EB134B">
        <w:rPr>
          <w:rFonts w:hint="eastAsia"/>
          <w:b w:val="0"/>
          <w:bCs w:val="0"/>
          <w:sz w:val="24"/>
          <w:szCs w:val="24"/>
          <w:rtl/>
          <w:lang w:eastAsia="he-IL"/>
        </w:rPr>
        <w:t>כוונ</w:t>
      </w:r>
      <w:r w:rsidRPr="00EB134B">
        <w:rPr>
          <w:b w:val="0"/>
          <w:bCs w:val="0"/>
          <w:sz w:val="24"/>
          <w:szCs w:val="24"/>
          <w:rtl/>
          <w:lang w:eastAsia="he-IL"/>
        </w:rPr>
        <w:t xml:space="preserve">ה אוטומטית של </w:t>
      </w:r>
      <w:r w:rsidR="00F93EAD" w:rsidRPr="00EB134B">
        <w:rPr>
          <w:rFonts w:hint="eastAsia"/>
          <w:b w:val="0"/>
          <w:bCs w:val="0"/>
          <w:sz w:val="24"/>
          <w:szCs w:val="24"/>
          <w:rtl/>
          <w:lang w:eastAsia="he-IL"/>
        </w:rPr>
        <w:t>הלקוח</w:t>
      </w:r>
      <w:r w:rsidR="00F93EAD" w:rsidRPr="00EB134B">
        <w:rPr>
          <w:b w:val="0"/>
          <w:bCs w:val="0"/>
          <w:sz w:val="24"/>
          <w:szCs w:val="24"/>
          <w:rtl/>
          <w:lang w:eastAsia="he-IL"/>
        </w:rPr>
        <w:t xml:space="preserve"> </w:t>
      </w:r>
      <w:r w:rsidR="00F93EAD" w:rsidRPr="00EB134B">
        <w:rPr>
          <w:rFonts w:hint="eastAsia"/>
          <w:b w:val="0"/>
          <w:bCs w:val="0"/>
          <w:sz w:val="24"/>
          <w:szCs w:val="24"/>
          <w:rtl/>
          <w:lang w:eastAsia="he-IL"/>
        </w:rPr>
        <w:t>ל</w:t>
      </w:r>
      <w:r w:rsidRPr="00EB134B">
        <w:rPr>
          <w:b w:val="0"/>
          <w:bCs w:val="0"/>
          <w:sz w:val="24"/>
          <w:szCs w:val="24"/>
          <w:rtl/>
          <w:lang w:eastAsia="he-IL"/>
        </w:rPr>
        <w:t>נותן השרות בהתאם לזמינות</w:t>
      </w:r>
      <w:r w:rsidR="00EB48BE" w:rsidRPr="00EB134B">
        <w:rPr>
          <w:b w:val="0"/>
          <w:bCs w:val="0"/>
          <w:sz w:val="24"/>
          <w:szCs w:val="24"/>
          <w:rtl/>
          <w:lang w:eastAsia="he-IL"/>
        </w:rPr>
        <w:t xml:space="preserve"> נותן השירות ולשעות הפעילות המוגדרות מראש של נותן השירות</w:t>
      </w:r>
      <w:r w:rsidRPr="00EB134B">
        <w:rPr>
          <w:b w:val="0"/>
          <w:bCs w:val="0"/>
          <w:sz w:val="24"/>
          <w:szCs w:val="24"/>
          <w:rtl/>
          <w:lang w:eastAsia="he-IL"/>
        </w:rPr>
        <w:t>.</w:t>
      </w:r>
      <w:r w:rsidR="0053340B" w:rsidRPr="00EB134B">
        <w:rPr>
          <w:b w:val="0"/>
          <w:bCs w:val="0"/>
          <w:sz w:val="24"/>
          <w:szCs w:val="24"/>
          <w:rtl/>
          <w:lang w:eastAsia="he-IL"/>
        </w:rPr>
        <w:t xml:space="preserve"> </w:t>
      </w:r>
      <w:r w:rsidR="002D73BF" w:rsidRPr="00EB134B">
        <w:rPr>
          <w:b w:val="0"/>
          <w:bCs w:val="0"/>
          <w:sz w:val="24"/>
          <w:szCs w:val="24"/>
          <w:rtl/>
          <w:lang w:eastAsia="he-IL"/>
        </w:rPr>
        <w:t>–</w:t>
      </w:r>
      <w:r w:rsidR="0053340B" w:rsidRPr="00EB134B">
        <w:rPr>
          <w:b w:val="0"/>
          <w:bCs w:val="0"/>
          <w:sz w:val="24"/>
          <w:szCs w:val="24"/>
          <w:rtl/>
          <w:lang w:eastAsia="he-IL"/>
        </w:rPr>
        <w:t xml:space="preserve"> </w:t>
      </w:r>
      <w:r w:rsidR="0053340B" w:rsidRPr="00EB134B">
        <w:rPr>
          <w:b w:val="0"/>
          <w:bCs w:val="0"/>
          <w:sz w:val="24"/>
          <w:szCs w:val="24"/>
          <w:lang w:eastAsia="he-IL"/>
        </w:rPr>
        <w:t>S</w:t>
      </w:r>
    </w:p>
    <w:p w:rsidR="00B85C6F" w:rsidRPr="00EB134B" w:rsidRDefault="003067F1" w:rsidP="000C09C0">
      <w:pPr>
        <w:pStyle w:val="31"/>
        <w:numPr>
          <w:ilvl w:val="3"/>
          <w:numId w:val="13"/>
        </w:numPr>
        <w:jc w:val="left"/>
        <w:rPr>
          <w:b w:val="0"/>
          <w:bCs w:val="0"/>
          <w:sz w:val="24"/>
          <w:szCs w:val="24"/>
          <w:rtl/>
          <w:lang w:eastAsia="he-IL"/>
        </w:rPr>
      </w:pPr>
      <w:r w:rsidRPr="00EB134B">
        <w:rPr>
          <w:b w:val="0"/>
          <w:bCs w:val="0"/>
          <w:sz w:val="24"/>
          <w:szCs w:val="24"/>
          <w:rtl/>
          <w:lang w:eastAsia="he-IL"/>
        </w:rPr>
        <w:t xml:space="preserve">במקרה של זימון תור מראש: </w:t>
      </w:r>
      <w:r w:rsidR="00B85C6F" w:rsidRPr="00EB134B">
        <w:rPr>
          <w:b w:val="0"/>
          <w:bCs w:val="0"/>
          <w:sz w:val="24"/>
          <w:szCs w:val="24"/>
          <w:rtl/>
          <w:lang w:eastAsia="he-IL"/>
        </w:rPr>
        <w:t xml:space="preserve">אפשרות של המזמין לקביעת פרמטרים עסקיים </w:t>
      </w:r>
      <w:r w:rsidR="00741D87" w:rsidRPr="00EB134B">
        <w:rPr>
          <w:rFonts w:hint="eastAsia"/>
          <w:b w:val="0"/>
          <w:bCs w:val="0"/>
          <w:sz w:val="24"/>
          <w:szCs w:val="24"/>
          <w:rtl/>
          <w:lang w:eastAsia="he-IL"/>
        </w:rPr>
        <w:t>שימנעו</w:t>
      </w:r>
      <w:r w:rsidR="00741D87" w:rsidRPr="00EB134B">
        <w:rPr>
          <w:b w:val="0"/>
          <w:bCs w:val="0"/>
          <w:sz w:val="24"/>
          <w:szCs w:val="24"/>
          <w:rtl/>
          <w:lang w:eastAsia="he-IL"/>
        </w:rPr>
        <w:t xml:space="preserve">  לפרק זמן מסוים </w:t>
      </w:r>
      <w:r w:rsidR="00B85C6F" w:rsidRPr="00EB134B">
        <w:rPr>
          <w:b w:val="0"/>
          <w:bCs w:val="0"/>
          <w:sz w:val="24"/>
          <w:szCs w:val="24"/>
          <w:rtl/>
          <w:lang w:eastAsia="he-IL"/>
        </w:rPr>
        <w:t>כניסה אוטומטית של לקוחות לתור, ברמת משרד/סניף/אתר, רמת תור מסוים/פקיד מסוים/מחלקה מסוימת.</w:t>
      </w:r>
      <w:r w:rsidR="0053340B" w:rsidRPr="00EB134B">
        <w:rPr>
          <w:b w:val="0"/>
          <w:bCs w:val="0"/>
          <w:sz w:val="24"/>
          <w:szCs w:val="24"/>
          <w:rtl/>
          <w:lang w:eastAsia="he-IL"/>
        </w:rPr>
        <w:t xml:space="preserve"> </w:t>
      </w:r>
      <w:r w:rsidR="00741D87" w:rsidRPr="00EB134B">
        <w:rPr>
          <w:b w:val="0"/>
          <w:bCs w:val="0"/>
          <w:sz w:val="24"/>
          <w:szCs w:val="24"/>
          <w:rtl/>
          <w:lang w:eastAsia="he-IL"/>
        </w:rPr>
        <w:t xml:space="preserve"> המערכת תהיה גמישה ותאפשר לנהל זאת פרמטרית ברמת משרד/סניף על פי קריטריונים והרשאות שיקבעו על ידי המזמין. </w:t>
      </w:r>
      <w:r w:rsidR="00274FD4" w:rsidRPr="00EB134B">
        <w:rPr>
          <w:rFonts w:hint="cs"/>
          <w:b w:val="0"/>
          <w:bCs w:val="0"/>
          <w:sz w:val="24"/>
          <w:szCs w:val="24"/>
          <w:rtl/>
          <w:lang w:eastAsia="he-IL"/>
        </w:rPr>
        <w:t>(</w:t>
      </w:r>
      <w:r w:rsidR="00274FD4" w:rsidRPr="00EB134B">
        <w:rPr>
          <w:b w:val="0"/>
          <w:bCs w:val="0"/>
          <w:sz w:val="24"/>
          <w:szCs w:val="24"/>
          <w:rtl/>
          <w:lang w:eastAsia="he-IL"/>
        </w:rPr>
        <w:t xml:space="preserve"> </w:t>
      </w:r>
      <w:r w:rsidR="00274FD4" w:rsidRPr="00EB134B">
        <w:rPr>
          <w:b w:val="0"/>
          <w:bCs w:val="0"/>
          <w:sz w:val="24"/>
          <w:szCs w:val="24"/>
          <w:lang w:eastAsia="he-IL"/>
        </w:rPr>
        <w:t>M</w:t>
      </w:r>
      <w:r w:rsidR="00274FD4" w:rsidRPr="00EB134B">
        <w:rPr>
          <w:rFonts w:hint="cs"/>
          <w:b w:val="0"/>
          <w:bCs w:val="0"/>
          <w:sz w:val="24"/>
          <w:szCs w:val="24"/>
          <w:rtl/>
          <w:lang w:eastAsia="he-IL"/>
        </w:rPr>
        <w:t>)</w:t>
      </w:r>
      <w:r w:rsidR="0053340B" w:rsidRPr="00EB134B">
        <w:rPr>
          <w:b w:val="0"/>
          <w:bCs w:val="0"/>
          <w:sz w:val="24"/>
          <w:szCs w:val="24"/>
          <w:rtl/>
          <w:lang w:eastAsia="he-IL"/>
        </w:rPr>
        <w:t>-</w:t>
      </w:r>
      <w:r w:rsidR="00A302B8" w:rsidRPr="00EB134B">
        <w:rPr>
          <w:b w:val="0"/>
          <w:bCs w:val="0"/>
          <w:sz w:val="24"/>
          <w:szCs w:val="24"/>
          <w:rtl/>
          <w:lang w:eastAsia="he-IL"/>
        </w:rPr>
        <w:t xml:space="preserve"> </w:t>
      </w:r>
    </w:p>
    <w:p w:rsidR="00B85C6F" w:rsidRPr="00EB134B" w:rsidRDefault="00B85C6F" w:rsidP="008D092F">
      <w:pPr>
        <w:pStyle w:val="31"/>
        <w:numPr>
          <w:ilvl w:val="0"/>
          <w:numId w:val="0"/>
        </w:numPr>
        <w:ind w:left="737"/>
        <w:jc w:val="left"/>
        <w:rPr>
          <w:b w:val="0"/>
          <w:bCs w:val="0"/>
          <w:sz w:val="24"/>
          <w:szCs w:val="24"/>
          <w:rtl/>
          <w:lang w:eastAsia="he-IL"/>
        </w:rPr>
      </w:pPr>
      <w:r w:rsidRPr="00EB134B">
        <w:rPr>
          <w:b w:val="0"/>
          <w:bCs w:val="0"/>
          <w:sz w:val="24"/>
          <w:szCs w:val="24"/>
          <w:rtl/>
          <w:lang w:eastAsia="he-IL"/>
        </w:rPr>
        <w:t>דוגמא</w:t>
      </w:r>
      <w:r w:rsidR="00274FD4" w:rsidRPr="00EB134B">
        <w:rPr>
          <w:rFonts w:hint="cs"/>
          <w:b w:val="0"/>
          <w:bCs w:val="0"/>
          <w:sz w:val="24"/>
          <w:szCs w:val="24"/>
          <w:rtl/>
          <w:lang w:eastAsia="he-IL"/>
        </w:rPr>
        <w:t>ות</w:t>
      </w:r>
      <w:r w:rsidRPr="00EB134B">
        <w:rPr>
          <w:b w:val="0"/>
          <w:bCs w:val="0"/>
          <w:sz w:val="24"/>
          <w:szCs w:val="24"/>
          <w:rtl/>
          <w:lang w:eastAsia="he-IL"/>
        </w:rPr>
        <w:t xml:space="preserve"> לפרמטר עסקי:</w:t>
      </w:r>
    </w:p>
    <w:p w:rsidR="00B85C6F" w:rsidRPr="00EB134B" w:rsidRDefault="00B85C6F" w:rsidP="00863EA9">
      <w:pPr>
        <w:pStyle w:val="31"/>
        <w:numPr>
          <w:ilvl w:val="0"/>
          <w:numId w:val="61"/>
        </w:numPr>
        <w:jc w:val="left"/>
        <w:rPr>
          <w:b w:val="0"/>
          <w:bCs w:val="0"/>
          <w:sz w:val="24"/>
          <w:szCs w:val="24"/>
          <w:rtl/>
          <w:lang w:eastAsia="he-IL"/>
        </w:rPr>
      </w:pPr>
      <w:r w:rsidRPr="00EB134B">
        <w:rPr>
          <w:b w:val="0"/>
          <w:bCs w:val="0"/>
          <w:sz w:val="24"/>
          <w:szCs w:val="24"/>
          <w:rtl/>
          <w:lang w:eastAsia="he-IL"/>
        </w:rPr>
        <w:t>לקוח שהקדים את שעת הזימון שנקבעה לו (לדוגמא: יותר משעה, פחות משעה).</w:t>
      </w:r>
    </w:p>
    <w:p w:rsidR="00B85C6F" w:rsidRPr="00EB134B" w:rsidRDefault="00B85C6F" w:rsidP="00863EA9">
      <w:pPr>
        <w:pStyle w:val="31"/>
        <w:numPr>
          <w:ilvl w:val="0"/>
          <w:numId w:val="61"/>
        </w:numPr>
        <w:jc w:val="left"/>
        <w:rPr>
          <w:b w:val="0"/>
          <w:bCs w:val="0"/>
          <w:sz w:val="24"/>
          <w:szCs w:val="24"/>
          <w:rtl/>
          <w:lang w:eastAsia="he-IL"/>
        </w:rPr>
      </w:pPr>
      <w:r w:rsidRPr="00EB134B">
        <w:rPr>
          <w:b w:val="0"/>
          <w:bCs w:val="0"/>
          <w:sz w:val="24"/>
          <w:szCs w:val="24"/>
          <w:rtl/>
          <w:lang w:eastAsia="he-IL"/>
        </w:rPr>
        <w:t>לקוח מאחר לשעת הזימון שנקבעה לו (לדוגמא: איחור של עד 20 דקות - נכנס לתור, איחור של מעל 20 דקות - מתן אפשרות להכניסו לתחילת התור, לאמצע התור, לסוף התור</w:t>
      </w:r>
      <w:r w:rsidR="008B3D50">
        <w:rPr>
          <w:rFonts w:hint="cs"/>
          <w:b w:val="0"/>
          <w:bCs w:val="0"/>
          <w:sz w:val="24"/>
          <w:szCs w:val="24"/>
          <w:rtl/>
          <w:lang w:eastAsia="he-IL"/>
        </w:rPr>
        <w:t>)</w:t>
      </w:r>
      <w:r w:rsidRPr="00EB134B">
        <w:rPr>
          <w:b w:val="0"/>
          <w:bCs w:val="0"/>
          <w:sz w:val="24"/>
          <w:szCs w:val="24"/>
          <w:rtl/>
          <w:lang w:eastAsia="he-IL"/>
        </w:rPr>
        <w:t>.</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המערכת תאפשר מתן מספר תור ללקוח בהתאם לתחומי מספרים</w:t>
      </w:r>
      <w:r w:rsidR="00274FD4" w:rsidRPr="00EB134B">
        <w:rPr>
          <w:rFonts w:hint="cs"/>
          <w:b w:val="0"/>
          <w:bCs w:val="0"/>
          <w:sz w:val="24"/>
          <w:szCs w:val="24"/>
          <w:rtl/>
          <w:lang w:eastAsia="he-IL"/>
        </w:rPr>
        <w:t xml:space="preserve"> (ואותיות)</w:t>
      </w:r>
      <w:r w:rsidRPr="00EB134B">
        <w:rPr>
          <w:b w:val="0"/>
          <w:bCs w:val="0"/>
          <w:sz w:val="24"/>
          <w:szCs w:val="24"/>
          <w:rtl/>
          <w:lang w:eastAsia="he-IL"/>
        </w:rPr>
        <w:t xml:space="preserve"> שיקבעו לכל נותן שירות או לכל סוג שירות.</w:t>
      </w:r>
      <w:r w:rsidR="008D092F" w:rsidRPr="00EB134B">
        <w:rPr>
          <w:b w:val="0"/>
          <w:bCs w:val="0"/>
          <w:sz w:val="24"/>
          <w:szCs w:val="24"/>
          <w:rtl/>
          <w:lang w:eastAsia="he-IL"/>
        </w:rPr>
        <w:t xml:space="preserve"> – </w:t>
      </w:r>
      <w:r w:rsidR="008D092F" w:rsidRPr="00EB134B">
        <w:rPr>
          <w:b w:val="0"/>
          <w:bCs w:val="0"/>
          <w:sz w:val="24"/>
          <w:szCs w:val="24"/>
          <w:lang w:eastAsia="he-IL"/>
        </w:rPr>
        <w:t>S</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lastRenderedPageBreak/>
        <w:t xml:space="preserve">המערכת תאפשר </w:t>
      </w:r>
      <w:r w:rsidR="00F738FF" w:rsidRPr="00EB134B">
        <w:rPr>
          <w:rFonts w:hint="eastAsia"/>
          <w:b w:val="0"/>
          <w:bCs w:val="0"/>
          <w:sz w:val="24"/>
          <w:szCs w:val="24"/>
          <w:rtl/>
          <w:lang w:eastAsia="he-IL"/>
        </w:rPr>
        <w:t>הפקת</w:t>
      </w:r>
      <w:r w:rsidR="00F738FF" w:rsidRPr="00EB134B">
        <w:rPr>
          <w:b w:val="0"/>
          <w:bCs w:val="0"/>
          <w:sz w:val="24"/>
          <w:szCs w:val="24"/>
          <w:rtl/>
          <w:lang w:eastAsia="he-IL"/>
        </w:rPr>
        <w:t xml:space="preserve"> </w:t>
      </w:r>
      <w:r w:rsidR="00F738FF" w:rsidRPr="00EB134B">
        <w:rPr>
          <w:rFonts w:hint="eastAsia"/>
          <w:b w:val="0"/>
          <w:bCs w:val="0"/>
          <w:sz w:val="24"/>
          <w:szCs w:val="24"/>
          <w:rtl/>
          <w:lang w:eastAsia="he-IL"/>
        </w:rPr>
        <w:t>פתקית</w:t>
      </w:r>
      <w:r w:rsidRPr="00EB134B">
        <w:rPr>
          <w:b w:val="0"/>
          <w:bCs w:val="0"/>
          <w:sz w:val="24"/>
          <w:szCs w:val="24"/>
          <w:rtl/>
          <w:lang w:eastAsia="he-IL"/>
        </w:rPr>
        <w:t xml:space="preserve"> באמצעות מדפסת "כפתור"</w:t>
      </w:r>
      <w:r w:rsidR="00CE7132" w:rsidRPr="00EB134B">
        <w:rPr>
          <w:b w:val="0"/>
          <w:bCs w:val="0"/>
          <w:sz w:val="24"/>
          <w:szCs w:val="24"/>
          <w:rtl/>
          <w:lang w:eastAsia="he-IL"/>
        </w:rPr>
        <w:t xml:space="preserve"> (כגון במקומות בהם לא מתקיים תהליך של תיאום פגישה מראש או </w:t>
      </w:r>
      <w:proofErr w:type="spellStart"/>
      <w:r w:rsidR="00CE7132" w:rsidRPr="00EB134B">
        <w:rPr>
          <w:b w:val="0"/>
          <w:bCs w:val="0"/>
          <w:sz w:val="24"/>
          <w:szCs w:val="24"/>
          <w:rtl/>
          <w:lang w:eastAsia="he-IL"/>
        </w:rPr>
        <w:t>או</w:t>
      </w:r>
      <w:proofErr w:type="spellEnd"/>
      <w:r w:rsidR="00CE7132" w:rsidRPr="00EB134B">
        <w:rPr>
          <w:b w:val="0"/>
          <w:bCs w:val="0"/>
          <w:sz w:val="24"/>
          <w:szCs w:val="24"/>
          <w:rtl/>
          <w:lang w:eastAsia="he-IL"/>
        </w:rPr>
        <w:t xml:space="preserve"> זיהוי הלקוח, למשל בסניפים קטנים)</w:t>
      </w:r>
      <w:r w:rsidRPr="00EB134B">
        <w:rPr>
          <w:b w:val="0"/>
          <w:bCs w:val="0"/>
          <w:sz w:val="24"/>
          <w:szCs w:val="24"/>
          <w:rtl/>
          <w:lang w:eastAsia="he-IL"/>
        </w:rPr>
        <w:t xml:space="preserve"> .</w:t>
      </w:r>
      <w:r w:rsidR="00F738FF" w:rsidRPr="00EB134B">
        <w:rPr>
          <w:b w:val="0"/>
          <w:bCs w:val="0"/>
          <w:sz w:val="24"/>
          <w:szCs w:val="24"/>
          <w:rtl/>
          <w:lang w:eastAsia="he-IL"/>
        </w:rPr>
        <w:t xml:space="preserve"> הפרטים </w:t>
      </w:r>
      <w:r w:rsidR="00CB4828" w:rsidRPr="00EB134B">
        <w:rPr>
          <w:rFonts w:hint="eastAsia"/>
          <w:b w:val="0"/>
          <w:bCs w:val="0"/>
          <w:sz w:val="24"/>
          <w:szCs w:val="24"/>
          <w:rtl/>
          <w:lang w:eastAsia="he-IL"/>
        </w:rPr>
        <w:t>שעל</w:t>
      </w:r>
      <w:r w:rsidR="00CB4828" w:rsidRPr="00EB134B">
        <w:rPr>
          <w:b w:val="0"/>
          <w:bCs w:val="0"/>
          <w:sz w:val="24"/>
          <w:szCs w:val="24"/>
          <w:rtl/>
          <w:lang w:eastAsia="he-IL"/>
        </w:rPr>
        <w:t xml:space="preserve"> הפתקית יהיו </w:t>
      </w:r>
      <w:r w:rsidR="00F738FF" w:rsidRPr="00EB134B">
        <w:rPr>
          <w:b w:val="0"/>
          <w:bCs w:val="0"/>
          <w:sz w:val="24"/>
          <w:szCs w:val="24"/>
          <w:rtl/>
          <w:lang w:eastAsia="he-IL"/>
        </w:rPr>
        <w:t>בהתאם להגדרת המזמין</w:t>
      </w:r>
      <w:r w:rsidR="00CB4828" w:rsidRPr="00EB134B">
        <w:rPr>
          <w:b w:val="0"/>
          <w:bCs w:val="0"/>
          <w:sz w:val="24"/>
          <w:szCs w:val="24"/>
          <w:rtl/>
          <w:lang w:eastAsia="he-IL"/>
        </w:rPr>
        <w:t xml:space="preserve"> כמפורט בסעיף 2.4.1.1</w:t>
      </w:r>
      <w:r w:rsidR="00F738FF" w:rsidRPr="00EB134B">
        <w:rPr>
          <w:b w:val="0"/>
          <w:bCs w:val="0"/>
          <w:sz w:val="24"/>
          <w:szCs w:val="24"/>
          <w:rtl/>
          <w:lang w:eastAsia="he-IL"/>
        </w:rPr>
        <w:t xml:space="preserve">. </w:t>
      </w:r>
      <w:r w:rsidR="00A302B8" w:rsidRPr="00EB134B">
        <w:rPr>
          <w:b w:val="0"/>
          <w:bCs w:val="0"/>
          <w:sz w:val="24"/>
          <w:szCs w:val="24"/>
          <w:rtl/>
          <w:lang w:eastAsia="he-IL"/>
        </w:rPr>
        <w:t xml:space="preserve"> - </w:t>
      </w:r>
      <w:r w:rsidR="00A302B8" w:rsidRPr="00EB134B">
        <w:rPr>
          <w:b w:val="0"/>
          <w:bCs w:val="0"/>
          <w:sz w:val="24"/>
          <w:szCs w:val="24"/>
          <w:lang w:eastAsia="he-IL"/>
        </w:rPr>
        <w:t>M</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 xml:space="preserve">המערכת תאפשר לנהל לקוח שהזמין מספר תורים מראש לשירותים שונים באותו סניף. </w:t>
      </w:r>
      <w:r w:rsidR="00A302B8" w:rsidRPr="00EB134B">
        <w:rPr>
          <w:b w:val="0"/>
          <w:bCs w:val="0"/>
          <w:sz w:val="24"/>
          <w:szCs w:val="24"/>
          <w:rtl/>
          <w:lang w:eastAsia="he-IL"/>
        </w:rPr>
        <w:t xml:space="preserve"> - </w:t>
      </w:r>
      <w:r w:rsidR="00A302B8" w:rsidRPr="00EB134B">
        <w:rPr>
          <w:b w:val="0"/>
          <w:bCs w:val="0"/>
          <w:sz w:val="24"/>
          <w:szCs w:val="24"/>
          <w:lang w:eastAsia="he-IL"/>
        </w:rPr>
        <w:t>S</w:t>
      </w:r>
      <w:r w:rsidR="00A302B8" w:rsidRPr="00EB134B">
        <w:rPr>
          <w:b w:val="0"/>
          <w:bCs w:val="0"/>
          <w:sz w:val="24"/>
          <w:szCs w:val="24"/>
          <w:rtl/>
          <w:lang w:eastAsia="he-IL"/>
        </w:rPr>
        <w:t xml:space="preserve"> </w:t>
      </w:r>
    </w:p>
    <w:p w:rsidR="00B85C6F" w:rsidRPr="00EB134B" w:rsidRDefault="00B85C6F" w:rsidP="00667535">
      <w:pPr>
        <w:pStyle w:val="31"/>
        <w:rPr>
          <w:rtl/>
        </w:rPr>
      </w:pPr>
      <w:bookmarkStart w:id="442" w:name="_Toc162000280"/>
      <w:r w:rsidRPr="00EB134B">
        <w:rPr>
          <w:rtl/>
        </w:rPr>
        <w:t>הכוונת הלקוח</w:t>
      </w:r>
      <w:bookmarkEnd w:id="442"/>
      <w:r w:rsidRPr="00EB134B">
        <w:rPr>
          <w:rtl/>
        </w:rPr>
        <w:t xml:space="preserve"> בעת ההמתנה(</w:t>
      </w:r>
      <w:r w:rsidRPr="00EB134B">
        <w:t>S</w:t>
      </w:r>
      <w:r w:rsidRPr="00EB134B">
        <w:rPr>
          <w:rtl/>
        </w:rPr>
        <w:t>)</w:t>
      </w:r>
    </w:p>
    <w:p w:rsidR="00BF4CE9" w:rsidRPr="00EB134B" w:rsidRDefault="00B85C6F" w:rsidP="000C09C0">
      <w:pPr>
        <w:rPr>
          <w:rFonts w:ascii="Arial" w:hAnsi="Arial" w:cs="Arial"/>
          <w:b/>
          <w:bCs/>
          <w:sz w:val="22"/>
          <w:rtl/>
        </w:rPr>
      </w:pPr>
      <w:bookmarkStart w:id="443" w:name="_Toc135452302"/>
      <w:r w:rsidRPr="00EB134B">
        <w:rPr>
          <w:rtl/>
        </w:rPr>
        <w:t>דרישות המערכת בכל הנוגע להכוונת הלקוח בעת ההמתנה לקבלת שירות, בשטח/אולם ההמתנה:</w:t>
      </w:r>
    </w:p>
    <w:p w:rsidR="00B85C6F" w:rsidRPr="00EB134B" w:rsidRDefault="00B85C6F" w:rsidP="000C09C0">
      <w:pPr>
        <w:pStyle w:val="31"/>
        <w:numPr>
          <w:ilvl w:val="3"/>
          <w:numId w:val="13"/>
        </w:numPr>
        <w:jc w:val="left"/>
        <w:rPr>
          <w:b w:val="0"/>
          <w:bCs w:val="0"/>
          <w:sz w:val="24"/>
          <w:szCs w:val="24"/>
          <w:rtl/>
          <w:lang w:eastAsia="he-IL"/>
        </w:rPr>
      </w:pPr>
      <w:r w:rsidRPr="00EB134B">
        <w:rPr>
          <w:b w:val="0"/>
          <w:bCs w:val="0"/>
          <w:sz w:val="24"/>
          <w:szCs w:val="24"/>
          <w:rtl/>
          <w:lang w:eastAsia="he-IL"/>
        </w:rPr>
        <w:t>ההכוונה תיושם באמצעים ויזואליים וקוליים בשילובים: ויזואלי בלבד (קריאה שקטה), קולי בלבד או שילוב של שניהם. המערכת תאפשר קריאה קולית אוטומטית במקביל לתצוגה על מסך, בצורה ברורה ובולטת, אשר תכוון את הלקוח לעמדת השירות הרלוונטית.</w:t>
      </w:r>
      <w:r w:rsidR="00732F65" w:rsidRPr="00EB134B">
        <w:rPr>
          <w:b w:val="0"/>
          <w:bCs w:val="0"/>
          <w:sz w:val="24"/>
          <w:szCs w:val="24"/>
          <w:rtl/>
          <w:lang w:eastAsia="he-IL"/>
        </w:rPr>
        <w:t xml:space="preserve">- </w:t>
      </w:r>
      <w:r w:rsidR="00732F65" w:rsidRPr="00EB134B">
        <w:rPr>
          <w:b w:val="0"/>
          <w:bCs w:val="0"/>
          <w:sz w:val="24"/>
          <w:szCs w:val="24"/>
          <w:lang w:eastAsia="he-IL"/>
        </w:rPr>
        <w:t>M</w:t>
      </w:r>
    </w:p>
    <w:p w:rsidR="00B85C6F" w:rsidRPr="00EB134B" w:rsidRDefault="00B85C6F" w:rsidP="000C09C0">
      <w:pPr>
        <w:pStyle w:val="31"/>
        <w:numPr>
          <w:ilvl w:val="3"/>
          <w:numId w:val="13"/>
        </w:numPr>
        <w:jc w:val="left"/>
        <w:rPr>
          <w:b w:val="0"/>
          <w:bCs w:val="0"/>
          <w:sz w:val="24"/>
          <w:szCs w:val="24"/>
          <w:rtl/>
          <w:lang w:eastAsia="he-IL"/>
        </w:rPr>
      </w:pPr>
      <w:r w:rsidRPr="00EB134B">
        <w:rPr>
          <w:b w:val="0"/>
          <w:bCs w:val="0"/>
          <w:sz w:val="24"/>
          <w:szCs w:val="24"/>
          <w:rtl/>
          <w:lang w:eastAsia="he-IL"/>
        </w:rPr>
        <w:t>מערכת ההכוונה תאפשר תצוגת עמדת השרות או החדר אליהם על</w:t>
      </w:r>
      <w:r w:rsidR="000045E8" w:rsidRPr="00EB134B">
        <w:rPr>
          <w:b w:val="0"/>
          <w:bCs w:val="0"/>
          <w:sz w:val="24"/>
          <w:szCs w:val="24"/>
          <w:rtl/>
          <w:lang w:eastAsia="he-IL"/>
        </w:rPr>
        <w:t xml:space="preserve"> הלקוח </w:t>
      </w:r>
      <w:r w:rsidRPr="00EB134B">
        <w:rPr>
          <w:b w:val="0"/>
          <w:bCs w:val="0"/>
          <w:sz w:val="24"/>
          <w:szCs w:val="24"/>
          <w:rtl/>
          <w:lang w:eastAsia="he-IL"/>
        </w:rPr>
        <w:t>לגשת וכן תצוגת מספר הלקוח הבא בתור ניתן יהיה להציג גם את המספרים השני השלישי וכו' עד ל-5 הלקוחות הבאים בתור.</w:t>
      </w:r>
      <w:r w:rsidR="00732F65" w:rsidRPr="00EB134B">
        <w:rPr>
          <w:b w:val="0"/>
          <w:bCs w:val="0"/>
          <w:sz w:val="24"/>
          <w:szCs w:val="24"/>
          <w:rtl/>
          <w:lang w:eastAsia="he-IL"/>
        </w:rPr>
        <w:t xml:space="preserve">- </w:t>
      </w:r>
      <w:r w:rsidR="00732F65" w:rsidRPr="00EB134B">
        <w:rPr>
          <w:b w:val="0"/>
          <w:bCs w:val="0"/>
          <w:sz w:val="24"/>
          <w:szCs w:val="24"/>
          <w:lang w:eastAsia="he-IL"/>
        </w:rPr>
        <w:t>M</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המערכת תאפשר גמישות ושינוי התצוגה על מסך התצוגה, בהתאם להחלטת המזמין.</w:t>
      </w:r>
      <w:r w:rsidR="00732F65" w:rsidRPr="00EB134B">
        <w:rPr>
          <w:b w:val="0"/>
          <w:bCs w:val="0"/>
          <w:sz w:val="24"/>
          <w:szCs w:val="24"/>
          <w:rtl/>
          <w:lang w:eastAsia="he-IL"/>
        </w:rPr>
        <w:t xml:space="preserve"> - </w:t>
      </w:r>
      <w:r w:rsidR="00732F65" w:rsidRPr="00EB134B">
        <w:rPr>
          <w:b w:val="0"/>
          <w:bCs w:val="0"/>
          <w:sz w:val="24"/>
          <w:szCs w:val="24"/>
          <w:lang w:eastAsia="he-IL"/>
        </w:rPr>
        <w:t>M</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 xml:space="preserve">בחלק מהמשרדים נדרשים צגי </w:t>
      </w:r>
      <w:r w:rsidRPr="00EB134B">
        <w:rPr>
          <w:b w:val="0"/>
          <w:bCs w:val="0"/>
          <w:sz w:val="24"/>
          <w:szCs w:val="24"/>
          <w:lang w:eastAsia="he-IL"/>
        </w:rPr>
        <w:t>LED</w:t>
      </w:r>
      <w:r w:rsidRPr="00EB134B">
        <w:rPr>
          <w:b w:val="0"/>
          <w:bCs w:val="0"/>
          <w:sz w:val="24"/>
          <w:szCs w:val="24"/>
          <w:rtl/>
          <w:lang w:eastAsia="he-IL"/>
        </w:rPr>
        <w:t xml:space="preserve"> מהבהבים (עד </w:t>
      </w:r>
      <w:r w:rsidRPr="00EB134B">
        <w:rPr>
          <w:b w:val="0"/>
          <w:bCs w:val="0"/>
          <w:sz w:val="24"/>
          <w:szCs w:val="24"/>
          <w:lang w:eastAsia="he-IL"/>
        </w:rPr>
        <w:t>3</w:t>
      </w:r>
      <w:r w:rsidRPr="00EB134B">
        <w:rPr>
          <w:b w:val="0"/>
          <w:bCs w:val="0"/>
          <w:sz w:val="24"/>
          <w:szCs w:val="24"/>
          <w:rtl/>
          <w:lang w:eastAsia="he-IL"/>
        </w:rPr>
        <w:t xml:space="preserve"> ספרות), המציינים את מספר העמדה הפנויה ואשר בדרך כלל מותקנים בעמדה של נותן השרות. המערכת תאפשר ניהול צגים אלה ותאפשר שינוי של משך זמן ההבהוב.</w:t>
      </w:r>
      <w:r w:rsidR="00505749" w:rsidRPr="00EB134B">
        <w:rPr>
          <w:b w:val="0"/>
          <w:bCs w:val="0"/>
          <w:sz w:val="24"/>
          <w:szCs w:val="24"/>
          <w:rtl/>
          <w:lang w:eastAsia="he-IL"/>
        </w:rPr>
        <w:t xml:space="preserve"> - </w:t>
      </w:r>
      <w:r w:rsidR="00505749" w:rsidRPr="00EB134B">
        <w:rPr>
          <w:b w:val="0"/>
          <w:bCs w:val="0"/>
          <w:sz w:val="24"/>
          <w:szCs w:val="24"/>
          <w:lang w:eastAsia="he-IL"/>
        </w:rPr>
        <w:t>S</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הצגת מספר הלקוח המקבל שירות באותו הרגע.</w:t>
      </w:r>
      <w:r w:rsidR="00505749" w:rsidRPr="00EB134B">
        <w:rPr>
          <w:b w:val="0"/>
          <w:bCs w:val="0"/>
          <w:sz w:val="24"/>
          <w:szCs w:val="24"/>
          <w:rtl/>
          <w:lang w:eastAsia="he-IL"/>
        </w:rPr>
        <w:t xml:space="preserve">- </w:t>
      </w:r>
      <w:r w:rsidR="00505749" w:rsidRPr="00EB134B">
        <w:rPr>
          <w:b w:val="0"/>
          <w:bCs w:val="0"/>
          <w:sz w:val="24"/>
          <w:szCs w:val="24"/>
          <w:lang w:eastAsia="he-IL"/>
        </w:rPr>
        <w:t>M</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 xml:space="preserve">תצוגה ברורה המאפשרת ללקוח הממתין לדעת בכל רגע </w:t>
      </w:r>
      <w:r w:rsidR="00505749" w:rsidRPr="00EB134B">
        <w:rPr>
          <w:rFonts w:hint="eastAsia"/>
          <w:b w:val="0"/>
          <w:bCs w:val="0"/>
          <w:sz w:val="24"/>
          <w:szCs w:val="24"/>
          <w:rtl/>
          <w:lang w:eastAsia="he-IL"/>
        </w:rPr>
        <w:t>נתון</w:t>
      </w:r>
      <w:r w:rsidR="00505749" w:rsidRPr="00EB134B">
        <w:rPr>
          <w:b w:val="0"/>
          <w:bCs w:val="0"/>
          <w:sz w:val="24"/>
          <w:szCs w:val="24"/>
          <w:rtl/>
          <w:lang w:eastAsia="he-IL"/>
        </w:rPr>
        <w:t xml:space="preserve"> </w:t>
      </w:r>
      <w:r w:rsidRPr="00EB134B">
        <w:rPr>
          <w:b w:val="0"/>
          <w:bCs w:val="0"/>
          <w:sz w:val="24"/>
          <w:szCs w:val="24"/>
          <w:rtl/>
          <w:lang w:eastAsia="he-IL"/>
        </w:rPr>
        <w:t>את מצבו בתור.</w:t>
      </w:r>
      <w:r w:rsidR="00505749" w:rsidRPr="00EB134B">
        <w:rPr>
          <w:b w:val="0"/>
          <w:bCs w:val="0"/>
          <w:sz w:val="24"/>
          <w:szCs w:val="24"/>
          <w:rtl/>
          <w:lang w:eastAsia="he-IL"/>
        </w:rPr>
        <w:t xml:space="preserve"> - </w:t>
      </w:r>
      <w:r w:rsidR="00505749" w:rsidRPr="00EB134B">
        <w:rPr>
          <w:b w:val="0"/>
          <w:bCs w:val="0"/>
          <w:sz w:val="24"/>
          <w:szCs w:val="24"/>
          <w:lang w:eastAsia="he-IL"/>
        </w:rPr>
        <w:t>S</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המערכת תאפשר הצגת זמן ההמתנה הממוצע, על גבי הצגים באולם ההמתנה, בחלוקה לתורים השונים.</w:t>
      </w:r>
      <w:r w:rsidR="00505749" w:rsidRPr="00EB134B">
        <w:rPr>
          <w:b w:val="0"/>
          <w:bCs w:val="0"/>
          <w:sz w:val="24"/>
          <w:szCs w:val="24"/>
          <w:rtl/>
          <w:lang w:eastAsia="he-IL"/>
        </w:rPr>
        <w:t xml:space="preserve"> - </w:t>
      </w:r>
      <w:r w:rsidR="00505749" w:rsidRPr="00EB134B">
        <w:rPr>
          <w:b w:val="0"/>
          <w:bCs w:val="0"/>
          <w:sz w:val="24"/>
          <w:szCs w:val="24"/>
          <w:lang w:eastAsia="he-IL"/>
        </w:rPr>
        <w:t>S</w:t>
      </w:r>
    </w:p>
    <w:p w:rsidR="00B85C6F" w:rsidRPr="00EB134B" w:rsidRDefault="00B85C6F" w:rsidP="008B3D50">
      <w:pPr>
        <w:pStyle w:val="31"/>
        <w:numPr>
          <w:ilvl w:val="3"/>
          <w:numId w:val="13"/>
        </w:numPr>
        <w:jc w:val="left"/>
        <w:rPr>
          <w:b w:val="0"/>
          <w:bCs w:val="0"/>
          <w:sz w:val="24"/>
          <w:szCs w:val="24"/>
          <w:lang w:eastAsia="he-IL"/>
        </w:rPr>
      </w:pPr>
      <w:r w:rsidRPr="00EB134B">
        <w:rPr>
          <w:b w:val="0"/>
          <w:bCs w:val="0"/>
          <w:sz w:val="24"/>
          <w:szCs w:val="24"/>
          <w:rtl/>
          <w:lang w:eastAsia="he-IL"/>
        </w:rPr>
        <w:t>יכולת אוטומטית לקריאה</w:t>
      </w:r>
      <w:r w:rsidR="0009561D" w:rsidRPr="00EB134B">
        <w:rPr>
          <w:b w:val="0"/>
          <w:bCs w:val="0"/>
          <w:sz w:val="24"/>
          <w:szCs w:val="24"/>
          <w:rtl/>
          <w:lang w:eastAsia="he-IL"/>
        </w:rPr>
        <w:t xml:space="preserve"> (</w:t>
      </w:r>
      <w:r w:rsidR="00BB1BFC" w:rsidRPr="00EB134B">
        <w:rPr>
          <w:rFonts w:hint="eastAsia"/>
          <w:b w:val="0"/>
          <w:bCs w:val="0"/>
          <w:sz w:val="24"/>
          <w:szCs w:val="24"/>
          <w:rtl/>
          <w:lang w:eastAsia="he-IL"/>
        </w:rPr>
        <w:t>באמצעיים</w:t>
      </w:r>
      <w:r w:rsidR="00BB1BFC" w:rsidRPr="00EB134B">
        <w:rPr>
          <w:b w:val="0"/>
          <w:bCs w:val="0"/>
          <w:sz w:val="24"/>
          <w:szCs w:val="24"/>
          <w:rtl/>
          <w:lang w:eastAsia="he-IL"/>
        </w:rPr>
        <w:t xml:space="preserve"> המפורטים בסעיף 2.4.</w:t>
      </w:r>
      <w:r w:rsidR="008B3D50">
        <w:rPr>
          <w:rFonts w:hint="cs"/>
          <w:b w:val="0"/>
          <w:bCs w:val="0"/>
          <w:sz w:val="24"/>
          <w:szCs w:val="24"/>
          <w:rtl/>
          <w:lang w:eastAsia="he-IL"/>
        </w:rPr>
        <w:t>2</w:t>
      </w:r>
      <w:r w:rsidR="00BB1BFC" w:rsidRPr="00EB134B">
        <w:rPr>
          <w:b w:val="0"/>
          <w:bCs w:val="0"/>
          <w:sz w:val="24"/>
          <w:szCs w:val="24"/>
          <w:rtl/>
          <w:lang w:eastAsia="he-IL"/>
        </w:rPr>
        <w:t>.</w:t>
      </w:r>
      <w:r w:rsidR="00114CCD" w:rsidRPr="00EB134B">
        <w:rPr>
          <w:b w:val="0"/>
          <w:bCs w:val="0"/>
          <w:sz w:val="24"/>
          <w:szCs w:val="24"/>
          <w:rtl/>
          <w:lang w:eastAsia="he-IL"/>
        </w:rPr>
        <w:t>1</w:t>
      </w:r>
      <w:r w:rsidR="003B3233" w:rsidRPr="00EB134B">
        <w:rPr>
          <w:b w:val="0"/>
          <w:bCs w:val="0"/>
          <w:sz w:val="24"/>
          <w:szCs w:val="24"/>
          <w:rtl/>
          <w:lang w:eastAsia="he-IL"/>
        </w:rPr>
        <w:t>)</w:t>
      </w:r>
      <w:r w:rsidRPr="00EB134B">
        <w:rPr>
          <w:b w:val="0"/>
          <w:bCs w:val="0"/>
          <w:sz w:val="24"/>
          <w:szCs w:val="24"/>
          <w:rtl/>
          <w:lang w:eastAsia="he-IL"/>
        </w:rPr>
        <w:t xml:space="preserve"> חוזרת ללקוח כל עוד הוא לא הגיע לעמדה והפקיד לא הורה למערכת להתקדם בספירה.</w:t>
      </w:r>
      <w:r w:rsidR="00505749" w:rsidRPr="00EB134B">
        <w:rPr>
          <w:rFonts w:hint="cs"/>
          <w:b w:val="0"/>
          <w:bCs w:val="0"/>
          <w:sz w:val="24"/>
          <w:szCs w:val="24"/>
          <w:rtl/>
          <w:lang w:eastAsia="he-IL"/>
        </w:rPr>
        <w:t xml:space="preserve"> -  </w:t>
      </w:r>
      <w:r w:rsidR="00505749" w:rsidRPr="00EB134B">
        <w:rPr>
          <w:b w:val="0"/>
          <w:bCs w:val="0"/>
          <w:sz w:val="24"/>
          <w:szCs w:val="24"/>
          <w:lang w:eastAsia="he-IL"/>
        </w:rPr>
        <w:t>S</w:t>
      </w:r>
    </w:p>
    <w:p w:rsidR="00B85C6F" w:rsidRPr="00EB134B" w:rsidRDefault="00B85C6F" w:rsidP="000C09C0">
      <w:pPr>
        <w:pStyle w:val="31"/>
        <w:numPr>
          <w:ilvl w:val="3"/>
          <w:numId w:val="13"/>
        </w:numPr>
        <w:jc w:val="left"/>
        <w:rPr>
          <w:rtl/>
        </w:rPr>
      </w:pPr>
      <w:r w:rsidRPr="00EB134B">
        <w:rPr>
          <w:b w:val="0"/>
          <w:bCs w:val="0"/>
          <w:sz w:val="24"/>
          <w:szCs w:val="24"/>
          <w:rtl/>
          <w:lang w:eastAsia="he-IL"/>
        </w:rPr>
        <w:t>יכולת הגדרת ניהול תהליכים (</w:t>
      </w:r>
      <w:r w:rsidRPr="00EB134B">
        <w:rPr>
          <w:b w:val="0"/>
          <w:bCs w:val="0"/>
          <w:sz w:val="24"/>
          <w:szCs w:val="24"/>
          <w:lang w:eastAsia="he-IL"/>
        </w:rPr>
        <w:t>workflow</w:t>
      </w:r>
      <w:r w:rsidRPr="00EB134B">
        <w:rPr>
          <w:b w:val="0"/>
          <w:bCs w:val="0"/>
          <w:sz w:val="24"/>
          <w:szCs w:val="24"/>
          <w:rtl/>
          <w:lang w:eastAsia="he-IL"/>
        </w:rPr>
        <w:t>) לשירותים מסוימים הניתנים באתרי המזמין ואשר דורשים ניתוב הלקוח בין מספר נותני שירות, לרבות זמני המתנה או השהייה בין נותן שירות אחד למשנהו, תוך שמירת מיקומו של הלקוח בתור</w:t>
      </w:r>
      <w:r w:rsidR="00614679" w:rsidRPr="00EB134B">
        <w:rPr>
          <w:b w:val="0"/>
          <w:bCs w:val="0"/>
          <w:sz w:val="24"/>
          <w:szCs w:val="24"/>
          <w:rtl/>
          <w:lang w:eastAsia="he-IL"/>
        </w:rPr>
        <w:t xml:space="preserve"> ובכלל זה</w:t>
      </w:r>
      <w:r w:rsidR="0094295E" w:rsidRPr="00EB134B">
        <w:rPr>
          <w:b w:val="0"/>
          <w:bCs w:val="0"/>
          <w:sz w:val="24"/>
          <w:szCs w:val="24"/>
          <w:rtl/>
          <w:lang w:eastAsia="he-IL"/>
        </w:rPr>
        <w:t>:</w:t>
      </w:r>
    </w:p>
    <w:p w:rsidR="00B85C6F" w:rsidRPr="00EB134B" w:rsidRDefault="00B85C6F" w:rsidP="00E3675B">
      <w:pPr>
        <w:numPr>
          <w:ilvl w:val="0"/>
          <w:numId w:val="23"/>
        </w:numPr>
        <w:ind w:left="1140" w:hanging="284"/>
        <w:rPr>
          <w:rtl/>
        </w:rPr>
      </w:pPr>
      <w:r w:rsidRPr="00EB134B">
        <w:rPr>
          <w:rtl/>
        </w:rPr>
        <w:t xml:space="preserve">המערכת תאפשר הגדרת ניהול תהליכים לקבלת שירות מקדים אצל נותן שירות שיוגדר לכך טרם כניסה לקבלת שירות אצל נותן שירות אחר (שירות מותנה). </w:t>
      </w:r>
    </w:p>
    <w:p w:rsidR="00B85C6F" w:rsidRPr="00EB134B" w:rsidRDefault="00B85C6F" w:rsidP="00E3675B">
      <w:pPr>
        <w:numPr>
          <w:ilvl w:val="0"/>
          <w:numId w:val="23"/>
        </w:numPr>
        <w:ind w:left="1140" w:hanging="284"/>
        <w:rPr>
          <w:rtl/>
        </w:rPr>
      </w:pPr>
      <w:r w:rsidRPr="00EB134B">
        <w:rPr>
          <w:rtl/>
        </w:rPr>
        <w:t>המערכת תאפשר הפניית הטיפול בלקוח לטיפול עורפי, כולל תמיכה ב-</w:t>
      </w:r>
      <w:r w:rsidRPr="00EB134B">
        <w:t>Workflow</w:t>
      </w:r>
      <w:r w:rsidRPr="00EB134B">
        <w:rPr>
          <w:rtl/>
        </w:rPr>
        <w:t xml:space="preserve"> של הטיפול בעורף.</w:t>
      </w:r>
      <w:r w:rsidR="0094295E" w:rsidRPr="00EB134B">
        <w:rPr>
          <w:rtl/>
        </w:rPr>
        <w:t xml:space="preserve"> </w:t>
      </w:r>
      <w:r w:rsidRPr="00EB134B">
        <w:rPr>
          <w:rtl/>
        </w:rPr>
        <w:t>לדוגמא: אפשרות לניהול תור נפרד לתיק הנמצא בטיפול ואשר נדרש לעבור בין מספר גורמים שונים).</w:t>
      </w:r>
    </w:p>
    <w:p w:rsidR="00B85C6F" w:rsidRPr="00EB134B" w:rsidRDefault="00B85C6F" w:rsidP="00E3675B">
      <w:pPr>
        <w:numPr>
          <w:ilvl w:val="0"/>
          <w:numId w:val="23"/>
        </w:numPr>
        <w:ind w:left="1140" w:hanging="284"/>
        <w:rPr>
          <w:rtl/>
        </w:rPr>
      </w:pPr>
      <w:r w:rsidRPr="00EB134B">
        <w:rPr>
          <w:rtl/>
        </w:rPr>
        <w:lastRenderedPageBreak/>
        <w:t xml:space="preserve">המערכת תאפשר ניהול תורים עבור מספר </w:t>
      </w:r>
      <w:r w:rsidR="0094295E" w:rsidRPr="00EB134B">
        <w:rPr>
          <w:rFonts w:hint="eastAsia"/>
          <w:rtl/>
        </w:rPr>
        <w:t>גורמים</w:t>
      </w:r>
      <w:r w:rsidR="0094295E" w:rsidRPr="00EB134B">
        <w:rPr>
          <w:rtl/>
        </w:rPr>
        <w:t>/תיקים</w:t>
      </w:r>
      <w:r w:rsidRPr="00EB134B">
        <w:rPr>
          <w:rtl/>
        </w:rPr>
        <w:t xml:space="preserve"> המיוצגים על ידי לקוח אחד</w:t>
      </w:r>
      <w:r w:rsidR="0094295E" w:rsidRPr="00EB134B">
        <w:rPr>
          <w:rtl/>
        </w:rPr>
        <w:t xml:space="preserve"> </w:t>
      </w:r>
      <w:r w:rsidRPr="00EB134B">
        <w:rPr>
          <w:rtl/>
        </w:rPr>
        <w:t>(לדוגמא: מייצג במס הכנסה שמטפל במספר לקוחות, עו"ד שמגיע עם מספר תיקים וכו').</w:t>
      </w:r>
    </w:p>
    <w:p w:rsidR="00B85C6F" w:rsidRPr="00EB134B" w:rsidRDefault="00B85C6F" w:rsidP="00E3675B">
      <w:pPr>
        <w:numPr>
          <w:ilvl w:val="0"/>
          <w:numId w:val="23"/>
        </w:numPr>
        <w:ind w:left="1140" w:hanging="284"/>
        <w:rPr>
          <w:rtl/>
        </w:rPr>
      </w:pPr>
      <w:r w:rsidRPr="00EB134B">
        <w:rPr>
          <w:rtl/>
        </w:rPr>
        <w:t>המערכת תאפשר הגדרת מספר תהליכי ניתוב (</w:t>
      </w:r>
      <w:r w:rsidRPr="00EB134B">
        <w:t>workflow</w:t>
      </w:r>
      <w:r w:rsidRPr="00EB134B">
        <w:rPr>
          <w:rtl/>
        </w:rPr>
        <w:t>) של לקוח, לדוגמא לקוח המגיע לקבל שירות רפואי ובמקביל מתבצעות עבורו בדיקות שונות במחלקות אחרות.</w:t>
      </w:r>
    </w:p>
    <w:p w:rsidR="00327ECD" w:rsidRPr="00EB134B" w:rsidRDefault="00B85C6F" w:rsidP="00E3675B">
      <w:pPr>
        <w:numPr>
          <w:ilvl w:val="0"/>
          <w:numId w:val="23"/>
        </w:numPr>
        <w:ind w:left="1140" w:hanging="284"/>
      </w:pPr>
      <w:r w:rsidRPr="00EB134B">
        <w:rPr>
          <w:rtl/>
        </w:rPr>
        <w:t>המערכת תאפשר להגדיר ניתוב שכזה לפי בחירת המזמין בין האפשרויות הבאות: ברמת סניף/ברמת מחלקה/ברמת סוג שירות/ברמת נותן שירות בודד .</w:t>
      </w:r>
      <w:r w:rsidR="00EA2EC5" w:rsidRPr="00EB134B">
        <w:rPr>
          <w:rtl/>
        </w:rPr>
        <w:t xml:space="preserve"> </w:t>
      </w:r>
    </w:p>
    <w:p w:rsidR="00B85C6F" w:rsidRPr="00EB134B" w:rsidRDefault="00EA2EC5" w:rsidP="00327ECD">
      <w:pPr>
        <w:ind w:left="1140"/>
        <w:rPr>
          <w:rtl/>
        </w:rPr>
      </w:pPr>
      <w:r w:rsidRPr="00EB134B">
        <w:rPr>
          <w:rtl/>
        </w:rPr>
        <w:t xml:space="preserve">– </w:t>
      </w:r>
      <w:r w:rsidRPr="00EB134B">
        <w:t>M</w:t>
      </w:r>
      <w:r w:rsidRPr="00EB134B">
        <w:rPr>
          <w:rtl/>
        </w:rPr>
        <w:t xml:space="preserve"> (</w:t>
      </w:r>
      <w:r w:rsidR="00393521" w:rsidRPr="00EB134B">
        <w:rPr>
          <w:rFonts w:hint="cs"/>
          <w:rtl/>
        </w:rPr>
        <w:t xml:space="preserve">למען הסר ספק, </w:t>
      </w:r>
      <w:r w:rsidRPr="00EB134B">
        <w:rPr>
          <w:rtl/>
        </w:rPr>
        <w:t>כל הסעיף</w:t>
      </w:r>
      <w:r w:rsidR="00FB2DCC" w:rsidRPr="00EB134B">
        <w:rPr>
          <w:rFonts w:hint="cs"/>
          <w:rtl/>
        </w:rPr>
        <w:t xml:space="preserve"> הוא </w:t>
      </w:r>
      <w:r w:rsidR="00FB2DCC" w:rsidRPr="00EB134B">
        <w:t>M</w:t>
      </w:r>
      <w:r w:rsidRPr="00EB134B">
        <w:rPr>
          <w:rtl/>
        </w:rPr>
        <w:t>)</w:t>
      </w:r>
    </w:p>
    <w:p w:rsidR="00B85C6F" w:rsidRPr="00EB134B" w:rsidRDefault="00114CCD" w:rsidP="000C09C0">
      <w:pPr>
        <w:pStyle w:val="31"/>
        <w:numPr>
          <w:ilvl w:val="3"/>
          <w:numId w:val="13"/>
        </w:numPr>
        <w:jc w:val="left"/>
        <w:rPr>
          <w:b w:val="0"/>
          <w:bCs w:val="0"/>
          <w:sz w:val="24"/>
          <w:szCs w:val="24"/>
          <w:lang w:eastAsia="he-IL"/>
        </w:rPr>
      </w:pPr>
      <w:r w:rsidRPr="00EB134B">
        <w:rPr>
          <w:rFonts w:hint="eastAsia"/>
          <w:b w:val="0"/>
          <w:bCs w:val="0"/>
          <w:sz w:val="24"/>
          <w:szCs w:val="24"/>
          <w:rtl/>
          <w:lang w:eastAsia="he-IL"/>
        </w:rPr>
        <w:t>משתמש</w:t>
      </w:r>
      <w:r w:rsidR="00B85C6F" w:rsidRPr="00EB134B">
        <w:rPr>
          <w:b w:val="0"/>
          <w:bCs w:val="0"/>
          <w:sz w:val="24"/>
          <w:szCs w:val="24"/>
          <w:rtl/>
          <w:lang w:eastAsia="he-IL"/>
        </w:rPr>
        <w:t xml:space="preserve"> יוכל לראות את מספר הלקוח מקבל השרות ואת הזמן ההמתנה שלו.</w:t>
      </w:r>
      <w:r w:rsidR="00EA2EC5" w:rsidRPr="00EB134B">
        <w:rPr>
          <w:b w:val="0"/>
          <w:bCs w:val="0"/>
          <w:sz w:val="24"/>
          <w:szCs w:val="24"/>
          <w:rtl/>
          <w:lang w:eastAsia="he-IL"/>
        </w:rPr>
        <w:t xml:space="preserve"> – </w:t>
      </w:r>
      <w:r w:rsidR="00EA2EC5" w:rsidRPr="00EB134B">
        <w:rPr>
          <w:b w:val="0"/>
          <w:bCs w:val="0"/>
          <w:sz w:val="24"/>
          <w:szCs w:val="24"/>
          <w:lang w:eastAsia="he-IL"/>
        </w:rPr>
        <w:t>M</w:t>
      </w:r>
    </w:p>
    <w:p w:rsidR="00B85C6F" w:rsidRPr="00EB134B" w:rsidRDefault="00114CCD" w:rsidP="000C09C0">
      <w:pPr>
        <w:pStyle w:val="31"/>
        <w:numPr>
          <w:ilvl w:val="3"/>
          <w:numId w:val="13"/>
        </w:numPr>
        <w:jc w:val="left"/>
        <w:rPr>
          <w:b w:val="0"/>
          <w:bCs w:val="0"/>
          <w:sz w:val="24"/>
          <w:szCs w:val="24"/>
          <w:lang w:eastAsia="he-IL"/>
        </w:rPr>
      </w:pPr>
      <w:r w:rsidRPr="00EB134B">
        <w:rPr>
          <w:rFonts w:hint="eastAsia"/>
          <w:b w:val="0"/>
          <w:bCs w:val="0"/>
          <w:sz w:val="24"/>
          <w:szCs w:val="24"/>
          <w:rtl/>
          <w:lang w:eastAsia="he-IL"/>
        </w:rPr>
        <w:t>משתמש</w:t>
      </w:r>
      <w:r w:rsidR="00B85C6F" w:rsidRPr="00EB134B">
        <w:rPr>
          <w:b w:val="0"/>
          <w:bCs w:val="0"/>
          <w:sz w:val="24"/>
          <w:szCs w:val="24"/>
          <w:rtl/>
          <w:lang w:eastAsia="he-IL"/>
        </w:rPr>
        <w:t xml:space="preserve"> יוכל לדעת בכל רגע נתון, מה מ</w:t>
      </w:r>
      <w:r w:rsidR="00990AF8" w:rsidRPr="00EB134B">
        <w:rPr>
          <w:rFonts w:hint="eastAsia"/>
          <w:b w:val="0"/>
          <w:bCs w:val="0"/>
          <w:sz w:val="24"/>
          <w:szCs w:val="24"/>
          <w:rtl/>
          <w:lang w:eastAsia="he-IL"/>
        </w:rPr>
        <w:t>ספר</w:t>
      </w:r>
      <w:r w:rsidR="00B85C6F" w:rsidRPr="00EB134B">
        <w:rPr>
          <w:b w:val="0"/>
          <w:bCs w:val="0"/>
          <w:sz w:val="24"/>
          <w:szCs w:val="24"/>
          <w:rtl/>
          <w:lang w:eastAsia="he-IL"/>
        </w:rPr>
        <w:t xml:space="preserve"> הממתינים בתור לשירותו.</w:t>
      </w:r>
      <w:r w:rsidR="00EA2EC5" w:rsidRPr="00EB134B">
        <w:rPr>
          <w:b w:val="0"/>
          <w:bCs w:val="0"/>
          <w:sz w:val="24"/>
          <w:szCs w:val="24"/>
          <w:rtl/>
          <w:lang w:eastAsia="he-IL"/>
        </w:rPr>
        <w:t xml:space="preserve">– </w:t>
      </w:r>
      <w:r w:rsidR="000C09C0" w:rsidRPr="00EB134B">
        <w:rPr>
          <w:b w:val="0"/>
          <w:bCs w:val="0"/>
          <w:sz w:val="24"/>
          <w:szCs w:val="24"/>
          <w:lang w:eastAsia="he-IL"/>
        </w:rPr>
        <w:t>M</w:t>
      </w:r>
    </w:p>
    <w:p w:rsidR="00B85C6F" w:rsidRPr="00EB134B" w:rsidRDefault="00B85C6F" w:rsidP="000C09C0">
      <w:pPr>
        <w:pStyle w:val="31"/>
        <w:numPr>
          <w:ilvl w:val="3"/>
          <w:numId w:val="13"/>
        </w:numPr>
        <w:jc w:val="left"/>
        <w:rPr>
          <w:b w:val="0"/>
          <w:bCs w:val="0"/>
          <w:sz w:val="24"/>
          <w:szCs w:val="24"/>
          <w:lang w:eastAsia="he-IL"/>
        </w:rPr>
      </w:pPr>
      <w:r w:rsidRPr="00EB134B">
        <w:rPr>
          <w:b w:val="0"/>
          <w:bCs w:val="0"/>
          <w:sz w:val="24"/>
          <w:szCs w:val="24"/>
          <w:rtl/>
          <w:lang w:eastAsia="he-IL"/>
        </w:rPr>
        <w:t xml:space="preserve">המערכת תאפשר </w:t>
      </w:r>
      <w:r w:rsidR="00A01995" w:rsidRPr="00EB134B">
        <w:rPr>
          <w:b w:val="0"/>
          <w:bCs w:val="0"/>
          <w:sz w:val="24"/>
          <w:szCs w:val="24"/>
          <w:rtl/>
          <w:lang w:eastAsia="he-IL"/>
        </w:rPr>
        <w:t xml:space="preserve"> </w:t>
      </w:r>
      <w:r w:rsidR="00B418ED" w:rsidRPr="00EB134B">
        <w:rPr>
          <w:rFonts w:hint="eastAsia"/>
          <w:b w:val="0"/>
          <w:bCs w:val="0"/>
          <w:sz w:val="24"/>
          <w:szCs w:val="24"/>
          <w:rtl/>
          <w:lang w:eastAsia="he-IL"/>
        </w:rPr>
        <w:t>הצגת</w:t>
      </w:r>
      <w:r w:rsidRPr="00EB134B">
        <w:rPr>
          <w:b w:val="0"/>
          <w:bCs w:val="0"/>
          <w:sz w:val="24"/>
          <w:szCs w:val="24"/>
          <w:rtl/>
          <w:lang w:eastAsia="he-IL"/>
        </w:rPr>
        <w:t xml:space="preserve"> </w:t>
      </w:r>
      <w:r w:rsidR="00A01995" w:rsidRPr="00EB134B">
        <w:rPr>
          <w:rFonts w:hint="eastAsia"/>
          <w:b w:val="0"/>
          <w:bCs w:val="0"/>
          <w:sz w:val="24"/>
          <w:szCs w:val="24"/>
          <w:rtl/>
          <w:lang w:eastAsia="he-IL"/>
        </w:rPr>
        <w:t>וניתוב</w:t>
      </w:r>
      <w:r w:rsidR="00A01995" w:rsidRPr="00EB134B">
        <w:rPr>
          <w:b w:val="0"/>
          <w:bCs w:val="0"/>
          <w:sz w:val="24"/>
          <w:szCs w:val="24"/>
          <w:rtl/>
          <w:lang w:eastAsia="he-IL"/>
        </w:rPr>
        <w:t xml:space="preserve"> </w:t>
      </w:r>
      <w:r w:rsidRPr="00EB134B">
        <w:rPr>
          <w:b w:val="0"/>
          <w:bCs w:val="0"/>
          <w:sz w:val="24"/>
          <w:szCs w:val="24"/>
          <w:rtl/>
          <w:lang w:eastAsia="he-IL"/>
        </w:rPr>
        <w:t xml:space="preserve">הודעות ללקוחות </w:t>
      </w:r>
      <w:r w:rsidR="00B418ED" w:rsidRPr="00EB134B">
        <w:rPr>
          <w:b w:val="0"/>
          <w:bCs w:val="0"/>
          <w:sz w:val="24"/>
          <w:szCs w:val="24"/>
          <w:rtl/>
          <w:lang w:eastAsia="he-IL"/>
        </w:rPr>
        <w:t xml:space="preserve">(לרבות </w:t>
      </w:r>
      <w:r w:rsidRPr="00EB134B">
        <w:rPr>
          <w:b w:val="0"/>
          <w:bCs w:val="0"/>
          <w:sz w:val="24"/>
          <w:szCs w:val="24"/>
          <w:rtl/>
          <w:lang w:eastAsia="he-IL"/>
        </w:rPr>
        <w:t>בהתאם לסוג השירות הנבחר</w:t>
      </w:r>
      <w:r w:rsidR="00B418ED" w:rsidRPr="00EB134B">
        <w:rPr>
          <w:b w:val="0"/>
          <w:bCs w:val="0"/>
          <w:sz w:val="24"/>
          <w:szCs w:val="24"/>
          <w:rtl/>
          <w:lang w:eastAsia="he-IL"/>
        </w:rPr>
        <w:t>)</w:t>
      </w:r>
      <w:r w:rsidRPr="00EB134B">
        <w:rPr>
          <w:b w:val="0"/>
          <w:bCs w:val="0"/>
          <w:sz w:val="24"/>
          <w:szCs w:val="24"/>
          <w:rtl/>
          <w:lang w:eastAsia="he-IL"/>
        </w:rPr>
        <w:t xml:space="preserve"> ההודעות ירשמו על גבי </w:t>
      </w:r>
      <w:r w:rsidR="001245D1" w:rsidRPr="00EB134B">
        <w:rPr>
          <w:rFonts w:hint="eastAsia"/>
          <w:b w:val="0"/>
          <w:bCs w:val="0"/>
          <w:sz w:val="24"/>
          <w:szCs w:val="24"/>
          <w:rtl/>
          <w:lang w:eastAsia="he-IL"/>
        </w:rPr>
        <w:t>מסכי</w:t>
      </w:r>
      <w:r w:rsidR="001245D1" w:rsidRPr="00EB134B">
        <w:rPr>
          <w:b w:val="0"/>
          <w:bCs w:val="0"/>
          <w:sz w:val="24"/>
          <w:szCs w:val="24"/>
          <w:rtl/>
          <w:lang w:eastAsia="he-IL"/>
        </w:rPr>
        <w:t xml:space="preserve"> </w:t>
      </w:r>
      <w:r w:rsidR="001245D1" w:rsidRPr="00EB134B">
        <w:rPr>
          <w:rFonts w:hint="eastAsia"/>
          <w:b w:val="0"/>
          <w:bCs w:val="0"/>
          <w:sz w:val="24"/>
          <w:szCs w:val="24"/>
          <w:rtl/>
          <w:lang w:eastAsia="he-IL"/>
        </w:rPr>
        <w:t>התצוגה</w:t>
      </w:r>
      <w:r w:rsidRPr="00EB134B">
        <w:rPr>
          <w:b w:val="0"/>
          <w:bCs w:val="0"/>
          <w:sz w:val="24"/>
          <w:szCs w:val="24"/>
          <w:rtl/>
          <w:lang w:eastAsia="he-IL"/>
        </w:rPr>
        <w:t>.</w:t>
      </w:r>
      <w:r w:rsidR="007B3C03" w:rsidRPr="00EB134B">
        <w:rPr>
          <w:b w:val="0"/>
          <w:bCs w:val="0"/>
          <w:sz w:val="24"/>
          <w:szCs w:val="24"/>
          <w:rtl/>
          <w:lang w:eastAsia="he-IL"/>
        </w:rPr>
        <w:t xml:space="preserve"> - </w:t>
      </w:r>
      <w:r w:rsidR="007B3C03" w:rsidRPr="00EB134B">
        <w:rPr>
          <w:b w:val="0"/>
          <w:bCs w:val="0"/>
          <w:sz w:val="24"/>
          <w:szCs w:val="24"/>
          <w:lang w:eastAsia="he-IL"/>
        </w:rPr>
        <w:t>S</w:t>
      </w:r>
    </w:p>
    <w:p w:rsidR="00B85C6F" w:rsidRPr="00EB134B" w:rsidRDefault="00B85C6F" w:rsidP="000C09C0">
      <w:pPr>
        <w:ind w:firstLine="720"/>
      </w:pPr>
      <w:r w:rsidRPr="00EB134B">
        <w:rPr>
          <w:rtl/>
        </w:rPr>
        <w:t>ניהול תוכן ותצוגה גרפית:</w:t>
      </w:r>
    </w:p>
    <w:p w:rsidR="00B85C6F" w:rsidRPr="00EB134B" w:rsidRDefault="00B85C6F" w:rsidP="000C09C0">
      <w:pPr>
        <w:pStyle w:val="50"/>
        <w:ind w:left="1140" w:hanging="426"/>
        <w:jc w:val="left"/>
      </w:pPr>
      <w:r w:rsidRPr="00EB134B">
        <w:rPr>
          <w:b w:val="0"/>
          <w:rtl/>
        </w:rPr>
        <w:t>המערכת</w:t>
      </w:r>
      <w:r w:rsidRPr="00EB134B">
        <w:rPr>
          <w:rtl/>
        </w:rPr>
        <w:t xml:space="preserve"> תאפשר ניהול מסרים ומדיה, תוך הצגת מידע אינפורמטיבי, תדמיתי, אינטרנטי, פרסומי או שיווקי, באמצעות תמונות, וידאו, אנימציה, טקסט וקול, על גבי מסכי התצוגה.</w:t>
      </w:r>
      <w:r w:rsidR="007B3C03" w:rsidRPr="00EB134B">
        <w:rPr>
          <w:rtl/>
        </w:rPr>
        <w:t xml:space="preserve"> - </w:t>
      </w:r>
      <w:r w:rsidR="007B3C03" w:rsidRPr="00EB134B">
        <w:t>M</w:t>
      </w:r>
    </w:p>
    <w:p w:rsidR="00B85C6F" w:rsidRPr="00EB134B" w:rsidRDefault="00B85C6F" w:rsidP="000C09C0">
      <w:pPr>
        <w:pStyle w:val="50"/>
        <w:ind w:left="1140" w:hanging="426"/>
        <w:jc w:val="left"/>
        <w:rPr>
          <w:rtl/>
        </w:rPr>
      </w:pPr>
      <w:r w:rsidRPr="00EB134B">
        <w:rPr>
          <w:rtl/>
        </w:rPr>
        <w:t>המערכת תאפשר לשלב במדיה המוצגת על גבי מסכי התצוגה, גם נתונים אודות מצב התור.</w:t>
      </w:r>
    </w:p>
    <w:p w:rsidR="00B85C6F" w:rsidRPr="00EB134B" w:rsidRDefault="00B85C6F" w:rsidP="000C09C0">
      <w:pPr>
        <w:pStyle w:val="50"/>
        <w:numPr>
          <w:ilvl w:val="0"/>
          <w:numId w:val="0"/>
        </w:numPr>
        <w:ind w:left="1140"/>
        <w:jc w:val="left"/>
        <w:rPr>
          <w:rtl/>
        </w:rPr>
      </w:pPr>
      <w:r w:rsidRPr="00EB134B">
        <w:rPr>
          <w:rtl/>
        </w:rPr>
        <w:t xml:space="preserve">לדוגמא: הצגת סרטון תדמית, כאשר בתחתית המסך יוצג מספר/שם הלקוח המטופל כעת, מספר/שם הלקוח הבא בתור </w:t>
      </w:r>
      <w:proofErr w:type="spellStart"/>
      <w:r w:rsidRPr="00EB134B">
        <w:rPr>
          <w:rtl/>
        </w:rPr>
        <w:t>וכו</w:t>
      </w:r>
      <w:proofErr w:type="spellEnd"/>
      <w:r w:rsidRPr="00EB134B">
        <w:rPr>
          <w:rtl/>
        </w:rPr>
        <w:t>'.</w:t>
      </w:r>
      <w:r w:rsidR="007B3C03" w:rsidRPr="00EB134B">
        <w:rPr>
          <w:rtl/>
        </w:rPr>
        <w:t xml:space="preserve"> - </w:t>
      </w:r>
      <w:r w:rsidR="00D474A4" w:rsidRPr="00EB134B">
        <w:t>M</w:t>
      </w:r>
    </w:p>
    <w:p w:rsidR="00B85C6F" w:rsidRPr="00EB134B" w:rsidRDefault="00B85C6F" w:rsidP="000C09C0">
      <w:pPr>
        <w:pStyle w:val="50"/>
        <w:ind w:left="1140" w:hanging="426"/>
        <w:jc w:val="left"/>
      </w:pPr>
      <w:r w:rsidRPr="00EB134B">
        <w:rPr>
          <w:rtl/>
        </w:rPr>
        <w:t>המערכת תאפשר שליטה מלאה על התצוגה: שליטה על המסרים השיווקיים ומסרים אחרים, שליטה טכנית לווידוא תקינות התצוגות, שליטה עיצובית מבחינת התוכן המוצג על גבי המסך.</w:t>
      </w:r>
      <w:r w:rsidR="00D474A4" w:rsidRPr="00EB134B">
        <w:rPr>
          <w:rFonts w:hint="cs"/>
          <w:rtl/>
        </w:rPr>
        <w:t xml:space="preserve"> - </w:t>
      </w:r>
      <w:r w:rsidR="00D474A4" w:rsidRPr="00EB134B">
        <w:t>M</w:t>
      </w:r>
    </w:p>
    <w:p w:rsidR="00B85C6F" w:rsidRPr="00EB134B" w:rsidRDefault="00B85C6F" w:rsidP="000C09C0">
      <w:pPr>
        <w:pStyle w:val="50"/>
        <w:ind w:left="1140" w:hanging="426"/>
        <w:jc w:val="left"/>
      </w:pPr>
      <w:r w:rsidRPr="00EB134B">
        <w:rPr>
          <w:rtl/>
        </w:rPr>
        <w:t>המערכת תאפשר יכולת בידול בין היחידות/סניפים של המשרד ותאפשר ניהול מסרים מקומיים בהתאם למנגנון הרשאות.</w:t>
      </w:r>
      <w:r w:rsidR="00D474A4" w:rsidRPr="00EB134B">
        <w:rPr>
          <w:rtl/>
        </w:rPr>
        <w:t xml:space="preserve"> - </w:t>
      </w:r>
      <w:r w:rsidR="00D474A4" w:rsidRPr="00EB134B">
        <w:t>S</w:t>
      </w:r>
    </w:p>
    <w:p w:rsidR="00B85C6F" w:rsidRPr="00EB134B" w:rsidRDefault="00B85C6F" w:rsidP="000C09C0">
      <w:pPr>
        <w:pStyle w:val="50"/>
        <w:ind w:left="1140" w:hanging="426"/>
        <w:jc w:val="left"/>
      </w:pPr>
      <w:r w:rsidRPr="00EB134B">
        <w:rPr>
          <w:rtl/>
        </w:rPr>
        <w:t>המערכת תאפשר צפייה מרחוק בתצוגה הנוכחית ביחידה/סניף לצורכי תפעול ובקרה.</w:t>
      </w:r>
      <w:r w:rsidR="00D474A4" w:rsidRPr="00EB134B">
        <w:rPr>
          <w:rtl/>
        </w:rPr>
        <w:t xml:space="preserve"> - </w:t>
      </w:r>
      <w:r w:rsidR="00D474A4" w:rsidRPr="00EB134B">
        <w:t>S</w:t>
      </w:r>
    </w:p>
    <w:p w:rsidR="00B85C6F" w:rsidRPr="00EB134B" w:rsidRDefault="00B85C6F" w:rsidP="000C09C0">
      <w:pPr>
        <w:pStyle w:val="50"/>
        <w:ind w:left="1140" w:hanging="426"/>
        <w:jc w:val="left"/>
      </w:pPr>
      <w:r w:rsidRPr="00EB134B">
        <w:rPr>
          <w:rtl/>
        </w:rPr>
        <w:t>המערכת תאפשר גמישות בפריסה על המסך ואפשרות לשינויים ועריכת תצוגה.</w:t>
      </w:r>
      <w:r w:rsidR="00D474A4" w:rsidRPr="00EB134B">
        <w:rPr>
          <w:rtl/>
        </w:rPr>
        <w:t xml:space="preserve"> - </w:t>
      </w:r>
      <w:r w:rsidR="00D474A4" w:rsidRPr="00EB134B">
        <w:t>M</w:t>
      </w:r>
    </w:p>
    <w:p w:rsidR="00973B54" w:rsidRPr="00EB134B" w:rsidRDefault="00973B54" w:rsidP="00973B54">
      <w:pPr>
        <w:pStyle w:val="31"/>
        <w:numPr>
          <w:ilvl w:val="0"/>
          <w:numId w:val="0"/>
        </w:numPr>
        <w:ind w:left="737"/>
      </w:pPr>
      <w:bookmarkStart w:id="444" w:name="_Toc162000281"/>
    </w:p>
    <w:p w:rsidR="00B85C6F" w:rsidRPr="00EB134B" w:rsidRDefault="00B85C6F" w:rsidP="004D1A9A">
      <w:pPr>
        <w:pStyle w:val="31"/>
        <w:rPr>
          <w:rtl/>
        </w:rPr>
      </w:pPr>
      <w:r w:rsidRPr="00EB134B">
        <w:rPr>
          <w:rtl/>
        </w:rPr>
        <w:t>האינטראקציה של המשתמש עם הלקוח</w:t>
      </w:r>
      <w:bookmarkEnd w:id="444"/>
      <w:r w:rsidRPr="00EB134B">
        <w:rPr>
          <w:rtl/>
        </w:rPr>
        <w:t xml:space="preserve"> – (</w:t>
      </w:r>
      <w:r w:rsidRPr="00EB134B">
        <w:t>M</w:t>
      </w:r>
      <w:r w:rsidRPr="00EB134B">
        <w:rPr>
          <w:rtl/>
        </w:rPr>
        <w:t>)</w:t>
      </w:r>
    </w:p>
    <w:p w:rsidR="00B85C6F" w:rsidRPr="00EB134B" w:rsidRDefault="00B85C6F" w:rsidP="00E3675B">
      <w:pPr>
        <w:rPr>
          <w:rtl/>
        </w:rPr>
      </w:pPr>
      <w:r w:rsidRPr="00EB134B">
        <w:rPr>
          <w:rtl/>
        </w:rPr>
        <w:t>דרישות המערכת בכל הנוגע לאינטראקציה של משתמשי המערכת עם הלקוחות, בניהול התור</w:t>
      </w:r>
      <w:r w:rsidR="00E3675B" w:rsidRPr="00EB134B">
        <w:rPr>
          <w:rtl/>
        </w:rPr>
        <w:t>:</w:t>
      </w:r>
    </w:p>
    <w:p w:rsidR="00B85C6F" w:rsidRPr="00EB134B" w:rsidRDefault="00B85C6F" w:rsidP="00E3675B">
      <w:pPr>
        <w:pStyle w:val="31"/>
        <w:numPr>
          <w:ilvl w:val="3"/>
          <w:numId w:val="13"/>
        </w:numPr>
        <w:jc w:val="left"/>
        <w:rPr>
          <w:b w:val="0"/>
          <w:bCs w:val="0"/>
          <w:sz w:val="24"/>
          <w:szCs w:val="24"/>
          <w:rtl/>
          <w:lang w:eastAsia="he-IL"/>
        </w:rPr>
      </w:pPr>
      <w:r w:rsidRPr="00EB134B">
        <w:rPr>
          <w:b w:val="0"/>
          <w:bCs w:val="0"/>
          <w:sz w:val="24"/>
          <w:szCs w:val="24"/>
          <w:rtl/>
          <w:lang w:eastAsia="he-IL"/>
        </w:rPr>
        <w:lastRenderedPageBreak/>
        <w:t>המערכת תאפשר לכל נציג שירות, קריאה ללקוח הבא או בחירה של לקוח מסוים מתוך רשימת ממתינים.</w:t>
      </w:r>
      <w:r w:rsidR="009E28B9" w:rsidRPr="00EB134B">
        <w:rPr>
          <w:b w:val="0"/>
          <w:bCs w:val="0"/>
          <w:sz w:val="24"/>
          <w:szCs w:val="24"/>
          <w:rtl/>
          <w:lang w:eastAsia="he-IL"/>
        </w:rPr>
        <w:t xml:space="preserve"> - </w:t>
      </w:r>
      <w:r w:rsidR="009E28B9" w:rsidRPr="00EB134B">
        <w:rPr>
          <w:b w:val="0"/>
          <w:bCs w:val="0"/>
          <w:sz w:val="24"/>
          <w:szCs w:val="24"/>
          <w:lang w:eastAsia="he-IL"/>
        </w:rPr>
        <w:t>M</w:t>
      </w:r>
    </w:p>
    <w:p w:rsidR="00B85C6F" w:rsidRPr="00EB134B" w:rsidRDefault="0064662C" w:rsidP="00E3675B">
      <w:pPr>
        <w:pStyle w:val="31"/>
        <w:numPr>
          <w:ilvl w:val="3"/>
          <w:numId w:val="13"/>
        </w:numPr>
        <w:jc w:val="left"/>
        <w:rPr>
          <w:b w:val="0"/>
          <w:bCs w:val="0"/>
          <w:sz w:val="24"/>
          <w:szCs w:val="24"/>
          <w:lang w:eastAsia="he-IL"/>
        </w:rPr>
      </w:pPr>
      <w:r w:rsidRPr="00EB134B">
        <w:rPr>
          <w:rFonts w:hint="eastAsia"/>
          <w:b w:val="0"/>
          <w:bCs w:val="0"/>
          <w:sz w:val="24"/>
          <w:szCs w:val="24"/>
          <w:rtl/>
          <w:lang w:eastAsia="he-IL"/>
        </w:rPr>
        <w:t>משתמש</w:t>
      </w:r>
      <w:r w:rsidR="00B85C6F" w:rsidRPr="00EB134B">
        <w:rPr>
          <w:b w:val="0"/>
          <w:bCs w:val="0"/>
          <w:sz w:val="24"/>
          <w:szCs w:val="24"/>
          <w:rtl/>
          <w:lang w:eastAsia="he-IL"/>
        </w:rPr>
        <w:t xml:space="preserve"> יוכל להפעיל קריאה חוזרת ללקוח הבא בתור.</w:t>
      </w:r>
      <w:r w:rsidR="009E28B9" w:rsidRPr="00EB134B">
        <w:rPr>
          <w:b w:val="0"/>
          <w:bCs w:val="0"/>
          <w:sz w:val="24"/>
          <w:szCs w:val="24"/>
          <w:rtl/>
          <w:lang w:eastAsia="he-IL"/>
        </w:rPr>
        <w:t xml:space="preserve"> - </w:t>
      </w:r>
      <w:r w:rsidR="009E28B9" w:rsidRPr="00EB134B">
        <w:rPr>
          <w:b w:val="0"/>
          <w:bCs w:val="0"/>
          <w:sz w:val="24"/>
          <w:szCs w:val="24"/>
          <w:lang w:eastAsia="he-IL"/>
        </w:rPr>
        <w:t>M</w:t>
      </w:r>
    </w:p>
    <w:p w:rsidR="00B85C6F" w:rsidRPr="00EB134B" w:rsidRDefault="0064662C" w:rsidP="00E3675B">
      <w:pPr>
        <w:pStyle w:val="31"/>
        <w:numPr>
          <w:ilvl w:val="3"/>
          <w:numId w:val="13"/>
        </w:numPr>
        <w:jc w:val="left"/>
        <w:rPr>
          <w:b w:val="0"/>
          <w:bCs w:val="0"/>
          <w:sz w:val="24"/>
          <w:szCs w:val="24"/>
          <w:lang w:eastAsia="he-IL"/>
        </w:rPr>
      </w:pPr>
      <w:r w:rsidRPr="00EB134B">
        <w:rPr>
          <w:rFonts w:hint="eastAsia"/>
          <w:b w:val="0"/>
          <w:bCs w:val="0"/>
          <w:sz w:val="24"/>
          <w:szCs w:val="24"/>
          <w:rtl/>
          <w:lang w:eastAsia="he-IL"/>
        </w:rPr>
        <w:t>משתמש</w:t>
      </w:r>
      <w:r w:rsidR="00284F1D" w:rsidRPr="00EB134B">
        <w:rPr>
          <w:b w:val="0"/>
          <w:bCs w:val="0"/>
          <w:sz w:val="24"/>
          <w:szCs w:val="24"/>
          <w:rtl/>
          <w:lang w:eastAsia="he-IL"/>
        </w:rPr>
        <w:t xml:space="preserve"> </w:t>
      </w:r>
      <w:r w:rsidR="00B85C6F" w:rsidRPr="00EB134B">
        <w:rPr>
          <w:b w:val="0"/>
          <w:bCs w:val="0"/>
          <w:sz w:val="24"/>
          <w:szCs w:val="24"/>
          <w:rtl/>
          <w:lang w:eastAsia="he-IL"/>
        </w:rPr>
        <w:t>יוכל להעביר לקוח מתור לתור.</w:t>
      </w:r>
      <w:r w:rsidR="009E28B9" w:rsidRPr="00EB134B">
        <w:rPr>
          <w:b w:val="0"/>
          <w:bCs w:val="0"/>
          <w:sz w:val="24"/>
          <w:szCs w:val="24"/>
          <w:rtl/>
          <w:lang w:eastAsia="he-IL"/>
        </w:rPr>
        <w:t xml:space="preserve"> - </w:t>
      </w:r>
      <w:r w:rsidR="009E28B9" w:rsidRPr="00EB134B">
        <w:rPr>
          <w:b w:val="0"/>
          <w:bCs w:val="0"/>
          <w:sz w:val="24"/>
          <w:szCs w:val="24"/>
          <w:lang w:eastAsia="he-IL"/>
        </w:rPr>
        <w:t>M</w:t>
      </w:r>
    </w:p>
    <w:p w:rsidR="00B85C6F" w:rsidRPr="00EB134B" w:rsidRDefault="0064662C" w:rsidP="00E3675B">
      <w:pPr>
        <w:pStyle w:val="31"/>
        <w:numPr>
          <w:ilvl w:val="3"/>
          <w:numId w:val="13"/>
        </w:numPr>
        <w:jc w:val="left"/>
        <w:rPr>
          <w:b w:val="0"/>
          <w:bCs w:val="0"/>
          <w:sz w:val="24"/>
          <w:szCs w:val="24"/>
          <w:lang w:eastAsia="he-IL"/>
        </w:rPr>
      </w:pPr>
      <w:r w:rsidRPr="00EB134B">
        <w:rPr>
          <w:rFonts w:hint="eastAsia"/>
          <w:b w:val="0"/>
          <w:bCs w:val="0"/>
          <w:sz w:val="24"/>
          <w:szCs w:val="24"/>
          <w:rtl/>
          <w:lang w:eastAsia="he-IL"/>
        </w:rPr>
        <w:t>משתמש</w:t>
      </w:r>
      <w:r w:rsidR="00284F1D" w:rsidRPr="00EB134B">
        <w:rPr>
          <w:b w:val="0"/>
          <w:bCs w:val="0"/>
          <w:sz w:val="24"/>
          <w:szCs w:val="24"/>
          <w:rtl/>
          <w:lang w:eastAsia="he-IL"/>
        </w:rPr>
        <w:t xml:space="preserve"> </w:t>
      </w:r>
      <w:r w:rsidR="00B85C6F" w:rsidRPr="00EB134B">
        <w:rPr>
          <w:b w:val="0"/>
          <w:bCs w:val="0"/>
          <w:sz w:val="24"/>
          <w:szCs w:val="24"/>
          <w:rtl/>
          <w:lang w:eastAsia="he-IL"/>
        </w:rPr>
        <w:t>יוכל לראות את זמני המתנה של רשימת ממתינים</w:t>
      </w:r>
      <w:r w:rsidR="004A046F" w:rsidRPr="00EB134B">
        <w:rPr>
          <w:b w:val="0"/>
          <w:bCs w:val="0"/>
          <w:sz w:val="24"/>
          <w:szCs w:val="24"/>
          <w:rtl/>
          <w:lang w:eastAsia="he-IL"/>
        </w:rPr>
        <w:t xml:space="preserve"> וזמן המתנה ממוצע</w:t>
      </w:r>
      <w:r w:rsidR="00B85C6F" w:rsidRPr="00EB134B">
        <w:rPr>
          <w:b w:val="0"/>
          <w:bCs w:val="0"/>
          <w:sz w:val="24"/>
          <w:szCs w:val="24"/>
          <w:rtl/>
          <w:lang w:eastAsia="he-IL"/>
        </w:rPr>
        <w:t>.</w:t>
      </w:r>
      <w:r w:rsidR="00843141" w:rsidRPr="00EB134B">
        <w:rPr>
          <w:b w:val="0"/>
          <w:bCs w:val="0"/>
          <w:sz w:val="24"/>
          <w:szCs w:val="24"/>
          <w:rtl/>
          <w:lang w:eastAsia="he-IL"/>
        </w:rPr>
        <w:t xml:space="preserve"> - </w:t>
      </w:r>
      <w:r w:rsidR="00BD3ACA" w:rsidRPr="00EB134B">
        <w:rPr>
          <w:b w:val="0"/>
          <w:bCs w:val="0"/>
          <w:sz w:val="24"/>
          <w:szCs w:val="24"/>
          <w:lang w:eastAsia="he-IL"/>
        </w:rPr>
        <w:t>M</w:t>
      </w:r>
    </w:p>
    <w:p w:rsidR="00B85C6F" w:rsidRPr="00EB134B" w:rsidRDefault="004E351D" w:rsidP="00E3675B">
      <w:pPr>
        <w:pStyle w:val="31"/>
        <w:numPr>
          <w:ilvl w:val="3"/>
          <w:numId w:val="13"/>
        </w:numPr>
        <w:jc w:val="left"/>
        <w:rPr>
          <w:b w:val="0"/>
          <w:bCs w:val="0"/>
          <w:sz w:val="24"/>
          <w:szCs w:val="24"/>
          <w:lang w:eastAsia="he-IL"/>
        </w:rPr>
      </w:pPr>
      <w:r w:rsidRPr="00EB134B">
        <w:rPr>
          <w:rFonts w:hint="eastAsia"/>
          <w:b w:val="0"/>
          <w:bCs w:val="0"/>
          <w:sz w:val="24"/>
          <w:szCs w:val="24"/>
          <w:rtl/>
          <w:lang w:eastAsia="he-IL"/>
        </w:rPr>
        <w:t>משתמש</w:t>
      </w:r>
      <w:r w:rsidR="00B85C6F" w:rsidRPr="00EB134B">
        <w:rPr>
          <w:b w:val="0"/>
          <w:bCs w:val="0"/>
          <w:sz w:val="24"/>
          <w:szCs w:val="24"/>
          <w:rtl/>
          <w:lang w:eastAsia="he-IL"/>
        </w:rPr>
        <w:t xml:space="preserve"> יוכל לסמן לקוח כנוטש במקרה שזה לא הגיע לעמדת השירות בעת שהגיע תורו.</w:t>
      </w:r>
      <w:r w:rsidR="004A046F" w:rsidRPr="00EB134B">
        <w:rPr>
          <w:b w:val="0"/>
          <w:bCs w:val="0"/>
          <w:sz w:val="24"/>
          <w:szCs w:val="24"/>
          <w:rtl/>
          <w:lang w:eastAsia="he-IL"/>
        </w:rPr>
        <w:t xml:space="preserve"> - </w:t>
      </w:r>
      <w:r w:rsidR="004A046F" w:rsidRPr="00EB134B">
        <w:rPr>
          <w:b w:val="0"/>
          <w:bCs w:val="0"/>
          <w:sz w:val="24"/>
          <w:szCs w:val="24"/>
          <w:lang w:eastAsia="he-IL"/>
        </w:rPr>
        <w:t>M</w:t>
      </w:r>
    </w:p>
    <w:p w:rsidR="00B85C6F" w:rsidRPr="00EB134B" w:rsidRDefault="004E351D" w:rsidP="00E3675B">
      <w:pPr>
        <w:pStyle w:val="31"/>
        <w:numPr>
          <w:ilvl w:val="3"/>
          <w:numId w:val="13"/>
        </w:numPr>
        <w:jc w:val="left"/>
        <w:rPr>
          <w:b w:val="0"/>
          <w:bCs w:val="0"/>
          <w:sz w:val="24"/>
          <w:szCs w:val="24"/>
          <w:lang w:eastAsia="he-IL"/>
        </w:rPr>
      </w:pPr>
      <w:r w:rsidRPr="00EB134B">
        <w:rPr>
          <w:rFonts w:hint="eastAsia"/>
          <w:b w:val="0"/>
          <w:bCs w:val="0"/>
          <w:sz w:val="24"/>
          <w:szCs w:val="24"/>
          <w:rtl/>
          <w:lang w:eastAsia="he-IL"/>
        </w:rPr>
        <w:t>משתמש</w:t>
      </w:r>
      <w:r w:rsidR="00B85C6F" w:rsidRPr="00EB134B">
        <w:rPr>
          <w:b w:val="0"/>
          <w:bCs w:val="0"/>
          <w:sz w:val="24"/>
          <w:szCs w:val="24"/>
          <w:rtl/>
          <w:lang w:eastAsia="he-IL"/>
        </w:rPr>
        <w:t xml:space="preserve"> יוכל להחזיר נוטש לתור הממתינים או לקבלו לשירות.</w:t>
      </w:r>
      <w:r w:rsidR="002B12D4" w:rsidRPr="00EB134B">
        <w:rPr>
          <w:b w:val="0"/>
          <w:bCs w:val="0"/>
          <w:sz w:val="24"/>
          <w:szCs w:val="24"/>
          <w:rtl/>
          <w:lang w:eastAsia="he-IL"/>
        </w:rPr>
        <w:t xml:space="preserve"> - </w:t>
      </w:r>
      <w:r w:rsidR="002B12D4" w:rsidRPr="00EB134B">
        <w:rPr>
          <w:b w:val="0"/>
          <w:bCs w:val="0"/>
          <w:sz w:val="24"/>
          <w:szCs w:val="24"/>
          <w:lang w:eastAsia="he-IL"/>
        </w:rPr>
        <w:t>M</w:t>
      </w:r>
    </w:p>
    <w:p w:rsidR="00B85C6F" w:rsidRPr="00EB134B" w:rsidRDefault="004E351D" w:rsidP="00E3675B">
      <w:pPr>
        <w:pStyle w:val="31"/>
        <w:numPr>
          <w:ilvl w:val="3"/>
          <w:numId w:val="13"/>
        </w:numPr>
        <w:jc w:val="left"/>
        <w:rPr>
          <w:b w:val="0"/>
          <w:bCs w:val="0"/>
          <w:sz w:val="24"/>
          <w:szCs w:val="24"/>
          <w:lang w:eastAsia="he-IL"/>
        </w:rPr>
      </w:pPr>
      <w:r w:rsidRPr="00EB134B">
        <w:rPr>
          <w:rFonts w:hint="eastAsia"/>
          <w:b w:val="0"/>
          <w:bCs w:val="0"/>
          <w:sz w:val="24"/>
          <w:szCs w:val="24"/>
          <w:rtl/>
          <w:lang w:eastAsia="he-IL"/>
        </w:rPr>
        <w:t>משתמש</w:t>
      </w:r>
      <w:r w:rsidR="00B85C6F" w:rsidRPr="00EB134B">
        <w:rPr>
          <w:b w:val="0"/>
          <w:bCs w:val="0"/>
          <w:sz w:val="24"/>
          <w:szCs w:val="24"/>
          <w:rtl/>
          <w:lang w:eastAsia="he-IL"/>
        </w:rPr>
        <w:t xml:space="preserve"> יוכל להעביר לקוח בין שירותים שונים, תוך </w:t>
      </w:r>
      <w:r w:rsidR="00447989" w:rsidRPr="00EB134B">
        <w:rPr>
          <w:rFonts w:hint="eastAsia"/>
          <w:b w:val="0"/>
          <w:bCs w:val="0"/>
          <w:sz w:val="24"/>
          <w:szCs w:val="24"/>
          <w:rtl/>
          <w:lang w:eastAsia="he-IL"/>
        </w:rPr>
        <w:t>קביעת</w:t>
      </w:r>
      <w:r w:rsidR="00447989" w:rsidRPr="00EB134B">
        <w:rPr>
          <w:b w:val="0"/>
          <w:bCs w:val="0"/>
          <w:sz w:val="24"/>
          <w:szCs w:val="24"/>
          <w:rtl/>
          <w:lang w:eastAsia="he-IL"/>
        </w:rPr>
        <w:t xml:space="preserve"> </w:t>
      </w:r>
      <w:r w:rsidR="00447989" w:rsidRPr="00EB134B">
        <w:rPr>
          <w:rFonts w:hint="eastAsia"/>
          <w:b w:val="0"/>
          <w:bCs w:val="0"/>
          <w:sz w:val="24"/>
          <w:szCs w:val="24"/>
          <w:rtl/>
          <w:lang w:eastAsia="he-IL"/>
        </w:rPr>
        <w:t>עדיפות</w:t>
      </w:r>
      <w:r w:rsidR="00255836" w:rsidRPr="00EB134B">
        <w:rPr>
          <w:b w:val="0"/>
          <w:bCs w:val="0"/>
          <w:sz w:val="24"/>
          <w:szCs w:val="24"/>
          <w:rtl/>
          <w:lang w:eastAsia="he-IL"/>
        </w:rPr>
        <w:t xml:space="preserve"> הלקוח</w:t>
      </w:r>
      <w:r w:rsidR="00B85C6F" w:rsidRPr="00EB134B">
        <w:rPr>
          <w:b w:val="0"/>
          <w:bCs w:val="0"/>
          <w:sz w:val="24"/>
          <w:szCs w:val="24"/>
          <w:rtl/>
          <w:lang w:eastAsia="he-IL"/>
        </w:rPr>
        <w:t xml:space="preserve"> </w:t>
      </w:r>
      <w:r w:rsidR="00255836" w:rsidRPr="00EB134B">
        <w:rPr>
          <w:rFonts w:hint="eastAsia"/>
          <w:b w:val="0"/>
          <w:bCs w:val="0"/>
          <w:sz w:val="24"/>
          <w:szCs w:val="24"/>
          <w:rtl/>
          <w:lang w:eastAsia="he-IL"/>
        </w:rPr>
        <w:t>ב</w:t>
      </w:r>
      <w:r w:rsidR="00B85C6F" w:rsidRPr="00EB134B">
        <w:rPr>
          <w:b w:val="0"/>
          <w:bCs w:val="0"/>
          <w:sz w:val="24"/>
          <w:szCs w:val="24"/>
          <w:rtl/>
          <w:lang w:eastAsia="he-IL"/>
        </w:rPr>
        <w:t xml:space="preserve">תור אליו מעבירים את הלקוח </w:t>
      </w:r>
      <w:r w:rsidR="00255836" w:rsidRPr="00EB134B">
        <w:rPr>
          <w:rFonts w:hint="eastAsia"/>
          <w:b w:val="0"/>
          <w:bCs w:val="0"/>
          <w:sz w:val="24"/>
          <w:szCs w:val="24"/>
          <w:rtl/>
          <w:lang w:eastAsia="he-IL"/>
        </w:rPr>
        <w:t>או</w:t>
      </w:r>
      <w:r w:rsidR="00255836" w:rsidRPr="00EB134B">
        <w:rPr>
          <w:b w:val="0"/>
          <w:bCs w:val="0"/>
          <w:sz w:val="24"/>
          <w:szCs w:val="24"/>
          <w:rtl/>
          <w:lang w:eastAsia="he-IL"/>
        </w:rPr>
        <w:t xml:space="preserve"> אי-קביעת עדיפות </w:t>
      </w:r>
      <w:r w:rsidR="00B85C6F" w:rsidRPr="00EB134B">
        <w:rPr>
          <w:b w:val="0"/>
          <w:bCs w:val="0"/>
          <w:sz w:val="24"/>
          <w:szCs w:val="24"/>
          <w:rtl/>
          <w:lang w:eastAsia="he-IL"/>
        </w:rPr>
        <w:t>בהתאם להגדרות המזמין.</w:t>
      </w:r>
      <w:r w:rsidR="002B12D4" w:rsidRPr="00EB134B">
        <w:rPr>
          <w:b w:val="0"/>
          <w:bCs w:val="0"/>
          <w:sz w:val="24"/>
          <w:szCs w:val="24"/>
          <w:rtl/>
          <w:lang w:eastAsia="he-IL"/>
        </w:rPr>
        <w:t xml:space="preserve">- </w:t>
      </w:r>
      <w:r w:rsidR="002B12D4" w:rsidRPr="00EB134B">
        <w:rPr>
          <w:b w:val="0"/>
          <w:bCs w:val="0"/>
          <w:sz w:val="24"/>
          <w:szCs w:val="24"/>
          <w:lang w:eastAsia="he-IL"/>
        </w:rPr>
        <w:t>M</w:t>
      </w:r>
    </w:p>
    <w:p w:rsidR="00B85C6F" w:rsidRPr="00EB134B" w:rsidRDefault="00110505" w:rsidP="00E3675B">
      <w:pPr>
        <w:pStyle w:val="31"/>
        <w:numPr>
          <w:ilvl w:val="3"/>
          <w:numId w:val="13"/>
        </w:numPr>
        <w:jc w:val="left"/>
        <w:rPr>
          <w:b w:val="0"/>
          <w:bCs w:val="0"/>
          <w:sz w:val="24"/>
          <w:szCs w:val="24"/>
          <w:lang w:eastAsia="he-IL"/>
        </w:rPr>
      </w:pPr>
      <w:r w:rsidRPr="00EB134B">
        <w:rPr>
          <w:rFonts w:hint="eastAsia"/>
          <w:b w:val="0"/>
          <w:bCs w:val="0"/>
          <w:sz w:val="24"/>
          <w:szCs w:val="24"/>
          <w:rtl/>
          <w:lang w:eastAsia="he-IL"/>
        </w:rPr>
        <w:t>משתמש</w:t>
      </w:r>
      <w:r w:rsidR="00B85C6F" w:rsidRPr="00EB134B">
        <w:rPr>
          <w:b w:val="0"/>
          <w:bCs w:val="0"/>
          <w:sz w:val="24"/>
          <w:szCs w:val="24"/>
          <w:rtl/>
          <w:lang w:eastAsia="he-IL"/>
        </w:rPr>
        <w:t xml:space="preserve"> יוכל לבצע סיווג ותיעוד הפנייה בהתאם לקודי פנייה ו/או קודי פעילות, אשר נקבעו מראש וניתנים לשינוי על ידי המזמין.</w:t>
      </w:r>
      <w:r w:rsidR="002B12D4" w:rsidRPr="00EB134B">
        <w:rPr>
          <w:b w:val="0"/>
          <w:bCs w:val="0"/>
          <w:sz w:val="24"/>
          <w:szCs w:val="24"/>
          <w:rtl/>
          <w:lang w:eastAsia="he-IL"/>
        </w:rPr>
        <w:t xml:space="preserve"> - </w:t>
      </w:r>
      <w:r w:rsidR="002B12D4" w:rsidRPr="00EB134B">
        <w:rPr>
          <w:b w:val="0"/>
          <w:bCs w:val="0"/>
          <w:sz w:val="24"/>
          <w:szCs w:val="24"/>
          <w:lang w:eastAsia="he-IL"/>
        </w:rPr>
        <w:t>M</w:t>
      </w:r>
    </w:p>
    <w:p w:rsidR="00B85C6F" w:rsidRPr="00EB134B" w:rsidRDefault="00110505" w:rsidP="00E3675B">
      <w:pPr>
        <w:pStyle w:val="31"/>
        <w:numPr>
          <w:ilvl w:val="3"/>
          <w:numId w:val="13"/>
        </w:numPr>
        <w:jc w:val="left"/>
      </w:pPr>
      <w:r w:rsidRPr="00EB134B">
        <w:rPr>
          <w:rFonts w:hint="eastAsia"/>
          <w:b w:val="0"/>
          <w:bCs w:val="0"/>
          <w:sz w:val="24"/>
          <w:szCs w:val="24"/>
          <w:rtl/>
          <w:lang w:eastAsia="he-IL"/>
        </w:rPr>
        <w:t>משתמש</w:t>
      </w:r>
      <w:r w:rsidR="00B85C6F" w:rsidRPr="00EB134B">
        <w:rPr>
          <w:b w:val="0"/>
          <w:bCs w:val="0"/>
          <w:sz w:val="24"/>
          <w:szCs w:val="24"/>
          <w:rtl/>
          <w:lang w:eastAsia="he-IL"/>
        </w:rPr>
        <w:t xml:space="preserve"> יכול לדווח למערכת על זמינותו או אי-זמינותו לקהל ובמידה שיבחר זאת המזמין אף לפרט את הסיבה כגון הפסקה, התייעצות עבודה משרדית אחרת וכדו' (המזמין הוא שיגדיר מהן הסיבות השונות האפשריות מהן יכול נציג השירות לבחור).</w:t>
      </w:r>
      <w:r w:rsidR="002B12D4" w:rsidRPr="00EB134B">
        <w:rPr>
          <w:b w:val="0"/>
          <w:bCs w:val="0"/>
          <w:sz w:val="24"/>
          <w:szCs w:val="24"/>
          <w:rtl/>
          <w:lang w:eastAsia="he-IL"/>
        </w:rPr>
        <w:t>-</w:t>
      </w:r>
      <w:r w:rsidR="002B12D4" w:rsidRPr="00EB134B">
        <w:rPr>
          <w:rtl/>
        </w:rPr>
        <w:t xml:space="preserve"> </w:t>
      </w:r>
      <w:r w:rsidR="002B12D4" w:rsidRPr="00EB134B">
        <w:t>M</w:t>
      </w:r>
    </w:p>
    <w:p w:rsidR="00973B54" w:rsidRPr="00EB134B" w:rsidRDefault="00973B54" w:rsidP="00973B54">
      <w:pPr>
        <w:pStyle w:val="31"/>
        <w:numPr>
          <w:ilvl w:val="0"/>
          <w:numId w:val="0"/>
        </w:numPr>
        <w:ind w:left="737"/>
      </w:pPr>
      <w:bookmarkStart w:id="445" w:name="_Toc162000282"/>
    </w:p>
    <w:p w:rsidR="00B85C6F" w:rsidRPr="00EB134B" w:rsidRDefault="00B85C6F" w:rsidP="00E466D7">
      <w:pPr>
        <w:pStyle w:val="31"/>
        <w:rPr>
          <w:rtl/>
        </w:rPr>
      </w:pPr>
      <w:r w:rsidRPr="00EB134B">
        <w:rPr>
          <w:rtl/>
        </w:rPr>
        <w:t>דרישות מהמערכת בניהול הבקרה וניתוח נתונים</w:t>
      </w:r>
      <w:bookmarkEnd w:id="445"/>
      <w:r w:rsidRPr="00EB134B">
        <w:rPr>
          <w:rtl/>
        </w:rPr>
        <w:t xml:space="preserve"> – (</w:t>
      </w:r>
      <w:r w:rsidRPr="00EB134B">
        <w:t>M</w:t>
      </w:r>
      <w:r w:rsidRPr="00EB134B">
        <w:rPr>
          <w:rtl/>
        </w:rPr>
        <w:t>)</w:t>
      </w:r>
    </w:p>
    <w:p w:rsidR="00B85C6F" w:rsidRPr="00EB134B" w:rsidRDefault="00B85C6F" w:rsidP="00973B54">
      <w:pPr>
        <w:pStyle w:val="31"/>
        <w:numPr>
          <w:ilvl w:val="3"/>
          <w:numId w:val="13"/>
        </w:numPr>
        <w:jc w:val="left"/>
        <w:rPr>
          <w:b w:val="0"/>
          <w:bCs w:val="0"/>
          <w:sz w:val="24"/>
          <w:szCs w:val="24"/>
          <w:rtl/>
          <w:lang w:eastAsia="he-IL"/>
        </w:rPr>
      </w:pPr>
      <w:r w:rsidRPr="00EB134B">
        <w:rPr>
          <w:b w:val="0"/>
          <w:bCs w:val="0"/>
          <w:sz w:val="24"/>
          <w:szCs w:val="24"/>
          <w:rtl/>
          <w:lang w:eastAsia="he-IL"/>
        </w:rPr>
        <w:t>תצוגת נתונים בזמן אמת ברמה ארצית (כלל המזמינים), רמת המזמין הבודד, מחוז/ סניף/ מחלקה ועד לרמת נותן השרות או רמת הלקוח הבודד</w:t>
      </w:r>
      <w:r w:rsidR="00066564" w:rsidRPr="00EB134B">
        <w:rPr>
          <w:b w:val="0"/>
          <w:bCs w:val="0"/>
          <w:sz w:val="24"/>
          <w:szCs w:val="24"/>
          <w:rtl/>
          <w:lang w:eastAsia="he-IL"/>
        </w:rPr>
        <w:t xml:space="preserve">. - </w:t>
      </w:r>
      <w:r w:rsidR="00066564" w:rsidRPr="00EB134B">
        <w:rPr>
          <w:b w:val="0"/>
          <w:bCs w:val="0"/>
          <w:sz w:val="24"/>
          <w:szCs w:val="24"/>
          <w:lang w:eastAsia="he-IL"/>
        </w:rPr>
        <w:t>M</w:t>
      </w:r>
    </w:p>
    <w:p w:rsidR="00B85C6F" w:rsidRPr="00EB134B" w:rsidRDefault="00B85C6F" w:rsidP="00973B54">
      <w:pPr>
        <w:pStyle w:val="31"/>
        <w:numPr>
          <w:ilvl w:val="3"/>
          <w:numId w:val="13"/>
        </w:numPr>
        <w:jc w:val="left"/>
        <w:rPr>
          <w:b w:val="0"/>
          <w:bCs w:val="0"/>
          <w:sz w:val="24"/>
          <w:szCs w:val="24"/>
          <w:lang w:eastAsia="he-IL"/>
        </w:rPr>
      </w:pPr>
      <w:r w:rsidRPr="00EB134B">
        <w:rPr>
          <w:b w:val="0"/>
          <w:bCs w:val="0"/>
          <w:sz w:val="24"/>
          <w:szCs w:val="24"/>
          <w:rtl/>
          <w:lang w:eastAsia="he-IL"/>
        </w:rPr>
        <w:t xml:space="preserve">הצגת נתונים בזמן אמת </w:t>
      </w:r>
      <w:r w:rsidR="007F1B47" w:rsidRPr="00EB134B">
        <w:rPr>
          <w:b w:val="0"/>
          <w:bCs w:val="0"/>
          <w:sz w:val="24"/>
          <w:szCs w:val="24"/>
          <w:rtl/>
          <w:lang w:eastAsia="he-IL"/>
        </w:rPr>
        <w:t>:</w:t>
      </w:r>
      <w:r w:rsidRPr="00EB134B">
        <w:rPr>
          <w:b w:val="0"/>
          <w:bCs w:val="0"/>
          <w:sz w:val="24"/>
          <w:szCs w:val="24"/>
          <w:rtl/>
          <w:lang w:eastAsia="he-IL"/>
        </w:rPr>
        <w:t xml:space="preserve"> סך כל הלקוחות מקבלי השירות, מספר הממתינים לשירות, זמן המתנה, זמן שירות, מספר ואחוז הנוטשים את התור, וכדו'.</w:t>
      </w:r>
      <w:r w:rsidR="00066564" w:rsidRPr="00EB134B">
        <w:rPr>
          <w:b w:val="0"/>
          <w:bCs w:val="0"/>
          <w:sz w:val="24"/>
          <w:szCs w:val="24"/>
          <w:rtl/>
          <w:lang w:eastAsia="he-IL"/>
        </w:rPr>
        <w:t xml:space="preserve"> </w:t>
      </w:r>
      <w:r w:rsidR="00282B88" w:rsidRPr="00EB134B">
        <w:rPr>
          <w:b w:val="0"/>
          <w:bCs w:val="0"/>
          <w:sz w:val="24"/>
          <w:szCs w:val="24"/>
          <w:rtl/>
          <w:lang w:eastAsia="he-IL"/>
        </w:rPr>
        <w:t xml:space="preserve">- </w:t>
      </w:r>
      <w:r w:rsidR="00282B88" w:rsidRPr="00EB134B">
        <w:rPr>
          <w:b w:val="0"/>
          <w:bCs w:val="0"/>
          <w:sz w:val="24"/>
          <w:szCs w:val="24"/>
          <w:lang w:eastAsia="he-IL"/>
        </w:rPr>
        <w:t>M</w:t>
      </w:r>
    </w:p>
    <w:p w:rsidR="00B85C6F" w:rsidRPr="00EB134B" w:rsidRDefault="00B85C6F" w:rsidP="00973B54">
      <w:pPr>
        <w:pStyle w:val="31"/>
        <w:numPr>
          <w:ilvl w:val="3"/>
          <w:numId w:val="13"/>
        </w:numPr>
        <w:jc w:val="left"/>
        <w:rPr>
          <w:b w:val="0"/>
          <w:bCs w:val="0"/>
          <w:sz w:val="24"/>
          <w:szCs w:val="24"/>
          <w:lang w:eastAsia="he-IL"/>
        </w:rPr>
      </w:pPr>
      <w:r w:rsidRPr="00EB134B">
        <w:rPr>
          <w:b w:val="0"/>
          <w:bCs w:val="0"/>
          <w:sz w:val="24"/>
          <w:szCs w:val="24"/>
          <w:rtl/>
          <w:lang w:eastAsia="he-IL"/>
        </w:rPr>
        <w:t>המערכת תאפשר ביצוע איזון עומסים יזום על ידי העברת נותני שירות בין סוגי השרות והכוונת הלקוח בהתאם.</w:t>
      </w:r>
      <w:r w:rsidR="00282B88" w:rsidRPr="00EB134B">
        <w:rPr>
          <w:b w:val="0"/>
          <w:bCs w:val="0"/>
          <w:sz w:val="24"/>
          <w:szCs w:val="24"/>
          <w:rtl/>
          <w:lang w:eastAsia="he-IL"/>
        </w:rPr>
        <w:t xml:space="preserve">- </w:t>
      </w:r>
      <w:r w:rsidR="00282B88" w:rsidRPr="00EB134B">
        <w:rPr>
          <w:b w:val="0"/>
          <w:bCs w:val="0"/>
          <w:sz w:val="24"/>
          <w:szCs w:val="24"/>
          <w:lang w:eastAsia="he-IL"/>
        </w:rPr>
        <w:t>M</w:t>
      </w:r>
    </w:p>
    <w:p w:rsidR="00B85C6F" w:rsidRPr="00EB134B" w:rsidRDefault="00B85C6F" w:rsidP="00973B54">
      <w:pPr>
        <w:pStyle w:val="31"/>
        <w:numPr>
          <w:ilvl w:val="3"/>
          <w:numId w:val="13"/>
        </w:numPr>
        <w:jc w:val="left"/>
        <w:rPr>
          <w:b w:val="0"/>
          <w:bCs w:val="0"/>
          <w:sz w:val="24"/>
          <w:szCs w:val="24"/>
          <w:lang w:eastAsia="he-IL"/>
        </w:rPr>
      </w:pPr>
      <w:r w:rsidRPr="00EB134B">
        <w:rPr>
          <w:b w:val="0"/>
          <w:bCs w:val="0"/>
          <w:sz w:val="24"/>
          <w:szCs w:val="24"/>
          <w:rtl/>
          <w:lang w:eastAsia="he-IL"/>
        </w:rPr>
        <w:t xml:space="preserve">הפקת דוחות </w:t>
      </w:r>
      <w:r w:rsidR="0055028F" w:rsidRPr="00EB134B">
        <w:rPr>
          <w:b w:val="0"/>
          <w:bCs w:val="0"/>
          <w:sz w:val="24"/>
          <w:szCs w:val="24"/>
          <w:rtl/>
          <w:lang w:eastAsia="he-IL"/>
        </w:rPr>
        <w:t xml:space="preserve"> (בהדפסה או בשמירה בקובץ) </w:t>
      </w:r>
      <w:r w:rsidRPr="00EB134B">
        <w:rPr>
          <w:b w:val="0"/>
          <w:bCs w:val="0"/>
          <w:sz w:val="24"/>
          <w:szCs w:val="24"/>
          <w:rtl/>
          <w:lang w:eastAsia="he-IL"/>
        </w:rPr>
        <w:t>לצורך בקרה וניתוח מן הנתונים הנמדדים ונאספים בזמן-אמת, בחתכים שונים: כלל ארצי</w:t>
      </w:r>
      <w:r w:rsidR="0050108D" w:rsidRPr="00EB134B">
        <w:rPr>
          <w:b w:val="0"/>
          <w:bCs w:val="0"/>
          <w:sz w:val="24"/>
          <w:szCs w:val="24"/>
          <w:rtl/>
          <w:lang w:eastAsia="he-IL"/>
        </w:rPr>
        <w:t xml:space="preserve"> </w:t>
      </w:r>
      <w:r w:rsidRPr="00EB134B">
        <w:rPr>
          <w:b w:val="0"/>
          <w:bCs w:val="0"/>
          <w:sz w:val="24"/>
          <w:szCs w:val="24"/>
          <w:rtl/>
          <w:lang w:eastAsia="he-IL"/>
        </w:rPr>
        <w:t>, מזמין, מחוז, מחלקה, נציג השרות , סוג השירות, המחלקה, האתר וכדו'.</w:t>
      </w:r>
      <w:r w:rsidR="00282B88" w:rsidRPr="00EB134B">
        <w:rPr>
          <w:b w:val="0"/>
          <w:bCs w:val="0"/>
          <w:sz w:val="24"/>
          <w:szCs w:val="24"/>
          <w:rtl/>
          <w:lang w:eastAsia="he-IL"/>
        </w:rPr>
        <w:t xml:space="preserve"> - </w:t>
      </w:r>
      <w:r w:rsidR="00282B88" w:rsidRPr="00EB134B">
        <w:rPr>
          <w:b w:val="0"/>
          <w:bCs w:val="0"/>
          <w:sz w:val="24"/>
          <w:szCs w:val="24"/>
          <w:lang w:eastAsia="he-IL"/>
        </w:rPr>
        <w:t>M</w:t>
      </w:r>
    </w:p>
    <w:p w:rsidR="00B85C6F" w:rsidRPr="00EB134B" w:rsidRDefault="00B85C6F" w:rsidP="00973B54">
      <w:pPr>
        <w:pStyle w:val="31"/>
        <w:numPr>
          <w:ilvl w:val="3"/>
          <w:numId w:val="13"/>
        </w:numPr>
        <w:jc w:val="left"/>
        <w:rPr>
          <w:b w:val="0"/>
          <w:bCs w:val="0"/>
          <w:sz w:val="24"/>
          <w:szCs w:val="24"/>
          <w:lang w:eastAsia="he-IL"/>
        </w:rPr>
      </w:pPr>
      <w:r w:rsidRPr="00EB134B">
        <w:rPr>
          <w:b w:val="0"/>
          <w:bCs w:val="0"/>
          <w:sz w:val="24"/>
          <w:szCs w:val="24"/>
          <w:rtl/>
          <w:lang w:eastAsia="he-IL"/>
        </w:rPr>
        <w:t>יכולת הצגה גראפית של נתוני שירות המתקבלים בדוחות.</w:t>
      </w:r>
      <w:r w:rsidR="00282B88" w:rsidRPr="00EB134B">
        <w:rPr>
          <w:b w:val="0"/>
          <w:bCs w:val="0"/>
          <w:sz w:val="24"/>
          <w:szCs w:val="24"/>
          <w:rtl/>
          <w:lang w:eastAsia="he-IL"/>
        </w:rPr>
        <w:t xml:space="preserve"> - </w:t>
      </w:r>
      <w:r w:rsidR="00282B88" w:rsidRPr="00EB134B">
        <w:rPr>
          <w:b w:val="0"/>
          <w:bCs w:val="0"/>
          <w:sz w:val="24"/>
          <w:szCs w:val="24"/>
          <w:lang w:eastAsia="he-IL"/>
        </w:rPr>
        <w:t>M</w:t>
      </w:r>
    </w:p>
    <w:p w:rsidR="00B85C6F" w:rsidRPr="00EB134B" w:rsidRDefault="00B85C6F" w:rsidP="00973B54">
      <w:pPr>
        <w:pStyle w:val="31"/>
        <w:numPr>
          <w:ilvl w:val="3"/>
          <w:numId w:val="13"/>
        </w:numPr>
        <w:jc w:val="left"/>
        <w:rPr>
          <w:b w:val="0"/>
          <w:bCs w:val="0"/>
          <w:sz w:val="24"/>
          <w:szCs w:val="24"/>
          <w:lang w:eastAsia="he-IL"/>
        </w:rPr>
      </w:pPr>
      <w:r w:rsidRPr="00EB134B">
        <w:rPr>
          <w:b w:val="0"/>
          <w:bCs w:val="0"/>
          <w:sz w:val="24"/>
          <w:szCs w:val="24"/>
          <w:rtl/>
          <w:lang w:eastAsia="he-IL"/>
        </w:rPr>
        <w:t>יכולת גזירת נתונים ההיסטוריים והעברתם לכל מאגר נתונים אחר.</w:t>
      </w:r>
      <w:r w:rsidR="00282B88" w:rsidRPr="00EB134B">
        <w:rPr>
          <w:b w:val="0"/>
          <w:bCs w:val="0"/>
          <w:sz w:val="24"/>
          <w:szCs w:val="24"/>
          <w:rtl/>
          <w:lang w:eastAsia="he-IL"/>
        </w:rPr>
        <w:t xml:space="preserve"> - </w:t>
      </w:r>
      <w:r w:rsidR="00282B88" w:rsidRPr="00EB134B">
        <w:rPr>
          <w:b w:val="0"/>
          <w:bCs w:val="0"/>
          <w:sz w:val="24"/>
          <w:szCs w:val="24"/>
          <w:lang w:eastAsia="he-IL"/>
        </w:rPr>
        <w:t>M</w:t>
      </w:r>
    </w:p>
    <w:p w:rsidR="00B85C6F" w:rsidRPr="00EB134B" w:rsidRDefault="00B85C6F" w:rsidP="00973B54">
      <w:pPr>
        <w:pStyle w:val="31"/>
        <w:numPr>
          <w:ilvl w:val="3"/>
          <w:numId w:val="13"/>
        </w:numPr>
        <w:jc w:val="left"/>
        <w:rPr>
          <w:b w:val="0"/>
          <w:bCs w:val="0"/>
          <w:sz w:val="24"/>
          <w:szCs w:val="24"/>
          <w:lang w:eastAsia="he-IL"/>
        </w:rPr>
      </w:pPr>
      <w:r w:rsidRPr="00EB134B">
        <w:rPr>
          <w:b w:val="0"/>
          <w:bCs w:val="0"/>
          <w:sz w:val="24"/>
          <w:szCs w:val="24"/>
          <w:rtl/>
          <w:lang w:eastAsia="he-IL"/>
        </w:rPr>
        <w:lastRenderedPageBreak/>
        <w:t xml:space="preserve">המערכת תאפשר תכנון </w:t>
      </w:r>
      <w:proofErr w:type="spellStart"/>
      <w:r w:rsidRPr="00EB134B">
        <w:rPr>
          <w:b w:val="0"/>
          <w:bCs w:val="0"/>
          <w:sz w:val="24"/>
          <w:szCs w:val="24"/>
          <w:rtl/>
          <w:lang w:eastAsia="he-IL"/>
        </w:rPr>
        <w:t>כ</w:t>
      </w:r>
      <w:r w:rsidR="00326CFC" w:rsidRPr="00EB134B">
        <w:rPr>
          <w:rFonts w:hint="eastAsia"/>
          <w:b w:val="0"/>
          <w:bCs w:val="0"/>
          <w:sz w:val="24"/>
          <w:szCs w:val="24"/>
          <w:rtl/>
          <w:lang w:eastAsia="he-IL"/>
        </w:rPr>
        <w:t>ח</w:t>
      </w:r>
      <w:proofErr w:type="spellEnd"/>
      <w:r w:rsidR="00326CFC" w:rsidRPr="00EB134B">
        <w:rPr>
          <w:b w:val="0"/>
          <w:bCs w:val="0"/>
          <w:sz w:val="24"/>
          <w:szCs w:val="24"/>
          <w:rtl/>
          <w:lang w:eastAsia="he-IL"/>
        </w:rPr>
        <w:t xml:space="preserve"> אדם</w:t>
      </w:r>
      <w:r w:rsidRPr="00EB134B">
        <w:rPr>
          <w:b w:val="0"/>
          <w:bCs w:val="0"/>
          <w:sz w:val="24"/>
          <w:szCs w:val="24"/>
          <w:rtl/>
          <w:lang w:eastAsia="he-IL"/>
        </w:rPr>
        <w:t xml:space="preserve"> נדרש (כמות נותני שירות) על בסיס מודל מתמטי המתבסס על רמת שירות נדרשת ועל נתוני העבר וממליץ על איוש עובדים בהתאם להתפלגות שעות הפעילות.</w:t>
      </w:r>
      <w:r w:rsidR="00282B88" w:rsidRPr="00EB134B">
        <w:rPr>
          <w:b w:val="0"/>
          <w:bCs w:val="0"/>
          <w:sz w:val="24"/>
          <w:szCs w:val="24"/>
          <w:rtl/>
          <w:lang w:eastAsia="he-IL"/>
        </w:rPr>
        <w:t xml:space="preserve"> - </w:t>
      </w:r>
      <w:r w:rsidR="00282B88" w:rsidRPr="00EB134B">
        <w:rPr>
          <w:b w:val="0"/>
          <w:bCs w:val="0"/>
          <w:sz w:val="24"/>
          <w:szCs w:val="24"/>
          <w:lang w:eastAsia="he-IL"/>
        </w:rPr>
        <w:t>M</w:t>
      </w:r>
    </w:p>
    <w:p w:rsidR="00B85C6F" w:rsidRPr="00EB134B" w:rsidRDefault="00B85C6F" w:rsidP="00973B54">
      <w:pPr>
        <w:pStyle w:val="31"/>
        <w:numPr>
          <w:ilvl w:val="3"/>
          <w:numId w:val="13"/>
        </w:numPr>
        <w:jc w:val="left"/>
        <w:rPr>
          <w:b w:val="0"/>
          <w:bCs w:val="0"/>
          <w:sz w:val="24"/>
          <w:szCs w:val="24"/>
          <w:lang w:eastAsia="he-IL"/>
        </w:rPr>
      </w:pPr>
      <w:r w:rsidRPr="00EB134B">
        <w:rPr>
          <w:b w:val="0"/>
          <w:bCs w:val="0"/>
          <w:sz w:val="24"/>
          <w:szCs w:val="24"/>
          <w:rtl/>
          <w:lang w:eastAsia="he-IL"/>
        </w:rPr>
        <w:t xml:space="preserve">יכולת גישה של המזמין לבסיס הנתונים לצורך הפקת דוחות באמצעות כלי ניתוח נתונים (כלי </w:t>
      </w:r>
      <w:r w:rsidRPr="00EB134B">
        <w:rPr>
          <w:b w:val="0"/>
          <w:bCs w:val="0"/>
          <w:sz w:val="24"/>
          <w:szCs w:val="24"/>
          <w:lang w:eastAsia="he-IL"/>
        </w:rPr>
        <w:t>BI</w:t>
      </w:r>
      <w:r w:rsidRPr="00EB134B">
        <w:rPr>
          <w:b w:val="0"/>
          <w:bCs w:val="0"/>
          <w:sz w:val="24"/>
          <w:szCs w:val="24"/>
          <w:rtl/>
          <w:lang w:eastAsia="he-IL"/>
        </w:rPr>
        <w:t>) ובפרמטרים אותם יגדיר המזמין (בנוסף על הנתונים הסטטיסטיים המופיעים להלן).</w:t>
      </w:r>
      <w:r w:rsidR="00282B88" w:rsidRPr="00EB134B">
        <w:rPr>
          <w:b w:val="0"/>
          <w:bCs w:val="0"/>
          <w:sz w:val="24"/>
          <w:szCs w:val="24"/>
          <w:rtl/>
          <w:lang w:eastAsia="he-IL"/>
        </w:rPr>
        <w:t xml:space="preserve"> - </w:t>
      </w:r>
      <w:r w:rsidR="00282B88" w:rsidRPr="00EB134B">
        <w:rPr>
          <w:b w:val="0"/>
          <w:bCs w:val="0"/>
          <w:sz w:val="24"/>
          <w:szCs w:val="24"/>
          <w:lang w:eastAsia="he-IL"/>
        </w:rPr>
        <w:t>S</w:t>
      </w:r>
    </w:p>
    <w:p w:rsidR="00B85C6F" w:rsidRPr="00EB134B" w:rsidRDefault="00B85C6F" w:rsidP="00973B54">
      <w:pPr>
        <w:pStyle w:val="31"/>
        <w:numPr>
          <w:ilvl w:val="3"/>
          <w:numId w:val="13"/>
        </w:numPr>
        <w:jc w:val="left"/>
        <w:rPr>
          <w:b w:val="0"/>
          <w:bCs w:val="0"/>
          <w:sz w:val="24"/>
          <w:szCs w:val="24"/>
          <w:rtl/>
          <w:lang w:eastAsia="he-IL"/>
        </w:rPr>
      </w:pPr>
      <w:r w:rsidRPr="00EB134B">
        <w:rPr>
          <w:b w:val="0"/>
          <w:bCs w:val="0"/>
          <w:sz w:val="24"/>
          <w:szCs w:val="24"/>
          <w:rtl/>
          <w:lang w:eastAsia="he-IL"/>
        </w:rPr>
        <w:t>יכולת הפקת נתונים סטטיסטיים על רמת השירות בדוחות ובגרפים</w:t>
      </w:r>
      <w:r w:rsidR="00282B88" w:rsidRPr="00EB134B">
        <w:rPr>
          <w:b w:val="0"/>
          <w:bCs w:val="0"/>
          <w:sz w:val="24"/>
          <w:szCs w:val="24"/>
          <w:rtl/>
          <w:lang w:eastAsia="he-IL"/>
        </w:rPr>
        <w:t xml:space="preserve"> - </w:t>
      </w:r>
      <w:r w:rsidR="00282B88" w:rsidRPr="00EB134B">
        <w:rPr>
          <w:b w:val="0"/>
          <w:bCs w:val="0"/>
          <w:sz w:val="24"/>
          <w:szCs w:val="24"/>
          <w:lang w:eastAsia="he-IL"/>
        </w:rPr>
        <w:t>M</w:t>
      </w:r>
      <w:r w:rsidRPr="00EB134B">
        <w:rPr>
          <w:b w:val="0"/>
          <w:bCs w:val="0"/>
          <w:sz w:val="24"/>
          <w:szCs w:val="24"/>
          <w:rtl/>
          <w:lang w:eastAsia="he-IL"/>
        </w:rPr>
        <w:t>:</w:t>
      </w:r>
    </w:p>
    <w:p w:rsidR="00B85C6F" w:rsidRPr="00EB134B" w:rsidRDefault="00B85C6F" w:rsidP="00973B54">
      <w:pPr>
        <w:pStyle w:val="50"/>
        <w:ind w:hanging="448"/>
      </w:pPr>
      <w:r w:rsidRPr="00EB134B">
        <w:rPr>
          <w:rtl/>
        </w:rPr>
        <w:t>מספר הפונים שקיבלו שירות בכל חלון זמן רצוי.</w:t>
      </w:r>
    </w:p>
    <w:p w:rsidR="00B85C6F" w:rsidRPr="00EB134B" w:rsidRDefault="00B85C6F" w:rsidP="00973B54">
      <w:pPr>
        <w:pStyle w:val="50"/>
        <w:ind w:hanging="448"/>
      </w:pPr>
      <w:r w:rsidRPr="00EB134B">
        <w:rPr>
          <w:rtl/>
        </w:rPr>
        <w:t>כמות מקבלי השירות בכל תור ובכל עמדת שירות, בכל חלון זמן רצוי.</w:t>
      </w:r>
    </w:p>
    <w:p w:rsidR="00B85C6F" w:rsidRPr="00EB134B" w:rsidRDefault="00B85C6F" w:rsidP="00973B54">
      <w:pPr>
        <w:pStyle w:val="50"/>
        <w:ind w:hanging="448"/>
        <w:rPr>
          <w:rtl/>
        </w:rPr>
      </w:pPr>
      <w:r w:rsidRPr="00EB134B">
        <w:rPr>
          <w:rtl/>
        </w:rPr>
        <w:t>מספר עמדות פעילות ולא פעילות בכל תור, בכל חלון זמן רצוי.</w:t>
      </w:r>
    </w:p>
    <w:p w:rsidR="00B85C6F" w:rsidRPr="00EB134B" w:rsidRDefault="00B85C6F" w:rsidP="00973B54">
      <w:pPr>
        <w:pStyle w:val="50"/>
        <w:ind w:hanging="448"/>
        <w:rPr>
          <w:rtl/>
        </w:rPr>
      </w:pPr>
      <w:r w:rsidRPr="00EB134B">
        <w:rPr>
          <w:rtl/>
        </w:rPr>
        <w:t>ממוצע זמן שירות לכל עמדה ולכל תור, בכל חלון זמן רצוי</w:t>
      </w:r>
      <w:r w:rsidR="00375698" w:rsidRPr="00EB134B">
        <w:rPr>
          <w:rtl/>
        </w:rPr>
        <w:t>.</w:t>
      </w:r>
    </w:p>
    <w:p w:rsidR="00B85C6F" w:rsidRPr="00EB134B" w:rsidRDefault="00B85C6F" w:rsidP="00973B54">
      <w:pPr>
        <w:pStyle w:val="50"/>
        <w:ind w:hanging="448"/>
      </w:pPr>
      <w:r w:rsidRPr="00EB134B">
        <w:rPr>
          <w:rtl/>
        </w:rPr>
        <w:t>זמן המתנה ממוצע ומצטבר בכל תור, בכל זמן רצוי.</w:t>
      </w:r>
    </w:p>
    <w:p w:rsidR="00B85C6F" w:rsidRPr="00EB134B" w:rsidRDefault="00B85C6F" w:rsidP="00973B54">
      <w:pPr>
        <w:pStyle w:val="50"/>
        <w:ind w:hanging="448"/>
        <w:rPr>
          <w:rtl/>
        </w:rPr>
      </w:pPr>
      <w:r w:rsidRPr="00EB134B">
        <w:rPr>
          <w:rtl/>
        </w:rPr>
        <w:t xml:space="preserve">הצגת </w:t>
      </w:r>
      <w:r w:rsidR="00375698" w:rsidRPr="00EB134B">
        <w:rPr>
          <w:rFonts w:hint="eastAsia"/>
          <w:rtl/>
        </w:rPr>
        <w:t>שיאי</w:t>
      </w:r>
      <w:r w:rsidR="00375698" w:rsidRPr="00EB134B">
        <w:rPr>
          <w:rtl/>
        </w:rPr>
        <w:t xml:space="preserve"> (</w:t>
      </w:r>
      <w:r w:rsidRPr="00EB134B">
        <w:rPr>
          <w:rtl/>
        </w:rPr>
        <w:t>"</w:t>
      </w:r>
      <w:proofErr w:type="spellStart"/>
      <w:r w:rsidRPr="00EB134B">
        <w:rPr>
          <w:rtl/>
        </w:rPr>
        <w:t>פיקים</w:t>
      </w:r>
      <w:proofErr w:type="spellEnd"/>
      <w:r w:rsidRPr="00EB134B">
        <w:rPr>
          <w:rtl/>
        </w:rPr>
        <w:t>"</w:t>
      </w:r>
      <w:r w:rsidR="00375698" w:rsidRPr="00EB134B">
        <w:rPr>
          <w:rtl/>
        </w:rPr>
        <w:t>)</w:t>
      </w:r>
      <w:r w:rsidRPr="00EB134B">
        <w:rPr>
          <w:rtl/>
        </w:rPr>
        <w:t xml:space="preserve">  מספר פונים, מקבלי שירות או ממתינים בחתך זמן כלשהו בתוך חלון זמן, בהתאם לרמת השירות הרצויה שהוגדרה.</w:t>
      </w:r>
    </w:p>
    <w:p w:rsidR="00B85C6F" w:rsidRPr="00EB134B" w:rsidRDefault="00B85C6F" w:rsidP="00973B54">
      <w:pPr>
        <w:pStyle w:val="50"/>
        <w:ind w:hanging="448"/>
        <w:rPr>
          <w:rtl/>
        </w:rPr>
      </w:pPr>
      <w:r w:rsidRPr="00EB134B">
        <w:rPr>
          <w:rtl/>
        </w:rPr>
        <w:t>דוח עומסים – התפלגות על פני היום</w:t>
      </w:r>
      <w:r w:rsidR="00FB2DCC" w:rsidRPr="00EB134B">
        <w:rPr>
          <w:rFonts w:hint="cs"/>
          <w:rtl/>
        </w:rPr>
        <w:t xml:space="preserve"> (לרבות שעה מסוימת)</w:t>
      </w:r>
      <w:r w:rsidRPr="00EB134B">
        <w:rPr>
          <w:rtl/>
        </w:rPr>
        <w:t xml:space="preserve">, שבוע, חודש </w:t>
      </w:r>
      <w:proofErr w:type="spellStart"/>
      <w:r w:rsidRPr="00EB134B">
        <w:rPr>
          <w:rtl/>
        </w:rPr>
        <w:t>וכו</w:t>
      </w:r>
      <w:proofErr w:type="spellEnd"/>
      <w:r w:rsidRPr="00EB134B">
        <w:rPr>
          <w:rtl/>
        </w:rPr>
        <w:t>'.</w:t>
      </w:r>
    </w:p>
    <w:p w:rsidR="00B85C6F" w:rsidRPr="00EB134B" w:rsidRDefault="00B85C6F" w:rsidP="00973B54">
      <w:pPr>
        <w:pStyle w:val="50"/>
        <w:ind w:hanging="448"/>
        <w:rPr>
          <w:rtl/>
        </w:rPr>
      </w:pPr>
      <w:r w:rsidRPr="00EB134B">
        <w:rPr>
          <w:rtl/>
        </w:rPr>
        <w:t>דוח פעילות פקידי קבלת הקהל על פי סוגי שירות.</w:t>
      </w:r>
    </w:p>
    <w:p w:rsidR="00B85C6F" w:rsidRPr="00EB134B" w:rsidRDefault="00B85C6F" w:rsidP="00973B54">
      <w:pPr>
        <w:pStyle w:val="50"/>
        <w:ind w:hanging="448"/>
        <w:rPr>
          <w:rtl/>
        </w:rPr>
      </w:pPr>
      <w:r w:rsidRPr="00EB134B">
        <w:rPr>
          <w:rtl/>
        </w:rPr>
        <w:t>דוח לקוחות החוזרים לשם קבלת אותו השירות.</w:t>
      </w:r>
    </w:p>
    <w:p w:rsidR="00B85C6F" w:rsidRPr="00EB134B" w:rsidRDefault="00B85C6F" w:rsidP="00973B54">
      <w:pPr>
        <w:pStyle w:val="31"/>
        <w:numPr>
          <w:ilvl w:val="3"/>
          <w:numId w:val="13"/>
        </w:numPr>
        <w:jc w:val="left"/>
        <w:rPr>
          <w:b w:val="0"/>
          <w:bCs w:val="0"/>
          <w:sz w:val="24"/>
          <w:szCs w:val="24"/>
          <w:lang w:eastAsia="he-IL"/>
        </w:rPr>
      </w:pPr>
      <w:r w:rsidRPr="00EB134B">
        <w:rPr>
          <w:b w:val="0"/>
          <w:bCs w:val="0"/>
          <w:sz w:val="24"/>
          <w:szCs w:val="24"/>
          <w:rtl/>
          <w:lang w:eastAsia="he-IL"/>
        </w:rPr>
        <w:t>המציע יפרט דוחות מובנים נוספים הקיימים במערכת המוצעת.</w:t>
      </w:r>
      <w:r w:rsidR="00282B88" w:rsidRPr="00EB134B">
        <w:rPr>
          <w:b w:val="0"/>
          <w:bCs w:val="0"/>
          <w:sz w:val="24"/>
          <w:szCs w:val="24"/>
          <w:rtl/>
          <w:lang w:eastAsia="he-IL"/>
        </w:rPr>
        <w:t xml:space="preserve"> </w:t>
      </w:r>
      <w:r w:rsidR="00B52A58" w:rsidRPr="00EB134B">
        <w:rPr>
          <w:b w:val="0"/>
          <w:bCs w:val="0"/>
          <w:sz w:val="24"/>
          <w:szCs w:val="24"/>
          <w:rtl/>
          <w:lang w:eastAsia="he-IL"/>
        </w:rPr>
        <w:t>–</w:t>
      </w:r>
      <w:r w:rsidR="00282B88" w:rsidRPr="00EB134B">
        <w:rPr>
          <w:b w:val="0"/>
          <w:bCs w:val="0"/>
          <w:sz w:val="24"/>
          <w:szCs w:val="24"/>
          <w:rtl/>
          <w:lang w:eastAsia="he-IL"/>
        </w:rPr>
        <w:t xml:space="preserve"> </w:t>
      </w:r>
      <w:r w:rsidR="00282B88" w:rsidRPr="00EB134B">
        <w:rPr>
          <w:b w:val="0"/>
          <w:bCs w:val="0"/>
          <w:sz w:val="24"/>
          <w:szCs w:val="24"/>
          <w:lang w:eastAsia="he-IL"/>
        </w:rPr>
        <w:t>S</w:t>
      </w:r>
    </w:p>
    <w:p w:rsidR="00B52A58" w:rsidRPr="00EB134B" w:rsidRDefault="00B52A58" w:rsidP="00973B54">
      <w:pPr>
        <w:pStyle w:val="31"/>
        <w:numPr>
          <w:ilvl w:val="3"/>
          <w:numId w:val="13"/>
        </w:numPr>
        <w:jc w:val="left"/>
        <w:rPr>
          <w:b w:val="0"/>
          <w:bCs w:val="0"/>
          <w:sz w:val="24"/>
          <w:szCs w:val="24"/>
          <w:rtl/>
          <w:lang w:eastAsia="he-IL"/>
        </w:rPr>
      </w:pPr>
      <w:r w:rsidRPr="00EB134B">
        <w:rPr>
          <w:b w:val="0"/>
          <w:bCs w:val="0"/>
          <w:sz w:val="24"/>
          <w:szCs w:val="24"/>
          <w:rtl/>
          <w:lang w:eastAsia="he-IL"/>
        </w:rPr>
        <w:t xml:space="preserve">הממונה על קבלת הקהל יוכל לדעת בכל רגע נתון, מה מצב התורים לכל השירותים שבאחריותו. - </w:t>
      </w:r>
      <w:r w:rsidRPr="00EB134B">
        <w:rPr>
          <w:b w:val="0"/>
          <w:bCs w:val="0"/>
          <w:sz w:val="24"/>
          <w:szCs w:val="24"/>
          <w:lang w:eastAsia="he-IL"/>
        </w:rPr>
        <w:t>M</w:t>
      </w:r>
    </w:p>
    <w:p w:rsidR="00B85C6F" w:rsidRPr="00EB134B" w:rsidRDefault="00B85C6F" w:rsidP="00651EB1">
      <w:pPr>
        <w:pStyle w:val="31"/>
        <w:numPr>
          <w:ilvl w:val="0"/>
          <w:numId w:val="0"/>
        </w:numPr>
        <w:ind w:left="1568"/>
      </w:pPr>
    </w:p>
    <w:p w:rsidR="00B85C6F" w:rsidRPr="00EB134B" w:rsidRDefault="00B85C6F" w:rsidP="00DC41DC">
      <w:pPr>
        <w:pStyle w:val="31"/>
        <w:rPr>
          <w:rtl/>
        </w:rPr>
      </w:pPr>
      <w:r w:rsidRPr="00EB134B">
        <w:rPr>
          <w:rtl/>
        </w:rPr>
        <w:t>דרישות ממודול זימון תורים (תיאום פגישות מראש)</w:t>
      </w:r>
    </w:p>
    <w:p w:rsidR="00B85C6F" w:rsidRPr="00EB134B" w:rsidRDefault="00BB3C48" w:rsidP="00651EB1">
      <w:pPr>
        <w:ind w:left="360"/>
        <w:rPr>
          <w:rtl/>
        </w:rPr>
      </w:pPr>
      <w:r w:rsidRPr="00EB134B">
        <w:rPr>
          <w:rFonts w:hint="eastAsia"/>
          <w:rtl/>
        </w:rPr>
        <w:t>מודול</w:t>
      </w:r>
      <w:r w:rsidRPr="00EB134B">
        <w:rPr>
          <w:rtl/>
        </w:rPr>
        <w:t xml:space="preserve"> </w:t>
      </w:r>
      <w:r w:rsidRPr="00EB134B">
        <w:rPr>
          <w:rFonts w:hint="eastAsia"/>
          <w:rtl/>
        </w:rPr>
        <w:t>זה</w:t>
      </w:r>
      <w:r w:rsidR="00B85C6F" w:rsidRPr="00EB134B">
        <w:rPr>
          <w:rtl/>
        </w:rPr>
        <w:t xml:space="preserve"> נועד לאפשר שילוב של לקוחות המגיעים אקראית עם לקוחות המגיעים לאחר תיאום פגישה מראש</w:t>
      </w:r>
      <w:r w:rsidRPr="00EB134B">
        <w:rPr>
          <w:rtl/>
        </w:rPr>
        <w:t>:</w:t>
      </w:r>
    </w:p>
    <w:p w:rsidR="00B85C6F" w:rsidRPr="00EB134B" w:rsidRDefault="00B85C6F" w:rsidP="00E00F24">
      <w:pPr>
        <w:pStyle w:val="31"/>
        <w:numPr>
          <w:ilvl w:val="3"/>
          <w:numId w:val="13"/>
        </w:numPr>
        <w:jc w:val="left"/>
        <w:rPr>
          <w:b w:val="0"/>
          <w:bCs w:val="0"/>
          <w:sz w:val="24"/>
          <w:szCs w:val="24"/>
          <w:rtl/>
          <w:lang w:eastAsia="he-IL"/>
        </w:rPr>
      </w:pPr>
      <w:r w:rsidRPr="00EB134B">
        <w:rPr>
          <w:b w:val="0"/>
          <w:bCs w:val="0"/>
          <w:sz w:val="24"/>
          <w:szCs w:val="24"/>
          <w:rtl/>
          <w:lang w:eastAsia="he-IL"/>
        </w:rPr>
        <w:t>המערכת תאפשר זימון פגישות ללקוח מסוים עבור עובד מסוים נותן שירות.</w:t>
      </w:r>
      <w:r w:rsidR="00DC41DC" w:rsidRPr="00EB134B">
        <w:rPr>
          <w:b w:val="0"/>
          <w:bCs w:val="0"/>
          <w:sz w:val="24"/>
          <w:szCs w:val="24"/>
          <w:rtl/>
          <w:lang w:eastAsia="he-IL"/>
        </w:rPr>
        <w:t xml:space="preserve">- </w:t>
      </w:r>
      <w:r w:rsidR="00DC41DC" w:rsidRPr="00EB134B">
        <w:rPr>
          <w:b w:val="0"/>
          <w:bCs w:val="0"/>
          <w:sz w:val="24"/>
          <w:szCs w:val="24"/>
          <w:lang w:eastAsia="he-IL"/>
        </w:rPr>
        <w:t>M</w:t>
      </w:r>
    </w:p>
    <w:p w:rsidR="00B85C6F" w:rsidRPr="00EB134B" w:rsidRDefault="00B85C6F" w:rsidP="00E00F24">
      <w:pPr>
        <w:pStyle w:val="31"/>
        <w:numPr>
          <w:ilvl w:val="3"/>
          <w:numId w:val="13"/>
        </w:numPr>
        <w:jc w:val="left"/>
        <w:rPr>
          <w:b w:val="0"/>
          <w:bCs w:val="0"/>
          <w:sz w:val="24"/>
          <w:szCs w:val="24"/>
          <w:lang w:eastAsia="he-IL"/>
        </w:rPr>
      </w:pPr>
      <w:r w:rsidRPr="00EB134B">
        <w:rPr>
          <w:b w:val="0"/>
          <w:bCs w:val="0"/>
          <w:sz w:val="24"/>
          <w:szCs w:val="24"/>
          <w:rtl/>
          <w:lang w:eastAsia="he-IL"/>
        </w:rPr>
        <w:t>המערכת תאפשר התאמת משך הפגישה לסוג טיפול או סוג לקוח או נותן שירות.</w:t>
      </w:r>
      <w:r w:rsidR="00DC41DC" w:rsidRPr="00EB134B">
        <w:rPr>
          <w:b w:val="0"/>
          <w:bCs w:val="0"/>
          <w:sz w:val="24"/>
          <w:szCs w:val="24"/>
          <w:rtl/>
          <w:lang w:eastAsia="he-IL"/>
        </w:rPr>
        <w:t xml:space="preserve"> - </w:t>
      </w:r>
      <w:r w:rsidR="00DC41DC" w:rsidRPr="00EB134B">
        <w:rPr>
          <w:b w:val="0"/>
          <w:bCs w:val="0"/>
          <w:sz w:val="24"/>
          <w:szCs w:val="24"/>
          <w:lang w:eastAsia="he-IL"/>
        </w:rPr>
        <w:t>M</w:t>
      </w:r>
    </w:p>
    <w:p w:rsidR="00B85C6F" w:rsidRPr="00EB134B" w:rsidRDefault="00B85C6F" w:rsidP="00E00F24">
      <w:pPr>
        <w:pStyle w:val="31"/>
        <w:numPr>
          <w:ilvl w:val="3"/>
          <w:numId w:val="13"/>
        </w:numPr>
        <w:jc w:val="left"/>
        <w:rPr>
          <w:b w:val="0"/>
          <w:bCs w:val="0"/>
          <w:sz w:val="24"/>
          <w:szCs w:val="24"/>
          <w:lang w:eastAsia="he-IL"/>
        </w:rPr>
      </w:pPr>
      <w:r w:rsidRPr="00EB134B">
        <w:rPr>
          <w:b w:val="0"/>
          <w:bCs w:val="0"/>
          <w:sz w:val="24"/>
          <w:szCs w:val="24"/>
          <w:rtl/>
          <w:lang w:eastAsia="he-IL"/>
        </w:rPr>
        <w:t xml:space="preserve">המערכת תאפשר זימון פגישות עבור לקוח מסוים לצוות עבודה ספציפי. כאשר הלקוח יופיע המערכת תנתב אותו לצוות או לעובד מתוך הצוות </w:t>
      </w:r>
      <w:r w:rsidR="006E288C" w:rsidRPr="00EB134B">
        <w:rPr>
          <w:rFonts w:hint="eastAsia"/>
          <w:b w:val="0"/>
          <w:bCs w:val="0"/>
          <w:sz w:val="24"/>
          <w:szCs w:val="24"/>
          <w:rtl/>
          <w:lang w:eastAsia="he-IL"/>
        </w:rPr>
        <w:t>ו</w:t>
      </w:r>
      <w:r w:rsidRPr="00EB134B">
        <w:rPr>
          <w:b w:val="0"/>
          <w:bCs w:val="0"/>
          <w:sz w:val="24"/>
          <w:szCs w:val="24"/>
          <w:rtl/>
          <w:lang w:eastAsia="he-IL"/>
        </w:rPr>
        <w:t>הכל בהתאם למה שיקבע המזמין.</w:t>
      </w:r>
      <w:r w:rsidR="00624373" w:rsidRPr="00EB134B">
        <w:rPr>
          <w:b w:val="0"/>
          <w:bCs w:val="0"/>
          <w:sz w:val="24"/>
          <w:szCs w:val="24"/>
          <w:rtl/>
          <w:lang w:eastAsia="he-IL"/>
        </w:rPr>
        <w:t xml:space="preserve"> - </w:t>
      </w:r>
      <w:r w:rsidR="00624373" w:rsidRPr="00EB134B">
        <w:rPr>
          <w:b w:val="0"/>
          <w:bCs w:val="0"/>
          <w:sz w:val="24"/>
          <w:szCs w:val="24"/>
          <w:lang w:eastAsia="he-IL"/>
        </w:rPr>
        <w:t>M</w:t>
      </w:r>
    </w:p>
    <w:p w:rsidR="00B85C6F" w:rsidRPr="00EB134B" w:rsidRDefault="00B85C6F" w:rsidP="00E00F24">
      <w:pPr>
        <w:pStyle w:val="31"/>
        <w:numPr>
          <w:ilvl w:val="3"/>
          <w:numId w:val="13"/>
        </w:numPr>
        <w:jc w:val="left"/>
        <w:rPr>
          <w:b w:val="0"/>
          <w:bCs w:val="0"/>
          <w:sz w:val="24"/>
          <w:szCs w:val="24"/>
          <w:lang w:eastAsia="he-IL"/>
        </w:rPr>
      </w:pPr>
      <w:r w:rsidRPr="00EB134B">
        <w:rPr>
          <w:b w:val="0"/>
          <w:bCs w:val="0"/>
          <w:sz w:val="24"/>
          <w:szCs w:val="24"/>
          <w:rtl/>
          <w:lang w:eastAsia="he-IL"/>
        </w:rPr>
        <w:t>המערכת תאפשר זימון פגישות לפי סוג שירות. כאשר לקוח יגיע הוא ינותב לעובד המתמחה בסוג השרות בהתאם לעומס על הפקידים נותני השרות, כלומר לפקיד השירות שמספר הממתינים אצלו בתור הינו הקטן ביותר.</w:t>
      </w:r>
      <w:r w:rsidR="00624373" w:rsidRPr="00EB134B">
        <w:rPr>
          <w:b w:val="0"/>
          <w:bCs w:val="0"/>
          <w:sz w:val="24"/>
          <w:szCs w:val="24"/>
          <w:rtl/>
          <w:lang w:eastAsia="he-IL"/>
        </w:rPr>
        <w:t xml:space="preserve"> - </w:t>
      </w:r>
      <w:r w:rsidR="00624373" w:rsidRPr="00EB134B">
        <w:rPr>
          <w:b w:val="0"/>
          <w:bCs w:val="0"/>
          <w:sz w:val="24"/>
          <w:szCs w:val="24"/>
          <w:lang w:eastAsia="he-IL"/>
        </w:rPr>
        <w:t>M</w:t>
      </w:r>
    </w:p>
    <w:p w:rsidR="00B85C6F" w:rsidRPr="00EB134B" w:rsidRDefault="00B85C6F" w:rsidP="00E00F24">
      <w:pPr>
        <w:pStyle w:val="31"/>
        <w:numPr>
          <w:ilvl w:val="3"/>
          <w:numId w:val="13"/>
        </w:numPr>
        <w:jc w:val="left"/>
        <w:rPr>
          <w:b w:val="0"/>
          <w:bCs w:val="0"/>
          <w:sz w:val="24"/>
          <w:szCs w:val="24"/>
          <w:lang w:eastAsia="he-IL"/>
        </w:rPr>
      </w:pPr>
      <w:r w:rsidRPr="00EB134B">
        <w:rPr>
          <w:rFonts w:hint="eastAsia"/>
          <w:b w:val="0"/>
          <w:bCs w:val="0"/>
          <w:sz w:val="24"/>
          <w:szCs w:val="24"/>
          <w:rtl/>
          <w:lang w:eastAsia="he-IL"/>
        </w:rPr>
        <w:lastRenderedPageBreak/>
        <w:t>המערכת</w:t>
      </w:r>
      <w:r w:rsidRPr="00EB134B">
        <w:rPr>
          <w:b w:val="0"/>
          <w:bCs w:val="0"/>
          <w:sz w:val="24"/>
          <w:szCs w:val="24"/>
          <w:rtl/>
          <w:lang w:eastAsia="he-IL"/>
        </w:rPr>
        <w:t xml:space="preserve"> תאפשר קביעת מספר פגישות ללקוח </w:t>
      </w:r>
      <w:r w:rsidRPr="00EB134B">
        <w:rPr>
          <w:rFonts w:hint="eastAsia"/>
          <w:b w:val="0"/>
          <w:bCs w:val="0"/>
          <w:sz w:val="24"/>
          <w:szCs w:val="24"/>
          <w:rtl/>
          <w:lang w:eastAsia="he-IL"/>
        </w:rPr>
        <w:t>ספציפי</w:t>
      </w:r>
      <w:r w:rsidRPr="00EB134B">
        <w:rPr>
          <w:b w:val="0"/>
          <w:bCs w:val="0"/>
          <w:sz w:val="24"/>
          <w:szCs w:val="24"/>
          <w:rtl/>
          <w:lang w:eastAsia="he-IL"/>
        </w:rPr>
        <w:t>,</w:t>
      </w:r>
      <w:r w:rsidR="0046514A" w:rsidRPr="00EB134B">
        <w:rPr>
          <w:b w:val="0"/>
          <w:bCs w:val="0"/>
          <w:sz w:val="24"/>
          <w:szCs w:val="24"/>
          <w:rtl/>
          <w:lang w:eastAsia="he-IL"/>
        </w:rPr>
        <w:t xml:space="preserve"> (</w:t>
      </w:r>
      <w:r w:rsidR="0046514A" w:rsidRPr="00EB134B">
        <w:rPr>
          <w:b w:val="0"/>
          <w:bCs w:val="0"/>
          <w:sz w:val="24"/>
          <w:szCs w:val="24"/>
          <w:lang w:eastAsia="he-IL"/>
        </w:rPr>
        <w:t>WORKFL</w:t>
      </w:r>
      <w:r w:rsidR="003A4EB5" w:rsidRPr="00EB134B">
        <w:rPr>
          <w:b w:val="0"/>
          <w:bCs w:val="0"/>
          <w:sz w:val="24"/>
          <w:szCs w:val="24"/>
          <w:lang w:eastAsia="he-IL"/>
        </w:rPr>
        <w:t>O</w:t>
      </w:r>
      <w:r w:rsidR="0046514A" w:rsidRPr="00EB134B">
        <w:rPr>
          <w:b w:val="0"/>
          <w:bCs w:val="0"/>
          <w:sz w:val="24"/>
          <w:szCs w:val="24"/>
          <w:lang w:eastAsia="he-IL"/>
        </w:rPr>
        <w:t>W</w:t>
      </w:r>
      <w:r w:rsidR="0046514A" w:rsidRPr="00EB134B">
        <w:rPr>
          <w:b w:val="0"/>
          <w:bCs w:val="0"/>
          <w:sz w:val="24"/>
          <w:szCs w:val="24"/>
          <w:rtl/>
          <w:lang w:eastAsia="he-IL"/>
        </w:rPr>
        <w:t>)</w:t>
      </w:r>
      <w:r w:rsidRPr="00EB134B">
        <w:rPr>
          <w:b w:val="0"/>
          <w:bCs w:val="0"/>
          <w:sz w:val="24"/>
          <w:szCs w:val="24"/>
          <w:rtl/>
          <w:lang w:eastAsia="he-IL"/>
        </w:rPr>
        <w:t xml:space="preserve"> כאשר נושא הפניה מחייב טיפול על ידי מספר עובדים שונים בתהליך טיפול המוגדר מראש</w:t>
      </w:r>
      <w:r w:rsidR="00624373" w:rsidRPr="00EB134B">
        <w:rPr>
          <w:b w:val="0"/>
          <w:bCs w:val="0"/>
          <w:sz w:val="24"/>
          <w:szCs w:val="24"/>
          <w:rtl/>
          <w:lang w:eastAsia="he-IL"/>
        </w:rPr>
        <w:t xml:space="preserve">. - </w:t>
      </w:r>
      <w:r w:rsidR="00624373" w:rsidRPr="00EB134B">
        <w:rPr>
          <w:b w:val="0"/>
          <w:bCs w:val="0"/>
          <w:sz w:val="24"/>
          <w:szCs w:val="24"/>
          <w:lang w:eastAsia="he-IL"/>
        </w:rPr>
        <w:t>M</w:t>
      </w:r>
    </w:p>
    <w:p w:rsidR="00B85C6F" w:rsidRPr="00EB134B" w:rsidRDefault="00B85C6F" w:rsidP="00E00F24">
      <w:pPr>
        <w:pStyle w:val="31"/>
        <w:numPr>
          <w:ilvl w:val="3"/>
          <w:numId w:val="13"/>
        </w:numPr>
        <w:jc w:val="left"/>
        <w:rPr>
          <w:b w:val="0"/>
          <w:bCs w:val="0"/>
          <w:sz w:val="24"/>
          <w:szCs w:val="24"/>
          <w:lang w:eastAsia="he-IL"/>
        </w:rPr>
      </w:pPr>
      <w:r w:rsidRPr="00EB134B">
        <w:rPr>
          <w:b w:val="0"/>
          <w:bCs w:val="0"/>
          <w:sz w:val="24"/>
          <w:szCs w:val="24"/>
          <w:rtl/>
          <w:lang w:eastAsia="he-IL"/>
        </w:rPr>
        <w:t>המערכת תאפשר זימון פגישות במשכי זמן שונים.</w:t>
      </w:r>
      <w:r w:rsidR="00624373" w:rsidRPr="00EB134B">
        <w:rPr>
          <w:b w:val="0"/>
          <w:bCs w:val="0"/>
          <w:sz w:val="24"/>
          <w:szCs w:val="24"/>
          <w:rtl/>
          <w:lang w:eastAsia="he-IL"/>
        </w:rPr>
        <w:t xml:space="preserve"> - </w:t>
      </w:r>
      <w:r w:rsidR="00624373" w:rsidRPr="00EB134B">
        <w:rPr>
          <w:b w:val="0"/>
          <w:bCs w:val="0"/>
          <w:sz w:val="24"/>
          <w:szCs w:val="24"/>
          <w:lang w:eastAsia="he-IL"/>
        </w:rPr>
        <w:t>S</w:t>
      </w:r>
    </w:p>
    <w:p w:rsidR="00B85C6F" w:rsidRPr="00EB134B" w:rsidRDefault="00B85C6F" w:rsidP="00E00F24">
      <w:pPr>
        <w:pStyle w:val="31"/>
        <w:numPr>
          <w:ilvl w:val="3"/>
          <w:numId w:val="13"/>
        </w:numPr>
        <w:jc w:val="left"/>
        <w:rPr>
          <w:b w:val="0"/>
          <w:bCs w:val="0"/>
          <w:sz w:val="24"/>
          <w:szCs w:val="24"/>
          <w:lang w:eastAsia="he-IL"/>
        </w:rPr>
      </w:pPr>
      <w:r w:rsidRPr="00EB134B">
        <w:rPr>
          <w:b w:val="0"/>
          <w:bCs w:val="0"/>
          <w:sz w:val="24"/>
          <w:szCs w:val="24"/>
          <w:rtl/>
          <w:lang w:eastAsia="he-IL"/>
        </w:rPr>
        <w:t xml:space="preserve">לקוחות אשר יזומנו מראש ולקוחות המגיעים באופן אקראי </w:t>
      </w:r>
      <w:r w:rsidR="00936BC2" w:rsidRPr="00EB134B">
        <w:rPr>
          <w:b w:val="0"/>
          <w:bCs w:val="0"/>
          <w:sz w:val="24"/>
          <w:szCs w:val="24"/>
          <w:rtl/>
          <w:lang w:eastAsia="he-IL"/>
        </w:rPr>
        <w:t xml:space="preserve"> ולקוחות שהועברו</w:t>
      </w:r>
      <w:r w:rsidR="00EB515D" w:rsidRPr="00EB134B">
        <w:rPr>
          <w:b w:val="0"/>
          <w:bCs w:val="0"/>
          <w:sz w:val="24"/>
          <w:szCs w:val="24"/>
          <w:rtl/>
          <w:lang w:eastAsia="he-IL"/>
        </w:rPr>
        <w:t xml:space="preserve"> מתור אחר </w:t>
      </w:r>
      <w:r w:rsidRPr="00EB134B">
        <w:rPr>
          <w:b w:val="0"/>
          <w:bCs w:val="0"/>
          <w:sz w:val="24"/>
          <w:szCs w:val="24"/>
          <w:rtl/>
          <w:lang w:eastAsia="he-IL"/>
        </w:rPr>
        <w:t>יסונכרנו אוטומטית על ידי המערכת, כך שתתבצע חלוקת מספרים בהתאם לחוקיות שתקבע לגבי המקרים הבאים:</w:t>
      </w:r>
    </w:p>
    <w:p w:rsidR="00B85C6F" w:rsidRPr="00EB134B" w:rsidRDefault="00B85C6F" w:rsidP="00E00F24">
      <w:pPr>
        <w:pStyle w:val="50"/>
        <w:ind w:left="1097" w:hanging="383"/>
      </w:pPr>
      <w:r w:rsidRPr="00EB134B">
        <w:rPr>
          <w:b w:val="0"/>
          <w:rtl/>
        </w:rPr>
        <w:t>לקוח מאחר או מקדים - לקוח אשר אחר או הקדים המערכת תאפשר להגדיר ביטול עדיפות בהתאם לזמן האיחור או ההקדמה בהתאם למדיניות המשרד.</w:t>
      </w:r>
      <w:r w:rsidR="004234A8" w:rsidRPr="00EB134B">
        <w:rPr>
          <w:rtl/>
        </w:rPr>
        <w:t xml:space="preserve"> - </w:t>
      </w:r>
      <w:r w:rsidR="004234A8" w:rsidRPr="00EB134B">
        <w:t>M</w:t>
      </w:r>
    </w:p>
    <w:p w:rsidR="00B85C6F" w:rsidRPr="00EB134B" w:rsidRDefault="00B85C6F" w:rsidP="00E00F24">
      <w:pPr>
        <w:pStyle w:val="50"/>
        <w:ind w:left="1097" w:hanging="383"/>
      </w:pPr>
      <w:r w:rsidRPr="00EB134B">
        <w:rPr>
          <w:b w:val="0"/>
          <w:rtl/>
        </w:rPr>
        <w:t>לקוח בעדיפות – יוגדר לקוח לטיפול בעדיפות.</w:t>
      </w:r>
      <w:r w:rsidR="004234A8" w:rsidRPr="00EB134B">
        <w:rPr>
          <w:rtl/>
        </w:rPr>
        <w:t xml:space="preserve"> - </w:t>
      </w:r>
      <w:r w:rsidR="004234A8" w:rsidRPr="00EB134B">
        <w:t>M</w:t>
      </w:r>
    </w:p>
    <w:p w:rsidR="00B85C6F" w:rsidRPr="00EB134B" w:rsidRDefault="00B85C6F" w:rsidP="00E00F24">
      <w:pPr>
        <w:pStyle w:val="50"/>
        <w:ind w:left="1097" w:hanging="383"/>
      </w:pPr>
      <w:r w:rsidRPr="00EB134B">
        <w:rPr>
          <w:b w:val="0"/>
          <w:rtl/>
        </w:rPr>
        <w:t>ניתוב פגישות לפקיד אחר לטיפול בהתאם לחוקיות שתקבע, באם הפקיד שהיה אמור לטפל בלקוח אינו פנוי (למרות תיאום פגישה מראש).</w:t>
      </w:r>
      <w:r w:rsidR="00546C97" w:rsidRPr="00EB134B">
        <w:rPr>
          <w:rtl/>
        </w:rPr>
        <w:t xml:space="preserve"> - </w:t>
      </w:r>
      <w:r w:rsidR="00546C97" w:rsidRPr="00EB134B">
        <w:t>M</w:t>
      </w:r>
    </w:p>
    <w:p w:rsidR="00B85C6F" w:rsidRPr="00EB134B" w:rsidRDefault="00B85C6F" w:rsidP="00E00F24">
      <w:pPr>
        <w:pStyle w:val="50"/>
        <w:numPr>
          <w:ilvl w:val="0"/>
          <w:numId w:val="0"/>
        </w:numPr>
        <w:ind w:left="1097" w:hanging="383"/>
        <w:rPr>
          <w:b w:val="0"/>
        </w:rPr>
      </w:pPr>
      <w:r w:rsidRPr="00EB134B">
        <w:rPr>
          <w:b w:val="0"/>
          <w:rtl/>
        </w:rPr>
        <w:t>המערכת תאפשר חיפוש פרק זמן פנוי לפגישה חדשה למול סוג שירות, נציג שירות, סוג לקוח</w:t>
      </w:r>
      <w:r w:rsidR="004F48B3" w:rsidRPr="00EB134B">
        <w:rPr>
          <w:b w:val="0"/>
          <w:rtl/>
        </w:rPr>
        <w:t>, אזור שירות</w:t>
      </w:r>
      <w:r w:rsidR="00AD6CE7" w:rsidRPr="00EB134B">
        <w:rPr>
          <w:b w:val="0"/>
          <w:rtl/>
        </w:rPr>
        <w:t xml:space="preserve">, </w:t>
      </w:r>
      <w:r w:rsidR="004F48B3" w:rsidRPr="00EB134B">
        <w:rPr>
          <w:b w:val="0"/>
          <w:rtl/>
        </w:rPr>
        <w:t>זמנים מועדפים ללקוח</w:t>
      </w:r>
      <w:r w:rsidR="00AD6CE7" w:rsidRPr="00EB134B">
        <w:rPr>
          <w:b w:val="0"/>
          <w:rtl/>
        </w:rPr>
        <w:t xml:space="preserve"> ומשאבים</w:t>
      </w:r>
      <w:r w:rsidRPr="00EB134B">
        <w:rPr>
          <w:b w:val="0"/>
          <w:rtl/>
        </w:rPr>
        <w:t>.</w:t>
      </w:r>
      <w:r w:rsidR="00546C97" w:rsidRPr="00EB134B">
        <w:rPr>
          <w:b w:val="0"/>
          <w:rtl/>
        </w:rPr>
        <w:t xml:space="preserve"> </w:t>
      </w:r>
      <w:r w:rsidR="00546C97" w:rsidRPr="00EB134B">
        <w:rPr>
          <w:rtl/>
        </w:rPr>
        <w:t xml:space="preserve">- </w:t>
      </w:r>
      <w:r w:rsidR="00546C97" w:rsidRPr="00EB134B">
        <w:t>M</w:t>
      </w:r>
    </w:p>
    <w:p w:rsidR="00B85C6F" w:rsidRPr="00EB134B" w:rsidRDefault="00B85C6F" w:rsidP="00E00F24">
      <w:pPr>
        <w:pStyle w:val="50"/>
        <w:ind w:left="1097" w:hanging="383"/>
      </w:pPr>
      <w:r w:rsidRPr="00EB134B">
        <w:rPr>
          <w:rFonts w:hint="eastAsia"/>
          <w:rtl/>
        </w:rPr>
        <w:t>המערכת</w:t>
      </w:r>
      <w:r w:rsidRPr="00EB134B">
        <w:rPr>
          <w:rtl/>
        </w:rPr>
        <w:t xml:space="preserve"> תאפשר לזמן ללקוח יותר משירות אחד (לקבוע לו מספר תורים</w:t>
      </w:r>
      <w:r w:rsidR="00E4677A" w:rsidRPr="00EB134B">
        <w:rPr>
          <w:rtl/>
        </w:rPr>
        <w:t>)</w:t>
      </w:r>
      <w:r w:rsidR="00E4677A" w:rsidRPr="00EB134B">
        <w:rPr>
          <w:rFonts w:hint="cs"/>
          <w:rtl/>
        </w:rPr>
        <w:t xml:space="preserve"> - </w:t>
      </w:r>
      <w:r w:rsidR="00E4677A" w:rsidRPr="00EB134B">
        <w:t>S</w:t>
      </w:r>
    </w:p>
    <w:p w:rsidR="00B85C6F" w:rsidRPr="00EB134B" w:rsidRDefault="00B85C6F" w:rsidP="00E00F24">
      <w:pPr>
        <w:pStyle w:val="50"/>
        <w:ind w:left="1097" w:hanging="383"/>
        <w:rPr>
          <w:b w:val="0"/>
        </w:rPr>
      </w:pPr>
      <w:r w:rsidRPr="00EB134B">
        <w:rPr>
          <w:b w:val="0"/>
          <w:rtl/>
        </w:rPr>
        <w:t xml:space="preserve">המערכת תאפשר להגדיר מינימום/מקסימום ימים בין פגישות </w:t>
      </w:r>
      <w:r w:rsidR="00B95394" w:rsidRPr="00EB134B">
        <w:rPr>
          <w:rFonts w:hint="eastAsia"/>
          <w:b w:val="0"/>
          <w:rtl/>
        </w:rPr>
        <w:t>בהתאם</w:t>
      </w:r>
      <w:r w:rsidR="00B95394" w:rsidRPr="00EB134B">
        <w:rPr>
          <w:b w:val="0"/>
          <w:rtl/>
        </w:rPr>
        <w:t xml:space="preserve"> </w:t>
      </w:r>
      <w:r w:rsidRPr="00EB134B">
        <w:rPr>
          <w:b w:val="0"/>
          <w:rtl/>
        </w:rPr>
        <w:t>לסוג שירות.</w:t>
      </w:r>
      <w:r w:rsidR="00E4677A" w:rsidRPr="00EB134B">
        <w:rPr>
          <w:b w:val="0"/>
          <w:rtl/>
        </w:rPr>
        <w:t xml:space="preserve"> - </w:t>
      </w:r>
      <w:r w:rsidR="00D738E0" w:rsidRPr="00EB134B">
        <w:rPr>
          <w:b w:val="0"/>
        </w:rPr>
        <w:t>S</w:t>
      </w:r>
    </w:p>
    <w:p w:rsidR="00B85C6F" w:rsidRPr="00EB134B" w:rsidRDefault="00B85C6F" w:rsidP="00651EB1">
      <w:pPr>
        <w:pStyle w:val="41"/>
      </w:pPr>
      <w:r w:rsidRPr="00EB134B">
        <w:rPr>
          <w:rtl/>
        </w:rPr>
        <w:t>ניהול רשימת ממתינים:</w:t>
      </w:r>
    </w:p>
    <w:p w:rsidR="00B85C6F" w:rsidRPr="00EB134B" w:rsidRDefault="00B85C6F" w:rsidP="000C09C0">
      <w:pPr>
        <w:pStyle w:val="50"/>
        <w:numPr>
          <w:ilvl w:val="4"/>
          <w:numId w:val="20"/>
        </w:numPr>
      </w:pPr>
      <w:r w:rsidRPr="00EB134B">
        <w:rPr>
          <w:b w:val="0"/>
          <w:rtl/>
        </w:rPr>
        <w:t xml:space="preserve">המערכת תתמוך בניהול רשימת ממתינים באם היומן מלא </w:t>
      </w:r>
      <w:r w:rsidR="00AD6FEA" w:rsidRPr="00EB134B">
        <w:rPr>
          <w:rFonts w:hint="eastAsia"/>
          <w:b w:val="0"/>
          <w:rtl/>
        </w:rPr>
        <w:t>לפי</w:t>
      </w:r>
      <w:r w:rsidR="00AD6FEA" w:rsidRPr="00EB134B">
        <w:rPr>
          <w:b w:val="0"/>
          <w:rtl/>
        </w:rPr>
        <w:t xml:space="preserve"> סוג שירות, נציג שירות, סוג לקוח, אזור שירות</w:t>
      </w:r>
      <w:r w:rsidR="00AD6CE7" w:rsidRPr="00EB134B">
        <w:rPr>
          <w:b w:val="0"/>
          <w:rtl/>
        </w:rPr>
        <w:t xml:space="preserve">, </w:t>
      </w:r>
      <w:r w:rsidR="00AD6FEA" w:rsidRPr="00EB134B">
        <w:rPr>
          <w:b w:val="0"/>
          <w:rtl/>
        </w:rPr>
        <w:t>זמנים מועדפים ללקוח</w:t>
      </w:r>
      <w:r w:rsidR="00AD6CE7" w:rsidRPr="00EB134B">
        <w:rPr>
          <w:b w:val="0"/>
          <w:rtl/>
        </w:rPr>
        <w:t xml:space="preserve"> ומשאבים</w:t>
      </w:r>
      <w:r w:rsidR="00D24016" w:rsidRPr="00EB134B">
        <w:rPr>
          <w:rtl/>
        </w:rPr>
        <w:t xml:space="preserve">- </w:t>
      </w:r>
      <w:r w:rsidR="00D24016" w:rsidRPr="00EB134B">
        <w:rPr>
          <w:b w:val="0"/>
          <w:bCs/>
        </w:rPr>
        <w:t>M</w:t>
      </w:r>
    </w:p>
    <w:p w:rsidR="00B85C6F" w:rsidRPr="00EB134B" w:rsidRDefault="00B85C6F" w:rsidP="00E00F24">
      <w:pPr>
        <w:pStyle w:val="50"/>
        <w:numPr>
          <w:ilvl w:val="4"/>
          <w:numId w:val="20"/>
        </w:numPr>
        <w:rPr>
          <w:b w:val="0"/>
        </w:rPr>
      </w:pPr>
      <w:r w:rsidRPr="00EB134B">
        <w:rPr>
          <w:b w:val="0"/>
          <w:rtl/>
        </w:rPr>
        <w:t>אפשרות הוספת דרישה לרשימת המתנה ליומן בהתאם לרצון הלקוח כגון: יום מועדף ו/או שעה ביום (בוקר, ערב וכו').</w:t>
      </w:r>
      <w:r w:rsidR="00D24016" w:rsidRPr="00EB134B">
        <w:rPr>
          <w:b w:val="0"/>
          <w:rtl/>
        </w:rPr>
        <w:t xml:space="preserve"> - </w:t>
      </w:r>
      <w:r w:rsidR="00D24016" w:rsidRPr="00EB134B">
        <w:rPr>
          <w:b w:val="0"/>
        </w:rPr>
        <w:t>S</w:t>
      </w:r>
    </w:p>
    <w:p w:rsidR="00B85C6F" w:rsidRPr="00EB134B" w:rsidRDefault="00B85C6F" w:rsidP="00E00F24">
      <w:pPr>
        <w:pStyle w:val="50"/>
        <w:numPr>
          <w:ilvl w:val="4"/>
          <w:numId w:val="20"/>
        </w:numPr>
        <w:rPr>
          <w:b w:val="0"/>
        </w:rPr>
      </w:pPr>
      <w:r w:rsidRPr="00EB134B">
        <w:rPr>
          <w:b w:val="0"/>
          <w:rtl/>
        </w:rPr>
        <w:t>ביצוע זימון אוטומטי לפגישה בהתאם לבקשת הלקוח שהוגדרה.</w:t>
      </w:r>
      <w:r w:rsidR="00D24016" w:rsidRPr="00EB134B">
        <w:rPr>
          <w:b w:val="0"/>
          <w:rtl/>
        </w:rPr>
        <w:t xml:space="preserve"> - </w:t>
      </w:r>
      <w:r w:rsidR="00D24016" w:rsidRPr="00EB134B">
        <w:rPr>
          <w:b w:val="0"/>
        </w:rPr>
        <w:t>S</w:t>
      </w:r>
    </w:p>
    <w:p w:rsidR="00B85C6F" w:rsidRPr="00EB134B" w:rsidRDefault="00B85C6F" w:rsidP="00651EB1">
      <w:pPr>
        <w:pStyle w:val="41"/>
      </w:pPr>
      <w:r w:rsidRPr="00EB134B">
        <w:rPr>
          <w:rtl/>
        </w:rPr>
        <w:t>תמיכה בהגדרת הערכות נדרשת לפגישה:</w:t>
      </w:r>
    </w:p>
    <w:p w:rsidR="00B85C6F" w:rsidRPr="00EB134B" w:rsidRDefault="00B85C6F" w:rsidP="00E00F24">
      <w:pPr>
        <w:pStyle w:val="50"/>
        <w:numPr>
          <w:ilvl w:val="4"/>
          <w:numId w:val="42"/>
        </w:numPr>
      </w:pPr>
      <w:r w:rsidRPr="00EB134B">
        <w:rPr>
          <w:b w:val="0"/>
          <w:rtl/>
        </w:rPr>
        <w:t>מודול לשליחת אימיילים ללקוח לתזכורת.</w:t>
      </w:r>
      <w:r w:rsidR="00D24016" w:rsidRPr="00EB134B">
        <w:rPr>
          <w:rtl/>
        </w:rPr>
        <w:t xml:space="preserve"> - </w:t>
      </w:r>
      <w:r w:rsidR="00D24016" w:rsidRPr="00EB134B">
        <w:t>S</w:t>
      </w:r>
    </w:p>
    <w:p w:rsidR="008D2748" w:rsidRPr="00EB134B" w:rsidRDefault="00B85C6F" w:rsidP="00330004">
      <w:pPr>
        <w:pStyle w:val="50"/>
        <w:numPr>
          <w:ilvl w:val="4"/>
          <w:numId w:val="21"/>
        </w:numPr>
        <w:rPr>
          <w:b w:val="0"/>
          <w:rtl/>
        </w:rPr>
      </w:pPr>
      <w:r w:rsidRPr="00EB134B">
        <w:rPr>
          <w:b w:val="0"/>
          <w:rtl/>
        </w:rPr>
        <w:t xml:space="preserve">אפשרות לשלוח ללקוח טפסים אותם עליו למלא </w:t>
      </w:r>
      <w:r w:rsidR="00330004" w:rsidRPr="00EB134B">
        <w:rPr>
          <w:rFonts w:hint="cs"/>
          <w:b w:val="0"/>
          <w:rtl/>
        </w:rPr>
        <w:t xml:space="preserve">ולהביא </w:t>
      </w:r>
      <w:proofErr w:type="spellStart"/>
      <w:r w:rsidR="00330004" w:rsidRPr="00EB134B">
        <w:rPr>
          <w:rFonts w:hint="cs"/>
          <w:b w:val="0"/>
          <w:rtl/>
        </w:rPr>
        <w:t>עימו</w:t>
      </w:r>
      <w:proofErr w:type="spellEnd"/>
      <w:r w:rsidR="00330004" w:rsidRPr="00EB134B">
        <w:rPr>
          <w:rFonts w:hint="cs"/>
          <w:b w:val="0"/>
          <w:rtl/>
        </w:rPr>
        <w:t xml:space="preserve"> ל</w:t>
      </w:r>
      <w:r w:rsidRPr="00EB134B">
        <w:rPr>
          <w:b w:val="0"/>
          <w:rtl/>
        </w:rPr>
        <w:t>פגישה כולל הנחיות למילוי מתוך מאגר טפסים של המשרד הרלוונטי</w:t>
      </w:r>
      <w:r w:rsidR="003931FC" w:rsidRPr="00EB134B">
        <w:rPr>
          <w:b w:val="0"/>
          <w:rtl/>
        </w:rPr>
        <w:t xml:space="preserve"> - </w:t>
      </w:r>
      <w:r w:rsidR="003931FC" w:rsidRPr="00EB134B">
        <w:rPr>
          <w:b w:val="0"/>
        </w:rPr>
        <w:t>S</w:t>
      </w:r>
    </w:p>
    <w:p w:rsidR="00B85C6F" w:rsidRPr="00EB134B" w:rsidRDefault="00B85C6F" w:rsidP="00E00F24">
      <w:pPr>
        <w:pStyle w:val="50"/>
        <w:numPr>
          <w:ilvl w:val="4"/>
          <w:numId w:val="21"/>
        </w:numPr>
        <w:rPr>
          <w:b w:val="0"/>
        </w:rPr>
      </w:pPr>
      <w:r w:rsidRPr="00EB134B">
        <w:rPr>
          <w:b w:val="0"/>
          <w:rtl/>
        </w:rPr>
        <w:t xml:space="preserve">אפשרות לשליחה אוטומטית של הודעות </w:t>
      </w:r>
      <w:r w:rsidRPr="00EB134B">
        <w:rPr>
          <w:b w:val="0"/>
        </w:rPr>
        <w:t>SMS</w:t>
      </w:r>
      <w:r w:rsidRPr="00EB134B">
        <w:rPr>
          <w:b w:val="0"/>
          <w:rtl/>
        </w:rPr>
        <w:t xml:space="preserve"> לתזכורות על פגישות (ממשק למערכת לשליחת הודעות </w:t>
      </w:r>
      <w:proofErr w:type="spellStart"/>
      <w:r w:rsidRPr="00EB134B">
        <w:rPr>
          <w:b w:val="0"/>
          <w:rtl/>
        </w:rPr>
        <w:t>בסלולאר</w:t>
      </w:r>
      <w:proofErr w:type="spellEnd"/>
      <w:r w:rsidRPr="00EB134B">
        <w:rPr>
          <w:b w:val="0"/>
          <w:rtl/>
        </w:rPr>
        <w:t xml:space="preserve"> באחריות ובמימון המזמין).</w:t>
      </w:r>
      <w:r w:rsidR="00D24016" w:rsidRPr="00EB134B">
        <w:rPr>
          <w:rFonts w:hint="cs"/>
          <w:b w:val="0"/>
          <w:rtl/>
        </w:rPr>
        <w:t xml:space="preserve"> - </w:t>
      </w:r>
      <w:r w:rsidR="00D24016" w:rsidRPr="00EB134B">
        <w:rPr>
          <w:b w:val="0"/>
        </w:rPr>
        <w:t>M</w:t>
      </w:r>
    </w:p>
    <w:p w:rsidR="00B85C6F" w:rsidRPr="00EB134B" w:rsidRDefault="00B85C6F" w:rsidP="00E00F24">
      <w:pPr>
        <w:pStyle w:val="50"/>
        <w:numPr>
          <w:ilvl w:val="4"/>
          <w:numId w:val="21"/>
        </w:numPr>
        <w:rPr>
          <w:b w:val="0"/>
        </w:rPr>
      </w:pPr>
      <w:r w:rsidRPr="00EB134B">
        <w:rPr>
          <w:b w:val="0"/>
          <w:rtl/>
        </w:rPr>
        <w:t xml:space="preserve"> הספק יפרט לאילו יומנים</w:t>
      </w:r>
      <w:r w:rsidR="004B7333" w:rsidRPr="00EB134B">
        <w:rPr>
          <w:b w:val="0"/>
        </w:rPr>
        <w:t xml:space="preserve"> </w:t>
      </w:r>
      <w:r w:rsidR="004B7333" w:rsidRPr="00EB134B">
        <w:rPr>
          <w:b w:val="0"/>
          <w:rtl/>
        </w:rPr>
        <w:t xml:space="preserve"> ומערכות אינטרנטיות יש למערכת המוצעת  ממשק </w:t>
      </w:r>
      <w:r w:rsidR="004B7333" w:rsidRPr="00EB134B">
        <w:rPr>
          <w:b w:val="0"/>
        </w:rPr>
        <w:t xml:space="preserve">API  </w:t>
      </w:r>
      <w:r w:rsidR="004B7333" w:rsidRPr="00EB134B">
        <w:rPr>
          <w:b w:val="0"/>
          <w:rtl/>
        </w:rPr>
        <w:t xml:space="preserve"> </w:t>
      </w:r>
      <w:r w:rsidRPr="00EB134B">
        <w:rPr>
          <w:b w:val="0"/>
          <w:rtl/>
        </w:rPr>
        <w:t>.</w:t>
      </w:r>
      <w:r w:rsidR="006E1D7E" w:rsidRPr="00EB134B">
        <w:rPr>
          <w:b w:val="0"/>
          <w:rtl/>
        </w:rPr>
        <w:t xml:space="preserve"> </w:t>
      </w:r>
      <w:r w:rsidR="006E1D7E" w:rsidRPr="00EB134B">
        <w:rPr>
          <w:rtl/>
        </w:rPr>
        <w:t xml:space="preserve">- </w:t>
      </w:r>
      <w:r w:rsidR="006E1D7E" w:rsidRPr="00EB134B">
        <w:t>S</w:t>
      </w:r>
      <w:r w:rsidR="006E1D7E" w:rsidRPr="00EB134B">
        <w:rPr>
          <w:b w:val="0"/>
          <w:rtl/>
        </w:rPr>
        <w:t xml:space="preserve"> </w:t>
      </w:r>
    </w:p>
    <w:p w:rsidR="00B85C6F" w:rsidRPr="00EB134B" w:rsidRDefault="00B85C6F" w:rsidP="00E00F24">
      <w:pPr>
        <w:pStyle w:val="50"/>
        <w:numPr>
          <w:ilvl w:val="4"/>
          <w:numId w:val="21"/>
        </w:numPr>
        <w:rPr>
          <w:b w:val="0"/>
        </w:rPr>
      </w:pPr>
      <w:r w:rsidRPr="00EB134B">
        <w:rPr>
          <w:b w:val="0"/>
          <w:rtl/>
        </w:rPr>
        <w:t xml:space="preserve">ממשק למערכת  </w:t>
      </w:r>
      <w:r w:rsidRPr="00EB134B">
        <w:rPr>
          <w:b w:val="0"/>
        </w:rPr>
        <w:t xml:space="preserve"> IVR</w:t>
      </w:r>
      <w:r w:rsidRPr="00EB134B">
        <w:rPr>
          <w:b w:val="0"/>
          <w:rtl/>
        </w:rPr>
        <w:t xml:space="preserve"> לניתוב טלפוני של אזרחים המתקשרים למוקד על מנת לבצע זימון טלפוני.</w:t>
      </w:r>
      <w:r w:rsidR="006E1D7E" w:rsidRPr="00EB134B">
        <w:rPr>
          <w:rFonts w:hint="cs"/>
          <w:b w:val="0"/>
          <w:rtl/>
        </w:rPr>
        <w:t xml:space="preserve"> - </w:t>
      </w:r>
      <w:r w:rsidR="006A102B" w:rsidRPr="00EB134B">
        <w:rPr>
          <w:b w:val="0"/>
        </w:rPr>
        <w:t>S</w:t>
      </w:r>
    </w:p>
    <w:p w:rsidR="00B85C6F" w:rsidRPr="00EB134B" w:rsidRDefault="00B85C6F" w:rsidP="00E00F24">
      <w:pPr>
        <w:pStyle w:val="50"/>
        <w:numPr>
          <w:ilvl w:val="4"/>
          <w:numId w:val="21"/>
        </w:numPr>
        <w:rPr>
          <w:b w:val="0"/>
        </w:rPr>
      </w:pPr>
      <w:r w:rsidRPr="00EB134B">
        <w:rPr>
          <w:b w:val="0"/>
          <w:rtl/>
        </w:rPr>
        <w:lastRenderedPageBreak/>
        <w:t>במקרה של ביטול פגישה המערכת תאפשר ניהול ממתינים בתור שישובצו אוטומטית בזמן המתפנה ועדכון הלקוח בהתאם.</w:t>
      </w:r>
      <w:r w:rsidR="006E1D7E" w:rsidRPr="00EB134B">
        <w:rPr>
          <w:b w:val="0"/>
          <w:rtl/>
        </w:rPr>
        <w:t xml:space="preserve"> - </w:t>
      </w:r>
      <w:r w:rsidR="006E1D7E" w:rsidRPr="00EB134B">
        <w:rPr>
          <w:b w:val="0"/>
        </w:rPr>
        <w:t>S</w:t>
      </w:r>
    </w:p>
    <w:p w:rsidR="00B85C6F" w:rsidRPr="00EB134B" w:rsidRDefault="00B85C6F" w:rsidP="00E00F24">
      <w:pPr>
        <w:pStyle w:val="50"/>
        <w:numPr>
          <w:ilvl w:val="4"/>
          <w:numId w:val="21"/>
        </w:numPr>
        <w:rPr>
          <w:b w:val="0"/>
        </w:rPr>
      </w:pPr>
      <w:r w:rsidRPr="00EB134B">
        <w:rPr>
          <w:b w:val="0"/>
          <w:rtl/>
        </w:rPr>
        <w:t xml:space="preserve">אפשרות לקביעת פגישה לקבוצת אנשים/לקוחות, אשר ניתן לשבצם </w:t>
      </w:r>
      <w:r w:rsidR="000F5D48" w:rsidRPr="00EB134B">
        <w:rPr>
          <w:rFonts w:hint="eastAsia"/>
          <w:b w:val="0"/>
          <w:rtl/>
        </w:rPr>
        <w:t>יחד</w:t>
      </w:r>
      <w:r w:rsidR="000F5D48" w:rsidRPr="00EB134B">
        <w:rPr>
          <w:b w:val="0"/>
          <w:rtl/>
        </w:rPr>
        <w:t xml:space="preserve"> בעת </w:t>
      </w:r>
      <w:r w:rsidRPr="00EB134B">
        <w:rPr>
          <w:b w:val="0"/>
          <w:rtl/>
        </w:rPr>
        <w:t>הגעתם לפקיד שירות מסוים/צוות עבודה מסוים.</w:t>
      </w:r>
      <w:r w:rsidR="006E1D7E" w:rsidRPr="00EB134B">
        <w:rPr>
          <w:b w:val="0"/>
          <w:rtl/>
        </w:rPr>
        <w:t xml:space="preserve"> </w:t>
      </w:r>
      <w:r w:rsidR="005645FF" w:rsidRPr="00EB134B">
        <w:rPr>
          <w:b w:val="0"/>
          <w:rtl/>
        </w:rPr>
        <w:t>–</w:t>
      </w:r>
      <w:r w:rsidR="006E1D7E" w:rsidRPr="00EB134B">
        <w:rPr>
          <w:b w:val="0"/>
          <w:rtl/>
        </w:rPr>
        <w:t xml:space="preserve"> </w:t>
      </w:r>
      <w:r w:rsidR="006E1D7E" w:rsidRPr="00EB134B">
        <w:rPr>
          <w:b w:val="0"/>
        </w:rPr>
        <w:t>S</w:t>
      </w:r>
    </w:p>
    <w:p w:rsidR="005645FF" w:rsidRPr="00EB134B" w:rsidRDefault="005645FF" w:rsidP="00E00F24">
      <w:pPr>
        <w:pStyle w:val="50"/>
        <w:numPr>
          <w:ilvl w:val="4"/>
          <w:numId w:val="21"/>
        </w:numPr>
        <w:rPr>
          <w:b w:val="0"/>
        </w:rPr>
      </w:pPr>
      <w:r w:rsidRPr="00EB134B">
        <w:rPr>
          <w:rFonts w:hint="eastAsia"/>
          <w:b w:val="0"/>
          <w:rtl/>
        </w:rPr>
        <w:t>ממשק</w:t>
      </w:r>
      <w:r w:rsidRPr="00EB134B">
        <w:rPr>
          <w:b w:val="0"/>
          <w:rtl/>
        </w:rPr>
        <w:t xml:space="preserve"> אינטרנטי לזימון תורים לשימוש לקוחות המערכת באמצעות היומן – </w:t>
      </w:r>
      <w:r w:rsidRPr="00EB134B">
        <w:rPr>
          <w:b w:val="0"/>
        </w:rPr>
        <w:t>S</w:t>
      </w:r>
    </w:p>
    <w:p w:rsidR="00A40445" w:rsidRPr="00EB134B" w:rsidRDefault="00DF4D97" w:rsidP="00A40445">
      <w:pPr>
        <w:rPr>
          <w:b/>
          <w:bCs/>
          <w:rtl/>
          <w:lang w:eastAsia="en-US"/>
        </w:rPr>
      </w:pPr>
      <w:r w:rsidRPr="00EB134B">
        <w:rPr>
          <w:rFonts w:hint="eastAsia"/>
          <w:b/>
          <w:bCs/>
          <w:rtl/>
          <w:lang w:eastAsia="en-US"/>
        </w:rPr>
        <w:t>אפליקציית</w:t>
      </w:r>
      <w:r w:rsidR="00A40445" w:rsidRPr="00EB134B">
        <w:rPr>
          <w:b/>
          <w:bCs/>
          <w:rtl/>
          <w:lang w:eastAsia="en-US"/>
        </w:rPr>
        <w:t xml:space="preserve"> זימון תורים </w:t>
      </w:r>
      <w:r w:rsidR="00A40445" w:rsidRPr="00EB134B">
        <w:rPr>
          <w:rFonts w:hint="eastAsia"/>
          <w:b/>
          <w:bCs/>
          <w:rtl/>
          <w:lang w:eastAsia="en-US"/>
        </w:rPr>
        <w:t>טלפון</w:t>
      </w:r>
      <w:r w:rsidR="00A40445" w:rsidRPr="00EB134B">
        <w:rPr>
          <w:b/>
          <w:bCs/>
          <w:rtl/>
          <w:lang w:eastAsia="en-US"/>
        </w:rPr>
        <w:t xml:space="preserve"> </w:t>
      </w:r>
      <w:r w:rsidR="00A40445" w:rsidRPr="00EB134B">
        <w:rPr>
          <w:rFonts w:hint="eastAsia"/>
          <w:b/>
          <w:bCs/>
          <w:rtl/>
          <w:lang w:eastAsia="en-US"/>
        </w:rPr>
        <w:t>חכם</w:t>
      </w:r>
      <w:r w:rsidR="00A40445" w:rsidRPr="00EB134B">
        <w:rPr>
          <w:b/>
          <w:bCs/>
          <w:rtl/>
          <w:lang w:eastAsia="en-US"/>
        </w:rPr>
        <w:t xml:space="preserve"> / </w:t>
      </w:r>
      <w:r w:rsidR="00A40445" w:rsidRPr="00EB134B">
        <w:rPr>
          <w:rFonts w:hint="eastAsia"/>
          <w:b/>
          <w:bCs/>
          <w:rtl/>
          <w:lang w:eastAsia="en-US"/>
        </w:rPr>
        <w:t>מחשב</w:t>
      </w:r>
      <w:r w:rsidR="00A40445" w:rsidRPr="00EB134B">
        <w:rPr>
          <w:b/>
          <w:bCs/>
          <w:rtl/>
          <w:lang w:eastAsia="en-US"/>
        </w:rPr>
        <w:t xml:space="preserve"> </w:t>
      </w:r>
      <w:r w:rsidR="00A40445" w:rsidRPr="00EB134B">
        <w:rPr>
          <w:rFonts w:hint="eastAsia"/>
          <w:b/>
          <w:bCs/>
          <w:rtl/>
          <w:lang w:eastAsia="en-US"/>
        </w:rPr>
        <w:t>לוח</w:t>
      </w:r>
      <w:r w:rsidR="00DD03AD" w:rsidRPr="00EB134B">
        <w:rPr>
          <w:b/>
          <w:bCs/>
          <w:rtl/>
          <w:lang w:eastAsia="en-US"/>
        </w:rPr>
        <w:t xml:space="preserve"> - </w:t>
      </w:r>
      <w:r w:rsidR="00DD03AD" w:rsidRPr="00EB134B">
        <w:rPr>
          <w:b/>
          <w:bCs/>
          <w:lang w:eastAsia="en-US"/>
        </w:rPr>
        <w:t>S</w:t>
      </w:r>
    </w:p>
    <w:p w:rsidR="00A40445" w:rsidRPr="00EB134B" w:rsidRDefault="00A40445" w:rsidP="00E00F24">
      <w:pPr>
        <w:pStyle w:val="50"/>
        <w:numPr>
          <w:ilvl w:val="4"/>
          <w:numId w:val="41"/>
        </w:numPr>
        <w:rPr>
          <w:b w:val="0"/>
        </w:rPr>
      </w:pPr>
      <w:r w:rsidRPr="00EB134B">
        <w:rPr>
          <w:rFonts w:hint="eastAsia"/>
          <w:b w:val="0"/>
          <w:rtl/>
        </w:rPr>
        <w:t>זימון</w:t>
      </w:r>
      <w:r w:rsidRPr="00EB134B">
        <w:rPr>
          <w:b w:val="0"/>
          <w:rtl/>
        </w:rPr>
        <w:t xml:space="preserve"> פגישה גם באמצעות אפליקציה </w:t>
      </w:r>
      <w:r w:rsidR="00882F26" w:rsidRPr="00EB134B">
        <w:rPr>
          <w:rFonts w:hint="eastAsia"/>
          <w:b w:val="0"/>
          <w:rtl/>
        </w:rPr>
        <w:t>ב</w:t>
      </w:r>
      <w:r w:rsidRPr="00EB134B">
        <w:rPr>
          <w:rFonts w:hint="eastAsia"/>
          <w:b w:val="0"/>
          <w:rtl/>
        </w:rPr>
        <w:t>טלפון</w:t>
      </w:r>
      <w:r w:rsidRPr="00EB134B">
        <w:rPr>
          <w:b w:val="0"/>
          <w:rtl/>
        </w:rPr>
        <w:t xml:space="preserve"> </w:t>
      </w:r>
      <w:r w:rsidRPr="00EB134B">
        <w:rPr>
          <w:rFonts w:hint="eastAsia"/>
          <w:b w:val="0"/>
          <w:rtl/>
        </w:rPr>
        <w:t>חכם</w:t>
      </w:r>
      <w:r w:rsidR="00882F26" w:rsidRPr="00EB134B">
        <w:rPr>
          <w:b w:val="0"/>
          <w:rtl/>
        </w:rPr>
        <w:t xml:space="preserve"> / מחשב לוח</w:t>
      </w:r>
    </w:p>
    <w:p w:rsidR="00A40445" w:rsidRPr="00EB134B" w:rsidRDefault="00A40445" w:rsidP="00E00F24">
      <w:pPr>
        <w:pStyle w:val="50"/>
        <w:numPr>
          <w:ilvl w:val="4"/>
          <w:numId w:val="21"/>
        </w:numPr>
        <w:rPr>
          <w:b w:val="0"/>
        </w:rPr>
      </w:pPr>
      <w:r w:rsidRPr="00EB134B">
        <w:rPr>
          <w:b w:val="0"/>
          <w:rtl/>
        </w:rPr>
        <w:t xml:space="preserve">מציאת סניף קרוב, וחיווי על זמינות הסניף לתאום פגישה או תור </w:t>
      </w:r>
      <w:r w:rsidR="00F35C2C" w:rsidRPr="00EB134B">
        <w:rPr>
          <w:rFonts w:hint="eastAsia"/>
          <w:b w:val="0"/>
          <w:rtl/>
        </w:rPr>
        <w:t>מידי</w:t>
      </w:r>
      <w:r w:rsidRPr="00EB134B">
        <w:rPr>
          <w:b w:val="0"/>
          <w:rtl/>
        </w:rPr>
        <w:t xml:space="preserve"> </w:t>
      </w:r>
    </w:p>
    <w:p w:rsidR="00A40445" w:rsidRPr="00EB134B" w:rsidRDefault="00A40445" w:rsidP="00E00F24">
      <w:pPr>
        <w:pStyle w:val="50"/>
        <w:numPr>
          <w:ilvl w:val="4"/>
          <w:numId w:val="21"/>
        </w:numPr>
        <w:rPr>
          <w:b w:val="0"/>
        </w:rPr>
      </w:pPr>
      <w:r w:rsidRPr="00EB134B">
        <w:rPr>
          <w:rFonts w:hint="eastAsia"/>
          <w:b w:val="0"/>
          <w:rtl/>
        </w:rPr>
        <w:t>פר</w:t>
      </w:r>
      <w:r w:rsidR="00882F26" w:rsidRPr="00EB134B">
        <w:rPr>
          <w:rFonts w:hint="eastAsia"/>
          <w:b w:val="0"/>
          <w:rtl/>
        </w:rPr>
        <w:t>ו</w:t>
      </w:r>
      <w:r w:rsidRPr="00EB134B">
        <w:rPr>
          <w:rFonts w:hint="eastAsia"/>
          <w:b w:val="0"/>
          <w:rtl/>
        </w:rPr>
        <w:t>ט</w:t>
      </w:r>
      <w:r w:rsidRPr="00EB134B">
        <w:rPr>
          <w:b w:val="0"/>
          <w:rtl/>
        </w:rPr>
        <w:t xml:space="preserve"> את הש</w:t>
      </w:r>
      <w:r w:rsidRPr="00EB134B">
        <w:rPr>
          <w:rFonts w:hint="eastAsia"/>
          <w:b w:val="0"/>
          <w:rtl/>
        </w:rPr>
        <w:t>י</w:t>
      </w:r>
      <w:r w:rsidRPr="00EB134B">
        <w:rPr>
          <w:b w:val="0"/>
          <w:rtl/>
        </w:rPr>
        <w:t>רותים האפשריים בסניף</w:t>
      </w:r>
    </w:p>
    <w:p w:rsidR="00A40445" w:rsidRPr="00EB134B" w:rsidRDefault="00A40445" w:rsidP="00E00F24">
      <w:pPr>
        <w:pStyle w:val="50"/>
        <w:numPr>
          <w:ilvl w:val="4"/>
          <w:numId w:val="21"/>
        </w:numPr>
        <w:rPr>
          <w:b w:val="0"/>
        </w:rPr>
      </w:pPr>
      <w:r w:rsidRPr="00EB134B">
        <w:rPr>
          <w:b w:val="0"/>
          <w:rtl/>
        </w:rPr>
        <w:t>"</w:t>
      </w:r>
      <w:r w:rsidR="00882F26" w:rsidRPr="00EB134B">
        <w:rPr>
          <w:rFonts w:hint="eastAsia"/>
          <w:b w:val="0"/>
          <w:rtl/>
        </w:rPr>
        <w:t>התראה</w:t>
      </w:r>
      <w:r w:rsidRPr="00EB134B">
        <w:rPr>
          <w:b w:val="0"/>
          <w:rtl/>
        </w:rPr>
        <w:t>" לסניף על בוא הלקוח</w:t>
      </w:r>
    </w:p>
    <w:p w:rsidR="00A40445" w:rsidRPr="00EB134B" w:rsidRDefault="00882F26" w:rsidP="00E00F24">
      <w:pPr>
        <w:pStyle w:val="50"/>
        <w:numPr>
          <w:ilvl w:val="4"/>
          <w:numId w:val="21"/>
        </w:numPr>
        <w:rPr>
          <w:b w:val="0"/>
        </w:rPr>
      </w:pPr>
      <w:r w:rsidRPr="00EB134B">
        <w:rPr>
          <w:rFonts w:hint="eastAsia"/>
          <w:b w:val="0"/>
          <w:rtl/>
        </w:rPr>
        <w:t>קבלת</w:t>
      </w:r>
      <w:r w:rsidRPr="00EB134B">
        <w:rPr>
          <w:b w:val="0"/>
          <w:rtl/>
        </w:rPr>
        <w:t xml:space="preserve"> </w:t>
      </w:r>
      <w:r w:rsidRPr="00EB134B">
        <w:rPr>
          <w:rFonts w:hint="eastAsia"/>
          <w:b w:val="0"/>
          <w:rtl/>
        </w:rPr>
        <w:t>אישור</w:t>
      </w:r>
      <w:r w:rsidRPr="00EB134B">
        <w:rPr>
          <w:b w:val="0"/>
          <w:rtl/>
        </w:rPr>
        <w:t xml:space="preserve"> </w:t>
      </w:r>
      <w:r w:rsidRPr="00EB134B">
        <w:rPr>
          <w:rFonts w:hint="eastAsia"/>
          <w:b w:val="0"/>
          <w:rtl/>
        </w:rPr>
        <w:t>פגישה</w:t>
      </w:r>
      <w:r w:rsidR="00A40445" w:rsidRPr="00EB134B">
        <w:rPr>
          <w:b w:val="0"/>
          <w:rtl/>
        </w:rPr>
        <w:t xml:space="preserve"> אישור פגישה </w:t>
      </w:r>
      <w:r w:rsidRPr="00EB134B">
        <w:rPr>
          <w:rFonts w:hint="eastAsia"/>
          <w:b w:val="0"/>
          <w:rtl/>
        </w:rPr>
        <w:t>לטלפון</w:t>
      </w:r>
      <w:r w:rsidRPr="00EB134B">
        <w:rPr>
          <w:b w:val="0"/>
          <w:rtl/>
        </w:rPr>
        <w:t xml:space="preserve"> </w:t>
      </w:r>
      <w:r w:rsidRPr="00EB134B">
        <w:rPr>
          <w:rFonts w:hint="eastAsia"/>
          <w:b w:val="0"/>
          <w:rtl/>
        </w:rPr>
        <w:t>החכם</w:t>
      </w:r>
      <w:r w:rsidRPr="00EB134B">
        <w:rPr>
          <w:b w:val="0"/>
          <w:rtl/>
        </w:rPr>
        <w:t xml:space="preserve"> / </w:t>
      </w:r>
      <w:r w:rsidRPr="00EB134B">
        <w:rPr>
          <w:rFonts w:hint="eastAsia"/>
          <w:b w:val="0"/>
          <w:rtl/>
        </w:rPr>
        <w:t>מחשב</w:t>
      </w:r>
      <w:r w:rsidRPr="00EB134B">
        <w:rPr>
          <w:b w:val="0"/>
          <w:rtl/>
        </w:rPr>
        <w:t xml:space="preserve"> </w:t>
      </w:r>
      <w:r w:rsidRPr="00EB134B">
        <w:rPr>
          <w:rFonts w:hint="eastAsia"/>
          <w:b w:val="0"/>
          <w:rtl/>
        </w:rPr>
        <w:t>לוח</w:t>
      </w:r>
    </w:p>
    <w:p w:rsidR="00B85C6F" w:rsidRPr="00EB134B" w:rsidRDefault="00B85C6F" w:rsidP="00651EB1">
      <w:pPr>
        <w:pStyle w:val="41"/>
      </w:pPr>
      <w:r w:rsidRPr="00EB134B">
        <w:rPr>
          <w:rtl/>
        </w:rPr>
        <w:t>ניהול משאבים:</w:t>
      </w:r>
    </w:p>
    <w:p w:rsidR="00B85C6F" w:rsidRPr="00EB134B" w:rsidRDefault="00B85C6F" w:rsidP="000C09C0">
      <w:pPr>
        <w:pStyle w:val="50"/>
        <w:numPr>
          <w:ilvl w:val="4"/>
          <w:numId w:val="22"/>
        </w:numPr>
      </w:pPr>
      <w:r w:rsidRPr="00EB134B">
        <w:rPr>
          <w:b w:val="0"/>
          <w:rtl/>
        </w:rPr>
        <w:t xml:space="preserve">המערכת תאפשר לתאם לכל תור מוזמן את כל המשאבים הנדרשים: נציג, חדר זמין, מכשור, טפסים רלוונטיים, ובאם צריך לטפל בתור מורכב הכולל כמה שלבים/כמה תורים, אלו יסונכרנו אוטומטית בידי המערכת ליצר מצב שבו כל המשאבים של 'תחנת טיפול בלקוח' ראשונה יהיו זמינים, ולאחריהם כל המשאבים של 'תחנת טיפול בלקוח' </w:t>
      </w:r>
      <w:proofErr w:type="spellStart"/>
      <w:r w:rsidRPr="00EB134B">
        <w:rPr>
          <w:b w:val="0"/>
          <w:rtl/>
        </w:rPr>
        <w:t>שניה,</w:t>
      </w:r>
      <w:r w:rsidR="00697A01" w:rsidRPr="00EB134B">
        <w:rPr>
          <w:rFonts w:hint="eastAsia"/>
          <w:b w:val="0"/>
          <w:rtl/>
        </w:rPr>
        <w:t>וכן</w:t>
      </w:r>
      <w:proofErr w:type="spellEnd"/>
      <w:r w:rsidR="00697A01" w:rsidRPr="00EB134B">
        <w:rPr>
          <w:b w:val="0"/>
          <w:rtl/>
        </w:rPr>
        <w:t xml:space="preserve"> הלאה</w:t>
      </w:r>
      <w:r w:rsidRPr="00EB134B">
        <w:rPr>
          <w:b w:val="0"/>
          <w:rtl/>
        </w:rPr>
        <w:t>.</w:t>
      </w:r>
      <w:r w:rsidR="00BF0D52" w:rsidRPr="00EB134B">
        <w:rPr>
          <w:rtl/>
        </w:rPr>
        <w:t xml:space="preserve"> - </w:t>
      </w:r>
      <w:r w:rsidR="00BF0D52" w:rsidRPr="00EB134B">
        <w:t>M</w:t>
      </w:r>
    </w:p>
    <w:p w:rsidR="00B85C6F" w:rsidRPr="00EB134B" w:rsidRDefault="00B85C6F" w:rsidP="00E00F24">
      <w:pPr>
        <w:pStyle w:val="50"/>
        <w:numPr>
          <w:ilvl w:val="4"/>
          <w:numId w:val="22"/>
        </w:numPr>
        <w:rPr>
          <w:b w:val="0"/>
        </w:rPr>
      </w:pPr>
      <w:r w:rsidRPr="00EB134B">
        <w:rPr>
          <w:b w:val="0"/>
          <w:rtl/>
        </w:rPr>
        <w:t>אפשרות איתור מועד פגישה ראשון אפשרי בהתאם לאילוצי זמינות משאבים: חדרים, פקידים, ציוד, מכשור וכו' וקביעתה.</w:t>
      </w:r>
      <w:r w:rsidR="00BF0D52" w:rsidRPr="00EB134B">
        <w:rPr>
          <w:rFonts w:hint="cs"/>
          <w:b w:val="0"/>
          <w:rtl/>
        </w:rPr>
        <w:t xml:space="preserve"> - </w:t>
      </w:r>
      <w:r w:rsidR="00BF0D52" w:rsidRPr="00EB134B">
        <w:rPr>
          <w:b w:val="0"/>
        </w:rPr>
        <w:t>M</w:t>
      </w:r>
    </w:p>
    <w:p w:rsidR="00B85C6F" w:rsidRPr="00EB134B" w:rsidRDefault="00B85C6F" w:rsidP="00E00F24">
      <w:pPr>
        <w:pStyle w:val="50"/>
        <w:numPr>
          <w:ilvl w:val="4"/>
          <w:numId w:val="22"/>
        </w:numPr>
        <w:rPr>
          <w:b w:val="0"/>
        </w:rPr>
      </w:pPr>
      <w:r w:rsidRPr="00EB134B">
        <w:rPr>
          <w:b w:val="0"/>
          <w:rtl/>
        </w:rPr>
        <w:t>יצירת תלות בין שירות אחד או יותר לבין משאב או משאבים על מנת להבטיח זמינותם בעת מתן השרות או קיום הפגישה .</w:t>
      </w:r>
      <w:r w:rsidR="00BF0D52" w:rsidRPr="00EB134B">
        <w:rPr>
          <w:rFonts w:hint="cs"/>
          <w:b w:val="0"/>
          <w:rtl/>
        </w:rPr>
        <w:t xml:space="preserve"> - </w:t>
      </w:r>
      <w:r w:rsidR="00D129D8" w:rsidRPr="00EB134B">
        <w:rPr>
          <w:b w:val="0"/>
        </w:rPr>
        <w:t>M</w:t>
      </w:r>
    </w:p>
    <w:p w:rsidR="00B85C6F" w:rsidRPr="00EB134B" w:rsidRDefault="00B85C6F" w:rsidP="00E00F24">
      <w:pPr>
        <w:pStyle w:val="50"/>
        <w:numPr>
          <w:ilvl w:val="4"/>
          <w:numId w:val="22"/>
        </w:numPr>
        <w:rPr>
          <w:b w:val="0"/>
          <w:rtl/>
        </w:rPr>
      </w:pPr>
      <w:r w:rsidRPr="00EB134B">
        <w:rPr>
          <w:b w:val="0"/>
          <w:rtl/>
        </w:rPr>
        <w:t>אפשרות הגדרה ומיון של משאבים לפי קטגוריות.</w:t>
      </w:r>
      <w:r w:rsidR="00BF0D52" w:rsidRPr="00EB134B">
        <w:rPr>
          <w:b w:val="0"/>
          <w:rtl/>
        </w:rPr>
        <w:t xml:space="preserve"> - </w:t>
      </w:r>
      <w:r w:rsidR="00BF0D52" w:rsidRPr="00EB134B">
        <w:rPr>
          <w:b w:val="0"/>
        </w:rPr>
        <w:t>S</w:t>
      </w:r>
    </w:p>
    <w:p w:rsidR="00B85C6F" w:rsidRPr="00EB134B" w:rsidRDefault="00B85C6F" w:rsidP="00651EB1">
      <w:pPr>
        <w:ind w:left="378"/>
        <w:rPr>
          <w:rtl/>
        </w:rPr>
      </w:pPr>
    </w:p>
    <w:p w:rsidR="00B85C6F" w:rsidRPr="00EB134B" w:rsidRDefault="00B85C6F" w:rsidP="004967C5">
      <w:pPr>
        <w:pStyle w:val="31"/>
        <w:rPr>
          <w:rtl/>
        </w:rPr>
      </w:pPr>
      <w:bookmarkStart w:id="446" w:name="_Toc162000283"/>
      <w:r w:rsidRPr="00EB134B">
        <w:rPr>
          <w:rtl/>
        </w:rPr>
        <w:t xml:space="preserve">דרישות מהמערכת בניהול הרשאות </w:t>
      </w:r>
    </w:p>
    <w:p w:rsidR="00B85C6F" w:rsidRPr="00EB134B" w:rsidRDefault="00B85C6F" w:rsidP="00651EB1">
      <w:pPr>
        <w:ind w:left="360"/>
        <w:rPr>
          <w:rtl/>
        </w:rPr>
      </w:pPr>
      <w:r w:rsidRPr="00EB134B">
        <w:rPr>
          <w:rtl/>
        </w:rPr>
        <w:t xml:space="preserve">המערכת תאפשר לנהל מתן הרשאות למשתמשים בהתאם לתפקידיהם במשרד ועליה לענות לדרישות המנוסחות להלן: </w:t>
      </w:r>
    </w:p>
    <w:p w:rsidR="00B85C6F" w:rsidRPr="00EB134B" w:rsidRDefault="00B85C6F" w:rsidP="00651EB1">
      <w:pPr>
        <w:ind w:left="378"/>
        <w:rPr>
          <w:b/>
          <w:bCs/>
          <w:rtl/>
        </w:rPr>
      </w:pPr>
    </w:p>
    <w:p w:rsidR="00B85C6F" w:rsidRPr="00EB134B" w:rsidRDefault="00B85C6F" w:rsidP="00E00F24">
      <w:pPr>
        <w:pStyle w:val="31"/>
        <w:numPr>
          <w:ilvl w:val="3"/>
          <w:numId w:val="13"/>
        </w:numPr>
        <w:jc w:val="left"/>
        <w:rPr>
          <w:b w:val="0"/>
          <w:bCs w:val="0"/>
          <w:sz w:val="24"/>
          <w:szCs w:val="24"/>
          <w:rtl/>
          <w:lang w:eastAsia="he-IL"/>
        </w:rPr>
      </w:pPr>
      <w:r w:rsidRPr="00EB134B">
        <w:rPr>
          <w:b w:val="0"/>
          <w:bCs w:val="0"/>
          <w:sz w:val="24"/>
          <w:szCs w:val="24"/>
          <w:rtl/>
          <w:lang w:eastAsia="he-IL"/>
        </w:rPr>
        <w:t xml:space="preserve">הגדרת הרשאות תתאפשר </w:t>
      </w:r>
      <w:r w:rsidRPr="00EB134B">
        <w:rPr>
          <w:rFonts w:hint="eastAsia"/>
          <w:b w:val="0"/>
          <w:bCs w:val="0"/>
          <w:sz w:val="24"/>
          <w:szCs w:val="24"/>
          <w:rtl/>
          <w:lang w:eastAsia="he-IL"/>
        </w:rPr>
        <w:t>ברמת</w:t>
      </w:r>
      <w:r w:rsidRPr="00EB134B">
        <w:rPr>
          <w:b w:val="0"/>
          <w:bCs w:val="0"/>
          <w:sz w:val="24"/>
          <w:szCs w:val="24"/>
          <w:rtl/>
          <w:lang w:eastAsia="he-IL"/>
        </w:rPr>
        <w:t xml:space="preserve"> סניף ע"י </w:t>
      </w:r>
      <w:r w:rsidRPr="00EB134B">
        <w:rPr>
          <w:rFonts w:hint="eastAsia"/>
          <w:b w:val="0"/>
          <w:bCs w:val="0"/>
          <w:sz w:val="24"/>
          <w:szCs w:val="24"/>
          <w:rtl/>
          <w:lang w:eastAsia="he-IL"/>
        </w:rPr>
        <w:t>מנהל</w:t>
      </w:r>
      <w:r w:rsidRPr="00EB134B">
        <w:rPr>
          <w:b w:val="0"/>
          <w:bCs w:val="0"/>
          <w:sz w:val="24"/>
          <w:szCs w:val="24"/>
          <w:rtl/>
          <w:lang w:eastAsia="he-IL"/>
        </w:rPr>
        <w:t xml:space="preserve"> המערכת </w:t>
      </w:r>
      <w:r w:rsidRPr="00EB134B">
        <w:rPr>
          <w:rFonts w:hint="eastAsia"/>
          <w:b w:val="0"/>
          <w:bCs w:val="0"/>
          <w:sz w:val="24"/>
          <w:szCs w:val="24"/>
          <w:rtl/>
          <w:lang w:eastAsia="he-IL"/>
        </w:rPr>
        <w:t>במקום</w:t>
      </w:r>
      <w:r w:rsidRPr="00EB134B">
        <w:rPr>
          <w:b w:val="0"/>
          <w:bCs w:val="0"/>
          <w:sz w:val="24"/>
          <w:szCs w:val="24"/>
          <w:rtl/>
          <w:lang w:eastAsia="he-IL"/>
        </w:rPr>
        <w:t>, או ברמה מחוז או ברמה ארצית (משרד) על ידי מנהל מערכת הרלוונטי.</w:t>
      </w:r>
      <w:r w:rsidR="009635A4" w:rsidRPr="00EB134B">
        <w:rPr>
          <w:b w:val="0"/>
          <w:bCs w:val="0"/>
          <w:sz w:val="24"/>
          <w:szCs w:val="24"/>
          <w:rtl/>
          <w:lang w:eastAsia="he-IL"/>
        </w:rPr>
        <w:t xml:space="preserve"> </w:t>
      </w:r>
      <w:r w:rsidR="00611680" w:rsidRPr="00EB134B">
        <w:rPr>
          <w:b w:val="0"/>
          <w:bCs w:val="0"/>
          <w:sz w:val="24"/>
          <w:szCs w:val="24"/>
          <w:lang w:eastAsia="he-IL"/>
        </w:rPr>
        <w:t>M</w:t>
      </w:r>
    </w:p>
    <w:p w:rsidR="00B85C6F" w:rsidRPr="00EB134B" w:rsidRDefault="00B85C6F" w:rsidP="009635A4">
      <w:pPr>
        <w:pStyle w:val="31"/>
        <w:numPr>
          <w:ilvl w:val="3"/>
          <w:numId w:val="13"/>
        </w:numPr>
        <w:jc w:val="left"/>
        <w:rPr>
          <w:b w:val="0"/>
          <w:bCs w:val="0"/>
          <w:sz w:val="24"/>
          <w:szCs w:val="24"/>
          <w:lang w:eastAsia="he-IL"/>
        </w:rPr>
      </w:pPr>
      <w:r w:rsidRPr="00EB134B">
        <w:rPr>
          <w:b w:val="0"/>
          <w:bCs w:val="0"/>
          <w:sz w:val="24"/>
          <w:szCs w:val="24"/>
          <w:rtl/>
          <w:lang w:eastAsia="he-IL"/>
        </w:rPr>
        <w:t>המערכת תאפשר הגדרת קבוצות משתמשים והרשאות גישה (הצגה, שימוש, עריכה, מחיקה).</w:t>
      </w:r>
      <w:r w:rsidR="00B63B59" w:rsidRPr="00EB134B">
        <w:rPr>
          <w:b w:val="0"/>
          <w:bCs w:val="0"/>
          <w:sz w:val="24"/>
          <w:szCs w:val="24"/>
          <w:rtl/>
          <w:lang w:eastAsia="he-IL"/>
        </w:rPr>
        <w:t xml:space="preserve"> </w:t>
      </w:r>
      <w:r w:rsidR="009635A4" w:rsidRPr="00EB134B">
        <w:rPr>
          <w:b w:val="0"/>
          <w:bCs w:val="0"/>
          <w:sz w:val="24"/>
          <w:szCs w:val="24"/>
          <w:lang w:eastAsia="he-IL"/>
        </w:rPr>
        <w:t>M</w:t>
      </w:r>
    </w:p>
    <w:p w:rsidR="00B85C6F" w:rsidRPr="00EB134B" w:rsidRDefault="00B85C6F" w:rsidP="009635A4">
      <w:pPr>
        <w:pStyle w:val="31"/>
        <w:numPr>
          <w:ilvl w:val="3"/>
          <w:numId w:val="13"/>
        </w:numPr>
        <w:jc w:val="left"/>
        <w:rPr>
          <w:b w:val="0"/>
          <w:bCs w:val="0"/>
          <w:sz w:val="24"/>
          <w:szCs w:val="24"/>
          <w:lang w:eastAsia="he-IL"/>
        </w:rPr>
      </w:pPr>
      <w:r w:rsidRPr="00EB134B">
        <w:rPr>
          <w:b w:val="0"/>
          <w:bCs w:val="0"/>
          <w:sz w:val="24"/>
          <w:szCs w:val="24"/>
          <w:rtl/>
          <w:lang w:eastAsia="he-IL"/>
        </w:rPr>
        <w:lastRenderedPageBreak/>
        <w:t>המערכת תאפשר ניהול הרשאות רלוונטיות לקבוצות משתמשים/סוגי משתמשים שונים.</w:t>
      </w:r>
      <w:r w:rsidR="00B63B59" w:rsidRPr="00EB134B">
        <w:rPr>
          <w:b w:val="0"/>
          <w:bCs w:val="0"/>
          <w:sz w:val="24"/>
          <w:szCs w:val="24"/>
          <w:rtl/>
          <w:lang w:eastAsia="he-IL"/>
        </w:rPr>
        <w:t xml:space="preserve"> </w:t>
      </w:r>
      <w:r w:rsidR="009635A4" w:rsidRPr="00EB134B">
        <w:rPr>
          <w:b w:val="0"/>
          <w:bCs w:val="0"/>
          <w:sz w:val="24"/>
          <w:szCs w:val="24"/>
          <w:lang w:eastAsia="he-IL"/>
        </w:rPr>
        <w:t>M</w:t>
      </w:r>
    </w:p>
    <w:p w:rsidR="00B85C6F" w:rsidRPr="00EB134B" w:rsidRDefault="00B85C6F" w:rsidP="009635A4">
      <w:pPr>
        <w:pStyle w:val="31"/>
        <w:numPr>
          <w:ilvl w:val="3"/>
          <w:numId w:val="13"/>
        </w:numPr>
        <w:jc w:val="left"/>
        <w:rPr>
          <w:b w:val="0"/>
          <w:bCs w:val="0"/>
          <w:sz w:val="24"/>
          <w:szCs w:val="24"/>
          <w:lang w:eastAsia="he-IL"/>
        </w:rPr>
      </w:pPr>
      <w:r w:rsidRPr="00EB134B">
        <w:rPr>
          <w:b w:val="0"/>
          <w:bCs w:val="0"/>
          <w:sz w:val="24"/>
          <w:szCs w:val="24"/>
          <w:rtl/>
          <w:lang w:eastAsia="he-IL"/>
        </w:rPr>
        <w:t xml:space="preserve">המערכת תאפשר להגדיר הרשאות ברמת המשתמש הבודד, </w:t>
      </w:r>
      <w:r w:rsidR="004C72E3" w:rsidRPr="00EB134B">
        <w:rPr>
          <w:rFonts w:hint="eastAsia"/>
          <w:b w:val="0"/>
          <w:bCs w:val="0"/>
          <w:sz w:val="24"/>
          <w:szCs w:val="24"/>
          <w:rtl/>
          <w:lang w:eastAsia="he-IL"/>
        </w:rPr>
        <w:t>וכן</w:t>
      </w:r>
      <w:r w:rsidRPr="00EB134B">
        <w:rPr>
          <w:b w:val="0"/>
          <w:bCs w:val="0"/>
          <w:sz w:val="24"/>
          <w:szCs w:val="24"/>
          <w:rtl/>
          <w:lang w:eastAsia="he-IL"/>
        </w:rPr>
        <w:t xml:space="preserve"> תאפשר לנהל את הרשאות הגישה למידע באמצעות שיוך משתמש לקבוצת משתמשים או סוגי משתמשים.</w:t>
      </w:r>
      <w:r w:rsidR="00B63B59" w:rsidRPr="00EB134B">
        <w:rPr>
          <w:b w:val="0"/>
          <w:bCs w:val="0"/>
          <w:sz w:val="24"/>
          <w:szCs w:val="24"/>
          <w:rtl/>
          <w:lang w:eastAsia="he-IL"/>
        </w:rPr>
        <w:t xml:space="preserve"> </w:t>
      </w:r>
      <w:r w:rsidR="009635A4" w:rsidRPr="00EB134B">
        <w:rPr>
          <w:b w:val="0"/>
          <w:bCs w:val="0"/>
          <w:sz w:val="24"/>
          <w:szCs w:val="24"/>
          <w:lang w:eastAsia="he-IL"/>
        </w:rPr>
        <w:t>M</w:t>
      </w:r>
    </w:p>
    <w:p w:rsidR="00B85C6F" w:rsidRPr="00EB134B" w:rsidRDefault="00B85C6F" w:rsidP="009635A4">
      <w:pPr>
        <w:pStyle w:val="31"/>
        <w:numPr>
          <w:ilvl w:val="3"/>
          <w:numId w:val="13"/>
        </w:numPr>
        <w:jc w:val="left"/>
        <w:rPr>
          <w:b w:val="0"/>
          <w:bCs w:val="0"/>
          <w:sz w:val="24"/>
          <w:szCs w:val="24"/>
          <w:lang w:eastAsia="he-IL"/>
        </w:rPr>
      </w:pPr>
      <w:r w:rsidRPr="00EB134B">
        <w:rPr>
          <w:b w:val="0"/>
          <w:bCs w:val="0"/>
          <w:sz w:val="24"/>
          <w:szCs w:val="24"/>
          <w:rtl/>
          <w:lang w:eastAsia="he-IL"/>
        </w:rPr>
        <w:t>המערכת תאפשר הגדרת שם משתמש וסיסמא לכל עובד.</w:t>
      </w:r>
      <w:r w:rsidR="00B63B59" w:rsidRPr="00EB134B">
        <w:rPr>
          <w:b w:val="0"/>
          <w:bCs w:val="0"/>
          <w:sz w:val="24"/>
          <w:szCs w:val="24"/>
          <w:rtl/>
          <w:lang w:eastAsia="he-IL"/>
        </w:rPr>
        <w:t xml:space="preserve"> </w:t>
      </w:r>
      <w:r w:rsidR="009635A4" w:rsidRPr="00EB134B">
        <w:rPr>
          <w:b w:val="0"/>
          <w:bCs w:val="0"/>
          <w:sz w:val="24"/>
          <w:szCs w:val="24"/>
          <w:lang w:eastAsia="he-IL"/>
        </w:rPr>
        <w:t>M</w:t>
      </w:r>
    </w:p>
    <w:p w:rsidR="00B85C6F" w:rsidRPr="00EB134B" w:rsidRDefault="00B85C6F" w:rsidP="009635A4">
      <w:pPr>
        <w:pStyle w:val="31"/>
        <w:numPr>
          <w:ilvl w:val="3"/>
          <w:numId w:val="13"/>
        </w:numPr>
        <w:jc w:val="left"/>
        <w:rPr>
          <w:b w:val="0"/>
          <w:bCs w:val="0"/>
          <w:sz w:val="24"/>
          <w:szCs w:val="24"/>
          <w:lang w:eastAsia="he-IL"/>
        </w:rPr>
      </w:pPr>
      <w:r w:rsidRPr="00EB134B">
        <w:rPr>
          <w:b w:val="0"/>
          <w:bCs w:val="0"/>
          <w:sz w:val="24"/>
          <w:szCs w:val="24"/>
          <w:rtl/>
          <w:lang w:eastAsia="he-IL"/>
        </w:rPr>
        <w:t>המערכת תאפשר הגדרת הרשאות לביצוע פעולות ספציפיות עבור כל עובד או קבוצת עובדים.</w:t>
      </w:r>
      <w:r w:rsidR="00B63B59" w:rsidRPr="00EB134B">
        <w:rPr>
          <w:b w:val="0"/>
          <w:bCs w:val="0"/>
          <w:sz w:val="24"/>
          <w:szCs w:val="24"/>
          <w:rtl/>
          <w:lang w:eastAsia="he-IL"/>
        </w:rPr>
        <w:t xml:space="preserve"> </w:t>
      </w:r>
      <w:r w:rsidR="009635A4" w:rsidRPr="00EB134B">
        <w:rPr>
          <w:b w:val="0"/>
          <w:bCs w:val="0"/>
          <w:sz w:val="24"/>
          <w:szCs w:val="24"/>
          <w:lang w:eastAsia="he-IL"/>
        </w:rPr>
        <w:t>M</w:t>
      </w:r>
    </w:p>
    <w:p w:rsidR="00B85C6F" w:rsidRPr="00EB134B" w:rsidRDefault="00B85C6F" w:rsidP="009635A4">
      <w:pPr>
        <w:pStyle w:val="31"/>
        <w:numPr>
          <w:ilvl w:val="3"/>
          <w:numId w:val="13"/>
        </w:numPr>
        <w:jc w:val="left"/>
        <w:rPr>
          <w:b w:val="0"/>
          <w:bCs w:val="0"/>
          <w:sz w:val="24"/>
          <w:szCs w:val="24"/>
          <w:lang w:eastAsia="he-IL"/>
        </w:rPr>
      </w:pPr>
      <w:r w:rsidRPr="00EB134B">
        <w:rPr>
          <w:b w:val="0"/>
          <w:bCs w:val="0"/>
          <w:sz w:val="24"/>
          <w:szCs w:val="24"/>
          <w:rtl/>
          <w:lang w:eastAsia="he-IL"/>
        </w:rPr>
        <w:t>המערכת תאפשר להגדיר את הרשאות העובד לביצוע פעולות ניהול תור, הרשאות גישה לבקרה וניתוח נתונים, והרשאות אדמיניסטרטיביות לביצוע הגדרות מבנה ארגוני והגדרת פרמטרים שונים של המערכת.</w:t>
      </w:r>
      <w:r w:rsidR="00B63B59" w:rsidRPr="00EB134B">
        <w:rPr>
          <w:b w:val="0"/>
          <w:bCs w:val="0"/>
          <w:sz w:val="24"/>
          <w:szCs w:val="24"/>
          <w:rtl/>
          <w:lang w:eastAsia="he-IL"/>
        </w:rPr>
        <w:t xml:space="preserve"> </w:t>
      </w:r>
      <w:r w:rsidR="009635A4" w:rsidRPr="00EB134B">
        <w:rPr>
          <w:b w:val="0"/>
          <w:bCs w:val="0"/>
          <w:sz w:val="24"/>
          <w:szCs w:val="24"/>
          <w:lang w:eastAsia="he-IL"/>
        </w:rPr>
        <w:t>M</w:t>
      </w:r>
    </w:p>
    <w:p w:rsidR="00B85C6F" w:rsidRPr="00EB134B" w:rsidRDefault="00B85C6F" w:rsidP="009635A4">
      <w:pPr>
        <w:pStyle w:val="31"/>
        <w:numPr>
          <w:ilvl w:val="3"/>
          <w:numId w:val="13"/>
        </w:numPr>
        <w:jc w:val="left"/>
        <w:rPr>
          <w:b w:val="0"/>
          <w:bCs w:val="0"/>
          <w:sz w:val="24"/>
          <w:szCs w:val="24"/>
          <w:lang w:eastAsia="he-IL"/>
        </w:rPr>
      </w:pPr>
      <w:r w:rsidRPr="00EB134B">
        <w:rPr>
          <w:b w:val="0"/>
          <w:bCs w:val="0"/>
          <w:sz w:val="24"/>
          <w:szCs w:val="24"/>
          <w:rtl/>
          <w:lang w:eastAsia="he-IL"/>
        </w:rPr>
        <w:t xml:space="preserve">המערכת תאפשר שיוך הרשאות בקרה או אדמיניסטרציה של עובד לרמה מסוימת בארגון. </w:t>
      </w:r>
      <w:r w:rsidRPr="00EB134B">
        <w:rPr>
          <w:rFonts w:hint="eastAsia"/>
          <w:b w:val="0"/>
          <w:bCs w:val="0"/>
          <w:sz w:val="24"/>
          <w:szCs w:val="24"/>
          <w:rtl/>
          <w:lang w:eastAsia="he-IL"/>
        </w:rPr>
        <w:t>ניתן</w:t>
      </w:r>
      <w:r w:rsidRPr="00EB134B">
        <w:rPr>
          <w:b w:val="0"/>
          <w:bCs w:val="0"/>
          <w:sz w:val="24"/>
          <w:szCs w:val="24"/>
          <w:rtl/>
          <w:lang w:eastAsia="he-IL"/>
        </w:rPr>
        <w:t xml:space="preserve"> יהיה להגדיר את הרמה בה מורשה </w:t>
      </w:r>
      <w:r w:rsidRPr="00EB134B">
        <w:rPr>
          <w:b w:val="0"/>
          <w:bCs w:val="0"/>
          <w:sz w:val="24"/>
          <w:szCs w:val="24"/>
          <w:lang w:eastAsia="he-IL"/>
        </w:rPr>
        <w:t xml:space="preserve"> </w:t>
      </w:r>
      <w:r w:rsidRPr="00EB134B">
        <w:rPr>
          <w:rFonts w:hint="eastAsia"/>
          <w:b w:val="0"/>
          <w:bCs w:val="0"/>
          <w:sz w:val="24"/>
          <w:szCs w:val="24"/>
          <w:rtl/>
          <w:lang w:eastAsia="he-IL"/>
        </w:rPr>
        <w:t>העובד</w:t>
      </w:r>
      <w:r w:rsidRPr="00EB134B">
        <w:rPr>
          <w:b w:val="0"/>
          <w:bCs w:val="0"/>
          <w:sz w:val="24"/>
          <w:szCs w:val="24"/>
          <w:rtl/>
          <w:lang w:eastAsia="he-IL"/>
        </w:rPr>
        <w:t xml:space="preserve"> לצפות בנתונים (משרד, מחוז/מרחב, סניף, מחלקה/יחידה) </w:t>
      </w:r>
      <w:r w:rsidRPr="00EB134B">
        <w:rPr>
          <w:b w:val="0"/>
          <w:bCs w:val="0"/>
          <w:sz w:val="24"/>
          <w:szCs w:val="24"/>
          <w:lang w:eastAsia="he-IL"/>
        </w:rPr>
        <w:t xml:space="preserve"> </w:t>
      </w:r>
      <w:r w:rsidRPr="00EB134B">
        <w:rPr>
          <w:b w:val="0"/>
          <w:bCs w:val="0"/>
          <w:sz w:val="24"/>
          <w:szCs w:val="24"/>
          <w:rtl/>
          <w:lang w:eastAsia="he-IL"/>
        </w:rPr>
        <w:t>.</w:t>
      </w:r>
      <w:r w:rsidR="00B63B59" w:rsidRPr="00EB134B">
        <w:rPr>
          <w:b w:val="0"/>
          <w:bCs w:val="0"/>
          <w:sz w:val="24"/>
          <w:szCs w:val="24"/>
          <w:rtl/>
          <w:lang w:eastAsia="he-IL"/>
        </w:rPr>
        <w:t xml:space="preserve"> </w:t>
      </w:r>
      <w:r w:rsidR="009635A4" w:rsidRPr="00EB134B">
        <w:rPr>
          <w:b w:val="0"/>
          <w:bCs w:val="0"/>
          <w:sz w:val="24"/>
          <w:szCs w:val="24"/>
          <w:lang w:eastAsia="he-IL"/>
        </w:rPr>
        <w:t>M</w:t>
      </w:r>
    </w:p>
    <w:p w:rsidR="00B85C6F" w:rsidRPr="00EB134B" w:rsidRDefault="00B85C6F" w:rsidP="009A6C33">
      <w:pPr>
        <w:pStyle w:val="31"/>
        <w:numPr>
          <w:ilvl w:val="3"/>
          <w:numId w:val="13"/>
        </w:numPr>
        <w:jc w:val="left"/>
        <w:rPr>
          <w:b w:val="0"/>
          <w:bCs w:val="0"/>
          <w:sz w:val="24"/>
          <w:szCs w:val="24"/>
          <w:lang w:eastAsia="he-IL"/>
        </w:rPr>
      </w:pPr>
      <w:r w:rsidRPr="00EB134B">
        <w:rPr>
          <w:b w:val="0"/>
          <w:bCs w:val="0"/>
          <w:sz w:val="24"/>
          <w:szCs w:val="24"/>
          <w:rtl/>
          <w:lang w:eastAsia="he-IL"/>
        </w:rPr>
        <w:t>המערכת תאפשר הגדרת הרשאות עבודה במערכת למשתמש העובד במספר מקומות. במקרה זה העובד יכנס למערכת שתזהה אותו ותציג לו את אפשרויות השיבוץ לעבודה עם המערכת. במקרה זה המערכת תאפשר למשתמש לבחור את עמדת העבודה בה הוא רוצה/מתכוון לעשות שימוש.</w:t>
      </w:r>
      <w:r w:rsidR="009A6C33" w:rsidRPr="00EB134B">
        <w:rPr>
          <w:b w:val="0"/>
          <w:bCs w:val="0"/>
          <w:sz w:val="24"/>
          <w:szCs w:val="24"/>
          <w:lang w:eastAsia="he-IL"/>
        </w:rPr>
        <w:t xml:space="preserve">S </w:t>
      </w:r>
    </w:p>
    <w:p w:rsidR="00B85C6F" w:rsidRPr="00EB134B" w:rsidRDefault="00B85C6F" w:rsidP="009A6C33">
      <w:pPr>
        <w:pStyle w:val="31"/>
        <w:numPr>
          <w:ilvl w:val="3"/>
          <w:numId w:val="13"/>
        </w:numPr>
        <w:jc w:val="left"/>
        <w:rPr>
          <w:b w:val="0"/>
          <w:bCs w:val="0"/>
          <w:sz w:val="24"/>
          <w:szCs w:val="24"/>
          <w:lang w:eastAsia="he-IL"/>
        </w:rPr>
      </w:pPr>
      <w:r w:rsidRPr="00EB134B">
        <w:rPr>
          <w:b w:val="0"/>
          <w:bCs w:val="0"/>
          <w:sz w:val="24"/>
          <w:szCs w:val="24"/>
          <w:rtl/>
          <w:lang w:eastAsia="he-IL"/>
        </w:rPr>
        <w:t>ההזדהות למערכת תהא אל מול מערכת ההזדהות המרכזית של המשרד/הארגון.</w:t>
      </w:r>
      <w:r w:rsidR="00F469A8" w:rsidRPr="00EB134B">
        <w:rPr>
          <w:b w:val="0"/>
          <w:bCs w:val="0"/>
          <w:sz w:val="24"/>
          <w:szCs w:val="24"/>
          <w:rtl/>
          <w:lang w:eastAsia="he-IL"/>
        </w:rPr>
        <w:t xml:space="preserve"> </w:t>
      </w:r>
      <w:r w:rsidR="009A6C33" w:rsidRPr="00EB134B">
        <w:rPr>
          <w:b w:val="0"/>
          <w:bCs w:val="0"/>
          <w:sz w:val="24"/>
          <w:szCs w:val="24"/>
          <w:lang w:eastAsia="he-IL"/>
        </w:rPr>
        <w:t>S</w:t>
      </w:r>
    </w:p>
    <w:p w:rsidR="00D677FC" w:rsidRPr="00EB134B" w:rsidRDefault="00D677FC" w:rsidP="009A6C33">
      <w:pPr>
        <w:pStyle w:val="31"/>
        <w:numPr>
          <w:ilvl w:val="3"/>
          <w:numId w:val="13"/>
        </w:numPr>
        <w:jc w:val="left"/>
        <w:rPr>
          <w:b w:val="0"/>
          <w:bCs w:val="0"/>
          <w:sz w:val="24"/>
          <w:szCs w:val="24"/>
          <w:lang w:eastAsia="he-IL"/>
        </w:rPr>
      </w:pPr>
      <w:r w:rsidRPr="00EB134B">
        <w:rPr>
          <w:b w:val="0"/>
          <w:bCs w:val="0"/>
          <w:sz w:val="24"/>
          <w:szCs w:val="24"/>
          <w:rtl/>
          <w:lang w:eastAsia="he-IL"/>
        </w:rPr>
        <w:t xml:space="preserve"> </w:t>
      </w:r>
      <w:r w:rsidRPr="00EB134B">
        <w:rPr>
          <w:b w:val="0"/>
          <w:bCs w:val="0"/>
          <w:sz w:val="24"/>
          <w:szCs w:val="24"/>
          <w:lang w:eastAsia="he-IL"/>
        </w:rPr>
        <w:t xml:space="preserve">SSO </w:t>
      </w:r>
      <w:r w:rsidRPr="00EB134B">
        <w:rPr>
          <w:b w:val="0"/>
          <w:bCs w:val="0"/>
          <w:sz w:val="24"/>
          <w:szCs w:val="24"/>
          <w:rtl/>
          <w:lang w:eastAsia="he-IL"/>
        </w:rPr>
        <w:t xml:space="preserve">– אפשרות לשימוש בשם המשתמש והסיסמא מהרשת הארגונית המסופקים ע"י </w:t>
      </w:r>
      <w:r w:rsidRPr="00EB134B">
        <w:rPr>
          <w:b w:val="0"/>
          <w:bCs w:val="0"/>
          <w:sz w:val="24"/>
          <w:szCs w:val="24"/>
          <w:lang w:eastAsia="he-IL"/>
        </w:rPr>
        <w:t>Windows</w:t>
      </w:r>
      <w:r w:rsidRPr="00EB134B">
        <w:rPr>
          <w:b w:val="0"/>
          <w:bCs w:val="0"/>
          <w:sz w:val="24"/>
          <w:szCs w:val="24"/>
          <w:rtl/>
          <w:lang w:eastAsia="he-IL"/>
        </w:rPr>
        <w:t xml:space="preserve"> לשם הזדהות בכניסה למערכת כתחליף לכניסה ע"י שם משתמש וסיסמא. </w:t>
      </w:r>
      <w:r w:rsidR="009A6C33" w:rsidRPr="00EB134B">
        <w:rPr>
          <w:b w:val="0"/>
          <w:bCs w:val="0"/>
          <w:sz w:val="24"/>
          <w:szCs w:val="24"/>
          <w:lang w:eastAsia="he-IL"/>
        </w:rPr>
        <w:t>M</w:t>
      </w:r>
    </w:p>
    <w:p w:rsidR="00B85C6F" w:rsidRPr="00EB134B" w:rsidRDefault="00B85C6F" w:rsidP="009A6C33">
      <w:pPr>
        <w:pStyle w:val="31"/>
        <w:numPr>
          <w:ilvl w:val="3"/>
          <w:numId w:val="13"/>
        </w:numPr>
        <w:jc w:val="left"/>
        <w:rPr>
          <w:b w:val="0"/>
          <w:bCs w:val="0"/>
          <w:sz w:val="24"/>
          <w:szCs w:val="24"/>
          <w:lang w:eastAsia="he-IL"/>
        </w:rPr>
      </w:pPr>
      <w:r w:rsidRPr="00EB134B">
        <w:rPr>
          <w:b w:val="0"/>
          <w:bCs w:val="0"/>
          <w:sz w:val="24"/>
          <w:szCs w:val="24"/>
          <w:rtl/>
          <w:lang w:eastAsia="he-IL"/>
        </w:rPr>
        <w:t>אפשרות שיוך משתמש או קבוצת משתמשים לאתר קבלת קהל מסוים.</w:t>
      </w:r>
      <w:r w:rsidR="00F469A8" w:rsidRPr="00EB134B">
        <w:rPr>
          <w:b w:val="0"/>
          <w:bCs w:val="0"/>
          <w:sz w:val="24"/>
          <w:szCs w:val="24"/>
          <w:rtl/>
          <w:lang w:eastAsia="he-IL"/>
        </w:rPr>
        <w:t xml:space="preserve"> </w:t>
      </w:r>
      <w:r w:rsidR="009A6C33" w:rsidRPr="00EB134B">
        <w:rPr>
          <w:b w:val="0"/>
          <w:bCs w:val="0"/>
          <w:sz w:val="24"/>
          <w:szCs w:val="24"/>
          <w:lang w:eastAsia="he-IL"/>
        </w:rPr>
        <w:t>M</w:t>
      </w:r>
    </w:p>
    <w:p w:rsidR="00B85C6F" w:rsidRPr="00EB134B" w:rsidRDefault="00B85C6F" w:rsidP="009A6C33">
      <w:pPr>
        <w:pStyle w:val="31"/>
        <w:numPr>
          <w:ilvl w:val="3"/>
          <w:numId w:val="13"/>
        </w:numPr>
        <w:jc w:val="left"/>
        <w:rPr>
          <w:b w:val="0"/>
          <w:bCs w:val="0"/>
          <w:sz w:val="24"/>
          <w:szCs w:val="24"/>
          <w:rtl/>
          <w:lang w:eastAsia="he-IL"/>
        </w:rPr>
      </w:pPr>
      <w:r w:rsidRPr="00EB134B">
        <w:rPr>
          <w:b w:val="0"/>
          <w:bCs w:val="0"/>
          <w:sz w:val="24"/>
          <w:szCs w:val="24"/>
          <w:rtl/>
          <w:lang w:eastAsia="he-IL"/>
        </w:rPr>
        <w:t>יכולת ניתוק אוטומטי של משתמש המחובר למערכת לאחר פרק זמן ללא שימוש.</w:t>
      </w:r>
      <w:r w:rsidR="00F469A8" w:rsidRPr="00EB134B">
        <w:rPr>
          <w:b w:val="0"/>
          <w:bCs w:val="0"/>
          <w:sz w:val="24"/>
          <w:szCs w:val="24"/>
          <w:rtl/>
          <w:lang w:eastAsia="he-IL"/>
        </w:rPr>
        <w:t xml:space="preserve"> </w:t>
      </w:r>
      <w:r w:rsidR="009A6C33" w:rsidRPr="00EB134B">
        <w:rPr>
          <w:b w:val="0"/>
          <w:bCs w:val="0"/>
          <w:sz w:val="24"/>
          <w:szCs w:val="24"/>
          <w:lang w:eastAsia="he-IL"/>
        </w:rPr>
        <w:t>M</w:t>
      </w:r>
    </w:p>
    <w:p w:rsidR="00A116D9" w:rsidRPr="00EB134B" w:rsidRDefault="00A116D9" w:rsidP="00E00F24">
      <w:pPr>
        <w:pStyle w:val="31"/>
        <w:numPr>
          <w:ilvl w:val="3"/>
          <w:numId w:val="13"/>
        </w:numPr>
        <w:jc w:val="left"/>
        <w:rPr>
          <w:rtl/>
        </w:rPr>
      </w:pPr>
      <w:r w:rsidRPr="00EB134B">
        <w:rPr>
          <w:b w:val="0"/>
          <w:bCs w:val="0"/>
          <w:sz w:val="24"/>
          <w:szCs w:val="24"/>
          <w:rtl/>
          <w:lang w:eastAsia="he-IL"/>
        </w:rPr>
        <w:t xml:space="preserve">המערכת תאפשר קביעת מספר רמות שימוש למסך נציג שירות/משתמש כמפורט להלן- </w:t>
      </w:r>
      <w:r w:rsidRPr="00EB134B">
        <w:rPr>
          <w:b w:val="0"/>
          <w:bCs w:val="0"/>
          <w:sz w:val="24"/>
          <w:szCs w:val="24"/>
          <w:lang w:eastAsia="he-IL"/>
        </w:rPr>
        <w:t>M</w:t>
      </w:r>
      <w:r w:rsidRPr="00EB134B">
        <w:rPr>
          <w:b w:val="0"/>
          <w:bCs w:val="0"/>
          <w:sz w:val="24"/>
          <w:szCs w:val="24"/>
          <w:rtl/>
          <w:lang w:eastAsia="he-IL"/>
        </w:rPr>
        <w:t>:</w:t>
      </w:r>
    </w:p>
    <w:p w:rsidR="00A116D9" w:rsidRPr="00EB134B" w:rsidRDefault="00A116D9" w:rsidP="00E00F24">
      <w:pPr>
        <w:pStyle w:val="50"/>
        <w:ind w:hanging="448"/>
      </w:pPr>
      <w:r w:rsidRPr="00EB134B">
        <w:rPr>
          <w:rtl/>
        </w:rPr>
        <w:t xml:space="preserve">רמת משתמש בסיסי (רמה </w:t>
      </w:r>
      <w:r w:rsidRPr="00EB134B">
        <w:t>A</w:t>
      </w:r>
      <w:r w:rsidRPr="00EB134B">
        <w:rPr>
          <w:rtl/>
        </w:rPr>
        <w:t>)–  כהגדרתה בסעיף 0.2.2.</w:t>
      </w:r>
    </w:p>
    <w:p w:rsidR="00A116D9" w:rsidRPr="00EB134B" w:rsidRDefault="00A116D9" w:rsidP="00E00F24">
      <w:pPr>
        <w:pStyle w:val="50"/>
        <w:ind w:hanging="448"/>
      </w:pPr>
      <w:r w:rsidRPr="00EB134B">
        <w:rPr>
          <w:rtl/>
        </w:rPr>
        <w:t xml:space="preserve">רמת משתמש מתקדם (רמה </w:t>
      </w:r>
      <w:r w:rsidRPr="00EB134B">
        <w:t>B</w:t>
      </w:r>
      <w:r w:rsidRPr="00EB134B">
        <w:rPr>
          <w:rtl/>
        </w:rPr>
        <w:t>)- כהגדרתה בסעיף 0.2.2.</w:t>
      </w:r>
    </w:p>
    <w:p w:rsidR="00A116D9" w:rsidRPr="00EB134B" w:rsidRDefault="00C24DC8" w:rsidP="00E00F24">
      <w:pPr>
        <w:pStyle w:val="50"/>
        <w:ind w:hanging="448"/>
      </w:pPr>
      <w:r w:rsidRPr="00EB134B">
        <w:rPr>
          <w:rtl/>
        </w:rPr>
        <w:t xml:space="preserve">רמת משתמש - מנהל </w:t>
      </w:r>
      <w:r w:rsidR="00A116D9" w:rsidRPr="00EB134B">
        <w:rPr>
          <w:rtl/>
        </w:rPr>
        <w:t xml:space="preserve">(רמה </w:t>
      </w:r>
      <w:r w:rsidR="00A116D9" w:rsidRPr="00EB134B">
        <w:t>C</w:t>
      </w:r>
      <w:r w:rsidR="00A116D9" w:rsidRPr="00EB134B">
        <w:rPr>
          <w:rtl/>
        </w:rPr>
        <w:t>) - כהגדרתה בסעיף 0.2.2.</w:t>
      </w:r>
    </w:p>
    <w:p w:rsidR="00A116D9" w:rsidRPr="00EB134B" w:rsidRDefault="00A116D9" w:rsidP="00E00F24">
      <w:pPr>
        <w:pStyle w:val="50"/>
        <w:ind w:hanging="448"/>
        <w:rPr>
          <w:rtl/>
        </w:rPr>
      </w:pPr>
      <w:r w:rsidRPr="00EB134B">
        <w:rPr>
          <w:rtl/>
        </w:rPr>
        <w:t xml:space="preserve">רמת משתמש - </w:t>
      </w:r>
      <w:r w:rsidR="00C24DC8" w:rsidRPr="00EB134B">
        <w:rPr>
          <w:rFonts w:hint="eastAsia"/>
          <w:rtl/>
        </w:rPr>
        <w:t>אדמיניסטרטור</w:t>
      </w:r>
      <w:r w:rsidR="00C24DC8" w:rsidRPr="00EB134B">
        <w:rPr>
          <w:rtl/>
        </w:rPr>
        <w:t xml:space="preserve">  </w:t>
      </w:r>
      <w:r w:rsidR="00C24DC8" w:rsidRPr="00EB134B">
        <w:rPr>
          <w:b w:val="0"/>
          <w:rtl/>
        </w:rPr>
        <w:t xml:space="preserve"> </w:t>
      </w:r>
      <w:r w:rsidRPr="00EB134B">
        <w:rPr>
          <w:rtl/>
        </w:rPr>
        <w:t xml:space="preserve">(רמה </w:t>
      </w:r>
      <w:r w:rsidRPr="00EB134B">
        <w:t>D</w:t>
      </w:r>
      <w:r w:rsidRPr="00EB134B">
        <w:rPr>
          <w:rtl/>
        </w:rPr>
        <w:t xml:space="preserve"> ) - כהגדרתה בסעיף 0.2.2. </w:t>
      </w:r>
    </w:p>
    <w:p w:rsidR="00B85C6F" w:rsidRPr="00EB134B" w:rsidRDefault="00B85C6F" w:rsidP="00651EB1">
      <w:pPr>
        <w:ind w:left="378"/>
        <w:rPr>
          <w:rtl/>
        </w:rPr>
      </w:pPr>
    </w:p>
    <w:p w:rsidR="00B85C6F" w:rsidRPr="00EB134B" w:rsidRDefault="00B85C6F" w:rsidP="00651EB1">
      <w:pPr>
        <w:pStyle w:val="41"/>
        <w:ind w:left="378" w:firstLine="0"/>
        <w:rPr>
          <w:rtl/>
        </w:rPr>
      </w:pPr>
    </w:p>
    <w:p w:rsidR="00B85C6F" w:rsidRPr="00EB134B" w:rsidRDefault="00B85C6F" w:rsidP="004D1A9A">
      <w:pPr>
        <w:pStyle w:val="31"/>
      </w:pPr>
      <w:r w:rsidRPr="00EB134B">
        <w:rPr>
          <w:rtl/>
        </w:rPr>
        <w:t>דרישות מהמערכת בניהול התרעות – (</w:t>
      </w:r>
      <w:r w:rsidRPr="00EB134B">
        <w:t>M</w:t>
      </w:r>
      <w:r w:rsidRPr="00EB134B">
        <w:rPr>
          <w:rtl/>
        </w:rPr>
        <w:t>)</w:t>
      </w:r>
    </w:p>
    <w:p w:rsidR="00B85C6F" w:rsidRPr="00EB134B" w:rsidRDefault="00B85C6F" w:rsidP="00651EB1">
      <w:pPr>
        <w:ind w:left="360"/>
        <w:rPr>
          <w:rtl/>
        </w:rPr>
      </w:pPr>
      <w:r w:rsidRPr="00EB134B">
        <w:rPr>
          <w:rtl/>
        </w:rPr>
        <w:lastRenderedPageBreak/>
        <w:t xml:space="preserve">המערכת תאפשר ניהול התרעות </w:t>
      </w:r>
      <w:r w:rsidR="00A81CB7" w:rsidRPr="00EB134B">
        <w:rPr>
          <w:rtl/>
        </w:rPr>
        <w:t>והצגת</w:t>
      </w:r>
      <w:r w:rsidR="00A81CB7" w:rsidRPr="00EB134B">
        <w:rPr>
          <w:rFonts w:hint="eastAsia"/>
          <w:rtl/>
        </w:rPr>
        <w:t>ן</w:t>
      </w:r>
      <w:r w:rsidR="00A81CB7" w:rsidRPr="00EB134B">
        <w:rPr>
          <w:rtl/>
        </w:rPr>
        <w:t xml:space="preserve"> </w:t>
      </w:r>
      <w:r w:rsidRPr="00EB134B">
        <w:rPr>
          <w:rtl/>
        </w:rPr>
        <w:t>בזמן אמת ועליה לענות לדרישות המנוסחות להלן:</w:t>
      </w:r>
    </w:p>
    <w:p w:rsidR="00B85C6F" w:rsidRPr="00EB134B" w:rsidRDefault="00B85C6F" w:rsidP="009635A4">
      <w:pPr>
        <w:pStyle w:val="31"/>
        <w:numPr>
          <w:ilvl w:val="3"/>
          <w:numId w:val="13"/>
        </w:numPr>
        <w:jc w:val="left"/>
        <w:rPr>
          <w:rtl/>
        </w:rPr>
      </w:pPr>
      <w:r w:rsidRPr="00EB134B">
        <w:rPr>
          <w:b w:val="0"/>
          <w:bCs w:val="0"/>
          <w:sz w:val="24"/>
          <w:szCs w:val="24"/>
          <w:rtl/>
          <w:lang w:eastAsia="he-IL"/>
        </w:rPr>
        <w:t>המערכת תאפשר בניית חוקי התרעות ותנאים להצגת התרעה למשתמש:</w:t>
      </w:r>
    </w:p>
    <w:p w:rsidR="00B85C6F" w:rsidRPr="00EB134B" w:rsidRDefault="00B85C6F" w:rsidP="000C09C0">
      <w:pPr>
        <w:numPr>
          <w:ilvl w:val="1"/>
          <w:numId w:val="3"/>
        </w:numPr>
        <w:rPr>
          <w:rtl/>
          <w:lang w:eastAsia="en-US"/>
        </w:rPr>
      </w:pPr>
      <w:r w:rsidRPr="00EB134B">
        <w:rPr>
          <w:rtl/>
          <w:lang w:eastAsia="en-US"/>
        </w:rPr>
        <w:t>אורך תור (כמות ממתינים בתור)</w:t>
      </w:r>
    </w:p>
    <w:p w:rsidR="00B85C6F" w:rsidRPr="00EB134B" w:rsidRDefault="00B85C6F" w:rsidP="000C09C0">
      <w:pPr>
        <w:numPr>
          <w:ilvl w:val="1"/>
          <w:numId w:val="3"/>
        </w:numPr>
        <w:rPr>
          <w:lang w:eastAsia="en-US"/>
        </w:rPr>
      </w:pPr>
      <w:r w:rsidRPr="00EB134B">
        <w:rPr>
          <w:rtl/>
          <w:lang w:eastAsia="en-US"/>
        </w:rPr>
        <w:t>זמן המתנה ארוך מהנורמה</w:t>
      </w:r>
    </w:p>
    <w:p w:rsidR="00B85C6F" w:rsidRPr="00EB134B" w:rsidRDefault="00B85C6F" w:rsidP="000C09C0">
      <w:pPr>
        <w:numPr>
          <w:ilvl w:val="1"/>
          <w:numId w:val="3"/>
        </w:numPr>
        <w:rPr>
          <w:lang w:eastAsia="en-US"/>
        </w:rPr>
      </w:pPr>
      <w:r w:rsidRPr="00EB134B">
        <w:rPr>
          <w:rtl/>
          <w:lang w:eastAsia="en-US"/>
        </w:rPr>
        <w:t xml:space="preserve">זמן שירות ארוך מהנורמה      </w:t>
      </w:r>
    </w:p>
    <w:p w:rsidR="00B85C6F" w:rsidRPr="00EB134B" w:rsidRDefault="00B85C6F" w:rsidP="009A6C33">
      <w:pPr>
        <w:pStyle w:val="31"/>
        <w:numPr>
          <w:ilvl w:val="3"/>
          <w:numId w:val="13"/>
        </w:numPr>
        <w:jc w:val="left"/>
        <w:rPr>
          <w:b w:val="0"/>
          <w:bCs w:val="0"/>
          <w:sz w:val="24"/>
          <w:szCs w:val="24"/>
          <w:rtl/>
          <w:lang w:eastAsia="he-IL"/>
        </w:rPr>
      </w:pPr>
      <w:r w:rsidRPr="00EB134B">
        <w:rPr>
          <w:b w:val="0"/>
          <w:bCs w:val="0"/>
          <w:sz w:val="24"/>
          <w:szCs w:val="24"/>
          <w:rtl/>
          <w:lang w:eastAsia="he-IL"/>
        </w:rPr>
        <w:t>המערכת תאפשר למזמין לנהל את חוקי ההתרעות זאת ותאפשר שינויים בהתאם להגדרות המזמין הכוללות בין היתר את תכיפות ההתרעה, כיבוי התרעה בהודעה נפרדת</w:t>
      </w:r>
      <w:r w:rsidR="00230F3D" w:rsidRPr="00EB134B">
        <w:rPr>
          <w:b w:val="0"/>
          <w:bCs w:val="0"/>
          <w:sz w:val="24"/>
          <w:szCs w:val="24"/>
          <w:rtl/>
          <w:lang w:eastAsia="he-IL"/>
        </w:rPr>
        <w:t xml:space="preserve"> של </w:t>
      </w:r>
      <w:r w:rsidR="00230F3D" w:rsidRPr="00EB134B">
        <w:rPr>
          <w:rFonts w:hint="eastAsia"/>
          <w:b w:val="0"/>
          <w:bCs w:val="0"/>
          <w:sz w:val="24"/>
          <w:szCs w:val="24"/>
          <w:rtl/>
          <w:lang w:eastAsia="he-IL"/>
        </w:rPr>
        <w:t>המערכת</w:t>
      </w:r>
      <w:r w:rsidRPr="00EB134B">
        <w:rPr>
          <w:b w:val="0"/>
          <w:bCs w:val="0"/>
          <w:sz w:val="24"/>
          <w:szCs w:val="24"/>
          <w:rtl/>
          <w:lang w:eastAsia="he-IL"/>
        </w:rPr>
        <w:t xml:space="preserve">, ואפשרות להגדיר פרמטרית </w:t>
      </w:r>
      <w:r w:rsidR="00590A89" w:rsidRPr="00EB134B">
        <w:rPr>
          <w:rFonts w:hint="eastAsia"/>
          <w:b w:val="0"/>
          <w:bCs w:val="0"/>
          <w:sz w:val="24"/>
          <w:szCs w:val="24"/>
          <w:rtl/>
          <w:lang w:eastAsia="he-IL"/>
        </w:rPr>
        <w:t>אסקלציה</w:t>
      </w:r>
      <w:r w:rsidR="00590A89" w:rsidRPr="00EB134B">
        <w:rPr>
          <w:b w:val="0"/>
          <w:bCs w:val="0"/>
          <w:sz w:val="24"/>
          <w:szCs w:val="24"/>
          <w:rtl/>
          <w:lang w:eastAsia="he-IL"/>
        </w:rPr>
        <w:t xml:space="preserve"> </w:t>
      </w:r>
      <w:r w:rsidR="00590A89" w:rsidRPr="00EB134B">
        <w:rPr>
          <w:rFonts w:hint="eastAsia"/>
          <w:b w:val="0"/>
          <w:bCs w:val="0"/>
          <w:sz w:val="24"/>
          <w:szCs w:val="24"/>
          <w:rtl/>
          <w:lang w:eastAsia="he-IL"/>
        </w:rPr>
        <w:t>ו</w:t>
      </w:r>
      <w:r w:rsidRPr="00EB134B">
        <w:rPr>
          <w:b w:val="0"/>
          <w:bCs w:val="0"/>
          <w:sz w:val="24"/>
          <w:szCs w:val="24"/>
          <w:rtl/>
          <w:lang w:eastAsia="he-IL"/>
        </w:rPr>
        <w:t>מתי כל מושא התרעה יקבל אותה, לדוגמא: נציג שרות מקבל התרעה על זמן המתנה ארוך של הממתינים עבורו או עבור צוותו מרגע שזמן ההמתנה חצה 30 דקות המתנה, מנהלו יקבל את ההתרעה באם זמן השרות לא יתקצר בתוך 10 דקות, והמנהל האחראי על היחידה יקבל התרעה באם לא יתקצר זמן ההמתנה לאחר 10 דקות נוספות.</w:t>
      </w:r>
    </w:p>
    <w:p w:rsidR="00B85C6F" w:rsidRPr="00EB134B" w:rsidRDefault="00B85C6F" w:rsidP="009A6C33">
      <w:pPr>
        <w:pStyle w:val="31"/>
        <w:numPr>
          <w:ilvl w:val="3"/>
          <w:numId w:val="13"/>
        </w:numPr>
        <w:jc w:val="left"/>
        <w:rPr>
          <w:b w:val="0"/>
          <w:bCs w:val="0"/>
          <w:sz w:val="24"/>
          <w:szCs w:val="24"/>
          <w:lang w:eastAsia="he-IL"/>
        </w:rPr>
      </w:pPr>
      <w:r w:rsidRPr="00EB134B">
        <w:rPr>
          <w:b w:val="0"/>
          <w:bCs w:val="0"/>
          <w:sz w:val="24"/>
          <w:szCs w:val="24"/>
          <w:rtl/>
          <w:lang w:eastAsia="he-IL"/>
        </w:rPr>
        <w:t>המערכת תקפיץ חלונית (</w:t>
      </w:r>
      <w:r w:rsidRPr="00EB134B">
        <w:rPr>
          <w:b w:val="0"/>
          <w:bCs w:val="0"/>
          <w:sz w:val="24"/>
          <w:szCs w:val="24"/>
          <w:lang w:eastAsia="he-IL"/>
        </w:rPr>
        <w:t>Pop Up</w:t>
      </w:r>
      <w:r w:rsidRPr="00EB134B">
        <w:rPr>
          <w:b w:val="0"/>
          <w:bCs w:val="0"/>
          <w:sz w:val="24"/>
          <w:szCs w:val="24"/>
          <w:rtl/>
          <w:lang w:eastAsia="he-IL"/>
        </w:rPr>
        <w:t>) למשתמש בהתאם למדרג וחוקי ההתרעות כולל הודעה במלל : ניתן יהיה להגדיר את המלל על פי דרישות המשרד/הארגון.</w:t>
      </w:r>
    </w:p>
    <w:p w:rsidR="00B85C6F" w:rsidRPr="00EB134B" w:rsidRDefault="00B85C6F" w:rsidP="009A6C33">
      <w:pPr>
        <w:pStyle w:val="31"/>
        <w:numPr>
          <w:ilvl w:val="3"/>
          <w:numId w:val="13"/>
        </w:numPr>
        <w:jc w:val="left"/>
        <w:rPr>
          <w:b w:val="0"/>
          <w:bCs w:val="0"/>
          <w:sz w:val="24"/>
          <w:szCs w:val="24"/>
          <w:lang w:eastAsia="he-IL"/>
        </w:rPr>
      </w:pPr>
      <w:r w:rsidRPr="00EB134B">
        <w:rPr>
          <w:b w:val="0"/>
          <w:bCs w:val="0"/>
          <w:sz w:val="24"/>
          <w:szCs w:val="24"/>
          <w:rtl/>
          <w:lang w:eastAsia="he-IL"/>
        </w:rPr>
        <w:t xml:space="preserve">מיקום חלונית </w:t>
      </w:r>
      <w:r w:rsidRPr="00EB134B">
        <w:rPr>
          <w:b w:val="0"/>
          <w:bCs w:val="0"/>
          <w:sz w:val="24"/>
          <w:szCs w:val="24"/>
          <w:lang w:eastAsia="he-IL"/>
        </w:rPr>
        <w:t>Pop Up</w:t>
      </w:r>
      <w:r w:rsidRPr="00EB134B">
        <w:rPr>
          <w:b w:val="0"/>
          <w:bCs w:val="0"/>
          <w:sz w:val="24"/>
          <w:szCs w:val="24"/>
          <w:rtl/>
          <w:lang w:eastAsia="he-IL"/>
        </w:rPr>
        <w:t xml:space="preserve"> והצבתה ניתן יהיה להגדרה על ידי מנהל המערכת. </w:t>
      </w:r>
    </w:p>
    <w:p w:rsidR="00B85C6F" w:rsidRPr="00EB134B" w:rsidRDefault="00B85C6F" w:rsidP="009A6C33">
      <w:pPr>
        <w:pStyle w:val="31"/>
        <w:numPr>
          <w:ilvl w:val="3"/>
          <w:numId w:val="13"/>
        </w:numPr>
        <w:jc w:val="left"/>
        <w:rPr>
          <w:b w:val="0"/>
          <w:bCs w:val="0"/>
          <w:sz w:val="24"/>
          <w:szCs w:val="24"/>
          <w:lang w:eastAsia="he-IL"/>
        </w:rPr>
      </w:pPr>
      <w:r w:rsidRPr="00EB134B">
        <w:rPr>
          <w:b w:val="0"/>
          <w:bCs w:val="0"/>
          <w:sz w:val="24"/>
          <w:szCs w:val="24"/>
          <w:rtl/>
          <w:lang w:eastAsia="he-IL"/>
        </w:rPr>
        <w:t xml:space="preserve">המערכת תומכת במשלוח או הצגת הודעה הרגעה </w:t>
      </w:r>
      <w:r w:rsidR="001F735F" w:rsidRPr="00EB134B">
        <w:rPr>
          <w:rFonts w:hint="eastAsia"/>
          <w:b w:val="0"/>
          <w:bCs w:val="0"/>
          <w:sz w:val="24"/>
          <w:szCs w:val="24"/>
          <w:rtl/>
          <w:lang w:eastAsia="he-IL"/>
        </w:rPr>
        <w:t>למשתמשים</w:t>
      </w:r>
      <w:r w:rsidRPr="00EB134B">
        <w:rPr>
          <w:b w:val="0"/>
          <w:bCs w:val="0"/>
          <w:sz w:val="24"/>
          <w:szCs w:val="24"/>
          <w:rtl/>
          <w:lang w:eastAsia="he-IL"/>
        </w:rPr>
        <w:t xml:space="preserve"> באם התופעה בגינה הייתה התרעה נסתיימה (למשל כמות הלקוחות בתור פחתה מהמספר שנקבע שממנו יש התרעה).</w:t>
      </w:r>
    </w:p>
    <w:p w:rsidR="00B85C6F" w:rsidRPr="00EB134B" w:rsidRDefault="00B85C6F" w:rsidP="009A6C33">
      <w:pPr>
        <w:pStyle w:val="31"/>
        <w:numPr>
          <w:ilvl w:val="3"/>
          <w:numId w:val="13"/>
        </w:numPr>
        <w:jc w:val="left"/>
        <w:rPr>
          <w:rtl/>
        </w:rPr>
      </w:pPr>
      <w:r w:rsidRPr="00EB134B">
        <w:rPr>
          <w:b w:val="0"/>
          <w:bCs w:val="0"/>
          <w:sz w:val="24"/>
          <w:szCs w:val="24"/>
          <w:rtl/>
          <w:lang w:eastAsia="he-IL"/>
        </w:rPr>
        <w:t>המערכת תתמוך בכל סוגי הצגת התרעות:</w:t>
      </w:r>
    </w:p>
    <w:p w:rsidR="00B85C6F" w:rsidRPr="00EB134B" w:rsidRDefault="00B85C6F" w:rsidP="00651EB1">
      <w:pPr>
        <w:pStyle w:val="50"/>
        <w:rPr>
          <w:rtl/>
        </w:rPr>
      </w:pPr>
      <w:r w:rsidRPr="00EB134B">
        <w:rPr>
          <w:rtl/>
        </w:rPr>
        <w:t>חלון התרעות כאשר</w:t>
      </w:r>
      <w:r w:rsidR="001F735F" w:rsidRPr="00EB134B">
        <w:rPr>
          <w:rtl/>
        </w:rPr>
        <w:t xml:space="preserve"> </w:t>
      </w:r>
      <w:r w:rsidRPr="00EB134B">
        <w:rPr>
          <w:rtl/>
        </w:rPr>
        <w:t>המשתמש נמצא במערכת ניהול תורים.</w:t>
      </w:r>
    </w:p>
    <w:p w:rsidR="00B85C6F" w:rsidRPr="00EB134B" w:rsidRDefault="00B85C6F" w:rsidP="00651EB1">
      <w:pPr>
        <w:pStyle w:val="50"/>
        <w:rPr>
          <w:rtl/>
        </w:rPr>
      </w:pPr>
      <w:r w:rsidRPr="00EB134B">
        <w:rPr>
          <w:rtl/>
        </w:rPr>
        <w:t>חלון התרעות קופץ שיופיע כאשר המשתמש עובד על יישומים אחרים.</w:t>
      </w:r>
    </w:p>
    <w:p w:rsidR="00B85C6F" w:rsidRPr="00EB134B" w:rsidRDefault="00B85C6F" w:rsidP="00651EB1">
      <w:pPr>
        <w:pStyle w:val="50"/>
        <w:rPr>
          <w:rtl/>
        </w:rPr>
      </w:pPr>
      <w:r w:rsidRPr="00EB134B">
        <w:rPr>
          <w:rtl/>
        </w:rPr>
        <w:t>משלוח דואר אלקטרוני על התרעה.</w:t>
      </w:r>
    </w:p>
    <w:p w:rsidR="00B85C6F" w:rsidRPr="00EB134B" w:rsidRDefault="00B85C6F" w:rsidP="009A6C33">
      <w:pPr>
        <w:pStyle w:val="31"/>
        <w:numPr>
          <w:ilvl w:val="3"/>
          <w:numId w:val="13"/>
        </w:numPr>
        <w:jc w:val="left"/>
        <w:rPr>
          <w:b w:val="0"/>
          <w:bCs w:val="0"/>
          <w:sz w:val="24"/>
          <w:szCs w:val="24"/>
          <w:rtl/>
          <w:lang w:eastAsia="he-IL"/>
        </w:rPr>
      </w:pPr>
      <w:r w:rsidRPr="00EB134B">
        <w:rPr>
          <w:b w:val="0"/>
          <w:bCs w:val="0"/>
          <w:sz w:val="24"/>
          <w:szCs w:val="24"/>
          <w:rtl/>
          <w:lang w:eastAsia="he-IL"/>
        </w:rPr>
        <w:t>המערכת תומכת בניתוח היסטורי של התרעות לצורך הפקת לקחים.</w:t>
      </w:r>
    </w:p>
    <w:p w:rsidR="00B85C6F" w:rsidRPr="00EB134B" w:rsidRDefault="00B85C6F" w:rsidP="00651EB1">
      <w:pPr>
        <w:pStyle w:val="31"/>
        <w:numPr>
          <w:ilvl w:val="0"/>
          <w:numId w:val="0"/>
        </w:numPr>
        <w:ind w:left="851"/>
        <w:rPr>
          <w:rtl/>
        </w:rPr>
      </w:pPr>
    </w:p>
    <w:p w:rsidR="00B85C6F" w:rsidRPr="00EB134B" w:rsidRDefault="00B85C6F" w:rsidP="008A479F">
      <w:pPr>
        <w:pStyle w:val="31"/>
      </w:pPr>
      <w:bookmarkStart w:id="447" w:name="_Ref318627260"/>
      <w:r w:rsidRPr="00EB134B">
        <w:rPr>
          <w:rtl/>
        </w:rPr>
        <w:t>דרישות מהמערכת בניהול הגדרות/מבנה ארגוני</w:t>
      </w:r>
      <w:bookmarkEnd w:id="446"/>
      <w:bookmarkEnd w:id="447"/>
      <w:r w:rsidRPr="00EB134B">
        <w:rPr>
          <w:rtl/>
        </w:rPr>
        <w:t xml:space="preserve"> – (</w:t>
      </w:r>
      <w:r w:rsidR="00907547" w:rsidRPr="00EB134B">
        <w:t>S</w:t>
      </w:r>
      <w:r w:rsidRPr="00EB134B">
        <w:rPr>
          <w:rtl/>
        </w:rPr>
        <w:t>)</w:t>
      </w:r>
    </w:p>
    <w:p w:rsidR="00B85C6F" w:rsidRPr="00EB134B" w:rsidRDefault="00B85C6F" w:rsidP="000C50EA">
      <w:pPr>
        <w:rPr>
          <w:b/>
          <w:bCs/>
          <w:rtl/>
        </w:rPr>
      </w:pPr>
      <w:r w:rsidRPr="00EB134B">
        <w:rPr>
          <w:rtl/>
        </w:rPr>
        <w:t>המערכת נועדה לספק את הקשר בין ניהול התורים למבנה ארגוני ותפקידי מקבלי הקהל וע</w:t>
      </w:r>
      <w:r w:rsidR="000C50EA" w:rsidRPr="00EB134B">
        <w:rPr>
          <w:rtl/>
        </w:rPr>
        <w:t>ליה לענות לדרישות המנוסחות להלן:</w:t>
      </w:r>
    </w:p>
    <w:p w:rsidR="00B85C6F" w:rsidRPr="00EB134B" w:rsidRDefault="00B85C6F" w:rsidP="000C50EA">
      <w:pPr>
        <w:pStyle w:val="31"/>
        <w:numPr>
          <w:ilvl w:val="3"/>
          <w:numId w:val="13"/>
        </w:numPr>
        <w:jc w:val="left"/>
        <w:rPr>
          <w:b w:val="0"/>
          <w:bCs w:val="0"/>
          <w:sz w:val="24"/>
          <w:szCs w:val="24"/>
          <w:rtl/>
          <w:lang w:eastAsia="he-IL"/>
        </w:rPr>
      </w:pPr>
      <w:r w:rsidRPr="00EB134B">
        <w:rPr>
          <w:b w:val="0"/>
          <w:bCs w:val="0"/>
          <w:sz w:val="24"/>
          <w:szCs w:val="24"/>
          <w:rtl/>
          <w:lang w:eastAsia="he-IL"/>
        </w:rPr>
        <w:t>גמישות בהגדרת כל הפרמטרים (אשר נדרשים לצורך ניהול התורים) המאפיינים את המשרד, תהליכי עבודה, רכיבים במערכת. ברמה ארצית ומקומית בהתאם למשטר הרשאות המוגדר במערכת.</w:t>
      </w:r>
      <w:r w:rsidR="00090E50" w:rsidRPr="00EB134B">
        <w:rPr>
          <w:b w:val="0"/>
          <w:bCs w:val="0"/>
          <w:sz w:val="24"/>
          <w:szCs w:val="24"/>
          <w:rtl/>
          <w:lang w:eastAsia="he-IL"/>
        </w:rPr>
        <w:t xml:space="preserve"> </w:t>
      </w:r>
      <w:r w:rsidR="00E46977" w:rsidRPr="00EB134B">
        <w:rPr>
          <w:b w:val="0"/>
          <w:bCs w:val="0"/>
          <w:sz w:val="24"/>
          <w:szCs w:val="24"/>
          <w:lang w:eastAsia="he-IL"/>
        </w:rPr>
        <w:t>I</w:t>
      </w:r>
    </w:p>
    <w:p w:rsidR="00B85C6F" w:rsidRPr="00EB134B" w:rsidRDefault="00B85C6F" w:rsidP="000C50EA">
      <w:pPr>
        <w:pStyle w:val="31"/>
        <w:numPr>
          <w:ilvl w:val="3"/>
          <w:numId w:val="13"/>
        </w:numPr>
        <w:jc w:val="left"/>
        <w:rPr>
          <w:b w:val="0"/>
          <w:bCs w:val="0"/>
          <w:sz w:val="24"/>
          <w:szCs w:val="24"/>
          <w:lang w:eastAsia="he-IL"/>
        </w:rPr>
      </w:pPr>
      <w:r w:rsidRPr="00EB134B">
        <w:rPr>
          <w:b w:val="0"/>
          <w:bCs w:val="0"/>
          <w:sz w:val="24"/>
          <w:szCs w:val="24"/>
          <w:rtl/>
          <w:lang w:eastAsia="he-IL"/>
        </w:rPr>
        <w:t>יכולת הגדרת שפת ממשק למערכת בכל הקשור לאינטראקציה עם הלקוח (לרבות קיוסק, מסכים, כריזה) בשפות עברית, אנגלית</w:t>
      </w:r>
      <w:r w:rsidR="00F750AE" w:rsidRPr="00EB134B">
        <w:rPr>
          <w:b w:val="0"/>
          <w:bCs w:val="0"/>
          <w:sz w:val="24"/>
          <w:szCs w:val="24"/>
          <w:rtl/>
          <w:lang w:eastAsia="he-IL"/>
        </w:rPr>
        <w:t xml:space="preserve">, </w:t>
      </w:r>
      <w:r w:rsidR="00F750AE" w:rsidRPr="00EB134B">
        <w:rPr>
          <w:rFonts w:hint="eastAsia"/>
          <w:b w:val="0"/>
          <w:bCs w:val="0"/>
          <w:sz w:val="24"/>
          <w:szCs w:val="24"/>
          <w:rtl/>
          <w:lang w:eastAsia="he-IL"/>
        </w:rPr>
        <w:t>רוסית</w:t>
      </w:r>
      <w:r w:rsidRPr="00EB134B">
        <w:rPr>
          <w:b w:val="0"/>
          <w:bCs w:val="0"/>
          <w:sz w:val="24"/>
          <w:szCs w:val="24"/>
          <w:rtl/>
          <w:lang w:eastAsia="he-IL"/>
        </w:rPr>
        <w:t xml:space="preserve"> וערבית, כחלק מובנה מהמערכת ושתי שפות נוספות לבחירת המזמין</w:t>
      </w:r>
      <w:r w:rsidR="00F750AE" w:rsidRPr="00EB134B">
        <w:rPr>
          <w:b w:val="0"/>
          <w:bCs w:val="0"/>
          <w:sz w:val="24"/>
          <w:szCs w:val="24"/>
          <w:rtl/>
          <w:lang w:eastAsia="he-IL"/>
        </w:rPr>
        <w:t xml:space="preserve"> </w:t>
      </w:r>
      <w:r w:rsidR="000C50EA" w:rsidRPr="00EB134B">
        <w:rPr>
          <w:b w:val="0"/>
          <w:bCs w:val="0"/>
          <w:sz w:val="24"/>
          <w:szCs w:val="24"/>
          <w:lang w:eastAsia="he-IL"/>
        </w:rPr>
        <w:t>M</w:t>
      </w:r>
    </w:p>
    <w:p w:rsidR="00B85C6F" w:rsidRPr="00EB134B" w:rsidRDefault="00B85C6F" w:rsidP="000C50EA">
      <w:pPr>
        <w:pStyle w:val="31"/>
        <w:numPr>
          <w:ilvl w:val="3"/>
          <w:numId w:val="13"/>
        </w:numPr>
        <w:jc w:val="left"/>
        <w:rPr>
          <w:b w:val="0"/>
          <w:bCs w:val="0"/>
          <w:sz w:val="24"/>
          <w:szCs w:val="24"/>
          <w:lang w:eastAsia="he-IL"/>
        </w:rPr>
      </w:pPr>
      <w:r w:rsidRPr="00EB134B">
        <w:rPr>
          <w:b w:val="0"/>
          <w:bCs w:val="0"/>
          <w:sz w:val="24"/>
          <w:szCs w:val="24"/>
          <w:rtl/>
          <w:lang w:eastAsia="he-IL"/>
        </w:rPr>
        <w:lastRenderedPageBreak/>
        <w:t>יכולת הגדרה וניהול שירות קבלת הקהל ברמה הכלל משרדית. הגדרות תורים והתאמתם למבנה הארגוני לפי אגפים, מחלקות, תפקידים ושמות עובדים, כולל קביעת סוגי השרות המתאימים לכל אגף, מחלקה, תפקיד או עובד.</w:t>
      </w:r>
      <w:r w:rsidR="008C6414" w:rsidRPr="00EB134B">
        <w:rPr>
          <w:b w:val="0"/>
          <w:bCs w:val="0"/>
          <w:sz w:val="24"/>
          <w:szCs w:val="24"/>
          <w:rtl/>
          <w:lang w:eastAsia="he-IL"/>
        </w:rPr>
        <w:t xml:space="preserve"> </w:t>
      </w:r>
      <w:r w:rsidR="000C50EA" w:rsidRPr="00EB134B">
        <w:rPr>
          <w:b w:val="0"/>
          <w:bCs w:val="0"/>
          <w:sz w:val="24"/>
          <w:szCs w:val="24"/>
          <w:lang w:eastAsia="he-IL"/>
        </w:rPr>
        <w:t>M</w:t>
      </w:r>
    </w:p>
    <w:p w:rsidR="00B85C6F" w:rsidRPr="00EB134B" w:rsidRDefault="00B85C6F" w:rsidP="000C50EA">
      <w:pPr>
        <w:pStyle w:val="31"/>
        <w:numPr>
          <w:ilvl w:val="3"/>
          <w:numId w:val="13"/>
        </w:numPr>
        <w:jc w:val="left"/>
        <w:rPr>
          <w:b w:val="0"/>
          <w:bCs w:val="0"/>
          <w:sz w:val="24"/>
          <w:szCs w:val="24"/>
          <w:lang w:eastAsia="he-IL"/>
        </w:rPr>
      </w:pPr>
      <w:r w:rsidRPr="00EB134B">
        <w:rPr>
          <w:b w:val="0"/>
          <w:bCs w:val="0"/>
          <w:sz w:val="24"/>
          <w:szCs w:val="24"/>
          <w:rtl/>
          <w:lang w:eastAsia="he-IL"/>
        </w:rPr>
        <w:t xml:space="preserve">יכולת עדכון ההגדרות, הוספה או גריעה של יחידה, מחלקה, תפקיד, עובד </w:t>
      </w:r>
      <w:proofErr w:type="spellStart"/>
      <w:r w:rsidRPr="00EB134B">
        <w:rPr>
          <w:b w:val="0"/>
          <w:bCs w:val="0"/>
          <w:sz w:val="24"/>
          <w:szCs w:val="24"/>
          <w:rtl/>
          <w:lang w:eastAsia="he-IL"/>
        </w:rPr>
        <w:t>וכו</w:t>
      </w:r>
      <w:proofErr w:type="spellEnd"/>
      <w:r w:rsidRPr="00EB134B">
        <w:rPr>
          <w:b w:val="0"/>
          <w:bCs w:val="0"/>
          <w:sz w:val="24"/>
          <w:szCs w:val="24"/>
          <w:rtl/>
          <w:lang w:eastAsia="he-IL"/>
        </w:rPr>
        <w:t>'.</w:t>
      </w:r>
      <w:r w:rsidR="008C6414" w:rsidRPr="00EB134B">
        <w:rPr>
          <w:b w:val="0"/>
          <w:bCs w:val="0"/>
          <w:sz w:val="24"/>
          <w:szCs w:val="24"/>
          <w:rtl/>
          <w:lang w:eastAsia="he-IL"/>
        </w:rPr>
        <w:t xml:space="preserve"> </w:t>
      </w:r>
      <w:r w:rsidR="000C50EA" w:rsidRPr="00EB134B">
        <w:rPr>
          <w:b w:val="0"/>
          <w:bCs w:val="0"/>
          <w:sz w:val="24"/>
          <w:szCs w:val="24"/>
          <w:lang w:eastAsia="he-IL"/>
        </w:rPr>
        <w:t>M</w:t>
      </w:r>
    </w:p>
    <w:p w:rsidR="00B85C6F" w:rsidRPr="00EB134B" w:rsidRDefault="00B85C6F" w:rsidP="000C50EA">
      <w:pPr>
        <w:pStyle w:val="31"/>
        <w:numPr>
          <w:ilvl w:val="3"/>
          <w:numId w:val="13"/>
        </w:numPr>
        <w:jc w:val="left"/>
        <w:rPr>
          <w:b w:val="0"/>
          <w:bCs w:val="0"/>
          <w:sz w:val="24"/>
          <w:szCs w:val="24"/>
          <w:lang w:eastAsia="he-IL"/>
        </w:rPr>
      </w:pPr>
      <w:r w:rsidRPr="00EB134B">
        <w:rPr>
          <w:b w:val="0"/>
          <w:bCs w:val="0"/>
          <w:sz w:val="24"/>
          <w:szCs w:val="24"/>
          <w:rtl/>
          <w:lang w:eastAsia="he-IL"/>
        </w:rPr>
        <w:t>יכולת הגדרת תבניות של מבנה ארגוני ושכפולן ביחידות השונות לשם ייעול ההטמעה והתחזוקה של המערכת.</w:t>
      </w:r>
      <w:r w:rsidR="008C6414" w:rsidRPr="00EB134B">
        <w:rPr>
          <w:b w:val="0"/>
          <w:bCs w:val="0"/>
          <w:sz w:val="24"/>
          <w:szCs w:val="24"/>
          <w:rtl/>
          <w:lang w:eastAsia="he-IL"/>
        </w:rPr>
        <w:t xml:space="preserve"> </w:t>
      </w:r>
      <w:r w:rsidR="000C50EA" w:rsidRPr="00EB134B">
        <w:rPr>
          <w:b w:val="0"/>
          <w:bCs w:val="0"/>
          <w:sz w:val="24"/>
          <w:szCs w:val="24"/>
          <w:lang w:eastAsia="he-IL"/>
        </w:rPr>
        <w:t>S</w:t>
      </w:r>
    </w:p>
    <w:p w:rsidR="00B85C6F" w:rsidRPr="00EB134B" w:rsidRDefault="00B85C6F" w:rsidP="005E3A4D">
      <w:pPr>
        <w:pStyle w:val="31"/>
        <w:numPr>
          <w:ilvl w:val="3"/>
          <w:numId w:val="13"/>
        </w:numPr>
        <w:jc w:val="left"/>
        <w:rPr>
          <w:b w:val="0"/>
          <w:bCs w:val="0"/>
          <w:sz w:val="24"/>
          <w:szCs w:val="24"/>
          <w:lang w:eastAsia="he-IL"/>
        </w:rPr>
      </w:pPr>
      <w:r w:rsidRPr="00EB134B">
        <w:rPr>
          <w:b w:val="0"/>
          <w:bCs w:val="0"/>
          <w:sz w:val="24"/>
          <w:szCs w:val="24"/>
          <w:rtl/>
          <w:lang w:eastAsia="he-IL"/>
        </w:rPr>
        <w:t>ניהול הקצאת מספרים בתור - ניתן יהיה להגדיר את מספר התור באמצעות מספרים בלבד או שילוב של אותיות ומספרים וללא הגבלה</w:t>
      </w:r>
      <w:r w:rsidR="00177EA5" w:rsidRPr="00EB134B">
        <w:rPr>
          <w:b w:val="0"/>
          <w:bCs w:val="0"/>
          <w:sz w:val="24"/>
          <w:szCs w:val="24"/>
          <w:rtl/>
          <w:lang w:eastAsia="he-IL"/>
        </w:rPr>
        <w:t xml:space="preserve"> </w:t>
      </w:r>
      <w:r w:rsidRPr="00EB134B">
        <w:rPr>
          <w:b w:val="0"/>
          <w:bCs w:val="0"/>
          <w:sz w:val="24"/>
          <w:szCs w:val="24"/>
          <w:rtl/>
          <w:lang w:eastAsia="he-IL"/>
        </w:rPr>
        <w:t xml:space="preserve"> המערכת תאפשר הקצאת מספר ללקוח "מתפרץ" (שהוכנס לתור על פי שיקול והחלטה של נותן השרות) מבלי לפגוע בסדר התור "</w:t>
      </w:r>
      <w:r w:rsidR="00E26E66" w:rsidRPr="00EB134B">
        <w:rPr>
          <w:rFonts w:hint="cs"/>
          <w:b w:val="0"/>
          <w:bCs w:val="0"/>
          <w:sz w:val="24"/>
          <w:szCs w:val="24"/>
          <w:rtl/>
          <w:lang w:eastAsia="he-IL"/>
        </w:rPr>
        <w:t>ה</w:t>
      </w:r>
      <w:r w:rsidRPr="00EB134B">
        <w:rPr>
          <w:b w:val="0"/>
          <w:bCs w:val="0"/>
          <w:sz w:val="24"/>
          <w:szCs w:val="24"/>
          <w:rtl/>
          <w:lang w:eastAsia="he-IL"/>
        </w:rPr>
        <w:t xml:space="preserve">נראה </w:t>
      </w:r>
      <w:r w:rsidR="005E3A4D" w:rsidRPr="00EB134B">
        <w:rPr>
          <w:rFonts w:hint="cs"/>
          <w:b w:val="0"/>
          <w:bCs w:val="0"/>
          <w:sz w:val="24"/>
          <w:szCs w:val="24"/>
          <w:rtl/>
          <w:lang w:eastAsia="he-IL"/>
        </w:rPr>
        <w:t>ל</w:t>
      </w:r>
      <w:r w:rsidRPr="00EB134B">
        <w:rPr>
          <w:b w:val="0"/>
          <w:bCs w:val="0"/>
          <w:sz w:val="24"/>
          <w:szCs w:val="24"/>
          <w:rtl/>
          <w:lang w:eastAsia="he-IL"/>
        </w:rPr>
        <w:t>עיני הלקוחות.</w:t>
      </w:r>
      <w:r w:rsidR="008C6414" w:rsidRPr="00EB134B">
        <w:rPr>
          <w:b w:val="0"/>
          <w:bCs w:val="0"/>
          <w:sz w:val="24"/>
          <w:szCs w:val="24"/>
          <w:rtl/>
          <w:lang w:eastAsia="he-IL"/>
        </w:rPr>
        <w:t xml:space="preserve"> </w:t>
      </w:r>
      <w:r w:rsidR="000C50EA" w:rsidRPr="00EB134B">
        <w:rPr>
          <w:b w:val="0"/>
          <w:bCs w:val="0"/>
          <w:sz w:val="24"/>
          <w:szCs w:val="24"/>
          <w:lang w:eastAsia="he-IL"/>
        </w:rPr>
        <w:t>M</w:t>
      </w:r>
    </w:p>
    <w:p w:rsidR="00B85C6F" w:rsidRPr="00EB134B" w:rsidRDefault="00B85C6F" w:rsidP="000C50EA">
      <w:pPr>
        <w:pStyle w:val="31"/>
        <w:numPr>
          <w:ilvl w:val="3"/>
          <w:numId w:val="13"/>
        </w:numPr>
        <w:jc w:val="left"/>
        <w:rPr>
          <w:b w:val="0"/>
          <w:bCs w:val="0"/>
          <w:sz w:val="24"/>
          <w:szCs w:val="24"/>
          <w:lang w:eastAsia="he-IL"/>
        </w:rPr>
      </w:pPr>
      <w:r w:rsidRPr="00EB134B">
        <w:rPr>
          <w:b w:val="0"/>
          <w:bCs w:val="0"/>
          <w:sz w:val="24"/>
          <w:szCs w:val="24"/>
          <w:rtl/>
          <w:lang w:eastAsia="he-IL"/>
        </w:rPr>
        <w:t>אפשרות ניהול מספרים שלא על פי סדר רץ, אלא, בהפרשים קבועים שיקבעו על ידי הארגון. המערכת תאפשר גמישות בקביעת גודל ההפרש.</w:t>
      </w:r>
      <w:r w:rsidR="008C6414" w:rsidRPr="00EB134B">
        <w:rPr>
          <w:b w:val="0"/>
          <w:bCs w:val="0"/>
          <w:sz w:val="24"/>
          <w:szCs w:val="24"/>
          <w:rtl/>
          <w:lang w:eastAsia="he-IL"/>
        </w:rPr>
        <w:t xml:space="preserve"> </w:t>
      </w:r>
      <w:r w:rsidR="000C50EA" w:rsidRPr="00EB134B">
        <w:rPr>
          <w:b w:val="0"/>
          <w:bCs w:val="0"/>
          <w:sz w:val="24"/>
          <w:szCs w:val="24"/>
          <w:lang w:eastAsia="he-IL"/>
        </w:rPr>
        <w:t>M</w:t>
      </w:r>
    </w:p>
    <w:p w:rsidR="00B85C6F" w:rsidRPr="00EB134B" w:rsidRDefault="00B85C6F" w:rsidP="000C50EA">
      <w:pPr>
        <w:pStyle w:val="31"/>
        <w:numPr>
          <w:ilvl w:val="3"/>
          <w:numId w:val="13"/>
        </w:numPr>
        <w:jc w:val="left"/>
        <w:rPr>
          <w:b w:val="0"/>
          <w:bCs w:val="0"/>
          <w:sz w:val="24"/>
          <w:szCs w:val="24"/>
          <w:rtl/>
          <w:lang w:eastAsia="he-IL"/>
        </w:rPr>
      </w:pPr>
      <w:r w:rsidRPr="00EB134B">
        <w:rPr>
          <w:b w:val="0"/>
          <w:bCs w:val="0"/>
          <w:sz w:val="24"/>
          <w:szCs w:val="24"/>
          <w:rtl/>
          <w:lang w:eastAsia="he-IL"/>
        </w:rPr>
        <w:t>המערכת תאפשר הגדרת קבוצות נציגים עם גיבוי הדדי (נותן שירות מחליף), כך שכאשר תור מסוים הופך להיות לעמוס מבחינת זמן המתנה, יופנו הלקוחות לטיפול ע"י נציגים של תורים אחרים עמוסים פחות.</w:t>
      </w:r>
      <w:r w:rsidR="0096407F" w:rsidRPr="00EB134B">
        <w:rPr>
          <w:b w:val="0"/>
          <w:bCs w:val="0"/>
          <w:sz w:val="24"/>
          <w:szCs w:val="24"/>
          <w:rtl/>
          <w:lang w:eastAsia="he-IL"/>
        </w:rPr>
        <w:t xml:space="preserve"> </w:t>
      </w:r>
      <w:r w:rsidR="008C6414" w:rsidRPr="00EB134B">
        <w:rPr>
          <w:b w:val="0"/>
          <w:bCs w:val="0"/>
          <w:sz w:val="24"/>
          <w:szCs w:val="24"/>
          <w:rtl/>
          <w:lang w:eastAsia="he-IL"/>
        </w:rPr>
        <w:t xml:space="preserve"> </w:t>
      </w:r>
      <w:r w:rsidR="000C50EA" w:rsidRPr="00EB134B">
        <w:rPr>
          <w:b w:val="0"/>
          <w:bCs w:val="0"/>
          <w:sz w:val="24"/>
          <w:szCs w:val="24"/>
          <w:lang w:eastAsia="he-IL"/>
        </w:rPr>
        <w:t>M</w:t>
      </w:r>
    </w:p>
    <w:p w:rsidR="00BE0E38" w:rsidRPr="00EB134B" w:rsidRDefault="00BE0E38" w:rsidP="00E2348E">
      <w:pPr>
        <w:pStyle w:val="31"/>
        <w:numPr>
          <w:ilvl w:val="3"/>
          <w:numId w:val="13"/>
        </w:numPr>
        <w:jc w:val="left"/>
        <w:rPr>
          <w:b w:val="0"/>
          <w:bCs w:val="0"/>
          <w:sz w:val="24"/>
          <w:szCs w:val="24"/>
          <w:rtl/>
          <w:lang w:eastAsia="he-IL"/>
        </w:rPr>
      </w:pPr>
      <w:r w:rsidRPr="00EB134B">
        <w:rPr>
          <w:rFonts w:hint="eastAsia"/>
          <w:b w:val="0"/>
          <w:bCs w:val="0"/>
          <w:sz w:val="24"/>
          <w:szCs w:val="24"/>
          <w:rtl/>
          <w:lang w:eastAsia="he-IL"/>
        </w:rPr>
        <w:t>המערכת</w:t>
      </w:r>
      <w:r w:rsidRPr="00EB134B">
        <w:rPr>
          <w:b w:val="0"/>
          <w:bCs w:val="0"/>
          <w:sz w:val="24"/>
          <w:szCs w:val="24"/>
          <w:rtl/>
          <w:lang w:eastAsia="he-IL"/>
        </w:rPr>
        <w:t xml:space="preserve"> תאפשר לאדמיניסטרטור המערכת </w:t>
      </w:r>
      <w:r w:rsidR="008557E6" w:rsidRPr="00EB134B">
        <w:rPr>
          <w:b w:val="0"/>
          <w:bCs w:val="0"/>
          <w:sz w:val="24"/>
          <w:szCs w:val="24"/>
          <w:rtl/>
          <w:lang w:eastAsia="he-IL"/>
        </w:rPr>
        <w:t xml:space="preserve"> </w:t>
      </w:r>
      <w:r w:rsidRPr="00EB134B">
        <w:rPr>
          <w:rFonts w:hint="eastAsia"/>
          <w:b w:val="0"/>
          <w:bCs w:val="0"/>
          <w:sz w:val="24"/>
          <w:szCs w:val="24"/>
          <w:rtl/>
          <w:lang w:eastAsia="he-IL"/>
        </w:rPr>
        <w:t>לשלוט</w:t>
      </w:r>
      <w:r w:rsidRPr="00EB134B">
        <w:rPr>
          <w:b w:val="0"/>
          <w:bCs w:val="0"/>
          <w:sz w:val="24"/>
          <w:szCs w:val="24"/>
          <w:rtl/>
          <w:lang w:eastAsia="he-IL"/>
        </w:rPr>
        <w:t xml:space="preserve"> ולבקר על כל תפקודי המערכת ולבצע הגדרות לכל מרכיבי המערכת </w:t>
      </w:r>
      <w:r w:rsidRPr="00EB134B">
        <w:rPr>
          <w:b w:val="0"/>
          <w:bCs w:val="0"/>
          <w:sz w:val="24"/>
          <w:szCs w:val="24"/>
          <w:lang w:eastAsia="he-IL"/>
        </w:rPr>
        <w:t>M</w:t>
      </w:r>
      <w:r w:rsidR="00E2348E" w:rsidRPr="00EB134B">
        <w:rPr>
          <w:b w:val="0"/>
          <w:bCs w:val="0"/>
          <w:sz w:val="24"/>
          <w:szCs w:val="24"/>
          <w:rtl/>
          <w:lang w:eastAsia="he-IL"/>
        </w:rPr>
        <w:t>.</w:t>
      </w:r>
    </w:p>
    <w:p w:rsidR="00B85C6F" w:rsidRPr="00EB134B" w:rsidRDefault="00B85C6F" w:rsidP="005C3375">
      <w:pPr>
        <w:pStyle w:val="20"/>
        <w:numPr>
          <w:ilvl w:val="0"/>
          <w:numId w:val="0"/>
        </w:numPr>
        <w:ind w:left="357"/>
        <w:rPr>
          <w:rtl/>
        </w:rPr>
      </w:pPr>
      <w:bookmarkStart w:id="448" w:name="_Toc162000284"/>
    </w:p>
    <w:p w:rsidR="00B85C6F" w:rsidRPr="00EB134B" w:rsidRDefault="00B85C6F" w:rsidP="000038CD">
      <w:pPr>
        <w:pStyle w:val="20"/>
        <w:rPr>
          <w:rtl/>
        </w:rPr>
      </w:pPr>
      <w:bookmarkStart w:id="449" w:name="_Toc359961455"/>
      <w:r w:rsidRPr="00EB134B">
        <w:rPr>
          <w:rtl/>
        </w:rPr>
        <w:t xml:space="preserve">בדיקת המערכת </w:t>
      </w:r>
      <w:r w:rsidRPr="00EB134B">
        <w:t>(M)</w:t>
      </w:r>
      <w:bookmarkEnd w:id="449"/>
    </w:p>
    <w:p w:rsidR="00B85C6F" w:rsidRPr="00EB134B" w:rsidRDefault="00B85C6F" w:rsidP="004D1A9A">
      <w:pPr>
        <w:pStyle w:val="31"/>
        <w:rPr>
          <w:sz w:val="24"/>
          <w:szCs w:val="24"/>
        </w:rPr>
      </w:pPr>
      <w:bookmarkStart w:id="450" w:name="_Toc214613784"/>
      <w:r w:rsidRPr="00EB134B">
        <w:rPr>
          <w:rtl/>
        </w:rPr>
        <w:t>כללי</w:t>
      </w:r>
    </w:p>
    <w:p w:rsidR="00B85C6F" w:rsidRPr="00EB134B" w:rsidRDefault="00B85C6F" w:rsidP="000038CD">
      <w:pPr>
        <w:pStyle w:val="50"/>
      </w:pPr>
      <w:r w:rsidRPr="00EB134B">
        <w:rPr>
          <w:rtl/>
        </w:rPr>
        <w:t xml:space="preserve">בדיקת המערכת תיעשה על בסיס </w:t>
      </w:r>
      <w:proofErr w:type="spellStart"/>
      <w:r w:rsidRPr="00EB134B">
        <w:rPr>
          <w:rtl/>
        </w:rPr>
        <w:t>תוכנית</w:t>
      </w:r>
      <w:proofErr w:type="spellEnd"/>
      <w:r w:rsidRPr="00EB134B">
        <w:rPr>
          <w:rtl/>
        </w:rPr>
        <w:t xml:space="preserve"> הבדיקות המפורטת להלן ועל בסיס דרישות המערכת המפורטות בפרק 2.</w:t>
      </w:r>
    </w:p>
    <w:p w:rsidR="00B85C6F" w:rsidRPr="00EB134B" w:rsidRDefault="00B85C6F" w:rsidP="00716D2D">
      <w:pPr>
        <w:pStyle w:val="50"/>
      </w:pPr>
      <w:r w:rsidRPr="00EB134B">
        <w:rPr>
          <w:rtl/>
        </w:rPr>
        <w:t>הבדיקות יבוצעו בתיאום עם המציע ובהתאם להחלטת עורך המכרז באחת או יותר מהאפשרויות הבאות (יודגש כי עורך המכרז רשאי לבחור לבדוק את המערכת באמצעות שתי האפשרויות):</w:t>
      </w:r>
    </w:p>
    <w:p w:rsidR="00B85C6F" w:rsidRPr="00EB134B" w:rsidRDefault="00B85C6F" w:rsidP="005416A1">
      <w:pPr>
        <w:pStyle w:val="6"/>
      </w:pPr>
      <w:r w:rsidRPr="00EB134B">
        <w:rPr>
          <w:noProof w:val="0"/>
          <w:rtl/>
        </w:rPr>
        <w:t xml:space="preserve">הצגת יכולות מערכת עובדת אצל  לקוחות של המציע (לקוח עם </w:t>
      </w:r>
      <w:r w:rsidR="005416A1" w:rsidRPr="00EB134B">
        <w:rPr>
          <w:rFonts w:hint="cs"/>
          <w:noProof w:val="0"/>
          <w:rtl/>
        </w:rPr>
        <w:t>15</w:t>
      </w:r>
      <w:r w:rsidR="005416A1" w:rsidRPr="00EB134B">
        <w:rPr>
          <w:noProof w:val="0"/>
          <w:rtl/>
        </w:rPr>
        <w:t xml:space="preserve"> </w:t>
      </w:r>
      <w:r w:rsidRPr="00EB134B">
        <w:rPr>
          <w:noProof w:val="0"/>
          <w:rtl/>
        </w:rPr>
        <w:t>סניפים לפחות)</w:t>
      </w:r>
      <w:r w:rsidR="0053163D" w:rsidRPr="00EB134B">
        <w:rPr>
          <w:noProof w:val="0"/>
          <w:rtl/>
        </w:rPr>
        <w:t xml:space="preserve"> </w:t>
      </w:r>
      <w:r w:rsidR="00A248BA" w:rsidRPr="00EB134B">
        <w:rPr>
          <w:rFonts w:hint="eastAsia"/>
          <w:rtl/>
        </w:rPr>
        <w:t>כאמור</w:t>
      </w:r>
      <w:r w:rsidR="00A248BA" w:rsidRPr="00EB134B">
        <w:rPr>
          <w:rtl/>
        </w:rPr>
        <w:t xml:space="preserve"> </w:t>
      </w:r>
      <w:r w:rsidR="00A248BA" w:rsidRPr="00EB134B">
        <w:rPr>
          <w:rFonts w:hint="eastAsia"/>
          <w:rtl/>
        </w:rPr>
        <w:t>בסעיף</w:t>
      </w:r>
      <w:r w:rsidR="00A248BA" w:rsidRPr="00EB134B">
        <w:rPr>
          <w:rtl/>
        </w:rPr>
        <w:t xml:space="preserve"> 2.5.4</w:t>
      </w:r>
      <w:r w:rsidR="0053163D" w:rsidRPr="00EB134B">
        <w:rPr>
          <w:rtl/>
        </w:rPr>
        <w:t xml:space="preserve"> (</w:t>
      </w:r>
      <w:r w:rsidR="0053163D" w:rsidRPr="00EB134B">
        <w:t>S</w:t>
      </w:r>
      <w:r w:rsidR="0053163D" w:rsidRPr="00EB134B">
        <w:rPr>
          <w:rtl/>
        </w:rPr>
        <w:t>)</w:t>
      </w:r>
    </w:p>
    <w:p w:rsidR="00B85C6F" w:rsidRPr="00EB134B" w:rsidRDefault="00B85C6F" w:rsidP="000410FA">
      <w:pPr>
        <w:pStyle w:val="6"/>
      </w:pPr>
      <w:r w:rsidRPr="00EB134B">
        <w:rPr>
          <w:noProof w:val="0"/>
          <w:rtl/>
        </w:rPr>
        <w:t>הצגת יכולות המערכת בסביבת בדיקות אשר תוקם במשרד עורך המכרז או באתר חיצוני אחר שיוצע ע"י המציע וזאת בתיאום ובהסכמה עם עורך המכרז.</w:t>
      </w:r>
    </w:p>
    <w:p w:rsidR="00B85C6F" w:rsidRPr="00EB134B" w:rsidRDefault="00B85C6F" w:rsidP="004173A8">
      <w:pPr>
        <w:pStyle w:val="6"/>
      </w:pPr>
      <w:r w:rsidRPr="00EB134B">
        <w:rPr>
          <w:noProof w:val="0"/>
          <w:rtl/>
        </w:rPr>
        <w:t xml:space="preserve">באם עורך המכרז יחליט על ביצוע בדיקות כמפורט בסעיף 2 לעיל, המציע יקים על חשבונו סביבת בדיקות מלאה להוכחת העמידה של המערכת בדרישות המכרז, לרבות רכיבי החומרה. </w:t>
      </w:r>
    </w:p>
    <w:p w:rsidR="00B85C6F" w:rsidRPr="00EB134B" w:rsidRDefault="00B85C6F" w:rsidP="00362E4D">
      <w:pPr>
        <w:pStyle w:val="6"/>
        <w:numPr>
          <w:ilvl w:val="0"/>
          <w:numId w:val="0"/>
        </w:numPr>
        <w:ind w:left="964"/>
      </w:pPr>
    </w:p>
    <w:p w:rsidR="00B85C6F" w:rsidRPr="00EB134B" w:rsidRDefault="00B85C6F" w:rsidP="004D1A9A">
      <w:pPr>
        <w:pStyle w:val="31"/>
        <w:rPr>
          <w:sz w:val="24"/>
          <w:szCs w:val="24"/>
          <w:rtl/>
        </w:rPr>
      </w:pPr>
      <w:r w:rsidRPr="00EB134B">
        <w:rPr>
          <w:rtl/>
        </w:rPr>
        <w:t>פגישות עם מציעים</w:t>
      </w:r>
      <w:bookmarkEnd w:id="450"/>
    </w:p>
    <w:p w:rsidR="00B85C6F" w:rsidRPr="00EB134B" w:rsidRDefault="00B85C6F" w:rsidP="000038CD">
      <w:pPr>
        <w:pStyle w:val="50"/>
        <w:rPr>
          <w:rtl/>
        </w:rPr>
      </w:pPr>
      <w:r w:rsidRPr="00EB134B">
        <w:rPr>
          <w:rtl/>
        </w:rPr>
        <w:t>כחלק משלב הבדיקות, יקיים עורך המכרז פגישות פרטניות עם המציעים על מנת להתרשם מיכולות המערכת המוצעת על ידם.</w:t>
      </w:r>
    </w:p>
    <w:p w:rsidR="00B85C6F" w:rsidRPr="00EB134B" w:rsidRDefault="00B85C6F" w:rsidP="000038CD">
      <w:pPr>
        <w:pStyle w:val="50"/>
        <w:rPr>
          <w:rtl/>
        </w:rPr>
      </w:pPr>
      <w:r w:rsidRPr="00EB134B">
        <w:rPr>
          <w:rtl/>
        </w:rPr>
        <w:t>במהלך הפגישות המציע יציג ויוכיח את יכולות המערכת ואת כל הדרישות המתחייבות ממכרז זה.</w:t>
      </w:r>
    </w:p>
    <w:p w:rsidR="00B85C6F" w:rsidRPr="00EB134B" w:rsidRDefault="00B85C6F" w:rsidP="00414992">
      <w:pPr>
        <w:pStyle w:val="50"/>
      </w:pPr>
      <w:r w:rsidRPr="00EB134B">
        <w:rPr>
          <w:rtl/>
        </w:rPr>
        <w:t>מציע רשאי להציג יכולות אשר הינן עולות על הנדרש במכרז .</w:t>
      </w:r>
    </w:p>
    <w:p w:rsidR="00B85C6F" w:rsidRPr="00EB134B" w:rsidRDefault="00B85C6F" w:rsidP="0079458C">
      <w:pPr>
        <w:pStyle w:val="50"/>
        <w:numPr>
          <w:ilvl w:val="0"/>
          <w:numId w:val="0"/>
        </w:numPr>
        <w:rPr>
          <w:rtl/>
        </w:rPr>
      </w:pPr>
    </w:p>
    <w:p w:rsidR="00B85C6F" w:rsidRPr="00EB134B" w:rsidRDefault="00B85C6F" w:rsidP="008055B8">
      <w:pPr>
        <w:ind w:left="782"/>
        <w:rPr>
          <w:b/>
          <w:bCs/>
          <w:sz w:val="10"/>
          <w:szCs w:val="10"/>
          <w:rtl/>
        </w:rPr>
      </w:pPr>
    </w:p>
    <w:p w:rsidR="00B85C6F" w:rsidRPr="00EB134B" w:rsidRDefault="00B85C6F" w:rsidP="00430F64">
      <w:pPr>
        <w:pStyle w:val="31"/>
      </w:pPr>
      <w:bookmarkStart w:id="451" w:name="_Toc214613785"/>
      <w:r w:rsidRPr="00EB134B">
        <w:rPr>
          <w:rtl/>
        </w:rPr>
        <w:t>חומר עזר ומיצגים</w:t>
      </w:r>
      <w:bookmarkEnd w:id="451"/>
      <w:r w:rsidR="00430F64" w:rsidRPr="00EB134B">
        <w:rPr>
          <w:rtl/>
        </w:rPr>
        <w:t>(</w:t>
      </w:r>
      <w:r w:rsidR="00430F64" w:rsidRPr="00EB134B">
        <w:t>N</w:t>
      </w:r>
      <w:r w:rsidR="00430F64" w:rsidRPr="00EB134B">
        <w:rPr>
          <w:rtl/>
        </w:rPr>
        <w:t>)</w:t>
      </w:r>
    </w:p>
    <w:p w:rsidR="00B85C6F" w:rsidRPr="00EB134B" w:rsidRDefault="00B85C6F" w:rsidP="004D1A9A">
      <w:pPr>
        <w:pStyle w:val="41"/>
        <w:ind w:left="6" w:firstLine="0"/>
      </w:pPr>
    </w:p>
    <w:p w:rsidR="00B85C6F" w:rsidRPr="00EB134B" w:rsidRDefault="00B85C6F" w:rsidP="004D1A9A">
      <w:pPr>
        <w:pStyle w:val="31"/>
        <w:rPr>
          <w:rtl/>
        </w:rPr>
      </w:pPr>
      <w:bookmarkStart w:id="452" w:name="_Toc214613788"/>
      <w:r w:rsidRPr="00EB134B">
        <w:rPr>
          <w:rtl/>
        </w:rPr>
        <w:t>לקוחות מדגם</w:t>
      </w:r>
      <w:bookmarkEnd w:id="452"/>
    </w:p>
    <w:p w:rsidR="00B85C6F" w:rsidRPr="00EB134B" w:rsidRDefault="00B85C6F" w:rsidP="005E3A4D">
      <w:pPr>
        <w:pStyle w:val="50"/>
      </w:pPr>
      <w:r w:rsidRPr="00EB134B">
        <w:rPr>
          <w:rtl/>
        </w:rPr>
        <w:t>עם הגשת ההצעה יצרף המציע את רשימת הלקוחות אותם הוא מציע לפגוש על מנת לבדוק את המערכת לפי סעיף 2.5.1 (ב)(1)</w:t>
      </w:r>
      <w:r w:rsidR="00A248BA" w:rsidRPr="00EB134B">
        <w:rPr>
          <w:rtl/>
        </w:rPr>
        <w:t xml:space="preserve"> (</w:t>
      </w:r>
      <w:r w:rsidR="005E3A4D" w:rsidRPr="00EB134B">
        <w:rPr>
          <w:rFonts w:hint="cs"/>
          <w:rtl/>
        </w:rPr>
        <w:t xml:space="preserve">חובה לפרט את הלקוחות באמצעותם עמד המציע בתנאי הסף אך </w:t>
      </w:r>
      <w:r w:rsidR="00A248BA" w:rsidRPr="00EB134B">
        <w:rPr>
          <w:rtl/>
        </w:rPr>
        <w:t>ניתן ל</w:t>
      </w:r>
      <w:r w:rsidR="00AC64B6" w:rsidRPr="00EB134B">
        <w:rPr>
          <w:rFonts w:hint="eastAsia"/>
          <w:rtl/>
        </w:rPr>
        <w:t>פרט</w:t>
      </w:r>
      <w:r w:rsidR="00AC64B6" w:rsidRPr="00EB134B">
        <w:rPr>
          <w:rtl/>
        </w:rPr>
        <w:t xml:space="preserve"> </w:t>
      </w:r>
      <w:r w:rsidR="00AC64B6" w:rsidRPr="00EB134B">
        <w:rPr>
          <w:rFonts w:hint="eastAsia"/>
          <w:rtl/>
        </w:rPr>
        <w:t>לקוחות</w:t>
      </w:r>
      <w:r w:rsidR="005E3A4D" w:rsidRPr="00EB134B">
        <w:rPr>
          <w:rFonts w:hint="cs"/>
          <w:rtl/>
        </w:rPr>
        <w:t xml:space="preserve"> נוספים</w:t>
      </w:r>
      <w:r w:rsidR="00AC64B6" w:rsidRPr="00EB134B">
        <w:rPr>
          <w:rtl/>
        </w:rPr>
        <w:t>)</w:t>
      </w:r>
      <w:r w:rsidRPr="00EB134B">
        <w:rPr>
          <w:rtl/>
        </w:rPr>
        <w:t>.</w:t>
      </w:r>
    </w:p>
    <w:p w:rsidR="00B85C6F" w:rsidRPr="00EB134B" w:rsidRDefault="00B85C6F" w:rsidP="005E3A4D">
      <w:pPr>
        <w:pStyle w:val="50"/>
        <w:numPr>
          <w:ilvl w:val="4"/>
          <w:numId w:val="12"/>
        </w:numPr>
        <w:ind w:left="454" w:hanging="454"/>
      </w:pPr>
      <w:r w:rsidRPr="00EB134B">
        <w:rPr>
          <w:rtl/>
        </w:rPr>
        <w:t xml:space="preserve">עורך המכרז יבחר </w:t>
      </w:r>
      <w:r w:rsidR="007D4466" w:rsidRPr="00EB134B">
        <w:rPr>
          <w:rFonts w:hint="eastAsia"/>
          <w:rtl/>
        </w:rPr>
        <w:t>כמה</w:t>
      </w:r>
      <w:r w:rsidR="007D4466" w:rsidRPr="00EB134B">
        <w:rPr>
          <w:rtl/>
        </w:rPr>
        <w:t xml:space="preserve"> ואילו </w:t>
      </w:r>
      <w:r w:rsidRPr="00EB134B">
        <w:rPr>
          <w:rtl/>
        </w:rPr>
        <w:t xml:space="preserve">לקוחות </w:t>
      </w:r>
      <w:r w:rsidR="005B08DA" w:rsidRPr="00EB134B">
        <w:rPr>
          <w:rFonts w:hint="eastAsia"/>
          <w:rtl/>
        </w:rPr>
        <w:t>מהלקוחות</w:t>
      </w:r>
      <w:r w:rsidR="005B08DA" w:rsidRPr="00EB134B">
        <w:rPr>
          <w:rtl/>
        </w:rPr>
        <w:t xml:space="preserve"> </w:t>
      </w:r>
      <w:r w:rsidR="005B08DA" w:rsidRPr="00EB134B">
        <w:rPr>
          <w:rFonts w:hint="eastAsia"/>
          <w:rtl/>
        </w:rPr>
        <w:t>המפורטים</w:t>
      </w:r>
      <w:r w:rsidR="005E3A4D" w:rsidRPr="00EB134B">
        <w:rPr>
          <w:rFonts w:hint="cs"/>
          <w:rtl/>
        </w:rPr>
        <w:t xml:space="preserve"> </w:t>
      </w:r>
      <w:r w:rsidR="005E3A4D" w:rsidRPr="00EB134B">
        <w:rPr>
          <w:rtl/>
        </w:rPr>
        <w:t>הוא מעונין לפגוש</w:t>
      </w:r>
      <w:r w:rsidRPr="00EB134B">
        <w:rPr>
          <w:rtl/>
        </w:rPr>
        <w:t>.</w:t>
      </w:r>
    </w:p>
    <w:p w:rsidR="00B85C6F" w:rsidRPr="00EB134B" w:rsidRDefault="00B85C6F" w:rsidP="000C09C0">
      <w:pPr>
        <w:pStyle w:val="50"/>
        <w:numPr>
          <w:ilvl w:val="4"/>
          <w:numId w:val="12"/>
        </w:numPr>
        <w:ind w:left="454" w:hanging="454"/>
      </w:pPr>
      <w:r w:rsidRPr="00EB134B">
        <w:rPr>
          <w:rtl/>
        </w:rPr>
        <w:t>עורך המכרז יפגוש את לקוחות המדגם ומעבר לבדיקת "פיסית" של הדרישות הוא שומר לעצמו את הזכות לקיים ראיונות עם בעלי תפקידים רלוונטיים אצל הלקוח.</w:t>
      </w:r>
      <w:r w:rsidR="00353D99" w:rsidRPr="00EB134B">
        <w:rPr>
          <w:rFonts w:hint="cs"/>
          <w:rtl/>
        </w:rPr>
        <w:t xml:space="preserve"> </w:t>
      </w:r>
    </w:p>
    <w:p w:rsidR="00B85C6F" w:rsidRPr="00EB134B" w:rsidRDefault="00B85C6F" w:rsidP="00A1283A">
      <w:pPr>
        <w:pStyle w:val="50"/>
        <w:numPr>
          <w:ilvl w:val="0"/>
          <w:numId w:val="0"/>
        </w:numPr>
        <w:rPr>
          <w:rtl/>
        </w:rPr>
      </w:pPr>
    </w:p>
    <w:p w:rsidR="00B85C6F" w:rsidRPr="00EB134B" w:rsidRDefault="00B85C6F" w:rsidP="008055B8">
      <w:pPr>
        <w:ind w:left="482"/>
        <w:rPr>
          <w:rFonts w:ascii="Arial" w:hAnsi="Arial" w:cs="Arial"/>
          <w:sz w:val="6"/>
          <w:szCs w:val="6"/>
          <w:rtl/>
        </w:rPr>
      </w:pPr>
    </w:p>
    <w:p w:rsidR="00B85C6F" w:rsidRPr="00EB134B" w:rsidRDefault="00B85C6F" w:rsidP="004D1A9A">
      <w:pPr>
        <w:pStyle w:val="31"/>
        <w:rPr>
          <w:rtl/>
        </w:rPr>
      </w:pPr>
      <w:r w:rsidRPr="00EB134B">
        <w:rPr>
          <w:rtl/>
        </w:rPr>
        <w:t>שיטת הבדיקות</w:t>
      </w:r>
    </w:p>
    <w:p w:rsidR="00B85C6F" w:rsidRPr="00EB134B" w:rsidRDefault="00B85C6F" w:rsidP="003C7727">
      <w:pPr>
        <w:pStyle w:val="50"/>
      </w:pPr>
      <w:r w:rsidRPr="00EB134B">
        <w:rPr>
          <w:rtl/>
        </w:rPr>
        <w:t>העמידה בבדיקת המערכת ומתן הניקוד, הינם לפי שיקול דעתו הבלעדי של עורך המכרז.</w:t>
      </w:r>
    </w:p>
    <w:p w:rsidR="00B85C6F" w:rsidRPr="00EB134B" w:rsidRDefault="00B85C6F" w:rsidP="0079458C">
      <w:pPr>
        <w:pStyle w:val="50"/>
        <w:numPr>
          <w:ilvl w:val="0"/>
          <w:numId w:val="0"/>
        </w:numPr>
      </w:pPr>
    </w:p>
    <w:p w:rsidR="00B85C6F" w:rsidRPr="00EB134B" w:rsidRDefault="00B85C6F" w:rsidP="000038CD">
      <w:pPr>
        <w:pStyle w:val="20"/>
        <w:rPr>
          <w:rtl/>
        </w:rPr>
      </w:pPr>
      <w:bookmarkStart w:id="453" w:name="_Toc359961456"/>
      <w:r w:rsidRPr="00EB134B">
        <w:rPr>
          <w:rtl/>
        </w:rPr>
        <w:t xml:space="preserve">ממשק משתמש </w:t>
      </w:r>
      <w:r w:rsidRPr="00EB134B">
        <w:t>(M)</w:t>
      </w:r>
      <w:bookmarkEnd w:id="453"/>
    </w:p>
    <w:p w:rsidR="00B85C6F" w:rsidRPr="00EB134B" w:rsidRDefault="00B85C6F" w:rsidP="008845B0">
      <w:pPr>
        <w:rPr>
          <w:rtl/>
        </w:rPr>
      </w:pPr>
      <w:r w:rsidRPr="00EB134B">
        <w:rPr>
          <w:rtl/>
        </w:rPr>
        <w:t>ממשק המשתמש יעוצב בתשומת לב לעקרונות הנדסת אנוש ומתן דגש לפרטים הרשומים בסעיפי המשנה שלהלן:</w:t>
      </w:r>
    </w:p>
    <w:p w:rsidR="00B85C6F" w:rsidRPr="00EB134B" w:rsidRDefault="00B85C6F" w:rsidP="004D1A9A">
      <w:pPr>
        <w:pStyle w:val="31"/>
        <w:rPr>
          <w:rtl/>
        </w:rPr>
      </w:pPr>
      <w:r w:rsidRPr="00EB134B">
        <w:rPr>
          <w:rtl/>
        </w:rPr>
        <w:t>התאמה תפקודית</w:t>
      </w:r>
    </w:p>
    <w:p w:rsidR="00B85C6F" w:rsidRPr="00EB134B" w:rsidRDefault="00B85C6F" w:rsidP="00466CF2">
      <w:pPr>
        <w:rPr>
          <w:rtl/>
        </w:rPr>
      </w:pPr>
      <w:r w:rsidRPr="00EB134B">
        <w:rPr>
          <w:rtl/>
        </w:rPr>
        <w:t>עץ המסכים, מבנה המסכים, שיטת הניווט וההתמצאות, שדות הקלט, המושגים והמונחים, סדר הפעילויות ומבנה הפלט, יתאימו לדרישות ולאילוצי התפקיד של משתמשי המערכת.</w:t>
      </w:r>
    </w:p>
    <w:p w:rsidR="00B85C6F" w:rsidRPr="00EB134B" w:rsidRDefault="00B85C6F" w:rsidP="004D1A9A">
      <w:pPr>
        <w:pStyle w:val="31"/>
        <w:rPr>
          <w:rtl/>
        </w:rPr>
      </w:pPr>
      <w:r w:rsidRPr="00EB134B">
        <w:rPr>
          <w:rtl/>
        </w:rPr>
        <w:t>אחידות ועקביות</w:t>
      </w:r>
    </w:p>
    <w:p w:rsidR="00B85C6F" w:rsidRPr="00EB134B" w:rsidRDefault="00B85C6F" w:rsidP="0079458C">
      <w:pPr>
        <w:ind w:left="18"/>
        <w:rPr>
          <w:rtl/>
        </w:rPr>
      </w:pPr>
      <w:r w:rsidRPr="00EB134B">
        <w:rPr>
          <w:rtl/>
        </w:rPr>
        <w:t xml:space="preserve">בכדי לשמור על אחידות ועקביות על המערכת להכיל את הכללים הבאים: </w:t>
      </w:r>
    </w:p>
    <w:p w:rsidR="00B85C6F" w:rsidRPr="00EB134B" w:rsidRDefault="00B85C6F" w:rsidP="000038CD">
      <w:pPr>
        <w:pStyle w:val="50"/>
        <w:rPr>
          <w:rtl/>
        </w:rPr>
      </w:pPr>
      <w:r w:rsidRPr="00EB134B">
        <w:rPr>
          <w:rtl/>
        </w:rPr>
        <w:lastRenderedPageBreak/>
        <w:t xml:space="preserve">סדר פעולות אחיד ועקבי ושימוש באותם מקשים ותפריטים, בתהליכי התפעול והזנת הנתונים במסכים השונים. פעולות דומות תתבצענה בצורה זהה בפונקציות שונות ובמסכים שונים. </w:t>
      </w:r>
    </w:p>
    <w:p w:rsidR="00B85C6F" w:rsidRPr="00EB134B" w:rsidRDefault="00B85C6F" w:rsidP="000038CD">
      <w:pPr>
        <w:pStyle w:val="50"/>
        <w:rPr>
          <w:rtl/>
        </w:rPr>
      </w:pPr>
      <w:r w:rsidRPr="00EB134B">
        <w:rPr>
          <w:rtl/>
        </w:rPr>
        <w:t xml:space="preserve">אחידות במשמעות המונחים בכל חלקי המערכת. </w:t>
      </w:r>
    </w:p>
    <w:p w:rsidR="00B85C6F" w:rsidRPr="00EB134B" w:rsidRDefault="00B85C6F" w:rsidP="000038CD">
      <w:pPr>
        <w:pStyle w:val="50"/>
        <w:rPr>
          <w:rtl/>
        </w:rPr>
      </w:pPr>
      <w:r w:rsidRPr="00EB134B">
        <w:rPr>
          <w:rtl/>
        </w:rPr>
        <w:t xml:space="preserve">פורמט עקבי של האלמנטים השונים הכלולים במסכי המערכת: שורת כותרת ברורה, הכוללת את שם היישום, הפונקציה המתבצעת כעת, ופרטים רלוונטיים. </w:t>
      </w:r>
    </w:p>
    <w:p w:rsidR="00B85C6F" w:rsidRPr="00EB134B" w:rsidRDefault="00B85C6F" w:rsidP="000038CD">
      <w:pPr>
        <w:pStyle w:val="50"/>
        <w:rPr>
          <w:rtl/>
        </w:rPr>
      </w:pPr>
      <w:r w:rsidRPr="00EB134B">
        <w:rPr>
          <w:rtl/>
        </w:rPr>
        <w:t xml:space="preserve">מקום קבוע לשורת הודעות והתרעות מערכת. </w:t>
      </w:r>
    </w:p>
    <w:p w:rsidR="00B85C6F" w:rsidRPr="00EB134B" w:rsidRDefault="00B85C6F" w:rsidP="000038CD">
      <w:pPr>
        <w:pStyle w:val="50"/>
      </w:pPr>
      <w:r w:rsidRPr="00EB134B">
        <w:rPr>
          <w:rtl/>
        </w:rPr>
        <w:t xml:space="preserve">פורמט קבוע למבנה "חלונות", מיקומם במסך, שיטת תפעולם. </w:t>
      </w:r>
    </w:p>
    <w:p w:rsidR="00B85C6F" w:rsidRPr="00EB134B" w:rsidRDefault="00B85C6F" w:rsidP="000038CD">
      <w:pPr>
        <w:pStyle w:val="50"/>
      </w:pPr>
      <w:r w:rsidRPr="00EB134B">
        <w:rPr>
          <w:rtl/>
        </w:rPr>
        <w:t xml:space="preserve">פורמט קבוע למבנה תפריטים, מיקומם במסך, שיטת תפעולם. </w:t>
      </w:r>
    </w:p>
    <w:p w:rsidR="00B85C6F" w:rsidRPr="00EB134B" w:rsidRDefault="00B85C6F" w:rsidP="000038CD">
      <w:pPr>
        <w:pStyle w:val="50"/>
      </w:pPr>
      <w:r w:rsidRPr="00EB134B">
        <w:rPr>
          <w:rtl/>
        </w:rPr>
        <w:t xml:space="preserve">פורמט וחוקיות קבועים לשימוש בצבע במסך. סימול ע"י צבעוניות. </w:t>
      </w:r>
    </w:p>
    <w:p w:rsidR="00B85C6F" w:rsidRPr="00EB134B" w:rsidRDefault="00B85C6F" w:rsidP="000038CD">
      <w:pPr>
        <w:pStyle w:val="50"/>
        <w:rPr>
          <w:rtl/>
        </w:rPr>
      </w:pPr>
      <w:r w:rsidRPr="00EB134B">
        <w:rPr>
          <w:rtl/>
        </w:rPr>
        <w:t>סגנון גרפי אחיד של גופנים (פונטים) שונים במסך (</w:t>
      </w:r>
      <w:r w:rsidRPr="00EB134B">
        <w:t>ICONS</w:t>
      </w:r>
      <w:r w:rsidRPr="00EB134B">
        <w:rPr>
          <w:rtl/>
        </w:rPr>
        <w:t>, כפתורים וכו').</w:t>
      </w:r>
    </w:p>
    <w:p w:rsidR="00B85C6F" w:rsidRPr="00EB134B" w:rsidRDefault="00B85C6F" w:rsidP="004D1A9A">
      <w:pPr>
        <w:pStyle w:val="31"/>
      </w:pPr>
      <w:r w:rsidRPr="00EB134B">
        <w:rPr>
          <w:rtl/>
        </w:rPr>
        <w:t xml:space="preserve">עומס נתונים מינימאלי במסך/חלון </w:t>
      </w:r>
      <w:r w:rsidR="001E3C4B" w:rsidRPr="00EB134B">
        <w:rPr>
          <w:rtl/>
        </w:rPr>
        <w:t>(</w:t>
      </w:r>
      <w:r w:rsidR="001E3C4B" w:rsidRPr="00EB134B">
        <w:t>S</w:t>
      </w:r>
      <w:r w:rsidR="001E3C4B" w:rsidRPr="00EB134B">
        <w:rPr>
          <w:rtl/>
        </w:rPr>
        <w:t>)</w:t>
      </w:r>
    </w:p>
    <w:p w:rsidR="00B85C6F" w:rsidRPr="00EB134B" w:rsidRDefault="00B85C6F" w:rsidP="00BE124F">
      <w:pPr>
        <w:rPr>
          <w:rtl/>
        </w:rPr>
      </w:pPr>
      <w:r w:rsidRPr="00EB134B">
        <w:rPr>
          <w:rtl/>
        </w:rPr>
        <w:t xml:space="preserve">עיצוב מסכי המערכת יתחשב בעומס הנתונים שמוצג בהם לפי ההנחיות שלהלן: </w:t>
      </w:r>
    </w:p>
    <w:p w:rsidR="00B85C6F" w:rsidRPr="00EB134B" w:rsidRDefault="00B85C6F" w:rsidP="000038CD">
      <w:pPr>
        <w:pStyle w:val="50"/>
        <w:rPr>
          <w:rtl/>
        </w:rPr>
      </w:pPr>
      <w:r w:rsidRPr="00EB134B">
        <w:rPr>
          <w:rtl/>
        </w:rPr>
        <w:t xml:space="preserve">במסך (בחלון) יוצגו רק הנתונים הרלוונטיים לביצוע הפעולה הנדרשת. </w:t>
      </w:r>
    </w:p>
    <w:p w:rsidR="00B85C6F" w:rsidRPr="00EB134B" w:rsidRDefault="00B85C6F" w:rsidP="000038CD">
      <w:pPr>
        <w:pStyle w:val="50"/>
        <w:rPr>
          <w:rtl/>
        </w:rPr>
      </w:pPr>
      <w:r w:rsidRPr="00EB134B">
        <w:rPr>
          <w:rtl/>
        </w:rPr>
        <w:t xml:space="preserve">נתוני רקע "לידיעה" יופרדו באופן בולט מנתוני התפעול העיקריים. </w:t>
      </w:r>
    </w:p>
    <w:p w:rsidR="00B85C6F" w:rsidRPr="00EB134B" w:rsidRDefault="00B85C6F" w:rsidP="000038CD">
      <w:pPr>
        <w:pStyle w:val="50"/>
        <w:rPr>
          <w:rtl/>
        </w:rPr>
      </w:pPr>
      <w:r w:rsidRPr="00EB134B">
        <w:rPr>
          <w:rtl/>
        </w:rPr>
        <w:t xml:space="preserve">הנתונים יאורגנו בפורמט מוכר, מקובל ונוח למשתמש. </w:t>
      </w:r>
    </w:p>
    <w:p w:rsidR="00B85C6F" w:rsidRPr="00EB134B" w:rsidRDefault="00B85C6F" w:rsidP="004D1A9A">
      <w:pPr>
        <w:pStyle w:val="31"/>
      </w:pPr>
      <w:bookmarkStart w:id="454" w:name="_Toc162000288"/>
      <w:bookmarkStart w:id="455" w:name="_Toc137027527"/>
      <w:bookmarkStart w:id="456" w:name="_Toc119260084"/>
      <w:r w:rsidRPr="00EB134B">
        <w:rPr>
          <w:rtl/>
        </w:rPr>
        <w:t>התמצאות במערכת</w:t>
      </w:r>
      <w:bookmarkEnd w:id="454"/>
      <w:bookmarkEnd w:id="455"/>
      <w:bookmarkEnd w:id="456"/>
      <w:r w:rsidRPr="00EB134B">
        <w:rPr>
          <w:rtl/>
        </w:rPr>
        <w:t xml:space="preserve"> </w:t>
      </w:r>
    </w:p>
    <w:p w:rsidR="00B85C6F" w:rsidRPr="00EB134B" w:rsidRDefault="00B85C6F" w:rsidP="006C29E4">
      <w:pPr>
        <w:ind w:left="18"/>
        <w:rPr>
          <w:rtl/>
        </w:rPr>
      </w:pPr>
      <w:r w:rsidRPr="00EB134B">
        <w:rPr>
          <w:rtl/>
        </w:rPr>
        <w:t xml:space="preserve">התצוגה במסכי המערכת תהיה כזו שלמשתמש יהיה ברור בכל רגע: </w:t>
      </w:r>
    </w:p>
    <w:p w:rsidR="00B85C6F" w:rsidRPr="00EB134B" w:rsidRDefault="00B85C6F" w:rsidP="000038CD">
      <w:pPr>
        <w:pStyle w:val="50"/>
        <w:rPr>
          <w:rtl/>
        </w:rPr>
      </w:pPr>
      <w:r w:rsidRPr="00EB134B">
        <w:rPr>
          <w:rtl/>
        </w:rPr>
        <w:t xml:space="preserve">באיזו פונקציה הוא נמצא במערכת. </w:t>
      </w:r>
    </w:p>
    <w:p w:rsidR="00B85C6F" w:rsidRPr="00EB134B" w:rsidRDefault="00B85C6F" w:rsidP="000038CD">
      <w:pPr>
        <w:pStyle w:val="50"/>
      </w:pPr>
      <w:r w:rsidRPr="00EB134B">
        <w:rPr>
          <w:rtl/>
        </w:rPr>
        <w:t xml:space="preserve">לאילו פונקציות/מצבים אחרים ניתן לעבור מהמצב הנוכחי. </w:t>
      </w:r>
    </w:p>
    <w:p w:rsidR="00B85C6F" w:rsidRPr="00EB134B" w:rsidRDefault="00B85C6F" w:rsidP="000038CD">
      <w:pPr>
        <w:pStyle w:val="50"/>
        <w:rPr>
          <w:rtl/>
        </w:rPr>
      </w:pPr>
      <w:r w:rsidRPr="00EB134B">
        <w:rPr>
          <w:rtl/>
        </w:rPr>
        <w:t xml:space="preserve">כיצד להגיע במהירות לתפריטים מרכזיים. </w:t>
      </w:r>
    </w:p>
    <w:p w:rsidR="00B85C6F" w:rsidRPr="00EB134B" w:rsidRDefault="00B85C6F" w:rsidP="000038CD">
      <w:pPr>
        <w:pStyle w:val="50"/>
        <w:rPr>
          <w:rtl/>
        </w:rPr>
      </w:pPr>
      <w:r w:rsidRPr="00EB134B">
        <w:rPr>
          <w:rtl/>
        </w:rPr>
        <w:t xml:space="preserve">כיצד לשמור על הנתונים. </w:t>
      </w:r>
    </w:p>
    <w:p w:rsidR="00B85C6F" w:rsidRPr="00EB134B" w:rsidRDefault="00B85C6F" w:rsidP="000038CD">
      <w:pPr>
        <w:pStyle w:val="50"/>
      </w:pPr>
      <w:r w:rsidRPr="00EB134B">
        <w:rPr>
          <w:rtl/>
        </w:rPr>
        <w:t xml:space="preserve">כיצד לצאת מהמערכת עם או בלי שמירת נתונים. </w:t>
      </w:r>
    </w:p>
    <w:p w:rsidR="00B85C6F" w:rsidRPr="00EB134B" w:rsidRDefault="00B85C6F" w:rsidP="000038CD">
      <w:pPr>
        <w:pStyle w:val="50"/>
        <w:rPr>
          <w:rtl/>
        </w:rPr>
      </w:pPr>
      <w:r w:rsidRPr="00EB134B">
        <w:rPr>
          <w:rtl/>
        </w:rPr>
        <w:t>המערכת תשקף תמיד ובבהירות את מצבה (קליטה, עדכון, עיבוד וכדו') וכן את תוצאת הפעולה האחרונה (עודכן, לא עודכן וכו').</w:t>
      </w:r>
    </w:p>
    <w:p w:rsidR="00B85C6F" w:rsidRPr="00EB134B" w:rsidRDefault="00B85C6F" w:rsidP="004D1A9A">
      <w:pPr>
        <w:pStyle w:val="31"/>
      </w:pPr>
      <w:r w:rsidRPr="00EB134B">
        <w:rPr>
          <w:rtl/>
        </w:rPr>
        <w:t xml:space="preserve">פשטות תפעול </w:t>
      </w:r>
      <w:r w:rsidR="001E485B" w:rsidRPr="00EB134B">
        <w:rPr>
          <w:rtl/>
        </w:rPr>
        <w:t>(</w:t>
      </w:r>
      <w:r w:rsidR="001E485B" w:rsidRPr="00EB134B">
        <w:t>S</w:t>
      </w:r>
      <w:r w:rsidR="001E485B" w:rsidRPr="00EB134B">
        <w:rPr>
          <w:rtl/>
        </w:rPr>
        <w:t>)</w:t>
      </w:r>
    </w:p>
    <w:p w:rsidR="00B85C6F" w:rsidRPr="00EB134B" w:rsidRDefault="00B85C6F" w:rsidP="006C29E4">
      <w:pPr>
        <w:ind w:left="18"/>
        <w:rPr>
          <w:rtl/>
        </w:rPr>
      </w:pPr>
      <w:r w:rsidRPr="00EB134B">
        <w:rPr>
          <w:rtl/>
        </w:rPr>
        <w:t xml:space="preserve">בכדי לפשט את תפעול המערכת מסכי תפעול המערכת יענו לדרישות הבאות: </w:t>
      </w:r>
    </w:p>
    <w:p w:rsidR="00B85C6F" w:rsidRPr="00EB134B" w:rsidRDefault="00B85C6F" w:rsidP="000038CD">
      <w:pPr>
        <w:pStyle w:val="50"/>
        <w:rPr>
          <w:rtl/>
        </w:rPr>
      </w:pPr>
      <w:r w:rsidRPr="00EB134B">
        <w:rPr>
          <w:rtl/>
        </w:rPr>
        <w:t xml:space="preserve">רצף פעולות פשוט ומאורגן עם התחלה, אמצע וסוף ברורים למשתמש. </w:t>
      </w:r>
    </w:p>
    <w:p w:rsidR="00B85C6F" w:rsidRPr="00EB134B" w:rsidRDefault="00B85C6F" w:rsidP="000038CD">
      <w:pPr>
        <w:pStyle w:val="50"/>
        <w:rPr>
          <w:rtl/>
        </w:rPr>
      </w:pPr>
      <w:r w:rsidRPr="00EB134B">
        <w:rPr>
          <w:rtl/>
        </w:rPr>
        <w:t xml:space="preserve">העברת נתונים שהוזנו (או "נבחרו") במסך אחד למסכים אחרים. </w:t>
      </w:r>
    </w:p>
    <w:p w:rsidR="00B85C6F" w:rsidRPr="00EB134B" w:rsidRDefault="00B85C6F" w:rsidP="000038CD">
      <w:pPr>
        <w:pStyle w:val="50"/>
        <w:rPr>
          <w:rtl/>
        </w:rPr>
      </w:pPr>
      <w:r w:rsidRPr="00EB134B">
        <w:rPr>
          <w:rtl/>
        </w:rPr>
        <w:t xml:space="preserve">שימוש בברירות מחדל בכל מקום אפשרי במערכת. </w:t>
      </w:r>
    </w:p>
    <w:p w:rsidR="00B85C6F" w:rsidRPr="00EB134B" w:rsidRDefault="00B85C6F" w:rsidP="000038CD">
      <w:pPr>
        <w:pStyle w:val="50"/>
        <w:rPr>
          <w:rtl/>
        </w:rPr>
      </w:pPr>
      <w:r w:rsidRPr="00EB134B">
        <w:rPr>
          <w:rtl/>
        </w:rPr>
        <w:t>שימוש בהצבעות (</w:t>
      </w:r>
      <w:r w:rsidRPr="00EB134B">
        <w:t>POINTING</w:t>
      </w:r>
      <w:r w:rsidRPr="00EB134B">
        <w:rPr>
          <w:rtl/>
        </w:rPr>
        <w:t>) ובבחירה (</w:t>
      </w:r>
      <w:r w:rsidRPr="00EB134B">
        <w:t>SELECTION</w:t>
      </w:r>
      <w:r w:rsidRPr="00EB134B">
        <w:rPr>
          <w:rtl/>
        </w:rPr>
        <w:t xml:space="preserve">) במקום הקשת פקודות. </w:t>
      </w:r>
    </w:p>
    <w:p w:rsidR="00B85C6F" w:rsidRPr="00EB134B" w:rsidRDefault="00B85C6F" w:rsidP="000038CD">
      <w:pPr>
        <w:pStyle w:val="50"/>
      </w:pPr>
      <w:r w:rsidRPr="00EB134B">
        <w:rPr>
          <w:rtl/>
        </w:rPr>
        <w:lastRenderedPageBreak/>
        <w:t xml:space="preserve">אפשרות בחירה בין עכבר למקלדת ואמצעי קלט נוספים. </w:t>
      </w:r>
    </w:p>
    <w:p w:rsidR="00B85C6F" w:rsidRPr="00EB134B" w:rsidRDefault="00B85C6F" w:rsidP="004D1A9A">
      <w:pPr>
        <w:pStyle w:val="31"/>
      </w:pPr>
      <w:r w:rsidRPr="00EB134B">
        <w:rPr>
          <w:rtl/>
        </w:rPr>
        <w:t xml:space="preserve">שגיאות והתגברות על שגיאות </w:t>
      </w:r>
    </w:p>
    <w:p w:rsidR="00B85C6F" w:rsidRPr="00EB134B" w:rsidRDefault="00B85C6F" w:rsidP="006C29E4">
      <w:pPr>
        <w:ind w:left="18"/>
        <w:rPr>
          <w:rtl/>
        </w:rPr>
      </w:pPr>
      <w:r w:rsidRPr="00EB134B">
        <w:rPr>
          <w:rtl/>
        </w:rPr>
        <w:t xml:space="preserve">הטיפול בשגיאות תפעוליות ויישומיות יעשה לפי הכללים הבאים: </w:t>
      </w:r>
    </w:p>
    <w:p w:rsidR="00B85C6F" w:rsidRPr="00EB134B" w:rsidRDefault="00B85C6F" w:rsidP="000038CD">
      <w:pPr>
        <w:pStyle w:val="50"/>
        <w:rPr>
          <w:rtl/>
        </w:rPr>
      </w:pPr>
      <w:r w:rsidRPr="00EB134B">
        <w:rPr>
          <w:rtl/>
        </w:rPr>
        <w:t xml:space="preserve">התרעה ברורה על שגיאה, והבחנה בין סוגי שגיאות. </w:t>
      </w:r>
    </w:p>
    <w:p w:rsidR="00B85C6F" w:rsidRPr="00EB134B" w:rsidRDefault="00B85C6F" w:rsidP="000038CD">
      <w:pPr>
        <w:pStyle w:val="50"/>
        <w:rPr>
          <w:rtl/>
        </w:rPr>
      </w:pPr>
      <w:r w:rsidRPr="00EB134B">
        <w:rPr>
          <w:rtl/>
        </w:rPr>
        <w:t xml:space="preserve">הצגת הודעה ספציפית המנחה את המשתמש על פעולת התיקון הנדרשת. </w:t>
      </w:r>
    </w:p>
    <w:p w:rsidR="00B85C6F" w:rsidRPr="00EB134B" w:rsidRDefault="00B85C6F" w:rsidP="000038CD">
      <w:pPr>
        <w:pStyle w:val="50"/>
        <w:rPr>
          <w:rtl/>
        </w:rPr>
      </w:pPr>
      <w:r w:rsidRPr="00EB134B">
        <w:rPr>
          <w:rtl/>
        </w:rPr>
        <w:t xml:space="preserve">הודעת השגיאה תלווה בהדגשה ויזואלית ו/או קולית. </w:t>
      </w:r>
    </w:p>
    <w:p w:rsidR="00B85C6F" w:rsidRPr="00EB134B" w:rsidRDefault="00B85C6F" w:rsidP="004D1A9A">
      <w:pPr>
        <w:pStyle w:val="31"/>
        <w:rPr>
          <w:rtl/>
        </w:rPr>
      </w:pPr>
      <w:r w:rsidRPr="00EB134B">
        <w:rPr>
          <w:rtl/>
        </w:rPr>
        <w:t xml:space="preserve">הגנה מפני פעולות חמורות </w:t>
      </w:r>
    </w:p>
    <w:p w:rsidR="00B85C6F" w:rsidRPr="00EB134B" w:rsidRDefault="00B85C6F" w:rsidP="006C29E4">
      <w:pPr>
        <w:ind w:left="18"/>
        <w:rPr>
          <w:rtl/>
        </w:rPr>
      </w:pPr>
      <w:r w:rsidRPr="00EB134B">
        <w:rPr>
          <w:rtl/>
        </w:rPr>
        <w:t xml:space="preserve">המערכת תהיה מוגנת מפני ביצוע פעולות חמורות וביניהן: </w:t>
      </w:r>
    </w:p>
    <w:p w:rsidR="00B85C6F" w:rsidRPr="00EB134B" w:rsidRDefault="00B85C6F" w:rsidP="000038CD">
      <w:pPr>
        <w:pStyle w:val="50"/>
        <w:rPr>
          <w:rtl/>
        </w:rPr>
      </w:pPr>
      <w:r w:rsidRPr="00EB134B">
        <w:rPr>
          <w:rtl/>
        </w:rPr>
        <w:t xml:space="preserve">מניעת ביצוע בשוגג של פעולה חמורה שתוצאותיה אינן הפיכות. </w:t>
      </w:r>
    </w:p>
    <w:p w:rsidR="00B85C6F" w:rsidRPr="00EB134B" w:rsidRDefault="00B85C6F" w:rsidP="000038CD">
      <w:pPr>
        <w:pStyle w:val="50"/>
        <w:rPr>
          <w:rtl/>
        </w:rPr>
      </w:pPr>
      <w:r w:rsidRPr="00EB134B">
        <w:rPr>
          <w:rtl/>
        </w:rPr>
        <w:t xml:space="preserve">הגנה מפני שינוי נתונים בקבצים מסוימים. </w:t>
      </w:r>
    </w:p>
    <w:p w:rsidR="00B85C6F" w:rsidRPr="00EB134B" w:rsidRDefault="00B85C6F" w:rsidP="000038CD">
      <w:pPr>
        <w:pStyle w:val="50"/>
        <w:rPr>
          <w:rtl/>
        </w:rPr>
      </w:pPr>
      <w:r w:rsidRPr="00EB134B">
        <w:rPr>
          <w:rtl/>
        </w:rPr>
        <w:t xml:space="preserve">מניעת כניסה לפונקציות או קבצים מוגדרים מראש שאינם מורשים למשתמש. </w:t>
      </w:r>
    </w:p>
    <w:p w:rsidR="00B85C6F" w:rsidRPr="00EB134B" w:rsidRDefault="00B85C6F" w:rsidP="007B32BF">
      <w:pPr>
        <w:pStyle w:val="50"/>
        <w:rPr>
          <w:rtl/>
        </w:rPr>
      </w:pPr>
      <w:r w:rsidRPr="00EB134B">
        <w:rPr>
          <w:rtl/>
        </w:rPr>
        <w:t>כל פעולה תהיה הפיכה ותאפשר חזרה בקלות למצב שלפני ביצועה</w:t>
      </w:r>
      <w:r w:rsidR="00641663" w:rsidRPr="00EB134B">
        <w:rPr>
          <w:rFonts w:hint="cs"/>
          <w:rtl/>
        </w:rPr>
        <w:t xml:space="preserve"> (</w:t>
      </w:r>
      <w:r w:rsidR="00641663" w:rsidRPr="00EB134B">
        <w:t>S</w:t>
      </w:r>
      <w:r w:rsidR="00641663" w:rsidRPr="00EB134B">
        <w:rPr>
          <w:rFonts w:hint="cs"/>
          <w:rtl/>
        </w:rPr>
        <w:t>)</w:t>
      </w:r>
      <w:r w:rsidRPr="00EB134B">
        <w:rPr>
          <w:rtl/>
        </w:rPr>
        <w:t xml:space="preserve">. </w:t>
      </w:r>
    </w:p>
    <w:p w:rsidR="00B85C6F" w:rsidRPr="00EB134B" w:rsidRDefault="00B85C6F" w:rsidP="004D1A9A">
      <w:pPr>
        <w:pStyle w:val="31"/>
      </w:pPr>
      <w:r w:rsidRPr="00EB134B">
        <w:rPr>
          <w:rtl/>
        </w:rPr>
        <w:t xml:space="preserve">מינוח ושפה </w:t>
      </w:r>
    </w:p>
    <w:p w:rsidR="00B85C6F" w:rsidRPr="00EB134B" w:rsidRDefault="00B85C6F" w:rsidP="000038CD">
      <w:pPr>
        <w:pStyle w:val="50"/>
        <w:rPr>
          <w:rtl/>
        </w:rPr>
      </w:pPr>
      <w:r w:rsidRPr="00EB134B">
        <w:rPr>
          <w:rtl/>
        </w:rPr>
        <w:t>יש להשתמש במונחים בשפה המוכרת ומקובלת על המשתמשים.</w:t>
      </w:r>
    </w:p>
    <w:p w:rsidR="00B85C6F" w:rsidRPr="00EB134B" w:rsidRDefault="00B85C6F" w:rsidP="00CC17EC">
      <w:pPr>
        <w:pStyle w:val="50"/>
      </w:pPr>
      <w:r w:rsidRPr="00EB134B">
        <w:rPr>
          <w:rtl/>
        </w:rPr>
        <w:t xml:space="preserve">המערכת, התפריטים והודעות השגיאה למשתמש יהיו בעברית וללקוח בהתאם לשפת הממשק שבחר מהשפות המופיעות </w:t>
      </w:r>
      <w:r w:rsidR="00CC17EC">
        <w:rPr>
          <w:rFonts w:hint="cs"/>
          <w:rtl/>
        </w:rPr>
        <w:t>בסעיף 2.4.1.4</w:t>
      </w:r>
      <w:r w:rsidRPr="00EB134B">
        <w:rPr>
          <w:rtl/>
        </w:rPr>
        <w:t>.</w:t>
      </w:r>
    </w:p>
    <w:p w:rsidR="00B85C6F" w:rsidRPr="00EB134B" w:rsidRDefault="00B85C6F" w:rsidP="004D1A9A">
      <w:pPr>
        <w:pStyle w:val="31"/>
      </w:pPr>
      <w:r w:rsidRPr="00EB134B">
        <w:rPr>
          <w:rtl/>
        </w:rPr>
        <w:t>אחזור מידע</w:t>
      </w:r>
    </w:p>
    <w:p w:rsidR="00B85C6F" w:rsidRPr="00EB134B" w:rsidRDefault="00B85C6F" w:rsidP="006C29E4">
      <w:pPr>
        <w:ind w:left="18"/>
        <w:rPr>
          <w:rtl/>
        </w:rPr>
      </w:pPr>
      <w:r w:rsidRPr="00EB134B">
        <w:rPr>
          <w:rtl/>
        </w:rPr>
        <w:t xml:space="preserve">בתהליכי אחזור מידע ישמרו הכללים הבאים: </w:t>
      </w:r>
    </w:p>
    <w:p w:rsidR="00B85C6F" w:rsidRPr="00EB134B" w:rsidRDefault="00B85C6F" w:rsidP="000038CD">
      <w:pPr>
        <w:pStyle w:val="50"/>
        <w:rPr>
          <w:rtl/>
        </w:rPr>
      </w:pPr>
      <w:r w:rsidRPr="00EB134B">
        <w:rPr>
          <w:rtl/>
        </w:rPr>
        <w:t xml:space="preserve">יכולת חיפוש פריט ברשימה ארוכה ע"י הקשת קידומת חלקית </w:t>
      </w:r>
      <w:r w:rsidRPr="00EB134B">
        <w:t xml:space="preserve"> (Wild Card)</w:t>
      </w:r>
      <w:r w:rsidRPr="00EB134B">
        <w:rPr>
          <w:rtl/>
        </w:rPr>
        <w:t>.</w:t>
      </w:r>
    </w:p>
    <w:p w:rsidR="00B85C6F" w:rsidRPr="00EB134B" w:rsidRDefault="00B85C6F" w:rsidP="000038CD">
      <w:pPr>
        <w:pStyle w:val="50"/>
        <w:rPr>
          <w:rtl/>
        </w:rPr>
      </w:pPr>
      <w:r w:rsidRPr="00EB134B">
        <w:rPr>
          <w:rtl/>
        </w:rPr>
        <w:t xml:space="preserve">יכולת מעבר נוחה מאחזור לעדכון, יחד עם בקרה ואבטחת מידע. </w:t>
      </w:r>
    </w:p>
    <w:p w:rsidR="00B85C6F" w:rsidRPr="00EB134B" w:rsidRDefault="00B85C6F" w:rsidP="000038CD">
      <w:pPr>
        <w:pStyle w:val="50"/>
        <w:rPr>
          <w:rtl/>
        </w:rPr>
      </w:pPr>
      <w:r w:rsidRPr="00EB134B">
        <w:rPr>
          <w:rtl/>
        </w:rPr>
        <w:t xml:space="preserve">"חיפוש מחדש" של הפריט הבא המתאים לבקשת האחזור המקורית. </w:t>
      </w:r>
    </w:p>
    <w:p w:rsidR="00B85C6F" w:rsidRPr="00EB134B" w:rsidRDefault="00B85C6F" w:rsidP="000038CD">
      <w:pPr>
        <w:pStyle w:val="50"/>
        <w:rPr>
          <w:rtl/>
        </w:rPr>
      </w:pPr>
      <w:r w:rsidRPr="00EB134B">
        <w:rPr>
          <w:rtl/>
        </w:rPr>
        <w:t xml:space="preserve">חיפוש ע"י חיתוך תנאים. </w:t>
      </w:r>
    </w:p>
    <w:p w:rsidR="00B85C6F" w:rsidRPr="00EB134B" w:rsidRDefault="00B85C6F" w:rsidP="000038CD">
      <w:pPr>
        <w:pStyle w:val="50"/>
      </w:pPr>
      <w:r w:rsidRPr="00EB134B">
        <w:rPr>
          <w:rtl/>
        </w:rPr>
        <w:t xml:space="preserve">אפשרות הגדרה של תחום בחירה (תת-אוכלוסייה) כולל מיון. </w:t>
      </w:r>
    </w:p>
    <w:p w:rsidR="00B85C6F" w:rsidRPr="00EB134B" w:rsidRDefault="00B85C6F" w:rsidP="000038CD">
      <w:pPr>
        <w:pStyle w:val="50"/>
        <w:rPr>
          <w:rtl/>
        </w:rPr>
      </w:pPr>
      <w:r w:rsidRPr="00EB134B">
        <w:rPr>
          <w:rtl/>
        </w:rPr>
        <w:t>הגדרת פרמטרים לחיפוש תהיה באמצעים גראפיים ככל הניתן.</w:t>
      </w:r>
    </w:p>
    <w:p w:rsidR="00B85C6F" w:rsidRPr="00EB134B" w:rsidRDefault="00B85C6F" w:rsidP="000038CD">
      <w:pPr>
        <w:pStyle w:val="50"/>
        <w:rPr>
          <w:rtl/>
        </w:rPr>
      </w:pPr>
      <w:r w:rsidRPr="00EB134B">
        <w:rPr>
          <w:rtl/>
        </w:rPr>
        <w:t>הצגת המידע תהיה באמצעות גרפים במקומות הרלוונטיים.</w:t>
      </w:r>
    </w:p>
    <w:p w:rsidR="00B85C6F" w:rsidRPr="00EB134B" w:rsidRDefault="00B85C6F" w:rsidP="004D1A9A">
      <w:pPr>
        <w:pStyle w:val="31"/>
      </w:pPr>
      <w:r w:rsidRPr="00EB134B">
        <w:rPr>
          <w:rtl/>
        </w:rPr>
        <w:t xml:space="preserve">מסכי "עזרה" </w:t>
      </w:r>
      <w:r w:rsidRPr="00EB134B">
        <w:t>(HELP)</w:t>
      </w:r>
    </w:p>
    <w:p w:rsidR="00B85C6F" w:rsidRPr="00EB134B" w:rsidRDefault="00B85C6F" w:rsidP="006C29E4">
      <w:pPr>
        <w:ind w:left="18"/>
        <w:rPr>
          <w:rtl/>
        </w:rPr>
      </w:pPr>
      <w:r w:rsidRPr="00EB134B">
        <w:rPr>
          <w:rtl/>
        </w:rPr>
        <w:t xml:space="preserve">מסכי העזרה במערכת יענו על הכללים הבאים: </w:t>
      </w:r>
    </w:p>
    <w:p w:rsidR="00B85C6F" w:rsidRPr="00EB134B" w:rsidRDefault="00B85C6F" w:rsidP="004C2321">
      <w:pPr>
        <w:pStyle w:val="50"/>
        <w:rPr>
          <w:rtl/>
        </w:rPr>
      </w:pPr>
      <w:r w:rsidRPr="00EB134B">
        <w:rPr>
          <w:rtl/>
        </w:rPr>
        <w:t>מאורגנים ומפורטים כך שיהוו את המדריך למשתמש.</w:t>
      </w:r>
    </w:p>
    <w:p w:rsidR="00B85C6F" w:rsidRPr="00EB134B" w:rsidRDefault="00B85C6F" w:rsidP="000038CD">
      <w:pPr>
        <w:pStyle w:val="50"/>
      </w:pPr>
      <w:r w:rsidRPr="00EB134B">
        <w:rPr>
          <w:rtl/>
        </w:rPr>
        <w:t xml:space="preserve">עזרה ברמות שונות: שדה, חלון, מסך, יישום. </w:t>
      </w:r>
    </w:p>
    <w:p w:rsidR="00B85C6F" w:rsidRPr="00EB134B" w:rsidRDefault="00B85C6F" w:rsidP="000038CD">
      <w:pPr>
        <w:pStyle w:val="50"/>
        <w:rPr>
          <w:rtl/>
        </w:rPr>
      </w:pPr>
      <w:r w:rsidRPr="00EB134B">
        <w:rPr>
          <w:rtl/>
        </w:rPr>
        <w:t xml:space="preserve">עזרה "רגישה" בהתאם למקום בו "נמצאים" (נמצא הסמן, העכבר, מואר וכו'). </w:t>
      </w:r>
    </w:p>
    <w:p w:rsidR="00B85C6F" w:rsidRPr="00EB134B" w:rsidRDefault="00B85C6F" w:rsidP="000038CD">
      <w:pPr>
        <w:pStyle w:val="50"/>
        <w:rPr>
          <w:rtl/>
        </w:rPr>
      </w:pPr>
      <w:r w:rsidRPr="00EB134B">
        <w:rPr>
          <w:rtl/>
        </w:rPr>
        <w:lastRenderedPageBreak/>
        <w:t xml:space="preserve">הצגת מסך "עזרה" תיעשה ע"י פעולת הקשה אחת בלבד. </w:t>
      </w:r>
    </w:p>
    <w:p w:rsidR="00B85C6F" w:rsidRPr="00EB134B" w:rsidRDefault="00B85C6F" w:rsidP="000038CD">
      <w:pPr>
        <w:pStyle w:val="50"/>
        <w:rPr>
          <w:rtl/>
        </w:rPr>
      </w:pPr>
      <w:r w:rsidRPr="00EB134B">
        <w:rPr>
          <w:rtl/>
        </w:rPr>
        <w:t xml:space="preserve">מעבר מהיר ונוח ממסך ה"עזרה" למסך התפעול. </w:t>
      </w:r>
    </w:p>
    <w:p w:rsidR="00B85C6F" w:rsidRPr="00EB134B" w:rsidRDefault="00B85C6F" w:rsidP="000038CD">
      <w:pPr>
        <w:pStyle w:val="50"/>
        <w:rPr>
          <w:rtl/>
        </w:rPr>
      </w:pPr>
      <w:r w:rsidRPr="00EB134B">
        <w:rPr>
          <w:rtl/>
        </w:rPr>
        <w:t>במידת הצורך יש לאפשר ביצוע פעולת "בחירה" במסך ה"עזרה".</w:t>
      </w:r>
    </w:p>
    <w:p w:rsidR="00B85C6F" w:rsidRPr="00EB134B" w:rsidRDefault="00B85C6F" w:rsidP="004D1A9A">
      <w:pPr>
        <w:pStyle w:val="31"/>
        <w:rPr>
          <w:rtl/>
        </w:rPr>
      </w:pPr>
      <w:r w:rsidRPr="00EB134B">
        <w:rPr>
          <w:rtl/>
        </w:rPr>
        <w:t xml:space="preserve">היזון חוזר (משוב) </w:t>
      </w:r>
    </w:p>
    <w:p w:rsidR="00B85C6F" w:rsidRPr="00EB134B" w:rsidRDefault="00B85C6F" w:rsidP="006C29E4">
      <w:pPr>
        <w:ind w:left="18"/>
        <w:rPr>
          <w:rtl/>
        </w:rPr>
      </w:pPr>
      <w:r w:rsidRPr="00EB134B">
        <w:rPr>
          <w:rtl/>
        </w:rPr>
        <w:t xml:space="preserve">המערכת תיתן משוב ברור לכל אירוע שהמשתמש צריך להיות מודע להתרחשותו, ולכל מצב ממצבי המערכת בכל רגע נתון לדוגמא: </w:t>
      </w:r>
    </w:p>
    <w:p w:rsidR="00B85C6F" w:rsidRPr="00EB134B" w:rsidRDefault="00B85C6F" w:rsidP="000038CD">
      <w:pPr>
        <w:pStyle w:val="50"/>
        <w:rPr>
          <w:rtl/>
        </w:rPr>
      </w:pPr>
      <w:r w:rsidRPr="00EB134B">
        <w:rPr>
          <w:rtl/>
        </w:rPr>
        <w:t xml:space="preserve">הודעה על סיום פעולה ותוצאותיה. </w:t>
      </w:r>
    </w:p>
    <w:p w:rsidR="00B85C6F" w:rsidRPr="00EB134B" w:rsidRDefault="00B85C6F" w:rsidP="000038CD">
      <w:pPr>
        <w:pStyle w:val="50"/>
      </w:pPr>
      <w:r w:rsidRPr="00EB134B">
        <w:rPr>
          <w:rtl/>
        </w:rPr>
        <w:t>הודעת שגיאה מפורטת.</w:t>
      </w:r>
    </w:p>
    <w:p w:rsidR="00B85C6F" w:rsidRPr="00EB134B" w:rsidRDefault="00B85C6F" w:rsidP="00300B99">
      <w:pPr>
        <w:pStyle w:val="20"/>
        <w:rPr>
          <w:rtl/>
        </w:rPr>
      </w:pPr>
      <w:bookmarkStart w:id="457" w:name="_Toc359961457"/>
      <w:r w:rsidRPr="00EB134B">
        <w:rPr>
          <w:rtl/>
        </w:rPr>
        <w:t>דו"חות ושאילתות</w:t>
      </w:r>
      <w:r w:rsidR="002F4BE6" w:rsidRPr="00EB134B">
        <w:rPr>
          <w:rtl/>
        </w:rPr>
        <w:t xml:space="preserve"> (</w:t>
      </w:r>
      <w:r w:rsidR="00300B99" w:rsidRPr="00EB134B">
        <w:t>M</w:t>
      </w:r>
      <w:r w:rsidR="002F4BE6" w:rsidRPr="00EB134B">
        <w:rPr>
          <w:rtl/>
        </w:rPr>
        <w:t>)</w:t>
      </w:r>
      <w:bookmarkEnd w:id="457"/>
    </w:p>
    <w:p w:rsidR="00B85C6F" w:rsidRPr="00EB134B" w:rsidRDefault="00B85C6F" w:rsidP="000F1E3E">
      <w:pPr>
        <w:rPr>
          <w:rtl/>
        </w:rPr>
      </w:pPr>
      <w:r w:rsidRPr="00EB134B">
        <w:rPr>
          <w:rtl/>
        </w:rPr>
        <w:t xml:space="preserve">המערכת תאפשר שליפה וחיתוך של כל נתון הקיים במערכת, תוך הדפסתם ו/או שמירתם כקובץ. כל זה נכון לגבי דוחות מפורטים, דוחות סטטיסטיים או גרפים. הגדרת הנתונים לשליפה וחילול הדו"ח אפשר שיתבצעו ע"י המשתמש או שהם יהיו למעשה הפעלה של דו"ח מתוך סט דוחות מוכן ומוגדר ממנו המשתמש יוכל לבחור בדו"ח הרצוי לו, לספק לו פרמטרים ולהפעילו. </w:t>
      </w:r>
    </w:p>
    <w:p w:rsidR="00B85C6F" w:rsidRPr="00EB134B" w:rsidRDefault="00B85C6F" w:rsidP="00E27BA6">
      <w:pPr>
        <w:pStyle w:val="20"/>
        <w:rPr>
          <w:rtl/>
        </w:rPr>
      </w:pPr>
      <w:bookmarkStart w:id="458" w:name="_Toc359961458"/>
      <w:r w:rsidRPr="00EB134B">
        <w:rPr>
          <w:rtl/>
        </w:rPr>
        <w:t>אבטחת מידע</w:t>
      </w:r>
      <w:r w:rsidR="002F4BE6" w:rsidRPr="00EB134B">
        <w:rPr>
          <w:rtl/>
        </w:rPr>
        <w:t xml:space="preserve"> (</w:t>
      </w:r>
      <w:r w:rsidR="008B501F" w:rsidRPr="00EB134B">
        <w:t>M</w:t>
      </w:r>
      <w:r w:rsidR="002F4BE6" w:rsidRPr="00EB134B">
        <w:rPr>
          <w:rtl/>
        </w:rPr>
        <w:t>)</w:t>
      </w:r>
      <w:bookmarkEnd w:id="458"/>
    </w:p>
    <w:p w:rsidR="00B85C6F" w:rsidRPr="00EB134B" w:rsidRDefault="00B85C6F" w:rsidP="00081888">
      <w:pPr>
        <w:rPr>
          <w:rtl/>
        </w:rPr>
      </w:pPr>
      <w:r w:rsidRPr="00EB134B">
        <w:rPr>
          <w:rtl/>
        </w:rPr>
        <w:t xml:space="preserve">במערכת ישולבו אמצעי ומנגנוני אבטחת מידע כמפורט להלן וכמתבקש משיטות שמירה על שלמות הנתונים. </w:t>
      </w:r>
    </w:p>
    <w:p w:rsidR="00B85C6F" w:rsidRPr="00EB134B" w:rsidRDefault="00B85C6F" w:rsidP="004D1A9A">
      <w:pPr>
        <w:pStyle w:val="31"/>
      </w:pPr>
      <w:r w:rsidRPr="00EB134B">
        <w:rPr>
          <w:rtl/>
        </w:rPr>
        <w:t>כללי ואמצעי אבטחה נדרשים</w:t>
      </w:r>
    </w:p>
    <w:p w:rsidR="00B85C6F" w:rsidRPr="00EB134B" w:rsidRDefault="00B85C6F" w:rsidP="00081888">
      <w:pPr>
        <w:rPr>
          <w:rtl/>
        </w:rPr>
      </w:pPr>
      <w:r w:rsidRPr="00EB134B">
        <w:rPr>
          <w:rtl/>
        </w:rPr>
        <w:t>אבטחת המידע הנדרשת צריכה לענות לדרישות שלהלן:</w:t>
      </w:r>
    </w:p>
    <w:p w:rsidR="00B85C6F" w:rsidRPr="00EB134B" w:rsidRDefault="00B85C6F" w:rsidP="000038CD">
      <w:pPr>
        <w:pStyle w:val="50"/>
        <w:rPr>
          <w:rtl/>
        </w:rPr>
      </w:pPr>
      <w:r w:rsidRPr="00EB134B">
        <w:rPr>
          <w:rtl/>
        </w:rPr>
        <w:t>הגנה מפני חדירה למערכות המחשב עליהם תותקן המערכת.</w:t>
      </w:r>
    </w:p>
    <w:p w:rsidR="00B85C6F" w:rsidRPr="00EB134B" w:rsidRDefault="00B85C6F" w:rsidP="000038CD">
      <w:pPr>
        <w:pStyle w:val="50"/>
        <w:rPr>
          <w:rtl/>
        </w:rPr>
      </w:pPr>
      <w:r w:rsidRPr="00EB134B">
        <w:rPr>
          <w:rtl/>
        </w:rPr>
        <w:t xml:space="preserve">מניעת זליגה של סכנות אבטחת מידע בתוך הרשת. </w:t>
      </w:r>
    </w:p>
    <w:p w:rsidR="00B85C6F" w:rsidRPr="00EB134B" w:rsidRDefault="00B85C6F" w:rsidP="000038CD">
      <w:pPr>
        <w:pStyle w:val="50"/>
      </w:pPr>
      <w:r w:rsidRPr="00EB134B">
        <w:rPr>
          <w:rtl/>
        </w:rPr>
        <w:t>זיהוי מבצעי פעולות, ויישום מנגנון אי-הכחשה (</w:t>
      </w:r>
      <w:r w:rsidRPr="00EB134B">
        <w:t>Non-Repudiation</w:t>
      </w:r>
      <w:r w:rsidRPr="00EB134B">
        <w:rPr>
          <w:rtl/>
        </w:rPr>
        <w:t xml:space="preserve">) לכל </w:t>
      </w:r>
      <w:proofErr w:type="spellStart"/>
      <w:r w:rsidRPr="00EB134B">
        <w:rPr>
          <w:rtl/>
        </w:rPr>
        <w:t>טרנזאקציה</w:t>
      </w:r>
      <w:proofErr w:type="spellEnd"/>
      <w:r w:rsidRPr="00EB134B">
        <w:rPr>
          <w:rtl/>
        </w:rPr>
        <w:t xml:space="preserve"> במערכת.</w:t>
      </w:r>
    </w:p>
    <w:p w:rsidR="00B85C6F" w:rsidRPr="00EB134B" w:rsidRDefault="00B85C6F" w:rsidP="000038CD">
      <w:pPr>
        <w:pStyle w:val="50"/>
      </w:pPr>
      <w:r w:rsidRPr="00EB134B">
        <w:rPr>
          <w:rtl/>
        </w:rPr>
        <w:t xml:space="preserve">רישום וניהול </w:t>
      </w:r>
      <w:r w:rsidRPr="00EB134B">
        <w:t>LOG</w:t>
      </w:r>
      <w:r w:rsidRPr="00EB134B">
        <w:rPr>
          <w:rtl/>
        </w:rPr>
        <w:t xml:space="preserve"> של הפעילות במערכת כולל זיהוי המשתמש מבצע הפעולה או רכיב התוכנה שביצע פעולה , כאשר שינוי בתוכנה מתרחש בעקבות ממשק.</w:t>
      </w:r>
    </w:p>
    <w:p w:rsidR="00B85C6F" w:rsidRPr="00EB134B" w:rsidRDefault="00B85C6F" w:rsidP="00E27BA6">
      <w:pPr>
        <w:pStyle w:val="20"/>
      </w:pPr>
      <w:bookmarkStart w:id="459" w:name="_Toc359961459"/>
      <w:r w:rsidRPr="00EB134B">
        <w:rPr>
          <w:rtl/>
        </w:rPr>
        <w:t>ממשקים וקישורים</w:t>
      </w:r>
      <w:r w:rsidR="002F4BE6" w:rsidRPr="00EB134B">
        <w:rPr>
          <w:rtl/>
        </w:rPr>
        <w:t xml:space="preserve"> (</w:t>
      </w:r>
      <w:r w:rsidR="00AF4290" w:rsidRPr="00EB134B">
        <w:t>I</w:t>
      </w:r>
      <w:r w:rsidR="002F4BE6" w:rsidRPr="00EB134B">
        <w:rPr>
          <w:rtl/>
        </w:rPr>
        <w:t>)</w:t>
      </w:r>
      <w:bookmarkEnd w:id="459"/>
    </w:p>
    <w:p w:rsidR="00B85C6F" w:rsidRPr="00EB134B" w:rsidRDefault="00B85C6F" w:rsidP="004D1A9A">
      <w:pPr>
        <w:pStyle w:val="31"/>
        <w:rPr>
          <w:rtl/>
        </w:rPr>
      </w:pPr>
      <w:r w:rsidRPr="00EB134B">
        <w:rPr>
          <w:rFonts w:hint="eastAsia"/>
          <w:rtl/>
        </w:rPr>
        <w:t>ממשק</w:t>
      </w:r>
      <w:r w:rsidRPr="00EB134B">
        <w:rPr>
          <w:rtl/>
        </w:rPr>
        <w:t xml:space="preserve"> </w:t>
      </w:r>
      <w:r w:rsidRPr="00EB134B">
        <w:rPr>
          <w:rFonts w:hint="eastAsia"/>
          <w:rtl/>
        </w:rPr>
        <w:t>למערכות</w:t>
      </w:r>
      <w:r w:rsidRPr="00EB134B">
        <w:rPr>
          <w:rtl/>
        </w:rPr>
        <w:t xml:space="preserve"> </w:t>
      </w:r>
      <w:r w:rsidRPr="00EB134B">
        <w:rPr>
          <w:rFonts w:hint="eastAsia"/>
          <w:rtl/>
        </w:rPr>
        <w:t>פנים</w:t>
      </w:r>
      <w:r w:rsidRPr="00EB134B">
        <w:rPr>
          <w:rtl/>
        </w:rPr>
        <w:t xml:space="preserve"> </w:t>
      </w:r>
      <w:r w:rsidRPr="00EB134B">
        <w:rPr>
          <w:rFonts w:hint="eastAsia"/>
          <w:rtl/>
        </w:rPr>
        <w:t>א</w:t>
      </w:r>
      <w:r w:rsidRPr="00EB134B">
        <w:rPr>
          <w:rtl/>
        </w:rPr>
        <w:t>רגוניות</w:t>
      </w:r>
    </w:p>
    <w:p w:rsidR="00B85C6F" w:rsidRPr="00EB134B" w:rsidRDefault="00B85C6F" w:rsidP="0079458C">
      <w:pPr>
        <w:rPr>
          <w:rtl/>
        </w:rPr>
      </w:pPr>
      <w:r w:rsidRPr="00EB134B">
        <w:rPr>
          <w:rtl/>
        </w:rPr>
        <w:t xml:space="preserve">המערכת צריכה לאפשר קישור למערכות אחרות בארגון או מחוצה לו ע"י שימוש בפרוטוקולים ובמוצרי תוכנה סטנדרטיים הקיימים בשוק והפועלים בשיטות של </w:t>
      </w:r>
      <w:r w:rsidRPr="00EB134B">
        <w:t>Messaging &amp; Queuing</w:t>
      </w:r>
      <w:r w:rsidRPr="00EB134B">
        <w:rPr>
          <w:rtl/>
        </w:rPr>
        <w:t>,</w:t>
      </w:r>
      <w:r w:rsidRPr="00EB134B">
        <w:t>Web Service</w:t>
      </w:r>
      <w:r w:rsidRPr="00EB134B">
        <w:rPr>
          <w:rtl/>
        </w:rPr>
        <w:t xml:space="preserve"> ו-</w:t>
      </w:r>
      <w:r w:rsidRPr="00EB134B">
        <w:t>File Transfer</w:t>
      </w:r>
      <w:r w:rsidRPr="00EB134B">
        <w:rPr>
          <w:rtl/>
        </w:rPr>
        <w:t>.</w:t>
      </w:r>
    </w:p>
    <w:p w:rsidR="00B85C6F" w:rsidRPr="00EB134B" w:rsidRDefault="00B85C6F" w:rsidP="0079458C">
      <w:pPr>
        <w:rPr>
          <w:rtl/>
        </w:rPr>
      </w:pPr>
      <w:r w:rsidRPr="00EB134B">
        <w:rPr>
          <w:rtl/>
        </w:rPr>
        <w:t>המערכת צריכה לאפשר באמצעות שיטות אלו, קישור דו-כיווני בינה לבין מערכות מידע ומערכות שירותים אחרות כגון:</w:t>
      </w:r>
    </w:p>
    <w:p w:rsidR="00B85C6F" w:rsidRPr="00EB134B" w:rsidRDefault="00B85C6F" w:rsidP="000038CD">
      <w:pPr>
        <w:pStyle w:val="50"/>
        <w:rPr>
          <w:rtl/>
        </w:rPr>
      </w:pPr>
      <w:r w:rsidRPr="00EB134B">
        <w:rPr>
          <w:rtl/>
        </w:rPr>
        <w:lastRenderedPageBreak/>
        <w:t xml:space="preserve">מערכת ניהול קשרי לקוחות </w:t>
      </w:r>
      <w:r w:rsidRPr="00EB134B">
        <w:t>(CRM)</w:t>
      </w:r>
      <w:r w:rsidR="00B0335D" w:rsidRPr="00EB134B">
        <w:rPr>
          <w:rtl/>
        </w:rPr>
        <w:t xml:space="preserve"> </w:t>
      </w:r>
    </w:p>
    <w:p w:rsidR="00B85C6F" w:rsidRPr="00EB134B" w:rsidRDefault="00B85C6F" w:rsidP="000038CD">
      <w:pPr>
        <w:pStyle w:val="50"/>
      </w:pPr>
      <w:r w:rsidRPr="00EB134B">
        <w:rPr>
          <w:rtl/>
        </w:rPr>
        <w:t xml:space="preserve">מערכת שיגור הודעות </w:t>
      </w:r>
      <w:r w:rsidR="001C42A7" w:rsidRPr="00EB134B">
        <w:t xml:space="preserve"> </w:t>
      </w:r>
      <w:r w:rsidR="00B0335D" w:rsidRPr="00EB134B">
        <w:t xml:space="preserve"> </w:t>
      </w:r>
      <w:r w:rsidRPr="00EB134B">
        <w:t>SMS</w:t>
      </w:r>
      <w:r w:rsidR="001C42A7" w:rsidRPr="00EB134B">
        <w:rPr>
          <w:rtl/>
        </w:rPr>
        <w:t>(</w:t>
      </w:r>
      <w:r w:rsidR="001C42A7" w:rsidRPr="00EB134B">
        <w:t>M</w:t>
      </w:r>
      <w:r w:rsidR="001C42A7" w:rsidRPr="00EB134B">
        <w:rPr>
          <w:rtl/>
        </w:rPr>
        <w:t>)</w:t>
      </w:r>
    </w:p>
    <w:p w:rsidR="002F4BE6" w:rsidRPr="00EB134B" w:rsidRDefault="00B85C6F" w:rsidP="000038CD">
      <w:pPr>
        <w:pStyle w:val="50"/>
      </w:pPr>
      <w:r w:rsidRPr="00EB134B">
        <w:rPr>
          <w:rtl/>
        </w:rPr>
        <w:t>מערכת יומן פגישות</w:t>
      </w:r>
    </w:p>
    <w:p w:rsidR="00B85C6F" w:rsidRPr="00EB134B" w:rsidRDefault="002F4BE6" w:rsidP="000038CD">
      <w:pPr>
        <w:pStyle w:val="50"/>
      </w:pPr>
      <w:proofErr w:type="spellStart"/>
      <w:r w:rsidRPr="00EB134B">
        <w:rPr>
          <w:rFonts w:hint="cs"/>
          <w:rtl/>
        </w:rPr>
        <w:t>בילינג</w:t>
      </w:r>
      <w:proofErr w:type="spellEnd"/>
    </w:p>
    <w:p w:rsidR="00B85C6F" w:rsidRPr="00EB134B" w:rsidRDefault="00B85C6F" w:rsidP="00ED7132">
      <w:pPr>
        <w:rPr>
          <w:b/>
          <w:bCs/>
          <w:sz w:val="48"/>
          <w:szCs w:val="56"/>
          <w:rtl/>
          <w:lang w:eastAsia="en-US"/>
        </w:rPr>
      </w:pPr>
      <w:r w:rsidRPr="00EB134B">
        <w:rPr>
          <w:rtl/>
        </w:rPr>
        <w:t>הנתונים שיועברו למערכות הפנימיות ומבנ</w:t>
      </w:r>
      <w:r w:rsidR="00764F3B" w:rsidRPr="00EB134B">
        <w:rPr>
          <w:rFonts w:hint="cs"/>
          <w:rtl/>
        </w:rPr>
        <w:t>ה הנתוני</w:t>
      </w:r>
      <w:r w:rsidRPr="00EB134B">
        <w:rPr>
          <w:rtl/>
        </w:rPr>
        <w:t>ם יהיו פתוחים להגדרה ולהתאמה לכל מערכת של  המזמין. ניתן יהיה להגדיר מספר בלתי מוגבל של שדות, והם יוכלו להכיל אותיות, מספרים וסימנים מיוחדים.</w:t>
      </w:r>
      <w:bookmarkStart w:id="460" w:name="_Toc134760295"/>
      <w:bookmarkStart w:id="461" w:name="_Toc135452329"/>
      <w:bookmarkStart w:id="462" w:name="_Toc134760296"/>
      <w:bookmarkStart w:id="463" w:name="_Toc135452330"/>
      <w:bookmarkStart w:id="464" w:name="_Toc134760297"/>
      <w:bookmarkStart w:id="465" w:name="_Toc135452331"/>
      <w:bookmarkStart w:id="466" w:name="_Toc135452332"/>
      <w:bookmarkStart w:id="467" w:name="_Toc162000319"/>
      <w:bookmarkEnd w:id="443"/>
      <w:bookmarkEnd w:id="448"/>
      <w:bookmarkEnd w:id="460"/>
      <w:bookmarkEnd w:id="461"/>
      <w:bookmarkEnd w:id="462"/>
      <w:bookmarkEnd w:id="463"/>
      <w:bookmarkEnd w:id="464"/>
      <w:bookmarkEnd w:id="465"/>
    </w:p>
    <w:p w:rsidR="00ED7132" w:rsidRPr="00EB134B" w:rsidRDefault="00ED7132" w:rsidP="00ED7132">
      <w:pPr>
        <w:rPr>
          <w:b/>
          <w:bCs/>
          <w:sz w:val="48"/>
          <w:szCs w:val="56"/>
          <w:lang w:eastAsia="en-US"/>
        </w:rPr>
      </w:pPr>
    </w:p>
    <w:p w:rsidR="00ED7132" w:rsidRPr="00EB134B" w:rsidRDefault="00ED7132">
      <w:pPr>
        <w:bidi w:val="0"/>
        <w:spacing w:before="0" w:line="240" w:lineRule="auto"/>
        <w:jc w:val="left"/>
        <w:rPr>
          <w:b/>
          <w:bCs/>
          <w:sz w:val="48"/>
          <w:szCs w:val="56"/>
          <w:lang w:eastAsia="en-US"/>
        </w:rPr>
      </w:pPr>
      <w:r w:rsidRPr="00EB134B">
        <w:rPr>
          <w:rtl/>
        </w:rPr>
        <w:br w:type="page"/>
      </w:r>
    </w:p>
    <w:p w:rsidR="00B85C6F" w:rsidRPr="00EB134B" w:rsidRDefault="00B85C6F" w:rsidP="00AF43C3">
      <w:pPr>
        <w:pStyle w:val="10"/>
        <w:rPr>
          <w:rtl/>
        </w:rPr>
      </w:pPr>
      <w:bookmarkStart w:id="468" w:name="_Toc359961460"/>
      <w:r w:rsidRPr="00EB134B">
        <w:rPr>
          <w:rtl/>
        </w:rPr>
        <w:lastRenderedPageBreak/>
        <w:t>טכנולוגיה</w:t>
      </w:r>
      <w:bookmarkEnd w:id="422"/>
      <w:bookmarkEnd w:id="423"/>
      <w:r w:rsidRPr="00EB134B">
        <w:rPr>
          <w:rtl/>
        </w:rPr>
        <w:t xml:space="preserve"> ותשתית </w:t>
      </w:r>
      <w:r w:rsidRPr="00EB134B">
        <w:t>(</w:t>
      </w:r>
      <w:r w:rsidR="00AF43C3" w:rsidRPr="00EB134B">
        <w:t>S</w:t>
      </w:r>
      <w:r w:rsidRPr="00EB134B">
        <w:t>)</w:t>
      </w:r>
      <w:bookmarkEnd w:id="466"/>
      <w:bookmarkEnd w:id="467"/>
      <w:bookmarkEnd w:id="468"/>
    </w:p>
    <w:p w:rsidR="00B85C6F" w:rsidRPr="00EB134B" w:rsidRDefault="00B85C6F" w:rsidP="00E27BA6">
      <w:pPr>
        <w:pStyle w:val="20"/>
      </w:pPr>
      <w:bookmarkStart w:id="469" w:name="_Toc162000320"/>
      <w:bookmarkStart w:id="470" w:name="_Toc135452333"/>
      <w:bookmarkStart w:id="471" w:name="_Toc359961461"/>
      <w:r w:rsidRPr="00EB134B">
        <w:rPr>
          <w:rtl/>
        </w:rPr>
        <w:t>ארכיטקטורה כללית – הבהקים</w:t>
      </w:r>
      <w:bookmarkEnd w:id="469"/>
      <w:bookmarkEnd w:id="470"/>
      <w:r w:rsidR="00650B45" w:rsidRPr="00EB134B">
        <w:rPr>
          <w:rtl/>
        </w:rPr>
        <w:t xml:space="preserve"> (</w:t>
      </w:r>
      <w:r w:rsidR="00C05795" w:rsidRPr="00EB134B">
        <w:t>I</w:t>
      </w:r>
      <w:r w:rsidR="00650B45" w:rsidRPr="00EB134B">
        <w:rPr>
          <w:rtl/>
        </w:rPr>
        <w:t>)</w:t>
      </w:r>
      <w:bookmarkEnd w:id="471"/>
    </w:p>
    <w:p w:rsidR="00B85C6F" w:rsidRPr="00EB134B" w:rsidRDefault="00EF0196" w:rsidP="00081888">
      <w:pPr>
        <w:rPr>
          <w:rtl/>
        </w:rPr>
      </w:pPr>
      <w:r w:rsidRPr="00EB134B">
        <w:rPr>
          <w:rtl/>
        </w:rPr>
        <w:t xml:space="preserve">3.1.1 </w:t>
      </w:r>
      <w:r w:rsidR="00B85C6F" w:rsidRPr="00EB134B">
        <w:rPr>
          <w:rtl/>
        </w:rPr>
        <w:t xml:space="preserve">המערכת המוצעת על רכיבי החומרה והתוכנה שלה היא מערכת אינטגרטיבית שיועדה ע"י היצרן לניהול תור לקוחות. </w:t>
      </w:r>
    </w:p>
    <w:p w:rsidR="00B85C6F" w:rsidRPr="00EB134B" w:rsidRDefault="00B85C6F" w:rsidP="00BB385C">
      <w:pPr>
        <w:rPr>
          <w:rtl/>
        </w:rPr>
      </w:pPr>
      <w:r w:rsidRPr="00EB134B">
        <w:rPr>
          <w:rtl/>
        </w:rPr>
        <w:t>המערכת תנוהל משרת מרכזי בו תתוקן התוכנה על כל תת המערכות שפורטו לעיל. השימוש במערכת יעשה באמצעות דפדפן אינטרנט (</w:t>
      </w:r>
      <w:r w:rsidRPr="00EB134B">
        <w:t xml:space="preserve">Internet Explorer </w:t>
      </w:r>
      <w:r w:rsidR="00BB385C" w:rsidRPr="00EB134B">
        <w:t>8</w:t>
      </w:r>
      <w:r w:rsidR="00BB385C" w:rsidRPr="00EB134B">
        <w:rPr>
          <w:rtl/>
        </w:rPr>
        <w:t xml:space="preserve"> </w:t>
      </w:r>
      <w:r w:rsidRPr="00EB134B">
        <w:rPr>
          <w:rtl/>
        </w:rPr>
        <w:t>לפחות) ולא ידרוש כל התקנה מקומית של התוכנה בצד המשתמש.</w:t>
      </w:r>
    </w:p>
    <w:p w:rsidR="00650B45" w:rsidRPr="00EB134B" w:rsidRDefault="00EF0196" w:rsidP="00AE78FB">
      <w:pPr>
        <w:rPr>
          <w:rtl/>
        </w:rPr>
      </w:pPr>
      <w:r w:rsidRPr="00EB134B">
        <w:rPr>
          <w:rFonts w:hint="cs"/>
          <w:rtl/>
        </w:rPr>
        <w:t xml:space="preserve">3.1.2 </w:t>
      </w:r>
      <w:r w:rsidR="00650B45" w:rsidRPr="00EB134B">
        <w:rPr>
          <w:rFonts w:hint="eastAsia"/>
          <w:rtl/>
        </w:rPr>
        <w:t>הספק</w:t>
      </w:r>
      <w:r w:rsidR="00650B45" w:rsidRPr="00EB134B">
        <w:rPr>
          <w:rtl/>
        </w:rPr>
        <w:t xml:space="preserve"> </w:t>
      </w:r>
      <w:r w:rsidR="00650B45" w:rsidRPr="00EB134B">
        <w:rPr>
          <w:rFonts w:hint="eastAsia"/>
          <w:rtl/>
        </w:rPr>
        <w:t>יצרף</w:t>
      </w:r>
      <w:r w:rsidR="00650B45" w:rsidRPr="00EB134B">
        <w:rPr>
          <w:rtl/>
        </w:rPr>
        <w:t xml:space="preserve"> </w:t>
      </w:r>
      <w:r w:rsidR="00650B45" w:rsidRPr="00EB134B">
        <w:rPr>
          <w:rFonts w:hint="eastAsia"/>
          <w:rtl/>
        </w:rPr>
        <w:t>תרשים</w:t>
      </w:r>
      <w:r w:rsidR="00650B45" w:rsidRPr="00EB134B">
        <w:rPr>
          <w:rtl/>
        </w:rPr>
        <w:t xml:space="preserve"> </w:t>
      </w:r>
      <w:r w:rsidR="00650B45" w:rsidRPr="00EB134B">
        <w:rPr>
          <w:rFonts w:hint="eastAsia"/>
          <w:rtl/>
        </w:rPr>
        <w:t>ארכיטקטורת</w:t>
      </w:r>
      <w:r w:rsidR="00650B45" w:rsidRPr="00EB134B">
        <w:rPr>
          <w:rtl/>
        </w:rPr>
        <w:t xml:space="preserve"> </w:t>
      </w:r>
      <w:r w:rsidR="00650B45" w:rsidRPr="00EB134B">
        <w:rPr>
          <w:rFonts w:hint="eastAsia"/>
          <w:rtl/>
        </w:rPr>
        <w:t>המערכת</w:t>
      </w:r>
      <w:r w:rsidR="00650B45" w:rsidRPr="00EB134B">
        <w:rPr>
          <w:rtl/>
        </w:rPr>
        <w:t xml:space="preserve"> </w:t>
      </w:r>
      <w:r w:rsidR="00650B45" w:rsidRPr="00EB134B">
        <w:rPr>
          <w:rFonts w:hint="eastAsia"/>
          <w:rtl/>
        </w:rPr>
        <w:t>של</w:t>
      </w:r>
      <w:r w:rsidR="00650B45" w:rsidRPr="00EB134B">
        <w:rPr>
          <w:rtl/>
        </w:rPr>
        <w:t xml:space="preserve"> </w:t>
      </w:r>
      <w:r w:rsidR="00650B45" w:rsidRPr="00EB134B">
        <w:rPr>
          <w:rFonts w:hint="eastAsia"/>
          <w:rtl/>
        </w:rPr>
        <w:t>הפתרון</w:t>
      </w:r>
      <w:r w:rsidR="00650B45" w:rsidRPr="00EB134B">
        <w:rPr>
          <w:rtl/>
        </w:rPr>
        <w:t xml:space="preserve"> </w:t>
      </w:r>
      <w:r w:rsidR="00650B45" w:rsidRPr="00EB134B">
        <w:rPr>
          <w:rFonts w:hint="eastAsia"/>
          <w:rtl/>
        </w:rPr>
        <w:t>המוצע</w:t>
      </w:r>
      <w:r w:rsidR="00650B45" w:rsidRPr="00EB134B">
        <w:rPr>
          <w:rtl/>
        </w:rPr>
        <w:t>.</w:t>
      </w:r>
      <w:r w:rsidR="00C05795" w:rsidRPr="00EB134B">
        <w:rPr>
          <w:rtl/>
        </w:rPr>
        <w:t xml:space="preserve"> (</w:t>
      </w:r>
      <w:r w:rsidR="00C05795" w:rsidRPr="00EB134B">
        <w:t>S</w:t>
      </w:r>
      <w:r w:rsidR="00C05795" w:rsidRPr="00EB134B">
        <w:rPr>
          <w:rtl/>
        </w:rPr>
        <w:t>)</w:t>
      </w:r>
    </w:p>
    <w:p w:rsidR="0054778A" w:rsidRPr="00EB134B" w:rsidRDefault="0054778A" w:rsidP="00595059">
      <w:pPr>
        <w:pStyle w:val="20"/>
        <w:rPr>
          <w:rtl/>
        </w:rPr>
      </w:pPr>
      <w:bookmarkStart w:id="472" w:name="_Toc359961462"/>
      <w:bookmarkStart w:id="473" w:name="_Toc135452334"/>
      <w:bookmarkStart w:id="474" w:name="_Toc162000321"/>
      <w:r w:rsidRPr="00EB134B">
        <w:rPr>
          <w:rFonts w:hint="eastAsia"/>
          <w:rtl/>
        </w:rPr>
        <w:t>תוכנה</w:t>
      </w:r>
      <w:r w:rsidRPr="00EB134B">
        <w:rPr>
          <w:rtl/>
        </w:rPr>
        <w:t xml:space="preserve"> (</w:t>
      </w:r>
      <w:r w:rsidR="00595059" w:rsidRPr="00EB134B">
        <w:t>s</w:t>
      </w:r>
      <w:r w:rsidRPr="00EB134B">
        <w:rPr>
          <w:rtl/>
        </w:rPr>
        <w:t>)</w:t>
      </w:r>
      <w:bookmarkEnd w:id="472"/>
    </w:p>
    <w:p w:rsidR="0054778A" w:rsidRPr="00EB134B" w:rsidRDefault="00595059" w:rsidP="00651EB1">
      <w:pPr>
        <w:pStyle w:val="31"/>
        <w:rPr>
          <w:sz w:val="24"/>
          <w:szCs w:val="24"/>
        </w:rPr>
      </w:pPr>
      <w:r w:rsidRPr="00EB134B">
        <w:rPr>
          <w:rFonts w:hint="eastAsia"/>
          <w:b w:val="0"/>
          <w:bCs w:val="0"/>
          <w:sz w:val="24"/>
          <w:szCs w:val="24"/>
          <w:rtl/>
        </w:rPr>
        <w:t>התוכנה</w:t>
      </w:r>
      <w:r w:rsidRPr="00EB134B">
        <w:rPr>
          <w:b w:val="0"/>
          <w:bCs w:val="0"/>
          <w:sz w:val="24"/>
          <w:szCs w:val="24"/>
          <w:rtl/>
        </w:rPr>
        <w:t xml:space="preserve"> תאפשר </w:t>
      </w:r>
      <w:r w:rsidR="0054778A" w:rsidRPr="00EB134B">
        <w:rPr>
          <w:b w:val="0"/>
          <w:bCs w:val="0"/>
          <w:sz w:val="24"/>
          <w:szCs w:val="24"/>
          <w:rtl/>
        </w:rPr>
        <w:t>גמישות מקסימלית ליישם תהליכים שונים במשרדים שונים בהפעלה</w:t>
      </w:r>
      <w:r w:rsidRPr="00EB134B">
        <w:rPr>
          <w:b w:val="0"/>
          <w:bCs w:val="0"/>
          <w:sz w:val="24"/>
          <w:szCs w:val="24"/>
          <w:rtl/>
        </w:rPr>
        <w:t xml:space="preserve"> </w:t>
      </w:r>
      <w:r w:rsidR="00907547" w:rsidRPr="00EB134B">
        <w:rPr>
          <w:b w:val="0"/>
          <w:bCs w:val="0"/>
          <w:sz w:val="24"/>
          <w:szCs w:val="24"/>
          <w:rtl/>
        </w:rPr>
        <w:t>(</w:t>
      </w:r>
      <w:r w:rsidRPr="00EB134B">
        <w:rPr>
          <w:b w:val="0"/>
          <w:bCs w:val="0"/>
          <w:sz w:val="24"/>
          <w:szCs w:val="24"/>
        </w:rPr>
        <w:t>S</w:t>
      </w:r>
      <w:r w:rsidRPr="00EB134B">
        <w:rPr>
          <w:b w:val="0"/>
          <w:bCs w:val="0"/>
          <w:sz w:val="24"/>
          <w:szCs w:val="24"/>
          <w:rtl/>
        </w:rPr>
        <w:t>)</w:t>
      </w:r>
    </w:p>
    <w:p w:rsidR="0054778A" w:rsidRPr="00EB134B" w:rsidRDefault="00595059" w:rsidP="00651EB1">
      <w:pPr>
        <w:pStyle w:val="31"/>
        <w:rPr>
          <w:sz w:val="24"/>
          <w:szCs w:val="24"/>
        </w:rPr>
      </w:pPr>
      <w:r w:rsidRPr="00EB134B">
        <w:rPr>
          <w:rFonts w:hint="eastAsia"/>
          <w:b w:val="0"/>
          <w:bCs w:val="0"/>
          <w:sz w:val="24"/>
          <w:szCs w:val="24"/>
          <w:rtl/>
        </w:rPr>
        <w:t>התוכנה</w:t>
      </w:r>
      <w:r w:rsidRPr="00EB134B">
        <w:rPr>
          <w:b w:val="0"/>
          <w:bCs w:val="0"/>
          <w:sz w:val="24"/>
          <w:szCs w:val="24"/>
          <w:rtl/>
        </w:rPr>
        <w:t xml:space="preserve"> תהיה </w:t>
      </w:r>
      <w:r w:rsidR="0054778A" w:rsidRPr="00EB134B">
        <w:rPr>
          <w:b w:val="0"/>
          <w:bCs w:val="0"/>
          <w:sz w:val="24"/>
          <w:szCs w:val="24"/>
          <w:rtl/>
        </w:rPr>
        <w:t>ידידותיות</w:t>
      </w:r>
      <w:r w:rsidRPr="00EB134B">
        <w:rPr>
          <w:b w:val="0"/>
          <w:bCs w:val="0"/>
          <w:sz w:val="24"/>
          <w:szCs w:val="24"/>
          <w:rtl/>
        </w:rPr>
        <w:t xml:space="preserve"> עם</w:t>
      </w:r>
      <w:r w:rsidR="0054778A" w:rsidRPr="00EB134B">
        <w:rPr>
          <w:b w:val="0"/>
          <w:bCs w:val="0"/>
          <w:sz w:val="24"/>
          <w:szCs w:val="24"/>
          <w:rtl/>
        </w:rPr>
        <w:t xml:space="preserve"> ממשק משתמש גם לכלים פשוטים וגם נגישות קלה לכלים מתקדמים למשתמשי המערכת</w:t>
      </w:r>
      <w:r w:rsidRPr="00EB134B">
        <w:rPr>
          <w:b w:val="0"/>
          <w:bCs w:val="0"/>
          <w:sz w:val="24"/>
          <w:szCs w:val="24"/>
          <w:rtl/>
        </w:rPr>
        <w:t xml:space="preserve"> (</w:t>
      </w:r>
      <w:r w:rsidRPr="00EB134B">
        <w:rPr>
          <w:b w:val="0"/>
          <w:bCs w:val="0"/>
          <w:sz w:val="24"/>
          <w:szCs w:val="24"/>
        </w:rPr>
        <w:t>S</w:t>
      </w:r>
      <w:r w:rsidRPr="00EB134B">
        <w:rPr>
          <w:b w:val="0"/>
          <w:bCs w:val="0"/>
          <w:sz w:val="24"/>
          <w:szCs w:val="24"/>
          <w:rtl/>
        </w:rPr>
        <w:t>)</w:t>
      </w:r>
      <w:r w:rsidR="0054778A" w:rsidRPr="00EB134B">
        <w:rPr>
          <w:b w:val="0"/>
          <w:bCs w:val="0"/>
          <w:sz w:val="24"/>
          <w:szCs w:val="24"/>
          <w:rtl/>
        </w:rPr>
        <w:t xml:space="preserve"> </w:t>
      </w:r>
    </w:p>
    <w:p w:rsidR="0054778A" w:rsidRPr="00EB134B" w:rsidRDefault="00595059" w:rsidP="00651EB1">
      <w:pPr>
        <w:pStyle w:val="31"/>
        <w:rPr>
          <w:sz w:val="24"/>
          <w:szCs w:val="24"/>
        </w:rPr>
      </w:pPr>
      <w:r w:rsidRPr="00EB134B">
        <w:rPr>
          <w:rFonts w:hint="eastAsia"/>
          <w:b w:val="0"/>
          <w:bCs w:val="0"/>
          <w:sz w:val="24"/>
          <w:szCs w:val="24"/>
          <w:rtl/>
        </w:rPr>
        <w:t>המציע</w:t>
      </w:r>
      <w:r w:rsidRPr="00EB134B">
        <w:rPr>
          <w:b w:val="0"/>
          <w:bCs w:val="0"/>
          <w:sz w:val="24"/>
          <w:szCs w:val="24"/>
          <w:rtl/>
        </w:rPr>
        <w:t xml:space="preserve"> </w:t>
      </w:r>
      <w:r w:rsidRPr="00EB134B">
        <w:rPr>
          <w:rFonts w:hint="eastAsia"/>
          <w:b w:val="0"/>
          <w:bCs w:val="0"/>
          <w:sz w:val="24"/>
          <w:szCs w:val="24"/>
          <w:rtl/>
        </w:rPr>
        <w:t>יפרט</w:t>
      </w:r>
      <w:r w:rsidR="0054778A" w:rsidRPr="00EB134B">
        <w:rPr>
          <w:b w:val="0"/>
          <w:bCs w:val="0"/>
          <w:sz w:val="24"/>
          <w:szCs w:val="24"/>
          <w:rtl/>
        </w:rPr>
        <w:t xml:space="preserve"> </w:t>
      </w:r>
      <w:r w:rsidRPr="00EB134B">
        <w:rPr>
          <w:rFonts w:hint="eastAsia"/>
          <w:b w:val="0"/>
          <w:bCs w:val="0"/>
          <w:sz w:val="24"/>
          <w:szCs w:val="24"/>
          <w:rtl/>
        </w:rPr>
        <w:t>את</w:t>
      </w:r>
      <w:r w:rsidRPr="00EB134B">
        <w:rPr>
          <w:b w:val="0"/>
          <w:bCs w:val="0"/>
          <w:sz w:val="24"/>
          <w:szCs w:val="24"/>
          <w:rtl/>
        </w:rPr>
        <w:t xml:space="preserve"> </w:t>
      </w:r>
      <w:r w:rsidRPr="00EB134B">
        <w:rPr>
          <w:rFonts w:hint="eastAsia"/>
          <w:b w:val="0"/>
          <w:bCs w:val="0"/>
          <w:sz w:val="24"/>
          <w:szCs w:val="24"/>
          <w:rtl/>
        </w:rPr>
        <w:t>ניסיונו</w:t>
      </w:r>
      <w:r w:rsidRPr="00EB134B">
        <w:rPr>
          <w:b w:val="0"/>
          <w:bCs w:val="0"/>
          <w:sz w:val="24"/>
          <w:szCs w:val="24"/>
          <w:rtl/>
        </w:rPr>
        <w:t xml:space="preserve"> </w:t>
      </w:r>
      <w:r w:rsidRPr="00EB134B">
        <w:rPr>
          <w:rFonts w:hint="eastAsia"/>
          <w:b w:val="0"/>
          <w:bCs w:val="0"/>
          <w:sz w:val="24"/>
          <w:szCs w:val="24"/>
          <w:rtl/>
        </w:rPr>
        <w:t>ב</w:t>
      </w:r>
      <w:r w:rsidR="0054778A" w:rsidRPr="00EB134B">
        <w:rPr>
          <w:b w:val="0"/>
          <w:bCs w:val="0"/>
          <w:sz w:val="24"/>
          <w:szCs w:val="24"/>
          <w:rtl/>
        </w:rPr>
        <w:t xml:space="preserve">הפעלה מוצלחת של </w:t>
      </w:r>
      <w:proofErr w:type="spellStart"/>
      <w:r w:rsidR="0054778A" w:rsidRPr="00EB134B">
        <w:rPr>
          <w:b w:val="0"/>
          <w:bCs w:val="0"/>
          <w:sz w:val="24"/>
          <w:szCs w:val="24"/>
          <w:rtl/>
        </w:rPr>
        <w:t>מימשקים</w:t>
      </w:r>
      <w:proofErr w:type="spellEnd"/>
      <w:r w:rsidR="0054778A" w:rsidRPr="00EB134B">
        <w:rPr>
          <w:b w:val="0"/>
          <w:bCs w:val="0"/>
          <w:sz w:val="24"/>
          <w:szCs w:val="24"/>
          <w:rtl/>
        </w:rPr>
        <w:t xml:space="preserve"> עם מערכות </w:t>
      </w:r>
      <w:r w:rsidR="00AF4290" w:rsidRPr="00EB134B">
        <w:rPr>
          <w:rFonts w:hint="eastAsia"/>
          <w:b w:val="0"/>
          <w:bCs w:val="0"/>
          <w:sz w:val="24"/>
          <w:szCs w:val="24"/>
          <w:rtl/>
        </w:rPr>
        <w:t>פנימיות</w:t>
      </w:r>
      <w:r w:rsidR="00AF4290" w:rsidRPr="00EB134B">
        <w:rPr>
          <w:b w:val="0"/>
          <w:bCs w:val="0"/>
          <w:sz w:val="24"/>
          <w:szCs w:val="24"/>
          <w:rtl/>
        </w:rPr>
        <w:t xml:space="preserve"> וחיצוניות </w:t>
      </w:r>
      <w:r w:rsidR="0054778A" w:rsidRPr="00EB134B">
        <w:rPr>
          <w:b w:val="0"/>
          <w:bCs w:val="0"/>
          <w:sz w:val="24"/>
          <w:szCs w:val="24"/>
          <w:rtl/>
        </w:rPr>
        <w:t>מובילות (</w:t>
      </w:r>
      <w:r w:rsidR="0054778A" w:rsidRPr="00EB134B">
        <w:rPr>
          <w:b w:val="0"/>
          <w:bCs w:val="0"/>
          <w:sz w:val="24"/>
          <w:szCs w:val="24"/>
        </w:rPr>
        <w:t>CRM</w:t>
      </w:r>
      <w:r w:rsidR="0054778A" w:rsidRPr="00EB134B">
        <w:rPr>
          <w:b w:val="0"/>
          <w:bCs w:val="0"/>
          <w:sz w:val="24"/>
          <w:szCs w:val="24"/>
          <w:rtl/>
        </w:rPr>
        <w:t xml:space="preserve">, דמוגרפיה/זיהוי אזרחים, </w:t>
      </w:r>
      <w:proofErr w:type="spellStart"/>
      <w:r w:rsidR="0054778A" w:rsidRPr="00EB134B">
        <w:rPr>
          <w:b w:val="0"/>
          <w:bCs w:val="0"/>
          <w:sz w:val="24"/>
          <w:szCs w:val="24"/>
          <w:rtl/>
        </w:rPr>
        <w:t>בילינג</w:t>
      </w:r>
      <w:proofErr w:type="spellEnd"/>
      <w:r w:rsidR="0054778A" w:rsidRPr="00EB134B">
        <w:rPr>
          <w:b w:val="0"/>
          <w:bCs w:val="0"/>
          <w:sz w:val="24"/>
          <w:szCs w:val="24"/>
          <w:rtl/>
        </w:rPr>
        <w:t xml:space="preserve"> וכו')</w:t>
      </w:r>
      <w:r w:rsidRPr="00EB134B">
        <w:rPr>
          <w:b w:val="0"/>
          <w:bCs w:val="0"/>
          <w:sz w:val="24"/>
          <w:szCs w:val="24"/>
          <w:rtl/>
        </w:rPr>
        <w:t xml:space="preserve"> (</w:t>
      </w:r>
      <w:r w:rsidRPr="00EB134B">
        <w:rPr>
          <w:b w:val="0"/>
          <w:bCs w:val="0"/>
          <w:sz w:val="24"/>
          <w:szCs w:val="24"/>
        </w:rPr>
        <w:t>S</w:t>
      </w:r>
      <w:r w:rsidRPr="00EB134B">
        <w:rPr>
          <w:b w:val="0"/>
          <w:bCs w:val="0"/>
          <w:sz w:val="24"/>
          <w:szCs w:val="24"/>
          <w:rtl/>
        </w:rPr>
        <w:t>)</w:t>
      </w:r>
    </w:p>
    <w:p w:rsidR="00AF4290" w:rsidRPr="00EB134B" w:rsidRDefault="00AF4290" w:rsidP="00651EB1">
      <w:pPr>
        <w:pStyle w:val="31"/>
        <w:rPr>
          <w:sz w:val="24"/>
          <w:szCs w:val="24"/>
        </w:rPr>
      </w:pPr>
      <w:r w:rsidRPr="00EB134B">
        <w:rPr>
          <w:rFonts w:hint="eastAsia"/>
          <w:b w:val="0"/>
          <w:bCs w:val="0"/>
          <w:sz w:val="24"/>
          <w:szCs w:val="24"/>
          <w:rtl/>
        </w:rPr>
        <w:t>למערכת</w:t>
      </w:r>
      <w:r w:rsidRPr="00EB134B">
        <w:rPr>
          <w:b w:val="0"/>
          <w:bCs w:val="0"/>
          <w:sz w:val="24"/>
          <w:szCs w:val="24"/>
          <w:rtl/>
        </w:rPr>
        <w:t xml:space="preserve"> המוצעת יהיה קישור למערכת שיגור הודעות (מסרונים / </w:t>
      </w:r>
      <w:r w:rsidRPr="00EB134B">
        <w:rPr>
          <w:b w:val="0"/>
          <w:bCs w:val="0"/>
          <w:sz w:val="24"/>
          <w:szCs w:val="24"/>
        </w:rPr>
        <w:t>SMS</w:t>
      </w:r>
      <w:r w:rsidRPr="00EB134B">
        <w:rPr>
          <w:b w:val="0"/>
          <w:bCs w:val="0"/>
          <w:sz w:val="24"/>
          <w:szCs w:val="24"/>
          <w:rtl/>
        </w:rPr>
        <w:t>) (</w:t>
      </w:r>
      <w:r w:rsidRPr="00EB134B">
        <w:rPr>
          <w:b w:val="0"/>
          <w:bCs w:val="0"/>
          <w:sz w:val="24"/>
          <w:szCs w:val="24"/>
        </w:rPr>
        <w:t>M</w:t>
      </w:r>
      <w:r w:rsidRPr="00EB134B">
        <w:rPr>
          <w:b w:val="0"/>
          <w:bCs w:val="0"/>
          <w:sz w:val="24"/>
          <w:szCs w:val="24"/>
          <w:rtl/>
        </w:rPr>
        <w:t>)</w:t>
      </w:r>
    </w:p>
    <w:p w:rsidR="0054778A" w:rsidRPr="00EB134B" w:rsidRDefault="00595059" w:rsidP="00CC17EC">
      <w:pPr>
        <w:pStyle w:val="31"/>
        <w:rPr>
          <w:sz w:val="24"/>
          <w:szCs w:val="24"/>
        </w:rPr>
      </w:pPr>
      <w:r w:rsidRPr="00EB134B">
        <w:rPr>
          <w:rFonts w:hint="eastAsia"/>
          <w:b w:val="0"/>
          <w:bCs w:val="0"/>
          <w:sz w:val="24"/>
          <w:szCs w:val="24"/>
          <w:rtl/>
        </w:rPr>
        <w:t>המציע</w:t>
      </w:r>
      <w:r w:rsidRPr="00EB134B">
        <w:rPr>
          <w:b w:val="0"/>
          <w:bCs w:val="0"/>
          <w:sz w:val="24"/>
          <w:szCs w:val="24"/>
          <w:rtl/>
        </w:rPr>
        <w:t xml:space="preserve"> </w:t>
      </w:r>
      <w:r w:rsidRPr="00EB134B">
        <w:rPr>
          <w:rFonts w:hint="eastAsia"/>
          <w:b w:val="0"/>
          <w:bCs w:val="0"/>
          <w:sz w:val="24"/>
          <w:szCs w:val="24"/>
          <w:rtl/>
        </w:rPr>
        <w:t>יפרט</w:t>
      </w:r>
      <w:r w:rsidRPr="00EB134B">
        <w:rPr>
          <w:b w:val="0"/>
          <w:bCs w:val="0"/>
          <w:sz w:val="24"/>
          <w:szCs w:val="24"/>
          <w:rtl/>
        </w:rPr>
        <w:t xml:space="preserve"> </w:t>
      </w:r>
      <w:r w:rsidRPr="00EB134B">
        <w:rPr>
          <w:rFonts w:hint="eastAsia"/>
          <w:b w:val="0"/>
          <w:bCs w:val="0"/>
          <w:sz w:val="24"/>
          <w:szCs w:val="24"/>
          <w:rtl/>
        </w:rPr>
        <w:t>את</w:t>
      </w:r>
      <w:r w:rsidRPr="00EB134B">
        <w:rPr>
          <w:b w:val="0"/>
          <w:bCs w:val="0"/>
          <w:sz w:val="24"/>
          <w:szCs w:val="24"/>
          <w:rtl/>
        </w:rPr>
        <w:t xml:space="preserve"> </w:t>
      </w:r>
      <w:r w:rsidRPr="00EB134B">
        <w:rPr>
          <w:rFonts w:hint="eastAsia"/>
          <w:b w:val="0"/>
          <w:bCs w:val="0"/>
          <w:sz w:val="24"/>
          <w:szCs w:val="24"/>
          <w:rtl/>
        </w:rPr>
        <w:t>מידת</w:t>
      </w:r>
      <w:r w:rsidRPr="00EB134B">
        <w:rPr>
          <w:b w:val="0"/>
          <w:bCs w:val="0"/>
          <w:sz w:val="24"/>
          <w:szCs w:val="24"/>
          <w:rtl/>
        </w:rPr>
        <w:t xml:space="preserve"> </w:t>
      </w:r>
      <w:r w:rsidRPr="00EB134B">
        <w:rPr>
          <w:rFonts w:hint="eastAsia"/>
          <w:b w:val="0"/>
          <w:bCs w:val="0"/>
          <w:sz w:val="24"/>
          <w:szCs w:val="24"/>
          <w:rtl/>
        </w:rPr>
        <w:t>ה</w:t>
      </w:r>
      <w:r w:rsidR="0054778A" w:rsidRPr="00EB134B">
        <w:rPr>
          <w:b w:val="0"/>
          <w:bCs w:val="0"/>
          <w:sz w:val="24"/>
          <w:szCs w:val="24"/>
          <w:rtl/>
        </w:rPr>
        <w:t xml:space="preserve">תמיכה בגרסאות עדכניות למוצרי תוכנת תשתית (מערכות הפעלה מעודכנות, מסדי נתונים –תמיכה בגרסאות עדכניות של </w:t>
      </w:r>
      <w:r w:rsidR="0054778A" w:rsidRPr="00EB134B">
        <w:rPr>
          <w:b w:val="0"/>
          <w:bCs w:val="0"/>
          <w:sz w:val="24"/>
          <w:szCs w:val="24"/>
        </w:rPr>
        <w:t>SQL</w:t>
      </w:r>
      <w:r w:rsidR="0054778A" w:rsidRPr="00EB134B">
        <w:rPr>
          <w:b w:val="0"/>
          <w:bCs w:val="0"/>
          <w:sz w:val="24"/>
          <w:szCs w:val="24"/>
          <w:rtl/>
        </w:rPr>
        <w:t xml:space="preserve"> ו-  </w:t>
      </w:r>
      <w:r w:rsidR="0054778A" w:rsidRPr="00EB134B">
        <w:rPr>
          <w:b w:val="0"/>
          <w:bCs w:val="0"/>
          <w:sz w:val="24"/>
          <w:szCs w:val="24"/>
        </w:rPr>
        <w:t>IIS</w:t>
      </w:r>
      <w:r w:rsidR="0054778A" w:rsidRPr="00EB134B">
        <w:rPr>
          <w:b w:val="0"/>
          <w:bCs w:val="0"/>
          <w:sz w:val="24"/>
          <w:szCs w:val="24"/>
          <w:rtl/>
        </w:rPr>
        <w:t>.</w:t>
      </w:r>
      <w:r w:rsidRPr="00EB134B">
        <w:rPr>
          <w:b w:val="0"/>
          <w:bCs w:val="0"/>
          <w:sz w:val="24"/>
          <w:szCs w:val="24"/>
          <w:rtl/>
        </w:rPr>
        <w:t xml:space="preserve"> (</w:t>
      </w:r>
      <w:r w:rsidRPr="00EB134B">
        <w:rPr>
          <w:b w:val="0"/>
          <w:bCs w:val="0"/>
          <w:sz w:val="24"/>
          <w:szCs w:val="24"/>
        </w:rPr>
        <w:t>S</w:t>
      </w:r>
      <w:r w:rsidRPr="00EB134B">
        <w:rPr>
          <w:b w:val="0"/>
          <w:bCs w:val="0"/>
          <w:sz w:val="24"/>
          <w:szCs w:val="24"/>
          <w:rtl/>
        </w:rPr>
        <w:t>)</w:t>
      </w:r>
    </w:p>
    <w:p w:rsidR="0054778A" w:rsidRPr="00EB134B" w:rsidRDefault="00595059" w:rsidP="00651EB1">
      <w:pPr>
        <w:pStyle w:val="31"/>
        <w:rPr>
          <w:sz w:val="24"/>
          <w:szCs w:val="24"/>
        </w:rPr>
      </w:pPr>
      <w:r w:rsidRPr="00EB134B">
        <w:rPr>
          <w:rFonts w:hint="eastAsia"/>
          <w:b w:val="0"/>
          <w:bCs w:val="0"/>
          <w:sz w:val="24"/>
          <w:szCs w:val="24"/>
          <w:rtl/>
        </w:rPr>
        <w:t>המציע</w:t>
      </w:r>
      <w:r w:rsidRPr="00EB134B">
        <w:rPr>
          <w:b w:val="0"/>
          <w:bCs w:val="0"/>
          <w:sz w:val="24"/>
          <w:szCs w:val="24"/>
          <w:rtl/>
        </w:rPr>
        <w:t xml:space="preserve"> יפרט באם קיים </w:t>
      </w:r>
      <w:r w:rsidR="0054778A" w:rsidRPr="00EB134B">
        <w:rPr>
          <w:b w:val="0"/>
          <w:bCs w:val="0"/>
          <w:sz w:val="24"/>
          <w:szCs w:val="24"/>
          <w:rtl/>
        </w:rPr>
        <w:t xml:space="preserve">ממשק מובנה, </w:t>
      </w:r>
      <w:r w:rsidR="0054778A" w:rsidRPr="00EB134B">
        <w:rPr>
          <w:b w:val="0"/>
          <w:bCs w:val="0"/>
          <w:sz w:val="24"/>
          <w:szCs w:val="24"/>
        </w:rPr>
        <w:t xml:space="preserve">API </w:t>
      </w:r>
      <w:r w:rsidR="0054778A" w:rsidRPr="00EB134B">
        <w:rPr>
          <w:b w:val="0"/>
          <w:bCs w:val="0"/>
          <w:sz w:val="24"/>
          <w:szCs w:val="24"/>
          <w:rtl/>
        </w:rPr>
        <w:t xml:space="preserve"> המאפשר חיבור למערכות צד שלישי ויכולת </w:t>
      </w:r>
      <w:proofErr w:type="spellStart"/>
      <w:r w:rsidR="0054778A" w:rsidRPr="00EB134B">
        <w:rPr>
          <w:b w:val="0"/>
          <w:bCs w:val="0"/>
          <w:sz w:val="24"/>
          <w:szCs w:val="24"/>
          <w:rtl/>
        </w:rPr>
        <w:t>ליבא</w:t>
      </w:r>
      <w:proofErr w:type="spellEnd"/>
      <w:r w:rsidR="0054778A" w:rsidRPr="00EB134B">
        <w:rPr>
          <w:b w:val="0"/>
          <w:bCs w:val="0"/>
          <w:sz w:val="24"/>
          <w:szCs w:val="24"/>
          <w:rtl/>
        </w:rPr>
        <w:t xml:space="preserve"> ולייצא נתונים כמו גם להשפיע על לוגיקת ההפעלה של המוצר (לדוגמא, יכולת לשנות </w:t>
      </w:r>
      <w:proofErr w:type="spellStart"/>
      <w:r w:rsidR="0054778A" w:rsidRPr="00EB134B">
        <w:rPr>
          <w:b w:val="0"/>
          <w:bCs w:val="0"/>
          <w:sz w:val="24"/>
          <w:szCs w:val="24"/>
          <w:rtl/>
        </w:rPr>
        <w:t>תיעדופים</w:t>
      </w:r>
      <w:proofErr w:type="spellEnd"/>
      <w:r w:rsidR="0054778A" w:rsidRPr="00EB134B">
        <w:rPr>
          <w:b w:val="0"/>
          <w:bCs w:val="0"/>
          <w:sz w:val="24"/>
          <w:szCs w:val="24"/>
          <w:rtl/>
        </w:rPr>
        <w:t xml:space="preserve"> לטיפול בפניות לקוח לפי מידע </w:t>
      </w:r>
      <w:proofErr w:type="spellStart"/>
      <w:r w:rsidR="0054778A" w:rsidRPr="00EB134B">
        <w:rPr>
          <w:b w:val="0"/>
          <w:bCs w:val="0"/>
          <w:sz w:val="24"/>
          <w:szCs w:val="24"/>
          <w:rtl/>
        </w:rPr>
        <w:t>ממימשק</w:t>
      </w:r>
      <w:proofErr w:type="spellEnd"/>
      <w:r w:rsidR="0054778A" w:rsidRPr="00EB134B">
        <w:rPr>
          <w:b w:val="0"/>
          <w:bCs w:val="0"/>
          <w:sz w:val="24"/>
          <w:szCs w:val="24"/>
          <w:rtl/>
        </w:rPr>
        <w:t xml:space="preserve"> שמצביע על לקוחות דחופים) </w:t>
      </w:r>
      <w:r w:rsidRPr="00EB134B">
        <w:rPr>
          <w:b w:val="0"/>
          <w:bCs w:val="0"/>
          <w:sz w:val="24"/>
          <w:szCs w:val="24"/>
          <w:rtl/>
        </w:rPr>
        <w:t>(</w:t>
      </w:r>
      <w:r w:rsidRPr="00EB134B">
        <w:rPr>
          <w:b w:val="0"/>
          <w:bCs w:val="0"/>
          <w:sz w:val="24"/>
          <w:szCs w:val="24"/>
        </w:rPr>
        <w:t>S</w:t>
      </w:r>
      <w:r w:rsidRPr="00EB134B">
        <w:rPr>
          <w:b w:val="0"/>
          <w:bCs w:val="0"/>
          <w:sz w:val="24"/>
          <w:szCs w:val="24"/>
          <w:rtl/>
        </w:rPr>
        <w:t>)</w:t>
      </w:r>
    </w:p>
    <w:p w:rsidR="0054778A" w:rsidRPr="00EB134B" w:rsidRDefault="00595059" w:rsidP="00651EB1">
      <w:pPr>
        <w:pStyle w:val="31"/>
        <w:rPr>
          <w:sz w:val="24"/>
          <w:szCs w:val="24"/>
        </w:rPr>
      </w:pPr>
      <w:r w:rsidRPr="00EB134B">
        <w:rPr>
          <w:rFonts w:hint="eastAsia"/>
          <w:b w:val="0"/>
          <w:bCs w:val="0"/>
          <w:sz w:val="24"/>
          <w:szCs w:val="24"/>
          <w:rtl/>
        </w:rPr>
        <w:t>המציע</w:t>
      </w:r>
      <w:r w:rsidRPr="00EB134B">
        <w:rPr>
          <w:b w:val="0"/>
          <w:bCs w:val="0"/>
          <w:sz w:val="24"/>
          <w:szCs w:val="24"/>
          <w:rtl/>
        </w:rPr>
        <w:t xml:space="preserve"> יפרט באם נדרשות תוכנות ויישומים נוספים להפעלת המערכת הנשענות על טכנולוגיות </w:t>
      </w:r>
      <w:proofErr w:type="spellStart"/>
      <w:r w:rsidRPr="00EB134B">
        <w:rPr>
          <w:rFonts w:hint="eastAsia"/>
          <w:b w:val="0"/>
          <w:bCs w:val="0"/>
          <w:sz w:val="24"/>
          <w:szCs w:val="24"/>
          <w:rtl/>
        </w:rPr>
        <w:t>יחודיות</w:t>
      </w:r>
      <w:proofErr w:type="spellEnd"/>
      <w:r w:rsidRPr="00EB134B">
        <w:rPr>
          <w:b w:val="0"/>
          <w:bCs w:val="0"/>
          <w:sz w:val="24"/>
          <w:szCs w:val="24"/>
          <w:rtl/>
        </w:rPr>
        <w:t xml:space="preserve"> או על תוכנות גנריות נפוצות עם מקדם סיכון כגון</w:t>
      </w:r>
      <w:r w:rsidR="0054778A" w:rsidRPr="00EB134B">
        <w:rPr>
          <w:b w:val="0"/>
          <w:bCs w:val="0"/>
          <w:sz w:val="24"/>
          <w:szCs w:val="24"/>
          <w:rtl/>
        </w:rPr>
        <w:t>:</w:t>
      </w:r>
      <w:r w:rsidR="0054778A" w:rsidRPr="00EB134B">
        <w:rPr>
          <w:b w:val="0"/>
          <w:bCs w:val="0"/>
          <w:sz w:val="24"/>
          <w:szCs w:val="24"/>
        </w:rPr>
        <w:t xml:space="preserve">MICROSOFT </w:t>
      </w:r>
      <w:r w:rsidR="0054778A" w:rsidRPr="00EB134B">
        <w:rPr>
          <w:b w:val="0"/>
          <w:bCs w:val="0"/>
          <w:sz w:val="24"/>
          <w:szCs w:val="24"/>
          <w:rtl/>
        </w:rPr>
        <w:t xml:space="preserve"> ו- </w:t>
      </w:r>
      <w:r w:rsidR="0054778A" w:rsidRPr="00EB134B">
        <w:rPr>
          <w:b w:val="0"/>
          <w:bCs w:val="0"/>
          <w:sz w:val="24"/>
          <w:szCs w:val="24"/>
        </w:rPr>
        <w:t>ADOBE</w:t>
      </w:r>
      <w:r w:rsidR="0054778A" w:rsidRPr="00EB134B">
        <w:rPr>
          <w:b w:val="0"/>
          <w:bCs w:val="0"/>
          <w:sz w:val="24"/>
          <w:szCs w:val="24"/>
          <w:rtl/>
        </w:rPr>
        <w:t>.</w:t>
      </w:r>
      <w:r w:rsidR="00C557E3" w:rsidRPr="00EB134B">
        <w:rPr>
          <w:b w:val="0"/>
          <w:bCs w:val="0"/>
          <w:sz w:val="24"/>
          <w:szCs w:val="24"/>
          <w:rtl/>
        </w:rPr>
        <w:t xml:space="preserve"> </w:t>
      </w:r>
      <w:r w:rsidR="00602835" w:rsidRPr="00EB134B">
        <w:rPr>
          <w:b w:val="0"/>
          <w:bCs w:val="0"/>
          <w:sz w:val="24"/>
          <w:szCs w:val="24"/>
          <w:rtl/>
        </w:rPr>
        <w:t>(</w:t>
      </w:r>
      <w:r w:rsidR="00602835" w:rsidRPr="00EB134B">
        <w:rPr>
          <w:b w:val="0"/>
          <w:bCs w:val="0"/>
          <w:sz w:val="24"/>
          <w:szCs w:val="24"/>
        </w:rPr>
        <w:t>S</w:t>
      </w:r>
      <w:r w:rsidR="00602835" w:rsidRPr="00EB134B">
        <w:rPr>
          <w:b w:val="0"/>
          <w:bCs w:val="0"/>
          <w:sz w:val="24"/>
          <w:szCs w:val="24"/>
          <w:rtl/>
        </w:rPr>
        <w:t>)</w:t>
      </w:r>
    </w:p>
    <w:p w:rsidR="0054778A" w:rsidRPr="00EB134B" w:rsidRDefault="00573DE8" w:rsidP="005416A1">
      <w:pPr>
        <w:pStyle w:val="31"/>
        <w:rPr>
          <w:sz w:val="24"/>
          <w:szCs w:val="24"/>
        </w:rPr>
      </w:pPr>
      <w:r w:rsidRPr="00EB134B">
        <w:rPr>
          <w:rFonts w:hint="eastAsia"/>
          <w:b w:val="0"/>
          <w:bCs w:val="0"/>
          <w:sz w:val="24"/>
          <w:szCs w:val="24"/>
          <w:rtl/>
        </w:rPr>
        <w:t>המציע</w:t>
      </w:r>
      <w:r w:rsidRPr="00EB134B">
        <w:rPr>
          <w:b w:val="0"/>
          <w:bCs w:val="0"/>
          <w:sz w:val="24"/>
          <w:szCs w:val="24"/>
          <w:rtl/>
        </w:rPr>
        <w:t xml:space="preserve"> יפרט </w:t>
      </w:r>
      <w:r w:rsidR="00A83E79" w:rsidRPr="00EB134B">
        <w:rPr>
          <w:rFonts w:hint="eastAsia"/>
          <w:b w:val="0"/>
          <w:bCs w:val="0"/>
          <w:sz w:val="24"/>
          <w:szCs w:val="24"/>
          <w:rtl/>
        </w:rPr>
        <w:t>אילו</w:t>
      </w:r>
      <w:r w:rsidR="00A83E79" w:rsidRPr="00EB134B">
        <w:rPr>
          <w:b w:val="0"/>
          <w:bCs w:val="0"/>
          <w:sz w:val="24"/>
          <w:szCs w:val="24"/>
          <w:rtl/>
        </w:rPr>
        <w:t xml:space="preserve"> </w:t>
      </w:r>
      <w:r w:rsidR="0054778A" w:rsidRPr="00EB134B">
        <w:rPr>
          <w:b w:val="0"/>
          <w:bCs w:val="0"/>
          <w:sz w:val="24"/>
          <w:szCs w:val="24"/>
          <w:rtl/>
        </w:rPr>
        <w:t>יכולות נוספות על</w:t>
      </w:r>
      <w:r w:rsidR="00A83E79" w:rsidRPr="00EB134B">
        <w:rPr>
          <w:b w:val="0"/>
          <w:bCs w:val="0"/>
          <w:sz w:val="24"/>
          <w:szCs w:val="24"/>
          <w:rtl/>
        </w:rPr>
        <w:t xml:space="preserve"> היכולות</w:t>
      </w:r>
      <w:r w:rsidR="0054778A" w:rsidRPr="00EB134B">
        <w:rPr>
          <w:b w:val="0"/>
          <w:bCs w:val="0"/>
          <w:sz w:val="24"/>
          <w:szCs w:val="24"/>
          <w:rtl/>
        </w:rPr>
        <w:t xml:space="preserve"> שהתבקשו במכרז </w:t>
      </w:r>
      <w:r w:rsidR="00A83E79" w:rsidRPr="00EB134B">
        <w:rPr>
          <w:rFonts w:hint="eastAsia"/>
          <w:b w:val="0"/>
          <w:bCs w:val="0"/>
          <w:sz w:val="24"/>
          <w:szCs w:val="24"/>
          <w:rtl/>
        </w:rPr>
        <w:t>כלולות</w:t>
      </w:r>
      <w:r w:rsidR="00A83E79" w:rsidRPr="00EB134B">
        <w:rPr>
          <w:b w:val="0"/>
          <w:bCs w:val="0"/>
          <w:sz w:val="24"/>
          <w:szCs w:val="24"/>
          <w:rtl/>
        </w:rPr>
        <w:t xml:space="preserve"> </w:t>
      </w:r>
      <w:r w:rsidR="00A83E79" w:rsidRPr="00EB134B">
        <w:rPr>
          <w:rFonts w:hint="eastAsia"/>
          <w:b w:val="0"/>
          <w:bCs w:val="0"/>
          <w:sz w:val="24"/>
          <w:szCs w:val="24"/>
          <w:rtl/>
        </w:rPr>
        <w:t>במערכת</w:t>
      </w:r>
      <w:r w:rsidR="00A83E79" w:rsidRPr="00EB134B">
        <w:rPr>
          <w:b w:val="0"/>
          <w:bCs w:val="0"/>
          <w:sz w:val="24"/>
          <w:szCs w:val="24"/>
          <w:rtl/>
        </w:rPr>
        <w:t xml:space="preserve"> </w:t>
      </w:r>
      <w:r w:rsidR="00A83E79" w:rsidRPr="00EB134B">
        <w:rPr>
          <w:rFonts w:hint="eastAsia"/>
          <w:b w:val="0"/>
          <w:bCs w:val="0"/>
          <w:sz w:val="24"/>
          <w:szCs w:val="24"/>
          <w:rtl/>
        </w:rPr>
        <w:t>המוצעת</w:t>
      </w:r>
      <w:r w:rsidR="00A83E79" w:rsidRPr="00EB134B">
        <w:rPr>
          <w:b w:val="0"/>
          <w:bCs w:val="0"/>
          <w:sz w:val="24"/>
          <w:szCs w:val="24"/>
          <w:rtl/>
        </w:rPr>
        <w:t xml:space="preserve">  </w:t>
      </w:r>
      <w:r w:rsidR="00A83E79" w:rsidRPr="00EB134B">
        <w:rPr>
          <w:rFonts w:hint="eastAsia"/>
          <w:b w:val="0"/>
          <w:bCs w:val="0"/>
          <w:sz w:val="24"/>
          <w:szCs w:val="24"/>
          <w:rtl/>
        </w:rPr>
        <w:t>על</w:t>
      </w:r>
      <w:r w:rsidR="00A83E79" w:rsidRPr="00EB134B">
        <w:rPr>
          <w:b w:val="0"/>
          <w:bCs w:val="0"/>
          <w:sz w:val="24"/>
          <w:szCs w:val="24"/>
          <w:rtl/>
        </w:rPr>
        <w:t xml:space="preserve"> </w:t>
      </w:r>
      <w:r w:rsidR="00A83E79" w:rsidRPr="00EB134B">
        <w:rPr>
          <w:rFonts w:hint="eastAsia"/>
          <w:b w:val="0"/>
          <w:bCs w:val="0"/>
          <w:sz w:val="24"/>
          <w:szCs w:val="24"/>
          <w:rtl/>
        </w:rPr>
        <w:t>ידו</w:t>
      </w:r>
      <w:r w:rsidR="005416A1" w:rsidRPr="00EB134B">
        <w:rPr>
          <w:rFonts w:hint="cs"/>
          <w:b w:val="0"/>
          <w:bCs w:val="0"/>
          <w:sz w:val="24"/>
          <w:szCs w:val="24"/>
          <w:rtl/>
        </w:rPr>
        <w:t xml:space="preserve"> לרבות מספר מקסימאלי של המשתמשים בו-זמנית, מספר מקסימאלי של הסניפים ומספר מקסימאלי של הלקוחות הפונים ביום בסך כל הסניפים, עימם יכולה המערכת להתמודד ביום</w:t>
      </w:r>
      <w:r w:rsidRPr="00EB134B">
        <w:rPr>
          <w:b w:val="0"/>
          <w:bCs w:val="0"/>
          <w:sz w:val="24"/>
          <w:szCs w:val="24"/>
          <w:rtl/>
        </w:rPr>
        <w:t>(</w:t>
      </w:r>
      <w:r w:rsidRPr="00EB134B">
        <w:rPr>
          <w:b w:val="0"/>
          <w:bCs w:val="0"/>
          <w:sz w:val="24"/>
          <w:szCs w:val="24"/>
        </w:rPr>
        <w:t>S</w:t>
      </w:r>
      <w:r w:rsidRPr="00EB134B">
        <w:rPr>
          <w:b w:val="0"/>
          <w:bCs w:val="0"/>
          <w:sz w:val="24"/>
          <w:szCs w:val="24"/>
          <w:rtl/>
        </w:rPr>
        <w:t>)</w:t>
      </w:r>
    </w:p>
    <w:p w:rsidR="00942B7A" w:rsidRPr="00EB134B" w:rsidRDefault="009F7464" w:rsidP="00651EB1">
      <w:pPr>
        <w:pStyle w:val="31"/>
        <w:rPr>
          <w:sz w:val="24"/>
          <w:szCs w:val="24"/>
        </w:rPr>
      </w:pPr>
      <w:r w:rsidRPr="00EB134B">
        <w:rPr>
          <w:rFonts w:hint="eastAsia"/>
          <w:b w:val="0"/>
          <w:bCs w:val="0"/>
          <w:sz w:val="24"/>
          <w:szCs w:val="24"/>
          <w:rtl/>
        </w:rPr>
        <w:t>המציע</w:t>
      </w:r>
      <w:r w:rsidRPr="00EB134B">
        <w:rPr>
          <w:b w:val="0"/>
          <w:bCs w:val="0"/>
          <w:sz w:val="24"/>
          <w:szCs w:val="24"/>
          <w:rtl/>
        </w:rPr>
        <w:t xml:space="preserve"> </w:t>
      </w:r>
      <w:r w:rsidRPr="00EB134B">
        <w:rPr>
          <w:rFonts w:hint="eastAsia"/>
          <w:b w:val="0"/>
          <w:bCs w:val="0"/>
          <w:sz w:val="24"/>
          <w:szCs w:val="24"/>
          <w:rtl/>
        </w:rPr>
        <w:t>יפרט</w:t>
      </w:r>
      <w:r w:rsidRPr="00EB134B">
        <w:rPr>
          <w:b w:val="0"/>
          <w:bCs w:val="0"/>
          <w:sz w:val="24"/>
          <w:szCs w:val="24"/>
          <w:rtl/>
        </w:rPr>
        <w:t xml:space="preserve"> </w:t>
      </w:r>
      <w:r w:rsidRPr="00EB134B">
        <w:rPr>
          <w:rFonts w:hint="eastAsia"/>
          <w:b w:val="0"/>
          <w:bCs w:val="0"/>
          <w:sz w:val="24"/>
          <w:szCs w:val="24"/>
          <w:rtl/>
        </w:rPr>
        <w:t>על</w:t>
      </w:r>
      <w:r w:rsidRPr="00EB134B">
        <w:rPr>
          <w:b w:val="0"/>
          <w:bCs w:val="0"/>
          <w:sz w:val="24"/>
          <w:szCs w:val="24"/>
          <w:rtl/>
        </w:rPr>
        <w:t xml:space="preserve"> </w:t>
      </w:r>
      <w:r w:rsidRPr="00EB134B">
        <w:rPr>
          <w:rFonts w:hint="eastAsia"/>
          <w:b w:val="0"/>
          <w:bCs w:val="0"/>
          <w:sz w:val="24"/>
          <w:szCs w:val="24"/>
          <w:rtl/>
        </w:rPr>
        <w:t>תמי</w:t>
      </w:r>
      <w:r w:rsidR="00942B7A" w:rsidRPr="00EB134B">
        <w:rPr>
          <w:b w:val="0"/>
          <w:bCs w:val="0"/>
          <w:sz w:val="24"/>
          <w:szCs w:val="24"/>
          <w:rtl/>
        </w:rPr>
        <w:t xml:space="preserve">כת </w:t>
      </w:r>
      <w:r w:rsidRPr="00EB134B">
        <w:rPr>
          <w:rFonts w:hint="eastAsia"/>
          <w:b w:val="0"/>
          <w:bCs w:val="0"/>
          <w:sz w:val="24"/>
          <w:szCs w:val="24"/>
          <w:rtl/>
        </w:rPr>
        <w:t>התוכנה</w:t>
      </w:r>
      <w:r w:rsidRPr="00EB134B">
        <w:rPr>
          <w:b w:val="0"/>
          <w:bCs w:val="0"/>
          <w:sz w:val="24"/>
          <w:szCs w:val="24"/>
          <w:rtl/>
        </w:rPr>
        <w:t xml:space="preserve"> </w:t>
      </w:r>
      <w:r w:rsidR="00942B7A" w:rsidRPr="00EB134B">
        <w:rPr>
          <w:b w:val="0"/>
          <w:bCs w:val="0"/>
          <w:sz w:val="24"/>
          <w:szCs w:val="24"/>
          <w:rtl/>
        </w:rPr>
        <w:t>בחומרה גנרית שאינה מחייבת את המשרד המזמין לקבל תמיכה או לרכש את החומרה מספק התוכנה</w:t>
      </w:r>
      <w:r w:rsidR="00186887" w:rsidRPr="00EB134B">
        <w:rPr>
          <w:b w:val="0"/>
          <w:bCs w:val="0"/>
          <w:sz w:val="24"/>
          <w:szCs w:val="24"/>
          <w:rtl/>
        </w:rPr>
        <w:t xml:space="preserve"> </w:t>
      </w:r>
      <w:r w:rsidR="00942B7A" w:rsidRPr="00EB134B">
        <w:rPr>
          <w:b w:val="0"/>
          <w:bCs w:val="0"/>
          <w:sz w:val="24"/>
          <w:szCs w:val="24"/>
          <w:rtl/>
        </w:rPr>
        <w:t>.</w:t>
      </w:r>
      <w:r w:rsidRPr="00EB134B">
        <w:rPr>
          <w:b w:val="0"/>
          <w:bCs w:val="0"/>
          <w:sz w:val="24"/>
          <w:szCs w:val="24"/>
          <w:rtl/>
        </w:rPr>
        <w:t xml:space="preserve"> (</w:t>
      </w:r>
      <w:r w:rsidRPr="00EB134B">
        <w:rPr>
          <w:b w:val="0"/>
          <w:bCs w:val="0"/>
          <w:sz w:val="24"/>
          <w:szCs w:val="24"/>
        </w:rPr>
        <w:t>S</w:t>
      </w:r>
      <w:r w:rsidRPr="00EB134B">
        <w:rPr>
          <w:b w:val="0"/>
          <w:bCs w:val="0"/>
          <w:sz w:val="24"/>
          <w:szCs w:val="24"/>
          <w:rtl/>
        </w:rPr>
        <w:t>)</w:t>
      </w:r>
    </w:p>
    <w:p w:rsidR="00B85C6F" w:rsidRPr="00EB134B" w:rsidRDefault="00B85C6F" w:rsidP="000038CD">
      <w:pPr>
        <w:pStyle w:val="20"/>
        <w:rPr>
          <w:rtl/>
        </w:rPr>
      </w:pPr>
      <w:bookmarkStart w:id="475" w:name="_Toc359961463"/>
      <w:r w:rsidRPr="00EB134B">
        <w:rPr>
          <w:rtl/>
        </w:rPr>
        <w:lastRenderedPageBreak/>
        <w:t>חומרה</w:t>
      </w:r>
      <w:bookmarkEnd w:id="473"/>
      <w:r w:rsidRPr="00EB134B">
        <w:rPr>
          <w:rtl/>
        </w:rPr>
        <w:t xml:space="preserve"> מרכזית</w:t>
      </w:r>
      <w:bookmarkEnd w:id="474"/>
      <w:r w:rsidR="00B0335D" w:rsidRPr="00EB134B">
        <w:rPr>
          <w:rtl/>
        </w:rPr>
        <w:t xml:space="preserve"> (</w:t>
      </w:r>
      <w:r w:rsidR="00B0335D" w:rsidRPr="00EB134B">
        <w:t>I</w:t>
      </w:r>
      <w:r w:rsidR="00B0335D" w:rsidRPr="00EB134B">
        <w:rPr>
          <w:rtl/>
        </w:rPr>
        <w:t>)</w:t>
      </w:r>
      <w:bookmarkEnd w:id="475"/>
    </w:p>
    <w:p w:rsidR="00B85C6F" w:rsidRPr="00EB134B" w:rsidRDefault="00B85C6F" w:rsidP="004D1A9A">
      <w:pPr>
        <w:pStyle w:val="31"/>
        <w:rPr>
          <w:rtl/>
        </w:rPr>
      </w:pPr>
      <w:bookmarkStart w:id="476" w:name="_Toc162000322"/>
      <w:r w:rsidRPr="00EB134B">
        <w:rPr>
          <w:rtl/>
        </w:rPr>
        <w:t>שרת מרכזי</w:t>
      </w:r>
      <w:bookmarkEnd w:id="476"/>
    </w:p>
    <w:p w:rsidR="00B85C6F" w:rsidRPr="00EB134B" w:rsidRDefault="00B85C6F" w:rsidP="004517DF">
      <w:pPr>
        <w:rPr>
          <w:rtl/>
        </w:rPr>
      </w:pPr>
      <w:r w:rsidRPr="00EB134B">
        <w:rPr>
          <w:rtl/>
        </w:rPr>
        <w:t>השרתים שישמשו את המערכת ברמת האתר או ברמת המשרד יסופקו באחריות המזמין ולכן אין לכלול אותם בעלות המערכת. אין באמור כדי לגרוע מהאמור בסעיף 3.</w:t>
      </w:r>
      <w:r w:rsidR="004517DF" w:rsidRPr="00EB134B">
        <w:rPr>
          <w:rtl/>
        </w:rPr>
        <w:t>4</w:t>
      </w:r>
    </w:p>
    <w:p w:rsidR="00B85C6F" w:rsidRPr="00EB134B" w:rsidRDefault="00B85C6F" w:rsidP="004D1A9A">
      <w:pPr>
        <w:pStyle w:val="31"/>
        <w:rPr>
          <w:rtl/>
        </w:rPr>
      </w:pPr>
      <w:bookmarkStart w:id="477" w:name="_Toc162000323"/>
      <w:r w:rsidRPr="00EB134B">
        <w:rPr>
          <w:rtl/>
        </w:rPr>
        <w:t>אחסנת נתונים מרכזית</w:t>
      </w:r>
      <w:bookmarkEnd w:id="477"/>
    </w:p>
    <w:p w:rsidR="00B85C6F" w:rsidRPr="00EB134B" w:rsidRDefault="00B85C6F" w:rsidP="004517DF">
      <w:pPr>
        <w:rPr>
          <w:rtl/>
        </w:rPr>
      </w:pPr>
      <w:r w:rsidRPr="00EB134B">
        <w:rPr>
          <w:rtl/>
        </w:rPr>
        <w:t>האמצעים שישמשו לאחסנת נתוני המערכת ברמת האתר או ברמת המשרד יוקצו באחריות המזמין ולכן אין לכלול אותם בעלות המערכת. אין באמור כדי לגרוע מהאמור בסעיף 3.</w:t>
      </w:r>
      <w:r w:rsidR="004517DF" w:rsidRPr="00EB134B">
        <w:rPr>
          <w:rtl/>
        </w:rPr>
        <w:t>4</w:t>
      </w:r>
    </w:p>
    <w:p w:rsidR="00B85C6F" w:rsidRPr="00EB134B" w:rsidRDefault="00B85C6F" w:rsidP="009115A6">
      <w:pPr>
        <w:pStyle w:val="20"/>
        <w:rPr>
          <w:rtl/>
        </w:rPr>
      </w:pPr>
      <w:bookmarkStart w:id="478" w:name="_Toc162000324"/>
      <w:bookmarkStart w:id="479" w:name="_Toc359961464"/>
      <w:r w:rsidRPr="00EB134B">
        <w:rPr>
          <w:rtl/>
        </w:rPr>
        <w:t xml:space="preserve">חומרה </w:t>
      </w:r>
      <w:bookmarkEnd w:id="478"/>
      <w:r w:rsidR="00B0335D" w:rsidRPr="00EB134B">
        <w:rPr>
          <w:rtl/>
        </w:rPr>
        <w:t xml:space="preserve"> (</w:t>
      </w:r>
      <w:r w:rsidR="00B0335D" w:rsidRPr="00EB134B">
        <w:t>I</w:t>
      </w:r>
      <w:r w:rsidR="00B0335D" w:rsidRPr="00EB134B">
        <w:rPr>
          <w:rtl/>
        </w:rPr>
        <w:t>)</w:t>
      </w:r>
      <w:bookmarkEnd w:id="479"/>
    </w:p>
    <w:p w:rsidR="00B85C6F" w:rsidRPr="00EB134B" w:rsidRDefault="00B85C6F" w:rsidP="004D1A9A">
      <w:pPr>
        <w:pStyle w:val="31"/>
        <w:rPr>
          <w:rtl/>
        </w:rPr>
      </w:pPr>
      <w:r w:rsidRPr="00EB134B">
        <w:rPr>
          <w:rtl/>
        </w:rPr>
        <w:t>כללי</w:t>
      </w:r>
      <w:r w:rsidR="00186887" w:rsidRPr="00EB134B">
        <w:rPr>
          <w:rtl/>
        </w:rPr>
        <w:t xml:space="preserve"> (</w:t>
      </w:r>
      <w:r w:rsidR="00186887" w:rsidRPr="00EB134B">
        <w:t>M</w:t>
      </w:r>
      <w:r w:rsidR="00186887" w:rsidRPr="00EB134B">
        <w:rPr>
          <w:rtl/>
        </w:rPr>
        <w:t>)</w:t>
      </w:r>
    </w:p>
    <w:p w:rsidR="00B85C6F" w:rsidRPr="00EB134B" w:rsidRDefault="00B85C6F" w:rsidP="009115A6">
      <w:pPr>
        <w:rPr>
          <w:rtl/>
        </w:rPr>
      </w:pPr>
      <w:r w:rsidRPr="00EB134B">
        <w:rPr>
          <w:rtl/>
        </w:rPr>
        <w:t>כל חומרה הדרושה במכרז המהווה חלק אינטגראלי מהפתרון המוצע על ידי הספק הזוכה, ניתנת לרכישה באחת מהדרכים הבאות:</w:t>
      </w:r>
    </w:p>
    <w:p w:rsidR="00B85C6F" w:rsidRPr="00EB134B" w:rsidRDefault="00B85C6F" w:rsidP="00777E15">
      <w:pPr>
        <w:pStyle w:val="50"/>
        <w:rPr>
          <w:rtl/>
        </w:rPr>
      </w:pPr>
      <w:r w:rsidRPr="00EB134B">
        <w:rPr>
          <w:rtl/>
        </w:rPr>
        <w:t>באמצעות התקשרות של המזמין המשרד.</w:t>
      </w:r>
    </w:p>
    <w:p w:rsidR="00B85C6F" w:rsidRPr="00EB134B" w:rsidRDefault="00B85C6F" w:rsidP="00777E15">
      <w:pPr>
        <w:pStyle w:val="50"/>
        <w:rPr>
          <w:rtl/>
        </w:rPr>
      </w:pPr>
      <w:r w:rsidRPr="00EB134B">
        <w:rPr>
          <w:rtl/>
        </w:rPr>
        <w:t>באמצעות התקשרות  מרכזית של החשב הכללי במשרד האוצר.</w:t>
      </w:r>
    </w:p>
    <w:p w:rsidR="00B85C6F" w:rsidRPr="00EB134B" w:rsidRDefault="00B85C6F" w:rsidP="000038CD">
      <w:pPr>
        <w:pStyle w:val="50"/>
        <w:rPr>
          <w:rtl/>
        </w:rPr>
      </w:pPr>
      <w:r w:rsidRPr="00EB134B">
        <w:rPr>
          <w:rtl/>
        </w:rPr>
        <w:t>באמצעות הספק הזוכה, בהתאם למחירים שיקבעו במסגרת הצעתו למכרז זה.</w:t>
      </w:r>
    </w:p>
    <w:p w:rsidR="00B85C6F" w:rsidRPr="00EB134B" w:rsidRDefault="00B85C6F" w:rsidP="009115A6">
      <w:pPr>
        <w:rPr>
          <w:rtl/>
        </w:rPr>
      </w:pPr>
      <w:r w:rsidRPr="00EB134B">
        <w:rPr>
          <w:rtl/>
        </w:rPr>
        <w:t>ההחלטה הסופית לגבי הגורם ממנו יבוצע הרכש הינה של המשרד המזמין בלבד ויובהר כי כאמור בסעיף 1.1 הרי שישנה עדיפות לרכש ממכרז מרכזי וממכרז של המזמין.</w:t>
      </w:r>
      <w:r w:rsidRPr="00EB134B">
        <w:rPr>
          <w:rtl/>
        </w:rPr>
        <w:br/>
        <w:t>הזוכה לא יתנה את הפעלת המערכת ברכישת חומרה ממנו או באמצעותו. אי רכישת חומרה מהזוכה לא תהווה עילה לפגיעה בהפעלה השוטפת של המערכת או במתן האחריות הכוללת למערכת.</w:t>
      </w:r>
    </w:p>
    <w:p w:rsidR="00B85C6F" w:rsidRPr="00EB134B" w:rsidRDefault="00B85C6F" w:rsidP="00D91BE7">
      <w:pPr>
        <w:rPr>
          <w:rtl/>
        </w:rPr>
      </w:pPr>
      <w:r w:rsidRPr="00EB134B">
        <w:rPr>
          <w:rtl/>
        </w:rPr>
        <w:t>כמו כן, במידה והמזמין בחר לרכוש חומרה מהספק הזוכה, הוא יהיה רשאי להשתמש ברכיב גם לצרכים אחרים בארגון</w:t>
      </w:r>
      <w:r w:rsidR="00D91BE7" w:rsidRPr="00EB134B">
        <w:rPr>
          <w:rtl/>
        </w:rPr>
        <w:t xml:space="preserve"> והדבר לא </w:t>
      </w:r>
      <w:r w:rsidR="00D91BE7" w:rsidRPr="00EB134B">
        <w:rPr>
          <w:rFonts w:hint="eastAsia"/>
          <w:rtl/>
        </w:rPr>
        <w:t>י</w:t>
      </w:r>
      <w:r w:rsidR="00D91BE7" w:rsidRPr="00EB134B">
        <w:rPr>
          <w:rtl/>
        </w:rPr>
        <w:t>הווה עילה לפגיעה בהפעלה השוטפת של המערכת או במתן האחריות הכוללת למערכת</w:t>
      </w:r>
      <w:r w:rsidRPr="00EB134B">
        <w:rPr>
          <w:rtl/>
        </w:rPr>
        <w:t>.</w:t>
      </w:r>
    </w:p>
    <w:p w:rsidR="00ED7132" w:rsidRPr="00EB134B" w:rsidRDefault="00ED7132" w:rsidP="00D91BE7">
      <w:pPr>
        <w:rPr>
          <w:rtl/>
        </w:rPr>
      </w:pPr>
    </w:p>
    <w:p w:rsidR="00B85C6F" w:rsidRPr="00EB134B" w:rsidRDefault="00B85C6F" w:rsidP="004D1A9A">
      <w:pPr>
        <w:pStyle w:val="31"/>
        <w:rPr>
          <w:rtl/>
        </w:rPr>
      </w:pPr>
      <w:r w:rsidRPr="00EB134B">
        <w:rPr>
          <w:rtl/>
        </w:rPr>
        <w:t>ציוד הקצה באתרי קבלת הקהל</w:t>
      </w:r>
    </w:p>
    <w:p w:rsidR="008F600F" w:rsidRPr="00EB134B" w:rsidRDefault="00D375C3" w:rsidP="00651EB1">
      <w:pPr>
        <w:pStyle w:val="41"/>
        <w:ind w:hanging="17"/>
        <w:rPr>
          <w:rtl/>
        </w:rPr>
      </w:pPr>
      <w:bookmarkStart w:id="480" w:name="_Toc162000325"/>
      <w:r w:rsidRPr="00EB134B">
        <w:rPr>
          <w:rFonts w:hint="eastAsia"/>
          <w:rtl/>
        </w:rPr>
        <w:t>המזמין</w:t>
      </w:r>
      <w:r w:rsidRPr="00EB134B">
        <w:rPr>
          <w:rtl/>
        </w:rPr>
        <w:t xml:space="preserve"> </w:t>
      </w:r>
      <w:r w:rsidRPr="00EB134B">
        <w:rPr>
          <w:rFonts w:hint="eastAsia"/>
          <w:rtl/>
        </w:rPr>
        <w:t>יהיה</w:t>
      </w:r>
      <w:r w:rsidRPr="00EB134B">
        <w:rPr>
          <w:rtl/>
        </w:rPr>
        <w:t xml:space="preserve"> </w:t>
      </w:r>
      <w:r w:rsidRPr="00EB134B">
        <w:rPr>
          <w:rFonts w:hint="eastAsia"/>
          <w:rtl/>
        </w:rPr>
        <w:t>רשאי</w:t>
      </w:r>
      <w:r w:rsidRPr="00EB134B">
        <w:rPr>
          <w:rtl/>
        </w:rPr>
        <w:t xml:space="preserve"> </w:t>
      </w:r>
      <w:r w:rsidRPr="00EB134B">
        <w:rPr>
          <w:rFonts w:hint="eastAsia"/>
          <w:rtl/>
        </w:rPr>
        <w:t>להשתמש</w:t>
      </w:r>
      <w:r w:rsidRPr="00EB134B">
        <w:rPr>
          <w:rtl/>
        </w:rPr>
        <w:t xml:space="preserve"> </w:t>
      </w:r>
      <w:r w:rsidRPr="00EB134B">
        <w:rPr>
          <w:rFonts w:hint="eastAsia"/>
          <w:rtl/>
        </w:rPr>
        <w:t>ב</w:t>
      </w:r>
      <w:r w:rsidR="008F600F" w:rsidRPr="00EB134B">
        <w:rPr>
          <w:rFonts w:hint="eastAsia"/>
          <w:rtl/>
        </w:rPr>
        <w:t>כל</w:t>
      </w:r>
      <w:r w:rsidR="008F600F" w:rsidRPr="00EB134B">
        <w:rPr>
          <w:rtl/>
        </w:rPr>
        <w:t xml:space="preserve"> </w:t>
      </w:r>
      <w:r w:rsidR="008F600F" w:rsidRPr="00EB134B">
        <w:rPr>
          <w:rFonts w:hint="eastAsia"/>
          <w:rtl/>
        </w:rPr>
        <w:t>ציוד</w:t>
      </w:r>
      <w:r w:rsidR="008F600F" w:rsidRPr="00EB134B">
        <w:rPr>
          <w:rtl/>
        </w:rPr>
        <w:t xml:space="preserve"> </w:t>
      </w:r>
      <w:r w:rsidR="008F600F" w:rsidRPr="00EB134B">
        <w:rPr>
          <w:rFonts w:hint="eastAsia"/>
          <w:rtl/>
        </w:rPr>
        <w:t>המ</w:t>
      </w:r>
      <w:r w:rsidR="002C396D" w:rsidRPr="00EB134B">
        <w:rPr>
          <w:rFonts w:hint="eastAsia"/>
          <w:rtl/>
        </w:rPr>
        <w:t>סופק</w:t>
      </w:r>
      <w:r w:rsidR="008F600F" w:rsidRPr="00EB134B">
        <w:rPr>
          <w:rtl/>
        </w:rPr>
        <w:t xml:space="preserve"> ע"י ה</w:t>
      </w:r>
      <w:r w:rsidR="002C396D" w:rsidRPr="00EB134B">
        <w:rPr>
          <w:rFonts w:hint="eastAsia"/>
          <w:rtl/>
        </w:rPr>
        <w:t>זוכה</w:t>
      </w:r>
      <w:r w:rsidR="008F600F" w:rsidRPr="00EB134B">
        <w:rPr>
          <w:rtl/>
        </w:rPr>
        <w:t xml:space="preserve"> </w:t>
      </w:r>
      <w:r w:rsidRPr="00EB134B">
        <w:rPr>
          <w:rFonts w:hint="eastAsia"/>
          <w:rtl/>
        </w:rPr>
        <w:t>לצורך</w:t>
      </w:r>
      <w:r w:rsidRPr="00EB134B">
        <w:rPr>
          <w:rtl/>
        </w:rPr>
        <w:t xml:space="preserve"> </w:t>
      </w:r>
      <w:r w:rsidRPr="00EB134B">
        <w:rPr>
          <w:rFonts w:hint="eastAsia"/>
          <w:rtl/>
        </w:rPr>
        <w:t>יישומים</w:t>
      </w:r>
      <w:r w:rsidRPr="00EB134B">
        <w:rPr>
          <w:rtl/>
        </w:rPr>
        <w:t xml:space="preserve"> </w:t>
      </w:r>
      <w:r w:rsidRPr="00EB134B">
        <w:rPr>
          <w:rFonts w:hint="eastAsia"/>
          <w:rtl/>
        </w:rPr>
        <w:t>שונים</w:t>
      </w:r>
      <w:r w:rsidRPr="00EB134B">
        <w:rPr>
          <w:rtl/>
        </w:rPr>
        <w:t xml:space="preserve"> </w:t>
      </w:r>
      <w:r w:rsidRPr="00EB134B">
        <w:rPr>
          <w:rFonts w:hint="eastAsia"/>
          <w:rtl/>
        </w:rPr>
        <w:t>והפעלת</w:t>
      </w:r>
      <w:r w:rsidRPr="00EB134B">
        <w:rPr>
          <w:rtl/>
        </w:rPr>
        <w:t xml:space="preserve"> </w:t>
      </w:r>
      <w:r w:rsidRPr="00EB134B">
        <w:rPr>
          <w:rFonts w:hint="eastAsia"/>
          <w:rtl/>
        </w:rPr>
        <w:t>מערכות</w:t>
      </w:r>
      <w:r w:rsidRPr="00EB134B">
        <w:rPr>
          <w:rtl/>
        </w:rPr>
        <w:t xml:space="preserve"> </w:t>
      </w:r>
      <w:r w:rsidRPr="00EB134B">
        <w:rPr>
          <w:rFonts w:hint="eastAsia"/>
          <w:rtl/>
        </w:rPr>
        <w:t>שונות</w:t>
      </w:r>
      <w:r w:rsidR="00D81FA3" w:rsidRPr="00EB134B">
        <w:rPr>
          <w:rtl/>
        </w:rPr>
        <w:t xml:space="preserve"> וזאת מבלי לגרוע מאח</w:t>
      </w:r>
      <w:r w:rsidR="002C396D" w:rsidRPr="00EB134B">
        <w:rPr>
          <w:rFonts w:hint="eastAsia"/>
          <w:rtl/>
        </w:rPr>
        <w:t>ריות</w:t>
      </w:r>
      <w:r w:rsidRPr="00EB134B">
        <w:rPr>
          <w:rtl/>
        </w:rPr>
        <w:t xml:space="preserve"> </w:t>
      </w:r>
      <w:r w:rsidR="002C396D" w:rsidRPr="00EB134B">
        <w:rPr>
          <w:rFonts w:hint="eastAsia"/>
          <w:rtl/>
        </w:rPr>
        <w:t>הספק</w:t>
      </w:r>
      <w:r w:rsidR="002C396D" w:rsidRPr="00EB134B">
        <w:rPr>
          <w:rtl/>
        </w:rPr>
        <w:t xml:space="preserve"> לציוד </w:t>
      </w:r>
      <w:r w:rsidRPr="00EB134B">
        <w:rPr>
          <w:rtl/>
        </w:rPr>
        <w:t>(</w:t>
      </w:r>
      <w:r w:rsidR="001968C3" w:rsidRPr="00EB134B">
        <w:t>M</w:t>
      </w:r>
      <w:r w:rsidRPr="00EB134B">
        <w:rPr>
          <w:rtl/>
        </w:rPr>
        <w:t xml:space="preserve">) </w:t>
      </w:r>
    </w:p>
    <w:p w:rsidR="00B85C6F" w:rsidRPr="00EB134B" w:rsidRDefault="00B85C6F" w:rsidP="004D1A9A">
      <w:pPr>
        <w:pStyle w:val="41"/>
      </w:pPr>
      <w:r w:rsidRPr="00EB134B">
        <w:rPr>
          <w:rtl/>
        </w:rPr>
        <w:t>עמדה לשרות עצמי</w:t>
      </w:r>
      <w:bookmarkEnd w:id="480"/>
      <w:r w:rsidRPr="00EB134B">
        <w:rPr>
          <w:rtl/>
        </w:rPr>
        <w:t xml:space="preserve"> (קיוסק):</w:t>
      </w:r>
      <w:r w:rsidR="0036393E" w:rsidRPr="00EB134B">
        <w:rPr>
          <w:rtl/>
        </w:rPr>
        <w:t xml:space="preserve"> (</w:t>
      </w:r>
      <w:r w:rsidR="0036393E" w:rsidRPr="00EB134B">
        <w:t>S</w:t>
      </w:r>
      <w:r w:rsidR="0036393E" w:rsidRPr="00EB134B">
        <w:rPr>
          <w:rtl/>
        </w:rPr>
        <w:t>)</w:t>
      </w:r>
      <w:r w:rsidRPr="00EB134B">
        <w:rPr>
          <w:rtl/>
        </w:rPr>
        <w:tab/>
      </w:r>
    </w:p>
    <w:p w:rsidR="00B85C6F" w:rsidRPr="00EB134B" w:rsidRDefault="00B85C6F" w:rsidP="00614B42">
      <w:pPr>
        <w:pStyle w:val="50"/>
        <w:rPr>
          <w:rtl/>
        </w:rPr>
      </w:pPr>
      <w:r w:rsidRPr="00EB134B">
        <w:rPr>
          <w:rtl/>
        </w:rPr>
        <w:t xml:space="preserve">העמדה תכיל צג מגע, בגודל "17 </w:t>
      </w:r>
      <w:r w:rsidR="002C396D" w:rsidRPr="00EB134B">
        <w:rPr>
          <w:rtl/>
        </w:rPr>
        <w:t>(אינט</w:t>
      </w:r>
      <w:r w:rsidR="00614B42" w:rsidRPr="00EB134B">
        <w:rPr>
          <w:rFonts w:hint="eastAsia"/>
          <w:rtl/>
        </w:rPr>
        <w:t>ש</w:t>
      </w:r>
      <w:r w:rsidR="002C396D" w:rsidRPr="00EB134B">
        <w:rPr>
          <w:rtl/>
        </w:rPr>
        <w:t xml:space="preserve">) </w:t>
      </w:r>
      <w:r w:rsidRPr="00EB134B">
        <w:rPr>
          <w:rtl/>
        </w:rPr>
        <w:t>לפחות, שישמש לבחירת סוג השרות.</w:t>
      </w:r>
      <w:r w:rsidR="00AA346B" w:rsidRPr="00EB134B">
        <w:rPr>
          <w:rtl/>
        </w:rPr>
        <w:t xml:space="preserve"> (</w:t>
      </w:r>
      <w:r w:rsidR="00AA346B" w:rsidRPr="00EB134B">
        <w:t>M</w:t>
      </w:r>
      <w:r w:rsidR="00AA346B" w:rsidRPr="00EB134B">
        <w:rPr>
          <w:rtl/>
        </w:rPr>
        <w:t>)</w:t>
      </w:r>
    </w:p>
    <w:p w:rsidR="00B85C6F" w:rsidRPr="00EB134B" w:rsidRDefault="00B85C6F" w:rsidP="008B3D50">
      <w:pPr>
        <w:pStyle w:val="50"/>
      </w:pPr>
      <w:r w:rsidRPr="00EB134B">
        <w:rPr>
          <w:rtl/>
        </w:rPr>
        <w:t>העמדה תכיל מדפסת ייעודית טרמית שתפיק את פתקי התור</w:t>
      </w:r>
      <w:r w:rsidR="00434BD6" w:rsidRPr="00EB134B">
        <w:rPr>
          <w:rtl/>
        </w:rPr>
        <w:t xml:space="preserve"> (עוד על פתקי התור ראה ביתר המכרז לרבות סעיף 2.4.1</w:t>
      </w:r>
      <w:r w:rsidR="0015713C" w:rsidRPr="00EB134B">
        <w:rPr>
          <w:rtl/>
        </w:rPr>
        <w:t xml:space="preserve">. עוד על המדפסת ראה </w:t>
      </w:r>
      <w:r w:rsidR="008B3D50" w:rsidRPr="00EB134B">
        <w:rPr>
          <w:rFonts w:hint="eastAsia"/>
          <w:rtl/>
        </w:rPr>
        <w:t>גם</w:t>
      </w:r>
      <w:r w:rsidR="008B3D50" w:rsidRPr="00EB134B">
        <w:rPr>
          <w:rtl/>
        </w:rPr>
        <w:t xml:space="preserve"> </w:t>
      </w:r>
      <w:r w:rsidR="008B3D50" w:rsidRPr="00EB134B">
        <w:rPr>
          <w:rFonts w:hint="eastAsia"/>
          <w:rtl/>
        </w:rPr>
        <w:t>ב</w:t>
      </w:r>
      <w:r w:rsidR="008B3D50">
        <w:rPr>
          <w:rFonts w:hint="cs"/>
          <w:rtl/>
        </w:rPr>
        <w:t xml:space="preserve">תת </w:t>
      </w:r>
      <w:r w:rsidR="008B3D50" w:rsidRPr="00EB134B">
        <w:rPr>
          <w:rFonts w:hint="eastAsia"/>
          <w:rtl/>
        </w:rPr>
        <w:t>סעי</w:t>
      </w:r>
      <w:r w:rsidR="008B3D50">
        <w:rPr>
          <w:rFonts w:hint="cs"/>
          <w:rtl/>
        </w:rPr>
        <w:t xml:space="preserve">ף לסעיף 3.4.2 "מדפסת טרמית" (סעיפים א-יא) </w:t>
      </w:r>
      <w:r w:rsidR="008B3D50" w:rsidRPr="00EB134B">
        <w:rPr>
          <w:rtl/>
        </w:rPr>
        <w:t xml:space="preserve"> להלן</w:t>
      </w:r>
      <w:r w:rsidR="00434BD6" w:rsidRPr="00EB134B">
        <w:rPr>
          <w:rtl/>
        </w:rPr>
        <w:t>)</w:t>
      </w:r>
      <w:r w:rsidRPr="00EB134B">
        <w:rPr>
          <w:rtl/>
        </w:rPr>
        <w:t xml:space="preserve">. </w:t>
      </w:r>
      <w:r w:rsidR="00AA346B" w:rsidRPr="00EB134B">
        <w:rPr>
          <w:rtl/>
        </w:rPr>
        <w:t>(</w:t>
      </w:r>
      <w:r w:rsidR="00AA346B" w:rsidRPr="00EB134B">
        <w:t>M</w:t>
      </w:r>
      <w:r w:rsidR="00AA346B" w:rsidRPr="00EB134B">
        <w:rPr>
          <w:rtl/>
        </w:rPr>
        <w:t>)</w:t>
      </w:r>
    </w:p>
    <w:p w:rsidR="00B85C6F" w:rsidRPr="00EB134B" w:rsidRDefault="00B85C6F" w:rsidP="000038CD">
      <w:pPr>
        <w:pStyle w:val="50"/>
      </w:pPr>
      <w:r w:rsidRPr="00EB134B">
        <w:rPr>
          <w:rtl/>
        </w:rPr>
        <w:lastRenderedPageBreak/>
        <w:t>העמדה כולה תמוגן במעטפת אלומיניום או מתכת מתאימה כהגנה מפני חבלה.</w:t>
      </w:r>
      <w:r w:rsidR="008F600F" w:rsidRPr="00EB134B">
        <w:rPr>
          <w:rtl/>
        </w:rPr>
        <w:t xml:space="preserve"> (</w:t>
      </w:r>
      <w:r w:rsidR="008F600F" w:rsidRPr="00EB134B">
        <w:t>M</w:t>
      </w:r>
      <w:r w:rsidR="008F600F" w:rsidRPr="00EB134B">
        <w:rPr>
          <w:rtl/>
        </w:rPr>
        <w:t>)</w:t>
      </w:r>
    </w:p>
    <w:p w:rsidR="00B85C6F" w:rsidRPr="00EB134B" w:rsidRDefault="00B85C6F" w:rsidP="0046243C">
      <w:pPr>
        <w:pStyle w:val="50"/>
        <w:rPr>
          <w:rtl/>
        </w:rPr>
      </w:pPr>
      <w:r w:rsidRPr="00EB134B">
        <w:rPr>
          <w:rtl/>
        </w:rPr>
        <w:t xml:space="preserve">עמדה אחת תוכל </w:t>
      </w:r>
      <w:r w:rsidR="0046243C" w:rsidRPr="00EB134B">
        <w:rPr>
          <w:rtl/>
        </w:rPr>
        <w:t>ל</w:t>
      </w:r>
      <w:r w:rsidR="0046243C" w:rsidRPr="00EB134B">
        <w:rPr>
          <w:rFonts w:hint="eastAsia"/>
          <w:rtl/>
        </w:rPr>
        <w:t>הפנות</w:t>
      </w:r>
      <w:r w:rsidR="0046243C" w:rsidRPr="00EB134B">
        <w:rPr>
          <w:rtl/>
        </w:rPr>
        <w:t xml:space="preserve"> </w:t>
      </w:r>
      <w:r w:rsidR="0046243C" w:rsidRPr="00EB134B">
        <w:rPr>
          <w:rFonts w:hint="eastAsia"/>
          <w:rtl/>
        </w:rPr>
        <w:t>ל</w:t>
      </w:r>
      <w:r w:rsidRPr="00EB134B">
        <w:rPr>
          <w:rtl/>
        </w:rPr>
        <w:t>תורים שונים.</w:t>
      </w:r>
      <w:r w:rsidR="008F600F" w:rsidRPr="00EB134B">
        <w:rPr>
          <w:rtl/>
        </w:rPr>
        <w:t xml:space="preserve"> (</w:t>
      </w:r>
      <w:r w:rsidR="008F600F" w:rsidRPr="00EB134B">
        <w:t>M</w:t>
      </w:r>
      <w:r w:rsidR="008F600F" w:rsidRPr="00EB134B">
        <w:rPr>
          <w:rtl/>
        </w:rPr>
        <w:t>)</w:t>
      </w:r>
    </w:p>
    <w:p w:rsidR="00B85C6F" w:rsidRPr="00EB134B" w:rsidRDefault="00B85C6F" w:rsidP="00362E4D">
      <w:pPr>
        <w:pStyle w:val="50"/>
        <w:rPr>
          <w:rtl/>
        </w:rPr>
      </w:pPr>
      <w:r w:rsidRPr="00EB134B">
        <w:rPr>
          <w:rtl/>
        </w:rPr>
        <w:t>אם נדרש מחשב בעמדה, המציע יציין את מפרט המחשב, מערכת ההפעלה והדפדפן הנדרשים.</w:t>
      </w:r>
      <w:r w:rsidR="00AA346B" w:rsidRPr="00EB134B">
        <w:rPr>
          <w:rFonts w:hint="cs"/>
          <w:rtl/>
        </w:rPr>
        <w:t xml:space="preserve"> (</w:t>
      </w:r>
      <w:r w:rsidR="00AA346B" w:rsidRPr="00EB134B">
        <w:t>S</w:t>
      </w:r>
      <w:r w:rsidR="00AA346B" w:rsidRPr="00EB134B">
        <w:rPr>
          <w:rFonts w:hint="cs"/>
          <w:rtl/>
        </w:rPr>
        <w:t>)</w:t>
      </w:r>
    </w:p>
    <w:p w:rsidR="00B85C6F" w:rsidRPr="00EB134B" w:rsidRDefault="00B85C6F" w:rsidP="000038CD">
      <w:pPr>
        <w:pStyle w:val="50"/>
      </w:pPr>
      <w:r w:rsidRPr="00EB134B">
        <w:rPr>
          <w:rtl/>
        </w:rPr>
        <w:t xml:space="preserve">במקרים בהם המספר ניתן ע"י פקיד המודיעין </w:t>
      </w:r>
      <w:r w:rsidR="00E4745F" w:rsidRPr="00EB134B">
        <w:rPr>
          <w:rtl/>
        </w:rPr>
        <w:t xml:space="preserve">(היינו ללא קיוסק) </w:t>
      </w:r>
      <w:r w:rsidRPr="00EB134B">
        <w:rPr>
          <w:rtl/>
        </w:rPr>
        <w:t>המערכת תאפשר הפעלת עמדה לבחירת סוג התור וקבלת פתקית מספר מפקיד המודיעין</w:t>
      </w:r>
      <w:r w:rsidR="00DA022A" w:rsidRPr="00EB134B">
        <w:rPr>
          <w:rFonts w:hint="cs"/>
          <w:rtl/>
        </w:rPr>
        <w:t>. (</w:t>
      </w:r>
      <w:r w:rsidR="00DA022A" w:rsidRPr="00EB134B">
        <w:t>M</w:t>
      </w:r>
      <w:r w:rsidR="00DA022A" w:rsidRPr="00EB134B">
        <w:rPr>
          <w:rFonts w:hint="cs"/>
          <w:rtl/>
        </w:rPr>
        <w:t>)</w:t>
      </w:r>
    </w:p>
    <w:p w:rsidR="008734CE" w:rsidRPr="00EB134B" w:rsidRDefault="008734CE" w:rsidP="00FB11D7">
      <w:pPr>
        <w:pStyle w:val="50"/>
        <w:rPr>
          <w:rtl/>
        </w:rPr>
      </w:pPr>
      <w:r w:rsidRPr="00EB134B">
        <w:rPr>
          <w:rFonts w:hint="cs"/>
          <w:rtl/>
        </w:rPr>
        <w:t xml:space="preserve">העמדה תכלול קורא כרטיסים מגנטיים </w:t>
      </w:r>
      <w:r w:rsidR="00FB11D7" w:rsidRPr="00EB134B">
        <w:rPr>
          <w:rFonts w:hint="cs"/>
          <w:rtl/>
        </w:rPr>
        <w:t>(</w:t>
      </w:r>
      <w:r w:rsidR="00FB11D7" w:rsidRPr="00EB134B">
        <w:t>S</w:t>
      </w:r>
      <w:r w:rsidR="00FB11D7" w:rsidRPr="00EB134B">
        <w:rPr>
          <w:rFonts w:hint="cs"/>
          <w:rtl/>
        </w:rPr>
        <w:t>)</w:t>
      </w:r>
    </w:p>
    <w:p w:rsidR="00B85C6F" w:rsidRPr="00EB134B" w:rsidRDefault="00B85C6F" w:rsidP="006C29E4">
      <w:pPr>
        <w:ind w:left="18" w:right="1117"/>
      </w:pPr>
    </w:p>
    <w:p w:rsidR="00B85C6F" w:rsidRPr="00EB134B" w:rsidRDefault="00B85C6F" w:rsidP="004D1A9A">
      <w:pPr>
        <w:pStyle w:val="41"/>
        <w:rPr>
          <w:rtl/>
        </w:rPr>
      </w:pPr>
      <w:bookmarkStart w:id="481" w:name="_Toc162000326"/>
      <w:r w:rsidRPr="00EB134B">
        <w:rPr>
          <w:rtl/>
        </w:rPr>
        <w:t>מדפסת טרמית</w:t>
      </w:r>
      <w:bookmarkEnd w:id="481"/>
      <w:r w:rsidR="008F600F" w:rsidRPr="00EB134B">
        <w:rPr>
          <w:rtl/>
        </w:rPr>
        <w:t xml:space="preserve"> (</w:t>
      </w:r>
      <w:r w:rsidR="008F600F" w:rsidRPr="00EB134B">
        <w:t>M</w:t>
      </w:r>
      <w:r w:rsidR="008F600F" w:rsidRPr="00EB134B">
        <w:rPr>
          <w:rtl/>
        </w:rPr>
        <w:t>)</w:t>
      </w:r>
      <w:r w:rsidRPr="00EB134B">
        <w:rPr>
          <w:rtl/>
        </w:rPr>
        <w:t xml:space="preserve"> :</w:t>
      </w:r>
      <w:r w:rsidRPr="00EB134B">
        <w:rPr>
          <w:rtl/>
        </w:rPr>
        <w:tab/>
      </w:r>
    </w:p>
    <w:p w:rsidR="00B85C6F" w:rsidRPr="00EB134B" w:rsidRDefault="00B85C6F" w:rsidP="00ED7132">
      <w:pPr>
        <w:pStyle w:val="50"/>
        <w:numPr>
          <w:ilvl w:val="4"/>
          <w:numId w:val="43"/>
        </w:numPr>
        <w:rPr>
          <w:rtl/>
        </w:rPr>
      </w:pPr>
      <w:r w:rsidRPr="00EB134B">
        <w:rPr>
          <w:rtl/>
        </w:rPr>
        <w:t xml:space="preserve">ממשק </w:t>
      </w:r>
      <w:r w:rsidRPr="00EB134B">
        <w:t>USB</w:t>
      </w:r>
      <w:r w:rsidRPr="00EB134B">
        <w:rPr>
          <w:rtl/>
        </w:rPr>
        <w:t xml:space="preserve"> או מקבילי.</w:t>
      </w:r>
    </w:p>
    <w:p w:rsidR="00B85C6F" w:rsidRPr="00EB134B" w:rsidRDefault="00B85C6F" w:rsidP="00711234">
      <w:pPr>
        <w:pStyle w:val="50"/>
      </w:pPr>
      <w:r w:rsidRPr="00EB134B">
        <w:rPr>
          <w:rtl/>
        </w:rPr>
        <w:t xml:space="preserve">מהירות הדפסה </w:t>
      </w:r>
      <w:r w:rsidR="00325359" w:rsidRPr="00EB134B">
        <w:rPr>
          <w:rtl/>
        </w:rPr>
        <w:t xml:space="preserve"> של</w:t>
      </w:r>
      <w:r w:rsidRPr="00EB134B">
        <w:rPr>
          <w:rtl/>
        </w:rPr>
        <w:t xml:space="preserve"> פתקית באורך 50 מ"מ</w:t>
      </w:r>
      <w:r w:rsidR="00711234" w:rsidRPr="00EB134B">
        <w:rPr>
          <w:rtl/>
        </w:rPr>
        <w:t>-</w:t>
      </w:r>
      <w:r w:rsidRPr="00EB134B">
        <w:rPr>
          <w:rtl/>
        </w:rPr>
        <w:t xml:space="preserve"> עד </w:t>
      </w:r>
      <w:r w:rsidR="00711234" w:rsidRPr="00EB134B">
        <w:rPr>
          <w:rFonts w:hint="eastAsia"/>
          <w:rtl/>
        </w:rPr>
        <w:t>שניה</w:t>
      </w:r>
      <w:r w:rsidRPr="00EB134B">
        <w:rPr>
          <w:rtl/>
        </w:rPr>
        <w:t>.</w:t>
      </w:r>
    </w:p>
    <w:p w:rsidR="00B85C6F" w:rsidRPr="00EB134B" w:rsidRDefault="00B85C6F" w:rsidP="00692E54">
      <w:pPr>
        <w:pStyle w:val="50"/>
      </w:pPr>
      <w:r w:rsidRPr="00EB134B">
        <w:rPr>
          <w:rtl/>
        </w:rPr>
        <w:t xml:space="preserve">פתק התור יוכל </w:t>
      </w:r>
      <w:r w:rsidR="00692E54" w:rsidRPr="00EB134B">
        <w:rPr>
          <w:rtl/>
        </w:rPr>
        <w:t>להי</w:t>
      </w:r>
      <w:r w:rsidR="00692E54" w:rsidRPr="00EB134B">
        <w:rPr>
          <w:rFonts w:hint="eastAsia"/>
          <w:rtl/>
        </w:rPr>
        <w:t>לקח</w:t>
      </w:r>
      <w:r w:rsidR="00692E54" w:rsidRPr="00EB134B">
        <w:rPr>
          <w:rtl/>
        </w:rPr>
        <w:t xml:space="preserve"> </w:t>
      </w:r>
      <w:r w:rsidR="00692E54" w:rsidRPr="00EB134B">
        <w:rPr>
          <w:rFonts w:hint="eastAsia"/>
          <w:rtl/>
        </w:rPr>
        <w:t>ע</w:t>
      </w:r>
      <w:r w:rsidR="00692E54" w:rsidRPr="00EB134B">
        <w:rPr>
          <w:rtl/>
        </w:rPr>
        <w:t xml:space="preserve">"י </w:t>
      </w:r>
      <w:r w:rsidR="00692E54" w:rsidRPr="00EB134B">
        <w:rPr>
          <w:rFonts w:hint="eastAsia"/>
          <w:rtl/>
        </w:rPr>
        <w:t>הלקוח</w:t>
      </w:r>
      <w:r w:rsidR="00692E54" w:rsidRPr="00EB134B">
        <w:rPr>
          <w:rtl/>
        </w:rPr>
        <w:t xml:space="preserve"> </w:t>
      </w:r>
      <w:r w:rsidRPr="00EB134B">
        <w:rPr>
          <w:rtl/>
        </w:rPr>
        <w:t>ביד אחת.</w:t>
      </w:r>
    </w:p>
    <w:p w:rsidR="00B85C6F" w:rsidRPr="00EB134B" w:rsidRDefault="00B85C6F" w:rsidP="00FD77E4">
      <w:pPr>
        <w:pStyle w:val="50"/>
      </w:pPr>
      <w:r w:rsidRPr="00EB134B">
        <w:rPr>
          <w:rtl/>
        </w:rPr>
        <w:t>מערכת הזנת נייר תמנע משיכת הפתקית בטרם הסתיימה</w:t>
      </w:r>
      <w:r w:rsidRPr="00EB134B">
        <w:t xml:space="preserve"> </w:t>
      </w:r>
      <w:r w:rsidRPr="00EB134B">
        <w:rPr>
          <w:rtl/>
        </w:rPr>
        <w:t>ההדפסה.</w:t>
      </w:r>
    </w:p>
    <w:p w:rsidR="00B85C6F" w:rsidRPr="00EB134B" w:rsidRDefault="00B85C6F" w:rsidP="00FD77E4">
      <w:pPr>
        <w:pStyle w:val="50"/>
        <w:rPr>
          <w:rtl/>
        </w:rPr>
      </w:pPr>
      <w:r w:rsidRPr="00EB134B">
        <w:rPr>
          <w:rtl/>
        </w:rPr>
        <w:t>נייר ההדפסה - רוחב 80 מ"מ, עובי 80 גרם.</w:t>
      </w:r>
    </w:p>
    <w:p w:rsidR="00B85C6F" w:rsidRPr="00EB134B" w:rsidRDefault="00B85C6F" w:rsidP="00FD77E4">
      <w:pPr>
        <w:pStyle w:val="50"/>
      </w:pPr>
      <w:r w:rsidRPr="00EB134B">
        <w:rPr>
          <w:rtl/>
        </w:rPr>
        <w:t>המדפסת תכיל גליל נייר פתקים באורך 80 מטר לכל הפחות.</w:t>
      </w:r>
    </w:p>
    <w:p w:rsidR="002B34CB" w:rsidRPr="00EB134B" w:rsidRDefault="00B85C6F" w:rsidP="002B34CB">
      <w:pPr>
        <w:pStyle w:val="50"/>
      </w:pPr>
      <w:r w:rsidRPr="00EB134B">
        <w:rPr>
          <w:rtl/>
        </w:rPr>
        <w:t>כל הפרטים הנדרשים יודפסו ע"י המערכת, הפתקים יהיו</w:t>
      </w:r>
      <w:r w:rsidRPr="00EB134B">
        <w:t xml:space="preserve"> </w:t>
      </w:r>
      <w:r w:rsidRPr="00EB134B">
        <w:rPr>
          <w:rtl/>
        </w:rPr>
        <w:t>לבנים וללא הדפסה מוקדמת.</w:t>
      </w:r>
    </w:p>
    <w:p w:rsidR="00B85C6F" w:rsidRPr="00EB134B" w:rsidRDefault="0015713C" w:rsidP="00651EB1">
      <w:pPr>
        <w:pStyle w:val="50"/>
      </w:pPr>
      <w:r w:rsidRPr="00EB134B">
        <w:rPr>
          <w:rtl/>
        </w:rPr>
        <w:t xml:space="preserve">אין להציע מדפסת המחייבת שימוש בחומר מתכלה נוסף כלשהו מלבד פתקי המתנה. </w:t>
      </w:r>
    </w:p>
    <w:p w:rsidR="00DD64ED" w:rsidRPr="00EB134B" w:rsidRDefault="00711234" w:rsidP="00651EB1">
      <w:pPr>
        <w:pStyle w:val="50"/>
      </w:pPr>
      <w:r w:rsidRPr="00EB134B">
        <w:rPr>
          <w:rFonts w:hint="eastAsia"/>
          <w:rtl/>
        </w:rPr>
        <w:t>סכין</w:t>
      </w:r>
      <w:r w:rsidRPr="00EB134B">
        <w:rPr>
          <w:rtl/>
        </w:rPr>
        <w:t xml:space="preserve"> חיתוך- חיתוך פתקיות אוטומטי </w:t>
      </w:r>
    </w:p>
    <w:p w:rsidR="00E04640" w:rsidRPr="00EB134B" w:rsidRDefault="00E04640" w:rsidP="00651EB1">
      <w:pPr>
        <w:pStyle w:val="50"/>
      </w:pPr>
      <w:r w:rsidRPr="00EB134B">
        <w:rPr>
          <w:rFonts w:hint="eastAsia"/>
          <w:rtl/>
        </w:rPr>
        <w:t>תכונות</w:t>
      </w:r>
      <w:r w:rsidRPr="00EB134B">
        <w:rPr>
          <w:rtl/>
        </w:rPr>
        <w:t xml:space="preserve"> </w:t>
      </w:r>
      <w:r w:rsidRPr="00EB134B">
        <w:rPr>
          <w:rFonts w:hint="eastAsia"/>
          <w:rtl/>
        </w:rPr>
        <w:t>אלה</w:t>
      </w:r>
      <w:r w:rsidRPr="00EB134B">
        <w:rPr>
          <w:rtl/>
        </w:rPr>
        <w:t xml:space="preserve"> </w:t>
      </w:r>
      <w:r w:rsidRPr="00EB134B">
        <w:rPr>
          <w:rFonts w:hint="eastAsia"/>
          <w:rtl/>
        </w:rPr>
        <w:t>נדרשות</w:t>
      </w:r>
      <w:r w:rsidRPr="00EB134B">
        <w:rPr>
          <w:rtl/>
        </w:rPr>
        <w:t xml:space="preserve"> </w:t>
      </w:r>
      <w:r w:rsidRPr="00EB134B">
        <w:rPr>
          <w:rFonts w:hint="eastAsia"/>
          <w:rtl/>
        </w:rPr>
        <w:t>גם</w:t>
      </w:r>
      <w:r w:rsidRPr="00EB134B">
        <w:rPr>
          <w:rtl/>
        </w:rPr>
        <w:t xml:space="preserve"> </w:t>
      </w:r>
      <w:r w:rsidRPr="00EB134B">
        <w:rPr>
          <w:rFonts w:hint="eastAsia"/>
          <w:rtl/>
        </w:rPr>
        <w:t>למדפסת</w:t>
      </w:r>
      <w:r w:rsidRPr="00EB134B">
        <w:rPr>
          <w:rtl/>
        </w:rPr>
        <w:t xml:space="preserve"> </w:t>
      </w:r>
      <w:r w:rsidRPr="00EB134B">
        <w:rPr>
          <w:rFonts w:hint="eastAsia"/>
          <w:rtl/>
        </w:rPr>
        <w:t>שולחנית</w:t>
      </w:r>
      <w:r w:rsidRPr="00EB134B">
        <w:rPr>
          <w:rtl/>
        </w:rPr>
        <w:t xml:space="preserve"> </w:t>
      </w:r>
      <w:r w:rsidRPr="00EB134B">
        <w:rPr>
          <w:rFonts w:hint="eastAsia"/>
          <w:rtl/>
        </w:rPr>
        <w:t>המשמשת</w:t>
      </w:r>
      <w:r w:rsidRPr="00EB134B">
        <w:rPr>
          <w:rtl/>
        </w:rPr>
        <w:t xml:space="preserve"> </w:t>
      </w:r>
      <w:r w:rsidRPr="00EB134B">
        <w:rPr>
          <w:rFonts w:hint="eastAsia"/>
          <w:rtl/>
        </w:rPr>
        <w:t>במקומות</w:t>
      </w:r>
      <w:r w:rsidRPr="00EB134B">
        <w:rPr>
          <w:rtl/>
        </w:rPr>
        <w:t xml:space="preserve"> </w:t>
      </w:r>
      <w:r w:rsidRPr="00EB134B">
        <w:rPr>
          <w:rFonts w:hint="eastAsia"/>
          <w:rtl/>
        </w:rPr>
        <w:t>בהם</w:t>
      </w:r>
      <w:r w:rsidRPr="00EB134B">
        <w:rPr>
          <w:rtl/>
        </w:rPr>
        <w:t xml:space="preserve"> </w:t>
      </w:r>
      <w:r w:rsidRPr="00EB134B">
        <w:rPr>
          <w:rFonts w:hint="eastAsia"/>
          <w:rtl/>
        </w:rPr>
        <w:t>אין</w:t>
      </w:r>
      <w:r w:rsidRPr="00EB134B">
        <w:rPr>
          <w:rtl/>
        </w:rPr>
        <w:t xml:space="preserve"> </w:t>
      </w:r>
      <w:r w:rsidRPr="00EB134B">
        <w:rPr>
          <w:rFonts w:hint="eastAsia"/>
          <w:rtl/>
        </w:rPr>
        <w:t>עמדת</w:t>
      </w:r>
      <w:r w:rsidRPr="00EB134B">
        <w:rPr>
          <w:rtl/>
        </w:rPr>
        <w:t xml:space="preserve"> </w:t>
      </w:r>
      <w:r w:rsidRPr="00EB134B">
        <w:rPr>
          <w:rFonts w:hint="eastAsia"/>
          <w:rtl/>
        </w:rPr>
        <w:t>קיוסק</w:t>
      </w:r>
      <w:r w:rsidRPr="00EB134B">
        <w:rPr>
          <w:rtl/>
        </w:rPr>
        <w:t xml:space="preserve"> </w:t>
      </w:r>
      <w:r w:rsidRPr="00EB134B">
        <w:rPr>
          <w:rFonts w:hint="eastAsia"/>
          <w:rtl/>
        </w:rPr>
        <w:t>להפקת</w:t>
      </w:r>
      <w:r w:rsidRPr="00EB134B">
        <w:rPr>
          <w:rtl/>
        </w:rPr>
        <w:t xml:space="preserve"> </w:t>
      </w:r>
      <w:r w:rsidRPr="00EB134B">
        <w:rPr>
          <w:rFonts w:hint="eastAsia"/>
          <w:rtl/>
        </w:rPr>
        <w:t>פתקיות</w:t>
      </w:r>
    </w:p>
    <w:p w:rsidR="009E743C" w:rsidRPr="00EB134B" w:rsidRDefault="009E743C" w:rsidP="00651EB1">
      <w:pPr>
        <w:pStyle w:val="50"/>
      </w:pPr>
      <w:r w:rsidRPr="00EB134B">
        <w:rPr>
          <w:rFonts w:hint="eastAsia"/>
          <w:rtl/>
        </w:rPr>
        <w:t>בנוסף</w:t>
      </w:r>
      <w:r w:rsidRPr="00EB134B">
        <w:rPr>
          <w:rtl/>
        </w:rPr>
        <w:t xml:space="preserve"> המציע יציע גם מדפסת</w:t>
      </w:r>
      <w:r w:rsidR="004D06FF" w:rsidRPr="00EB134B">
        <w:rPr>
          <w:rtl/>
        </w:rPr>
        <w:t xml:space="preserve"> טרמית</w:t>
      </w:r>
      <w:r w:rsidRPr="00EB134B">
        <w:rPr>
          <w:rtl/>
        </w:rPr>
        <w:t xml:space="preserve"> עם אותם תכונות לעיל + מדף + לחצנים</w:t>
      </w:r>
    </w:p>
    <w:p w:rsidR="00ED7132" w:rsidRPr="00EB134B" w:rsidRDefault="00ED7132">
      <w:pPr>
        <w:bidi w:val="0"/>
        <w:spacing w:before="0" w:line="240" w:lineRule="auto"/>
        <w:jc w:val="left"/>
        <w:rPr>
          <w:b/>
          <w:bCs/>
          <w:rtl/>
          <w:lang w:eastAsia="en-US"/>
        </w:rPr>
      </w:pPr>
      <w:bookmarkStart w:id="482" w:name="_Toc162000327"/>
    </w:p>
    <w:p w:rsidR="00B85C6F" w:rsidRPr="00EB134B" w:rsidRDefault="00B85C6F" w:rsidP="004D1A9A">
      <w:pPr>
        <w:pStyle w:val="41"/>
      </w:pPr>
      <w:r w:rsidRPr="00EB134B">
        <w:rPr>
          <w:rtl/>
        </w:rPr>
        <w:t xml:space="preserve">צג </w:t>
      </w:r>
      <w:r w:rsidRPr="00EB134B">
        <w:t>LED</w:t>
      </w:r>
      <w:bookmarkEnd w:id="482"/>
      <w:r w:rsidRPr="00EB134B">
        <w:rPr>
          <w:rtl/>
        </w:rPr>
        <w:t xml:space="preserve"> – 20 תווים</w:t>
      </w:r>
      <w:r w:rsidR="00D375C3" w:rsidRPr="00EB134B">
        <w:rPr>
          <w:rtl/>
        </w:rPr>
        <w:t xml:space="preserve"> (</w:t>
      </w:r>
      <w:r w:rsidR="00D375C3" w:rsidRPr="00EB134B">
        <w:t>M</w:t>
      </w:r>
      <w:r w:rsidR="00D375C3" w:rsidRPr="00EB134B">
        <w:rPr>
          <w:rtl/>
        </w:rPr>
        <w:t>)</w:t>
      </w:r>
      <w:r w:rsidRPr="00EB134B">
        <w:rPr>
          <w:rtl/>
        </w:rPr>
        <w:t>:</w:t>
      </w:r>
    </w:p>
    <w:p w:rsidR="00B85C6F" w:rsidRPr="00EB134B" w:rsidRDefault="00B85C6F" w:rsidP="00ED7132">
      <w:pPr>
        <w:pStyle w:val="50"/>
        <w:numPr>
          <w:ilvl w:val="4"/>
          <w:numId w:val="44"/>
        </w:numPr>
      </w:pPr>
      <w:r w:rsidRPr="00EB134B">
        <w:rPr>
          <w:rtl/>
        </w:rPr>
        <w:t xml:space="preserve">צג </w:t>
      </w:r>
      <w:r w:rsidRPr="00EB134B">
        <w:t>LED</w:t>
      </w:r>
      <w:r w:rsidRPr="00EB134B">
        <w:rPr>
          <w:rtl/>
        </w:rPr>
        <w:t xml:space="preserve"> אלפא-נומרי 20 תווים עם יכולת הצגה של עברית, אנגלית וספרות</w:t>
      </w:r>
      <w:r w:rsidR="0023486B" w:rsidRPr="00EB134B">
        <w:rPr>
          <w:rFonts w:hint="cs"/>
          <w:rtl/>
        </w:rPr>
        <w:t xml:space="preserve"> (ושילוב ביניהן)</w:t>
      </w:r>
      <w:r w:rsidRPr="00EB134B">
        <w:rPr>
          <w:rtl/>
        </w:rPr>
        <w:t xml:space="preserve">. </w:t>
      </w:r>
    </w:p>
    <w:p w:rsidR="00D01739" w:rsidRPr="00EB134B" w:rsidRDefault="00D01739" w:rsidP="00AB25E4">
      <w:pPr>
        <w:pStyle w:val="50"/>
        <w:rPr>
          <w:rtl/>
        </w:rPr>
      </w:pPr>
      <w:r w:rsidRPr="00EB134B">
        <w:rPr>
          <w:rFonts w:hint="cs"/>
          <w:rtl/>
        </w:rPr>
        <w:t xml:space="preserve">המציע יפרט האם יש אפשרות לשפה הערבית בצג ה </w:t>
      </w:r>
      <w:r w:rsidRPr="00EB134B">
        <w:t>LED</w:t>
      </w:r>
      <w:r w:rsidR="002B1FA4" w:rsidRPr="00EB134B">
        <w:rPr>
          <w:rtl/>
        </w:rPr>
        <w:t xml:space="preserve"> (</w:t>
      </w:r>
      <w:r w:rsidR="002B1FA4" w:rsidRPr="00EB134B">
        <w:t>S</w:t>
      </w:r>
      <w:r w:rsidR="002B1FA4" w:rsidRPr="00EB134B">
        <w:rPr>
          <w:rtl/>
        </w:rPr>
        <w:t>)</w:t>
      </w:r>
      <w:r w:rsidRPr="00EB134B">
        <w:rPr>
          <w:rtl/>
        </w:rPr>
        <w:t>.</w:t>
      </w:r>
    </w:p>
    <w:p w:rsidR="00B85C6F" w:rsidRPr="00EB134B" w:rsidRDefault="00B85C6F" w:rsidP="00AB25E4">
      <w:pPr>
        <w:pStyle w:val="50"/>
        <w:rPr>
          <w:rtl/>
        </w:rPr>
      </w:pPr>
      <w:r w:rsidRPr="00EB134B">
        <w:rPr>
          <w:rtl/>
        </w:rPr>
        <w:t>גודל אות</w:t>
      </w:r>
      <w:r w:rsidR="00D01346" w:rsidRPr="00EB134B">
        <w:rPr>
          <w:rtl/>
        </w:rPr>
        <w:t>/</w:t>
      </w:r>
      <w:r w:rsidRPr="00EB134B">
        <w:rPr>
          <w:rtl/>
        </w:rPr>
        <w:t>ספרה 5</w:t>
      </w:r>
      <w:r w:rsidRPr="00EB134B">
        <w:t xml:space="preserve"> </w:t>
      </w:r>
      <w:r w:rsidRPr="00EB134B">
        <w:rPr>
          <w:rtl/>
        </w:rPr>
        <w:t>ס"מ ומעלה.</w:t>
      </w:r>
    </w:p>
    <w:p w:rsidR="00B85C6F" w:rsidRPr="00EB134B" w:rsidRDefault="00B85C6F" w:rsidP="00FD77E4">
      <w:pPr>
        <w:pStyle w:val="50"/>
      </w:pPr>
      <w:r w:rsidRPr="00EB134B">
        <w:rPr>
          <w:rtl/>
        </w:rPr>
        <w:t xml:space="preserve">בהירות מותאמת ל- </w:t>
      </w:r>
      <w:r w:rsidRPr="00EB134B">
        <w:t>INDOOR</w:t>
      </w:r>
      <w:r w:rsidRPr="00EB134B">
        <w:rPr>
          <w:rtl/>
        </w:rPr>
        <w:t>.</w:t>
      </w:r>
    </w:p>
    <w:p w:rsidR="00B85C6F" w:rsidRPr="00EB134B" w:rsidRDefault="00B85C6F" w:rsidP="00FD77E4">
      <w:pPr>
        <w:pStyle w:val="50"/>
        <w:rPr>
          <w:rtl/>
        </w:rPr>
      </w:pPr>
      <w:r w:rsidRPr="00EB134B">
        <w:rPr>
          <w:rtl/>
        </w:rPr>
        <w:t xml:space="preserve">הצג מכיל  לפחות 700 נורות </w:t>
      </w:r>
      <w:r w:rsidRPr="00EB134B">
        <w:t>LED</w:t>
      </w:r>
      <w:r w:rsidRPr="00EB134B">
        <w:rPr>
          <w:rtl/>
        </w:rPr>
        <w:t xml:space="preserve"> .</w:t>
      </w:r>
    </w:p>
    <w:p w:rsidR="00B85C6F" w:rsidRPr="00EB134B" w:rsidRDefault="00B85C6F" w:rsidP="007B6AF7">
      <w:pPr>
        <w:pStyle w:val="50"/>
        <w:rPr>
          <w:rtl/>
        </w:rPr>
      </w:pPr>
      <w:r w:rsidRPr="00EB134B">
        <w:rPr>
          <w:rtl/>
        </w:rPr>
        <w:t>משך ההבהוב יהיה נתון לשינוי.</w:t>
      </w:r>
    </w:p>
    <w:p w:rsidR="00B85C6F" w:rsidRPr="00EB134B" w:rsidRDefault="00B85C6F" w:rsidP="00FD77E4">
      <w:pPr>
        <w:pStyle w:val="50"/>
      </w:pPr>
      <w:r w:rsidRPr="00EB134B">
        <w:rPr>
          <w:rtl/>
        </w:rPr>
        <w:t>הצג מיועד להצמדה לקיר או לתליה מן התקרה.</w:t>
      </w:r>
    </w:p>
    <w:p w:rsidR="00B85C6F" w:rsidRPr="00EB134B" w:rsidRDefault="00B85C6F" w:rsidP="00FD77E4">
      <w:pPr>
        <w:pStyle w:val="50"/>
      </w:pPr>
      <w:r w:rsidRPr="00EB134B">
        <w:rPr>
          <w:rtl/>
        </w:rPr>
        <w:lastRenderedPageBreak/>
        <w:t>חיבור ההזנה והתקשורת לצג באמצעות כבל מוסווה.</w:t>
      </w:r>
    </w:p>
    <w:p w:rsidR="00B85C6F" w:rsidRPr="00EB134B" w:rsidRDefault="00B85C6F" w:rsidP="00351039">
      <w:pPr>
        <w:pStyle w:val="50"/>
        <w:rPr>
          <w:rtl/>
        </w:rPr>
      </w:pPr>
      <w:r w:rsidRPr="00EB134B">
        <w:rPr>
          <w:rtl/>
        </w:rPr>
        <w:t xml:space="preserve">הצג יכלול את כל הרכיבים הנלווים (בקר, מערכת </w:t>
      </w:r>
      <w:r w:rsidR="00351039" w:rsidRPr="00EB134B">
        <w:rPr>
          <w:rtl/>
        </w:rPr>
        <w:t>הגבר</w:t>
      </w:r>
      <w:r w:rsidR="00351039" w:rsidRPr="00EB134B">
        <w:rPr>
          <w:rFonts w:hint="eastAsia"/>
          <w:rtl/>
        </w:rPr>
        <w:t>ת</w:t>
      </w:r>
      <w:r w:rsidR="00351039" w:rsidRPr="00EB134B">
        <w:rPr>
          <w:rtl/>
        </w:rPr>
        <w:t xml:space="preserve"> </w:t>
      </w:r>
      <w:r w:rsidR="00351039" w:rsidRPr="00EB134B">
        <w:rPr>
          <w:rFonts w:hint="eastAsia"/>
          <w:rtl/>
        </w:rPr>
        <w:t>תאורה</w:t>
      </w:r>
      <w:r w:rsidRPr="00EB134B">
        <w:rPr>
          <w:rtl/>
        </w:rPr>
        <w:t xml:space="preserve">, ספק </w:t>
      </w:r>
      <w:proofErr w:type="spellStart"/>
      <w:r w:rsidRPr="00EB134B">
        <w:rPr>
          <w:rtl/>
        </w:rPr>
        <w:t>כח</w:t>
      </w:r>
      <w:proofErr w:type="spellEnd"/>
      <w:r w:rsidRPr="00EB134B">
        <w:rPr>
          <w:rtl/>
        </w:rPr>
        <w:t>).</w:t>
      </w:r>
    </w:p>
    <w:p w:rsidR="00B85C6F" w:rsidRPr="00EB134B" w:rsidRDefault="00B85C6F" w:rsidP="004D1A9A">
      <w:pPr>
        <w:pStyle w:val="41"/>
      </w:pPr>
      <w:bookmarkStart w:id="483" w:name="_Toc162000328"/>
      <w:r w:rsidRPr="00EB134B">
        <w:rPr>
          <w:rtl/>
        </w:rPr>
        <w:t xml:space="preserve">צג </w:t>
      </w:r>
      <w:r w:rsidRPr="00EB134B">
        <w:t>LED</w:t>
      </w:r>
      <w:r w:rsidRPr="00EB134B">
        <w:rPr>
          <w:rtl/>
        </w:rPr>
        <w:t xml:space="preserve"> – 10 תווים</w:t>
      </w:r>
      <w:r w:rsidR="00D375C3" w:rsidRPr="00EB134B">
        <w:rPr>
          <w:rtl/>
        </w:rPr>
        <w:t xml:space="preserve"> (</w:t>
      </w:r>
      <w:r w:rsidR="00D375C3" w:rsidRPr="00EB134B">
        <w:t>M</w:t>
      </w:r>
      <w:r w:rsidR="00D375C3" w:rsidRPr="00EB134B">
        <w:rPr>
          <w:rtl/>
        </w:rPr>
        <w:t>)</w:t>
      </w:r>
      <w:r w:rsidRPr="00EB134B">
        <w:rPr>
          <w:rtl/>
        </w:rPr>
        <w:t>:</w:t>
      </w:r>
    </w:p>
    <w:p w:rsidR="00B85C6F" w:rsidRPr="00EB134B" w:rsidRDefault="00B85C6F" w:rsidP="00ED7132">
      <w:pPr>
        <w:pStyle w:val="50"/>
        <w:numPr>
          <w:ilvl w:val="4"/>
          <w:numId w:val="45"/>
        </w:numPr>
      </w:pPr>
      <w:r w:rsidRPr="00EB134B">
        <w:rPr>
          <w:rtl/>
        </w:rPr>
        <w:t xml:space="preserve">צג </w:t>
      </w:r>
      <w:r w:rsidRPr="00EB134B">
        <w:t>LED</w:t>
      </w:r>
      <w:r w:rsidRPr="00EB134B">
        <w:rPr>
          <w:rtl/>
        </w:rPr>
        <w:t xml:space="preserve"> אלפא-נומרי 10 תווים (אותיות בעברית ואנגלית</w:t>
      </w:r>
      <w:r w:rsidR="0023486B" w:rsidRPr="00EB134B">
        <w:rPr>
          <w:rFonts w:hint="cs"/>
          <w:rtl/>
        </w:rPr>
        <w:t xml:space="preserve"> וספרות (ושילוב ביניהן)</w:t>
      </w:r>
      <w:r w:rsidRPr="00EB134B">
        <w:rPr>
          <w:rtl/>
        </w:rPr>
        <w:t>.</w:t>
      </w:r>
    </w:p>
    <w:p w:rsidR="002B1FA4" w:rsidRPr="00EB134B" w:rsidRDefault="002B1FA4" w:rsidP="002B1FA4">
      <w:pPr>
        <w:pStyle w:val="50"/>
        <w:rPr>
          <w:rtl/>
        </w:rPr>
      </w:pPr>
      <w:r w:rsidRPr="00EB134B">
        <w:rPr>
          <w:rFonts w:hint="cs"/>
          <w:rtl/>
        </w:rPr>
        <w:t xml:space="preserve">המציע יפרט האם יש אפשרות לשפה הערבית בצג ה </w:t>
      </w:r>
      <w:r w:rsidRPr="00EB134B">
        <w:t>LED</w:t>
      </w:r>
      <w:r w:rsidRPr="00EB134B">
        <w:rPr>
          <w:rtl/>
        </w:rPr>
        <w:t xml:space="preserve"> (</w:t>
      </w:r>
      <w:r w:rsidRPr="00EB134B">
        <w:t>S</w:t>
      </w:r>
      <w:r w:rsidRPr="00EB134B">
        <w:rPr>
          <w:rtl/>
        </w:rPr>
        <w:t>).</w:t>
      </w:r>
    </w:p>
    <w:p w:rsidR="00B85C6F" w:rsidRPr="00EB134B" w:rsidRDefault="00B85C6F" w:rsidP="0020568D">
      <w:pPr>
        <w:pStyle w:val="50"/>
        <w:rPr>
          <w:rtl/>
        </w:rPr>
      </w:pPr>
      <w:r w:rsidRPr="00EB134B">
        <w:rPr>
          <w:rtl/>
        </w:rPr>
        <w:t>גודל אות</w:t>
      </w:r>
      <w:r w:rsidR="00D01346" w:rsidRPr="00EB134B">
        <w:rPr>
          <w:rtl/>
        </w:rPr>
        <w:t>/</w:t>
      </w:r>
      <w:r w:rsidRPr="00EB134B">
        <w:rPr>
          <w:rtl/>
        </w:rPr>
        <w:t>ספרה 5</w:t>
      </w:r>
      <w:r w:rsidRPr="00EB134B">
        <w:t xml:space="preserve"> </w:t>
      </w:r>
      <w:r w:rsidRPr="00EB134B">
        <w:rPr>
          <w:rtl/>
        </w:rPr>
        <w:t>ס"מ ומעלה.</w:t>
      </w:r>
    </w:p>
    <w:p w:rsidR="00B85C6F" w:rsidRPr="00EB134B" w:rsidRDefault="00B85C6F" w:rsidP="00FD77E4">
      <w:pPr>
        <w:pStyle w:val="50"/>
      </w:pPr>
      <w:r w:rsidRPr="00EB134B">
        <w:rPr>
          <w:rtl/>
        </w:rPr>
        <w:t xml:space="preserve">בהירות מותאמת ל- </w:t>
      </w:r>
      <w:r w:rsidRPr="00EB134B">
        <w:t>INDOOR</w:t>
      </w:r>
      <w:r w:rsidRPr="00EB134B">
        <w:rPr>
          <w:rtl/>
        </w:rPr>
        <w:t>.</w:t>
      </w:r>
    </w:p>
    <w:p w:rsidR="00B85C6F" w:rsidRPr="00EB134B" w:rsidRDefault="00B85C6F" w:rsidP="00630EEF">
      <w:pPr>
        <w:pStyle w:val="50"/>
      </w:pPr>
      <w:r w:rsidRPr="00EB134B">
        <w:rPr>
          <w:rtl/>
        </w:rPr>
        <w:t>משך ההבהוב יהיה נתון לשינוי.</w:t>
      </w:r>
    </w:p>
    <w:p w:rsidR="00B85C6F" w:rsidRPr="00EB134B" w:rsidRDefault="00B85C6F" w:rsidP="00FD77E4">
      <w:pPr>
        <w:pStyle w:val="50"/>
      </w:pPr>
      <w:r w:rsidRPr="00EB134B">
        <w:rPr>
          <w:rtl/>
        </w:rPr>
        <w:t>הצג מיועד להצמדה לקיר או לתליה מן התקרה.</w:t>
      </w:r>
    </w:p>
    <w:p w:rsidR="00B85C6F" w:rsidRPr="00EB134B" w:rsidRDefault="00B85C6F" w:rsidP="00FD77E4">
      <w:pPr>
        <w:pStyle w:val="50"/>
      </w:pPr>
      <w:r w:rsidRPr="00EB134B">
        <w:rPr>
          <w:rtl/>
        </w:rPr>
        <w:t>חיבור ההזנה והתקשורת לצג באמצעות כבל מוסווה.</w:t>
      </w:r>
    </w:p>
    <w:p w:rsidR="00B85C6F" w:rsidRPr="00EB134B" w:rsidRDefault="00B85C6F" w:rsidP="00D01346">
      <w:pPr>
        <w:pStyle w:val="50"/>
      </w:pPr>
      <w:r w:rsidRPr="00EB134B">
        <w:rPr>
          <w:rtl/>
        </w:rPr>
        <w:t xml:space="preserve">הצג יכלול את כל הרכיבים הנלווים (בקר, מערכת </w:t>
      </w:r>
      <w:r w:rsidR="00D01346" w:rsidRPr="00EB134B">
        <w:rPr>
          <w:rtl/>
        </w:rPr>
        <w:t>הגבר</w:t>
      </w:r>
      <w:r w:rsidR="00D01346" w:rsidRPr="00EB134B">
        <w:rPr>
          <w:rFonts w:hint="eastAsia"/>
          <w:rtl/>
        </w:rPr>
        <w:t>ת</w:t>
      </w:r>
      <w:r w:rsidR="00D01346" w:rsidRPr="00EB134B">
        <w:rPr>
          <w:rtl/>
        </w:rPr>
        <w:t xml:space="preserve"> </w:t>
      </w:r>
      <w:r w:rsidR="00D01346" w:rsidRPr="00EB134B">
        <w:rPr>
          <w:rFonts w:hint="eastAsia"/>
          <w:rtl/>
        </w:rPr>
        <w:t>תאורה</w:t>
      </w:r>
      <w:r w:rsidRPr="00EB134B">
        <w:rPr>
          <w:rtl/>
        </w:rPr>
        <w:t xml:space="preserve">, ספק </w:t>
      </w:r>
      <w:proofErr w:type="spellStart"/>
      <w:r w:rsidRPr="00EB134B">
        <w:rPr>
          <w:rtl/>
        </w:rPr>
        <w:t>כח</w:t>
      </w:r>
      <w:proofErr w:type="spellEnd"/>
      <w:r w:rsidRPr="00EB134B">
        <w:rPr>
          <w:rtl/>
        </w:rPr>
        <w:t>).</w:t>
      </w:r>
    </w:p>
    <w:p w:rsidR="00B85C6F" w:rsidRPr="00EB134B" w:rsidRDefault="00B85C6F" w:rsidP="001965DF">
      <w:pPr>
        <w:pStyle w:val="20"/>
        <w:numPr>
          <w:ilvl w:val="0"/>
          <w:numId w:val="0"/>
        </w:numPr>
        <w:ind w:left="737" w:hanging="737"/>
      </w:pPr>
    </w:p>
    <w:p w:rsidR="00B85C6F" w:rsidRPr="00EB134B" w:rsidRDefault="00B85C6F" w:rsidP="004D1A9A">
      <w:pPr>
        <w:pStyle w:val="41"/>
      </w:pPr>
      <w:r w:rsidRPr="00EB134B">
        <w:rPr>
          <w:rtl/>
        </w:rPr>
        <w:t xml:space="preserve">צג </w:t>
      </w:r>
      <w:r w:rsidRPr="00EB134B">
        <w:t>LED</w:t>
      </w:r>
      <w:r w:rsidRPr="00EB134B">
        <w:rPr>
          <w:rtl/>
        </w:rPr>
        <w:t xml:space="preserve"> לעמדת פקיד שירות – 2 ספרות</w:t>
      </w:r>
      <w:r w:rsidR="00D375C3" w:rsidRPr="00EB134B">
        <w:rPr>
          <w:rtl/>
        </w:rPr>
        <w:t xml:space="preserve"> (</w:t>
      </w:r>
      <w:r w:rsidR="00D375C3" w:rsidRPr="00EB134B">
        <w:t>M</w:t>
      </w:r>
      <w:r w:rsidR="00D375C3" w:rsidRPr="00EB134B">
        <w:rPr>
          <w:rtl/>
        </w:rPr>
        <w:t>)</w:t>
      </w:r>
      <w:r w:rsidRPr="00EB134B">
        <w:rPr>
          <w:rtl/>
        </w:rPr>
        <w:t xml:space="preserve">: </w:t>
      </w:r>
    </w:p>
    <w:p w:rsidR="00B85C6F" w:rsidRPr="00EB134B" w:rsidRDefault="00B85C6F" w:rsidP="00ED7132">
      <w:pPr>
        <w:pStyle w:val="50"/>
        <w:numPr>
          <w:ilvl w:val="4"/>
          <w:numId w:val="46"/>
        </w:numPr>
        <w:rPr>
          <w:rtl/>
        </w:rPr>
      </w:pPr>
      <w:r w:rsidRPr="00EB134B">
        <w:rPr>
          <w:rtl/>
        </w:rPr>
        <w:t xml:space="preserve">בעמדת פקיד השרות  נדרש צג </w:t>
      </w:r>
      <w:r w:rsidRPr="00EB134B">
        <w:t>LED</w:t>
      </w:r>
      <w:r w:rsidRPr="00EB134B">
        <w:rPr>
          <w:rtl/>
        </w:rPr>
        <w:t xml:space="preserve"> מהבהב (2 ספרות), המציין את מספר העמדה הפנויה. </w:t>
      </w:r>
    </w:p>
    <w:p w:rsidR="00B85C6F" w:rsidRPr="00EB134B" w:rsidRDefault="00B85C6F" w:rsidP="00630EEF">
      <w:pPr>
        <w:pStyle w:val="50"/>
      </w:pPr>
      <w:r w:rsidRPr="00EB134B">
        <w:rPr>
          <w:rtl/>
        </w:rPr>
        <w:t>משך ההבהוב יהיה נתון לשינוי.</w:t>
      </w:r>
    </w:p>
    <w:p w:rsidR="00B85C6F" w:rsidRPr="00EB134B" w:rsidRDefault="00B85C6F" w:rsidP="006D253B">
      <w:pPr>
        <w:pStyle w:val="50"/>
      </w:pPr>
      <w:r w:rsidRPr="00EB134B">
        <w:rPr>
          <w:rtl/>
        </w:rPr>
        <w:t>כל צג יכול לשמש לסימון מספר מ-</w:t>
      </w:r>
      <w:r w:rsidR="006D253B" w:rsidRPr="00EB134B">
        <w:rPr>
          <w:rtl/>
        </w:rPr>
        <w:t xml:space="preserve">00 </w:t>
      </w:r>
      <w:r w:rsidRPr="00EB134B">
        <w:rPr>
          <w:rtl/>
        </w:rPr>
        <w:t>ועד 99.</w:t>
      </w:r>
    </w:p>
    <w:p w:rsidR="00B85C6F" w:rsidRPr="00EB134B" w:rsidRDefault="00B85C6F" w:rsidP="00FD77E4">
      <w:pPr>
        <w:pStyle w:val="50"/>
      </w:pPr>
      <w:r w:rsidRPr="00EB134B">
        <w:rPr>
          <w:rtl/>
        </w:rPr>
        <w:t>גודל ספרה 5</w:t>
      </w:r>
      <w:r w:rsidRPr="00EB134B">
        <w:t xml:space="preserve"> </w:t>
      </w:r>
      <w:r w:rsidRPr="00EB134B">
        <w:rPr>
          <w:rtl/>
        </w:rPr>
        <w:t>ס"מ ומעלה.</w:t>
      </w:r>
    </w:p>
    <w:p w:rsidR="00B85C6F" w:rsidRPr="00EB134B" w:rsidRDefault="00B85C6F" w:rsidP="00FD77E4">
      <w:pPr>
        <w:pStyle w:val="50"/>
      </w:pPr>
      <w:r w:rsidRPr="00EB134B">
        <w:rPr>
          <w:rtl/>
        </w:rPr>
        <w:t xml:space="preserve">בהירות מותאמת ל- </w:t>
      </w:r>
      <w:r w:rsidRPr="00EB134B">
        <w:t>INDOOR</w:t>
      </w:r>
      <w:r w:rsidRPr="00EB134B">
        <w:rPr>
          <w:rtl/>
        </w:rPr>
        <w:t>.</w:t>
      </w:r>
    </w:p>
    <w:p w:rsidR="00B85C6F" w:rsidRPr="00EB134B" w:rsidRDefault="00B85C6F" w:rsidP="00A0535B">
      <w:pPr>
        <w:pStyle w:val="50"/>
        <w:rPr>
          <w:rtl/>
        </w:rPr>
      </w:pPr>
      <w:r w:rsidRPr="00EB134B">
        <w:rPr>
          <w:rtl/>
        </w:rPr>
        <w:t>הצג יהיה מיועד להצמדה לקיר או לתליה, או להנחה על גבי שולחן העבודה או המחיצה.</w:t>
      </w:r>
    </w:p>
    <w:p w:rsidR="00B85C6F" w:rsidRPr="00EB134B" w:rsidRDefault="00B85C6F" w:rsidP="00FD77E4">
      <w:pPr>
        <w:pStyle w:val="50"/>
      </w:pPr>
      <w:r w:rsidRPr="00EB134B">
        <w:rPr>
          <w:rtl/>
        </w:rPr>
        <w:t>חיבור ההזנה והתקשורת לצג באמצעות כבל מוסווה.</w:t>
      </w:r>
    </w:p>
    <w:p w:rsidR="00ED7132" w:rsidRPr="00EB134B" w:rsidRDefault="00ED7132" w:rsidP="004D1A9A">
      <w:pPr>
        <w:pStyle w:val="41"/>
        <w:rPr>
          <w:rtl/>
        </w:rPr>
      </w:pPr>
    </w:p>
    <w:p w:rsidR="00B85C6F" w:rsidRPr="00EB134B" w:rsidRDefault="00B85C6F" w:rsidP="004D1A9A">
      <w:pPr>
        <w:pStyle w:val="41"/>
      </w:pPr>
      <w:r w:rsidRPr="00EB134B">
        <w:rPr>
          <w:rtl/>
        </w:rPr>
        <w:t xml:space="preserve">צג </w:t>
      </w:r>
      <w:r w:rsidRPr="00EB134B">
        <w:t>LED</w:t>
      </w:r>
      <w:r w:rsidRPr="00EB134B">
        <w:rPr>
          <w:rtl/>
        </w:rPr>
        <w:t xml:space="preserve"> לעמדת פקיד שירות – 3 ספרות</w:t>
      </w:r>
      <w:r w:rsidR="00D375C3" w:rsidRPr="00EB134B">
        <w:rPr>
          <w:rtl/>
        </w:rPr>
        <w:t xml:space="preserve"> (</w:t>
      </w:r>
      <w:r w:rsidR="00D375C3" w:rsidRPr="00EB134B">
        <w:t>M</w:t>
      </w:r>
      <w:r w:rsidR="00D375C3" w:rsidRPr="00EB134B">
        <w:rPr>
          <w:rtl/>
        </w:rPr>
        <w:t>)</w:t>
      </w:r>
      <w:r w:rsidRPr="00EB134B">
        <w:rPr>
          <w:rtl/>
        </w:rPr>
        <w:t xml:space="preserve">: </w:t>
      </w:r>
    </w:p>
    <w:p w:rsidR="00B85C6F" w:rsidRPr="00EB134B" w:rsidRDefault="00B85C6F" w:rsidP="00ED7132">
      <w:pPr>
        <w:pStyle w:val="50"/>
        <w:numPr>
          <w:ilvl w:val="4"/>
          <w:numId w:val="47"/>
        </w:numPr>
        <w:rPr>
          <w:rtl/>
        </w:rPr>
      </w:pPr>
      <w:r w:rsidRPr="00EB134B">
        <w:rPr>
          <w:rtl/>
        </w:rPr>
        <w:t xml:space="preserve">לעיתים יידרשו בעמדות או בחדרים צגי </w:t>
      </w:r>
      <w:r w:rsidRPr="00EB134B">
        <w:t>LED</w:t>
      </w:r>
      <w:r w:rsidRPr="00EB134B">
        <w:rPr>
          <w:rtl/>
        </w:rPr>
        <w:t xml:space="preserve"> מהבהב (3 ספרות), המציין את מספר העמדה הפנויה או החדר בו ניתן השרות. </w:t>
      </w:r>
    </w:p>
    <w:p w:rsidR="00B85C6F" w:rsidRPr="00EB134B" w:rsidRDefault="00B85C6F" w:rsidP="00FD77E4">
      <w:pPr>
        <w:pStyle w:val="50"/>
      </w:pPr>
      <w:r w:rsidRPr="00EB134B">
        <w:rPr>
          <w:rtl/>
        </w:rPr>
        <w:t>משך ההבהוב הינו פרמטרי .</w:t>
      </w:r>
    </w:p>
    <w:p w:rsidR="00B85C6F" w:rsidRPr="00EB134B" w:rsidRDefault="00B85C6F" w:rsidP="00FB4713">
      <w:pPr>
        <w:pStyle w:val="50"/>
      </w:pPr>
      <w:r w:rsidRPr="00EB134B">
        <w:rPr>
          <w:rtl/>
        </w:rPr>
        <w:t>כל צג יכול לשמש לסימון מספר מ-</w:t>
      </w:r>
      <w:r w:rsidR="00FB4713" w:rsidRPr="00EB134B">
        <w:rPr>
          <w:rtl/>
        </w:rPr>
        <w:t xml:space="preserve">000 </w:t>
      </w:r>
      <w:r w:rsidRPr="00EB134B">
        <w:rPr>
          <w:rtl/>
        </w:rPr>
        <w:t>ועד 999.</w:t>
      </w:r>
    </w:p>
    <w:p w:rsidR="00B85C6F" w:rsidRPr="00EB134B" w:rsidRDefault="00B85C6F" w:rsidP="00FD77E4">
      <w:pPr>
        <w:pStyle w:val="50"/>
      </w:pPr>
      <w:r w:rsidRPr="00EB134B">
        <w:rPr>
          <w:rtl/>
        </w:rPr>
        <w:t>גודל ספרה 5</w:t>
      </w:r>
      <w:r w:rsidRPr="00EB134B">
        <w:t xml:space="preserve"> </w:t>
      </w:r>
      <w:r w:rsidRPr="00EB134B">
        <w:rPr>
          <w:rtl/>
        </w:rPr>
        <w:t>ס"מ ומעלה.</w:t>
      </w:r>
    </w:p>
    <w:p w:rsidR="00B85C6F" w:rsidRPr="00EB134B" w:rsidRDefault="00B85C6F" w:rsidP="00FD77E4">
      <w:pPr>
        <w:pStyle w:val="50"/>
      </w:pPr>
      <w:r w:rsidRPr="00EB134B">
        <w:rPr>
          <w:rtl/>
        </w:rPr>
        <w:t xml:space="preserve">בהירות מותאמת ל- </w:t>
      </w:r>
      <w:r w:rsidRPr="00EB134B">
        <w:t>INDOOR</w:t>
      </w:r>
      <w:r w:rsidRPr="00EB134B">
        <w:rPr>
          <w:rtl/>
        </w:rPr>
        <w:t>.</w:t>
      </w:r>
    </w:p>
    <w:p w:rsidR="00B85C6F" w:rsidRPr="00EB134B" w:rsidRDefault="00B85C6F" w:rsidP="00C422C9">
      <w:pPr>
        <w:pStyle w:val="50"/>
        <w:rPr>
          <w:rtl/>
        </w:rPr>
      </w:pPr>
      <w:r w:rsidRPr="00EB134B">
        <w:rPr>
          <w:rtl/>
        </w:rPr>
        <w:t xml:space="preserve">הצג מיועד להצמדה לקיר או לתליה </w:t>
      </w:r>
      <w:r w:rsidR="00C422C9" w:rsidRPr="00EB134B">
        <w:rPr>
          <w:rtl/>
        </w:rPr>
        <w:t>או להנחה על גבי שולחן העבודה או המחיצה</w:t>
      </w:r>
      <w:r w:rsidRPr="00EB134B">
        <w:rPr>
          <w:rtl/>
        </w:rPr>
        <w:t>.</w:t>
      </w:r>
    </w:p>
    <w:p w:rsidR="00B85C6F" w:rsidRPr="00EB134B" w:rsidRDefault="00B85C6F" w:rsidP="00FD77E4">
      <w:pPr>
        <w:pStyle w:val="50"/>
      </w:pPr>
      <w:r w:rsidRPr="00EB134B">
        <w:rPr>
          <w:rtl/>
        </w:rPr>
        <w:t>חיבור ההזנה והתקשורת לצג באמצעות כבל מוסווה.</w:t>
      </w:r>
    </w:p>
    <w:p w:rsidR="00B85C6F" w:rsidRPr="00EB134B" w:rsidRDefault="00B85C6F" w:rsidP="004D1A9A">
      <w:pPr>
        <w:pStyle w:val="41"/>
        <w:rPr>
          <w:rtl/>
        </w:rPr>
      </w:pPr>
      <w:bookmarkStart w:id="484" w:name="_Toc162000329"/>
      <w:bookmarkEnd w:id="483"/>
      <w:r w:rsidRPr="00EB134B">
        <w:rPr>
          <w:rtl/>
        </w:rPr>
        <w:lastRenderedPageBreak/>
        <w:t>מערכת כריזה/ קריאה ללקוח</w:t>
      </w:r>
      <w:bookmarkEnd w:id="484"/>
      <w:r w:rsidRPr="00EB134B">
        <w:rPr>
          <w:rtl/>
        </w:rPr>
        <w:t xml:space="preserve"> </w:t>
      </w:r>
      <w:r w:rsidR="00D375C3" w:rsidRPr="00EB134B">
        <w:rPr>
          <w:rtl/>
        </w:rPr>
        <w:t>–</w:t>
      </w:r>
      <w:r w:rsidRPr="00EB134B">
        <w:rPr>
          <w:rtl/>
        </w:rPr>
        <w:t xml:space="preserve"> דרישות</w:t>
      </w:r>
      <w:r w:rsidR="00D375C3" w:rsidRPr="00EB134B">
        <w:rPr>
          <w:rtl/>
        </w:rPr>
        <w:t xml:space="preserve"> (</w:t>
      </w:r>
      <w:r w:rsidR="00D375C3" w:rsidRPr="00EB134B">
        <w:t>M</w:t>
      </w:r>
      <w:r w:rsidR="00D375C3" w:rsidRPr="00EB134B">
        <w:rPr>
          <w:rtl/>
        </w:rPr>
        <w:t>)</w:t>
      </w:r>
    </w:p>
    <w:p w:rsidR="00B85C6F" w:rsidRPr="00EB134B" w:rsidRDefault="00B85C6F" w:rsidP="00ED7132">
      <w:pPr>
        <w:pStyle w:val="50"/>
        <w:numPr>
          <w:ilvl w:val="4"/>
          <w:numId w:val="48"/>
        </w:numPr>
        <w:rPr>
          <w:rtl/>
        </w:rPr>
      </w:pPr>
      <w:r w:rsidRPr="00EB134B">
        <w:rPr>
          <w:rtl/>
        </w:rPr>
        <w:t>מערכת רמקולים להשמעת הקריאה ללקוח – חיבור מהתקרה.</w:t>
      </w:r>
    </w:p>
    <w:p w:rsidR="00B85C6F" w:rsidRPr="00EB134B" w:rsidRDefault="00B85C6F" w:rsidP="00FD77E4">
      <w:pPr>
        <w:pStyle w:val="50"/>
        <w:rPr>
          <w:rtl/>
        </w:rPr>
      </w:pPr>
      <w:r w:rsidRPr="00EB134B">
        <w:rPr>
          <w:rtl/>
        </w:rPr>
        <w:t xml:space="preserve">מגבר לשליטה בעוצמת הקול </w:t>
      </w:r>
      <w:r w:rsidR="00A30094" w:rsidRPr="00EB134B">
        <w:rPr>
          <w:rFonts w:hint="eastAsia"/>
          <w:rtl/>
        </w:rPr>
        <w:t>כך</w:t>
      </w:r>
      <w:r w:rsidR="00A30094" w:rsidRPr="00EB134B">
        <w:rPr>
          <w:rtl/>
        </w:rPr>
        <w:t xml:space="preserve"> שהקול ישמע </w:t>
      </w:r>
      <w:r w:rsidRPr="00EB134B">
        <w:rPr>
          <w:rtl/>
        </w:rPr>
        <w:t>עד למרחק של כ- 25 מטר</w:t>
      </w:r>
      <w:r w:rsidR="00E62520" w:rsidRPr="00EB134B">
        <w:rPr>
          <w:rFonts w:hint="cs"/>
          <w:rtl/>
        </w:rPr>
        <w:t xml:space="preserve"> (כ- 40</w:t>
      </w:r>
      <w:r w:rsidR="00E62520" w:rsidRPr="00EB134B">
        <w:t>W</w:t>
      </w:r>
      <w:r w:rsidR="00E62520" w:rsidRPr="00EB134B">
        <w:rPr>
          <w:rFonts w:hint="cs"/>
          <w:rtl/>
        </w:rPr>
        <w:t>)</w:t>
      </w:r>
      <w:r w:rsidRPr="00EB134B">
        <w:rPr>
          <w:rtl/>
        </w:rPr>
        <w:t>.</w:t>
      </w:r>
    </w:p>
    <w:p w:rsidR="00B85C6F" w:rsidRPr="00EB134B" w:rsidRDefault="00E62520" w:rsidP="00C16E86">
      <w:pPr>
        <w:pStyle w:val="50"/>
      </w:pPr>
      <w:r w:rsidRPr="00EB134B">
        <w:rPr>
          <w:rFonts w:hint="cs"/>
          <w:rtl/>
        </w:rPr>
        <w:t xml:space="preserve"> הרמקול תקרתי, גריל מתכתי "5</w:t>
      </w:r>
      <w:r w:rsidR="00B85C6F" w:rsidRPr="00EB134B">
        <w:rPr>
          <w:rtl/>
        </w:rPr>
        <w:t>).</w:t>
      </w:r>
    </w:p>
    <w:p w:rsidR="00B85C6F" w:rsidRPr="00EB134B" w:rsidRDefault="00B85C6F" w:rsidP="00A30094">
      <w:pPr>
        <w:pStyle w:val="50"/>
      </w:pPr>
      <w:r w:rsidRPr="00EB134B">
        <w:rPr>
          <w:rtl/>
        </w:rPr>
        <w:t xml:space="preserve">שפות הכריזה יהיו </w:t>
      </w:r>
      <w:r w:rsidR="0041163B" w:rsidRPr="00EB134B">
        <w:rPr>
          <w:rtl/>
        </w:rPr>
        <w:t>עברית, אנגלית וערבית, כחלק מובנה מהמערכת ושתי שפות נוספות לבחירת המזמין</w:t>
      </w:r>
      <w:r w:rsidR="00A30094" w:rsidRPr="00EB134B">
        <w:rPr>
          <w:rFonts w:hint="cs"/>
          <w:rtl/>
        </w:rPr>
        <w:t>, או שילוב ביניהן והכל לפי הגדרת המזמין.</w:t>
      </w:r>
    </w:p>
    <w:p w:rsidR="00732CCA" w:rsidRPr="00EB134B" w:rsidRDefault="00732CCA" w:rsidP="00732CCA">
      <w:pPr>
        <w:pStyle w:val="41"/>
        <w:rPr>
          <w:rtl/>
        </w:rPr>
      </w:pPr>
    </w:p>
    <w:p w:rsidR="00732CCA" w:rsidRPr="00EB134B" w:rsidRDefault="00A64E71" w:rsidP="00732CCA">
      <w:pPr>
        <w:pStyle w:val="41"/>
        <w:rPr>
          <w:rtl/>
        </w:rPr>
      </w:pPr>
      <w:r w:rsidRPr="00EB134B">
        <w:rPr>
          <w:rFonts w:hint="eastAsia"/>
          <w:rtl/>
        </w:rPr>
        <w:t>מקלט</w:t>
      </w:r>
      <w:r w:rsidRPr="00EB134B">
        <w:rPr>
          <w:rtl/>
        </w:rPr>
        <w:t xml:space="preserve"> + </w:t>
      </w:r>
      <w:r w:rsidR="004B0AE2" w:rsidRPr="00EB134B">
        <w:rPr>
          <w:rFonts w:hint="eastAsia"/>
          <w:rtl/>
        </w:rPr>
        <w:t>מגבר</w:t>
      </w:r>
      <w:r w:rsidR="004B0AE2" w:rsidRPr="00EB134B">
        <w:rPr>
          <w:rtl/>
        </w:rPr>
        <w:t xml:space="preserve"> </w:t>
      </w:r>
      <w:r w:rsidR="004B0AE2" w:rsidRPr="00EB134B">
        <w:rPr>
          <w:rFonts w:hint="eastAsia"/>
          <w:rtl/>
        </w:rPr>
        <w:t>חוזי</w:t>
      </w:r>
      <w:r w:rsidR="00732CCA" w:rsidRPr="00EB134B">
        <w:rPr>
          <w:rtl/>
        </w:rPr>
        <w:t xml:space="preserve"> – דרישות (</w:t>
      </w:r>
      <w:r w:rsidR="00732CCA" w:rsidRPr="00EB134B">
        <w:t>M</w:t>
      </w:r>
      <w:r w:rsidR="00732CCA" w:rsidRPr="00EB134B">
        <w:rPr>
          <w:rtl/>
        </w:rPr>
        <w:t>)</w:t>
      </w:r>
    </w:p>
    <w:p w:rsidR="00A64E71" w:rsidRPr="00EB134B" w:rsidRDefault="00A64E71" w:rsidP="00ED7132">
      <w:pPr>
        <w:pStyle w:val="50"/>
        <w:numPr>
          <w:ilvl w:val="4"/>
          <w:numId w:val="49"/>
        </w:numPr>
      </w:pPr>
      <w:r w:rsidRPr="00EB134B">
        <w:rPr>
          <w:rFonts w:hint="eastAsia"/>
          <w:rtl/>
        </w:rPr>
        <w:t>מקלט</w:t>
      </w:r>
      <w:r w:rsidRPr="00EB134B">
        <w:rPr>
          <w:rtl/>
        </w:rPr>
        <w:t xml:space="preserve"> </w:t>
      </w:r>
      <w:r w:rsidRPr="00EB134B">
        <w:rPr>
          <w:rFonts w:hint="eastAsia"/>
          <w:rtl/>
        </w:rPr>
        <w:t>אות</w:t>
      </w:r>
      <w:r w:rsidRPr="00EB134B">
        <w:rPr>
          <w:rtl/>
        </w:rPr>
        <w:t xml:space="preserve"> </w:t>
      </w:r>
      <w:r w:rsidRPr="00EB134B">
        <w:rPr>
          <w:rFonts w:hint="eastAsia"/>
          <w:rtl/>
        </w:rPr>
        <w:t>וידאו</w:t>
      </w:r>
      <w:r w:rsidRPr="00EB134B">
        <w:rPr>
          <w:rtl/>
        </w:rPr>
        <w:t xml:space="preserve"> </w:t>
      </w:r>
      <w:r w:rsidRPr="00EB134B">
        <w:rPr>
          <w:rFonts w:hint="eastAsia"/>
          <w:rtl/>
        </w:rPr>
        <w:t>למסך</w:t>
      </w:r>
    </w:p>
    <w:p w:rsidR="004B0AE2" w:rsidRPr="00EB134B" w:rsidRDefault="004B0AE2" w:rsidP="00651EB1">
      <w:pPr>
        <w:pStyle w:val="50"/>
      </w:pPr>
      <w:r w:rsidRPr="00EB134B">
        <w:rPr>
          <w:rFonts w:hint="eastAsia"/>
          <w:rtl/>
        </w:rPr>
        <w:t>מגבר</w:t>
      </w:r>
      <w:r w:rsidRPr="00EB134B">
        <w:rPr>
          <w:rtl/>
        </w:rPr>
        <w:t xml:space="preserve"> אות וידאו </w:t>
      </w:r>
      <w:r w:rsidR="00654A5F" w:rsidRPr="00EB134B">
        <w:rPr>
          <w:rFonts w:hint="eastAsia"/>
          <w:rtl/>
        </w:rPr>
        <w:t>אשר</w:t>
      </w:r>
      <w:r w:rsidR="00654A5F" w:rsidRPr="00EB134B">
        <w:rPr>
          <w:rtl/>
        </w:rPr>
        <w:t xml:space="preserve"> </w:t>
      </w:r>
      <w:r w:rsidRPr="00EB134B">
        <w:rPr>
          <w:rFonts w:hint="eastAsia"/>
          <w:rtl/>
        </w:rPr>
        <w:t>מגביר</w:t>
      </w:r>
      <w:r w:rsidRPr="00EB134B">
        <w:rPr>
          <w:rtl/>
        </w:rPr>
        <w:t xml:space="preserve"> </w:t>
      </w:r>
      <w:r w:rsidR="00654A5F" w:rsidRPr="00EB134B">
        <w:rPr>
          <w:rFonts w:hint="eastAsia"/>
          <w:rtl/>
        </w:rPr>
        <w:t>לטווח</w:t>
      </w:r>
      <w:r w:rsidR="00654A5F" w:rsidRPr="00EB134B">
        <w:rPr>
          <w:rtl/>
        </w:rPr>
        <w:t xml:space="preserve"> </w:t>
      </w:r>
      <w:r w:rsidR="00654A5F" w:rsidRPr="00EB134B">
        <w:rPr>
          <w:rFonts w:hint="eastAsia"/>
          <w:rtl/>
        </w:rPr>
        <w:t>של</w:t>
      </w:r>
      <w:r w:rsidR="00654A5F" w:rsidRPr="00EB134B">
        <w:rPr>
          <w:rtl/>
        </w:rPr>
        <w:t xml:space="preserve"> </w:t>
      </w:r>
      <w:r w:rsidR="00654A5F" w:rsidRPr="00EB134B">
        <w:rPr>
          <w:rFonts w:hint="eastAsia"/>
          <w:rtl/>
        </w:rPr>
        <w:t>עד</w:t>
      </w:r>
      <w:r w:rsidR="00654A5F" w:rsidRPr="00EB134B">
        <w:rPr>
          <w:rtl/>
        </w:rPr>
        <w:t xml:space="preserve"> 150 </w:t>
      </w:r>
      <w:r w:rsidR="00654A5F" w:rsidRPr="00EB134B">
        <w:rPr>
          <w:rFonts w:hint="eastAsia"/>
          <w:rtl/>
        </w:rPr>
        <w:t>מטרים</w:t>
      </w:r>
      <w:r w:rsidR="00654A5F" w:rsidRPr="00EB134B">
        <w:rPr>
          <w:rtl/>
        </w:rPr>
        <w:t xml:space="preserve"> </w:t>
      </w:r>
      <w:r w:rsidR="00654A5F" w:rsidRPr="00EB134B">
        <w:rPr>
          <w:rFonts w:hint="eastAsia"/>
          <w:rtl/>
        </w:rPr>
        <w:t>את</w:t>
      </w:r>
      <w:r w:rsidR="00654A5F" w:rsidRPr="00EB134B">
        <w:rPr>
          <w:rtl/>
        </w:rPr>
        <w:t xml:space="preserve"> </w:t>
      </w:r>
      <w:r w:rsidR="00654A5F" w:rsidRPr="00EB134B">
        <w:rPr>
          <w:rFonts w:hint="eastAsia"/>
          <w:rtl/>
        </w:rPr>
        <w:t>ה</w:t>
      </w:r>
      <w:r w:rsidRPr="00EB134B">
        <w:rPr>
          <w:rFonts w:hint="eastAsia"/>
          <w:rtl/>
        </w:rPr>
        <w:t>או</w:t>
      </w:r>
      <w:r w:rsidR="00654A5F" w:rsidRPr="00EB134B">
        <w:rPr>
          <w:rFonts w:hint="eastAsia"/>
          <w:rtl/>
        </w:rPr>
        <w:t>תות</w:t>
      </w:r>
      <w:r w:rsidR="00654A5F" w:rsidRPr="00EB134B">
        <w:rPr>
          <w:rtl/>
        </w:rPr>
        <w:t xml:space="preserve"> </w:t>
      </w:r>
      <w:r w:rsidR="00654A5F" w:rsidRPr="00EB134B">
        <w:rPr>
          <w:rFonts w:hint="eastAsia"/>
          <w:rtl/>
        </w:rPr>
        <w:t>הנשלחים</w:t>
      </w:r>
      <w:r w:rsidR="00654A5F" w:rsidRPr="00EB134B">
        <w:rPr>
          <w:rtl/>
        </w:rPr>
        <w:t xml:space="preserve"> </w:t>
      </w:r>
      <w:r w:rsidR="00654A5F" w:rsidRPr="00EB134B">
        <w:rPr>
          <w:rFonts w:hint="eastAsia"/>
          <w:rtl/>
        </w:rPr>
        <w:t>מהמערכת</w:t>
      </w:r>
      <w:r w:rsidR="00654A5F" w:rsidRPr="00EB134B">
        <w:rPr>
          <w:rtl/>
        </w:rPr>
        <w:t xml:space="preserve"> </w:t>
      </w:r>
      <w:r w:rsidR="00654A5F" w:rsidRPr="00EB134B">
        <w:rPr>
          <w:rFonts w:hint="eastAsia"/>
          <w:rtl/>
        </w:rPr>
        <w:t>למסכי</w:t>
      </w:r>
      <w:r w:rsidR="00654A5F" w:rsidRPr="00EB134B">
        <w:rPr>
          <w:rtl/>
        </w:rPr>
        <w:t xml:space="preserve"> </w:t>
      </w:r>
      <w:r w:rsidR="00654A5F" w:rsidRPr="00EB134B">
        <w:rPr>
          <w:rFonts w:hint="eastAsia"/>
          <w:rtl/>
        </w:rPr>
        <w:t>תצוגה</w:t>
      </w:r>
      <w:r w:rsidR="00A64E71" w:rsidRPr="00EB134B">
        <w:rPr>
          <w:rtl/>
        </w:rPr>
        <w:t xml:space="preserve"> (תמיכה ב4 מסכי תצוגה)</w:t>
      </w:r>
      <w:r w:rsidR="00654A5F" w:rsidRPr="00EB134B">
        <w:rPr>
          <w:rtl/>
        </w:rPr>
        <w:t xml:space="preserve"> </w:t>
      </w:r>
    </w:p>
    <w:p w:rsidR="00717A6A" w:rsidRPr="00EB134B" w:rsidRDefault="00717A6A" w:rsidP="00651EB1">
      <w:pPr>
        <w:pStyle w:val="50"/>
        <w:numPr>
          <w:ilvl w:val="0"/>
          <w:numId w:val="0"/>
        </w:numPr>
        <w:ind w:left="737"/>
        <w:rPr>
          <w:rtl/>
        </w:rPr>
      </w:pPr>
    </w:p>
    <w:p w:rsidR="00717A6A" w:rsidRPr="00EB134B" w:rsidRDefault="00FE7F8D" w:rsidP="00717A6A">
      <w:pPr>
        <w:pStyle w:val="41"/>
        <w:rPr>
          <w:rtl/>
        </w:rPr>
      </w:pPr>
      <w:r w:rsidRPr="00EB134B">
        <w:rPr>
          <w:rFonts w:hint="eastAsia"/>
          <w:rtl/>
        </w:rPr>
        <w:t>נגן</w:t>
      </w:r>
      <w:r w:rsidR="00717A6A" w:rsidRPr="00EB134B">
        <w:rPr>
          <w:rtl/>
        </w:rPr>
        <w:t xml:space="preserve"> מולטימדיה – דרישות (</w:t>
      </w:r>
      <w:r w:rsidR="00717A6A" w:rsidRPr="00EB134B">
        <w:t>M</w:t>
      </w:r>
      <w:r w:rsidR="00717A6A" w:rsidRPr="00EB134B">
        <w:rPr>
          <w:rtl/>
        </w:rPr>
        <w:t>)</w:t>
      </w:r>
    </w:p>
    <w:p w:rsidR="00717A6A" w:rsidRPr="00EB134B" w:rsidRDefault="00717A6A" w:rsidP="00ED7132">
      <w:pPr>
        <w:pStyle w:val="50"/>
        <w:numPr>
          <w:ilvl w:val="4"/>
          <w:numId w:val="50"/>
        </w:numPr>
      </w:pPr>
      <w:r w:rsidRPr="00EB134B">
        <w:rPr>
          <w:rFonts w:hint="eastAsia"/>
          <w:rtl/>
        </w:rPr>
        <w:t>מחשב</w:t>
      </w:r>
      <w:r w:rsidRPr="00EB134B">
        <w:rPr>
          <w:rtl/>
        </w:rPr>
        <w:t xml:space="preserve"> </w:t>
      </w:r>
      <w:r w:rsidRPr="00EB134B">
        <w:rPr>
          <w:rFonts w:hint="eastAsia"/>
          <w:rtl/>
        </w:rPr>
        <w:t>נגן</w:t>
      </w:r>
      <w:r w:rsidRPr="00EB134B">
        <w:rPr>
          <w:rtl/>
        </w:rPr>
        <w:t xml:space="preserve"> </w:t>
      </w:r>
      <w:r w:rsidRPr="00EB134B">
        <w:rPr>
          <w:rFonts w:hint="eastAsia"/>
          <w:rtl/>
        </w:rPr>
        <w:t>ייעודי</w:t>
      </w:r>
      <w:r w:rsidR="00FE7F8D" w:rsidRPr="00EB134B">
        <w:rPr>
          <w:rtl/>
        </w:rPr>
        <w:t xml:space="preserve"> ללא, עם רכיבים מקובעים (ללא רכיבים זזים)</w:t>
      </w:r>
      <w:r w:rsidRPr="00EB134B">
        <w:rPr>
          <w:rtl/>
        </w:rPr>
        <w:t xml:space="preserve"> המתחבר למערכת ניהול תורים, מסכי התצוגה</w:t>
      </w:r>
      <w:r w:rsidR="00FE7F8D" w:rsidRPr="00EB134B">
        <w:rPr>
          <w:rtl/>
        </w:rPr>
        <w:t xml:space="preserve"> ולמערכת הכריזה.</w:t>
      </w:r>
    </w:p>
    <w:p w:rsidR="00ED7132" w:rsidRPr="00EB134B" w:rsidRDefault="00ED7132">
      <w:pPr>
        <w:bidi w:val="0"/>
        <w:spacing w:before="0" w:line="240" w:lineRule="auto"/>
        <w:jc w:val="left"/>
        <w:rPr>
          <w:bCs/>
          <w:sz w:val="36"/>
          <w:szCs w:val="36"/>
          <w:rtl/>
          <w:lang w:eastAsia="en-US"/>
        </w:rPr>
      </w:pPr>
      <w:bookmarkStart w:id="485" w:name="_Toc162000334"/>
    </w:p>
    <w:p w:rsidR="00B85C6F" w:rsidRPr="00EB134B" w:rsidRDefault="00B85C6F" w:rsidP="00E27BA6">
      <w:pPr>
        <w:pStyle w:val="20"/>
        <w:rPr>
          <w:rtl/>
        </w:rPr>
      </w:pPr>
      <w:bookmarkStart w:id="486" w:name="_Toc359961465"/>
      <w:r w:rsidRPr="00EB134B">
        <w:rPr>
          <w:rtl/>
        </w:rPr>
        <w:t>ציוד מתכלה</w:t>
      </w:r>
      <w:bookmarkEnd w:id="485"/>
      <w:bookmarkEnd w:id="486"/>
      <w:r w:rsidR="001243A8" w:rsidRPr="00EB134B">
        <w:rPr>
          <w:rtl/>
        </w:rPr>
        <w:t xml:space="preserve"> </w:t>
      </w:r>
    </w:p>
    <w:p w:rsidR="00B85C6F" w:rsidRPr="00EB134B" w:rsidRDefault="00B85C6F" w:rsidP="00ED7132">
      <w:pPr>
        <w:pStyle w:val="50"/>
      </w:pPr>
      <w:r w:rsidRPr="00EB134B">
        <w:rPr>
          <w:rtl/>
        </w:rPr>
        <w:t xml:space="preserve">כל הציוד </w:t>
      </w:r>
      <w:r w:rsidR="00791D64" w:rsidRPr="00EB134B">
        <w:rPr>
          <w:rFonts w:hint="eastAsia"/>
          <w:rtl/>
        </w:rPr>
        <w:t>המתכלה</w:t>
      </w:r>
      <w:r w:rsidR="00791D64" w:rsidRPr="00EB134B">
        <w:rPr>
          <w:rtl/>
        </w:rPr>
        <w:t xml:space="preserve"> </w:t>
      </w:r>
      <w:r w:rsidRPr="00EB134B">
        <w:rPr>
          <w:rtl/>
        </w:rPr>
        <w:t xml:space="preserve">המוצע יהיה כזה שאינו תלוי רק בציוד המתכלה המקורי של יצרן הציוד אלא שיש לו תחליפים. </w:t>
      </w:r>
      <w:r w:rsidR="00DA022A" w:rsidRPr="00EB134B">
        <w:rPr>
          <w:rFonts w:hint="cs"/>
          <w:rtl/>
        </w:rPr>
        <w:t>(</w:t>
      </w:r>
      <w:r w:rsidR="00DA022A" w:rsidRPr="00EB134B">
        <w:t>M</w:t>
      </w:r>
      <w:r w:rsidR="00DA022A" w:rsidRPr="00EB134B">
        <w:rPr>
          <w:rFonts w:hint="cs"/>
          <w:rtl/>
        </w:rPr>
        <w:t>)</w:t>
      </w:r>
    </w:p>
    <w:p w:rsidR="00B85C6F" w:rsidRPr="00EB134B" w:rsidRDefault="00B85C6F" w:rsidP="00577539">
      <w:pPr>
        <w:pStyle w:val="50"/>
      </w:pPr>
      <w:r w:rsidRPr="00EB134B">
        <w:rPr>
          <w:rtl/>
        </w:rPr>
        <w:t xml:space="preserve">כאמור בסעיף </w:t>
      </w:r>
      <w:r w:rsidR="00577539" w:rsidRPr="00EB134B">
        <w:rPr>
          <w:rFonts w:hint="cs"/>
          <w:rtl/>
        </w:rPr>
        <w:t>3.4.1</w:t>
      </w:r>
      <w:r w:rsidRPr="00EB134B">
        <w:rPr>
          <w:rtl/>
        </w:rPr>
        <w:t xml:space="preserve"> המזמין רשאי לרכוש חומרה לרבות הציוד המתכלה, גם מערוצי רכש אחרים .</w:t>
      </w:r>
      <w:r w:rsidR="00DA022A" w:rsidRPr="00EB134B">
        <w:rPr>
          <w:rFonts w:hint="cs"/>
          <w:rtl/>
        </w:rPr>
        <w:t xml:space="preserve"> (</w:t>
      </w:r>
      <w:r w:rsidR="00DA022A" w:rsidRPr="00EB134B">
        <w:t>I</w:t>
      </w:r>
      <w:r w:rsidR="00DA022A" w:rsidRPr="00EB134B">
        <w:rPr>
          <w:rFonts w:hint="cs"/>
          <w:rtl/>
        </w:rPr>
        <w:t>)</w:t>
      </w:r>
    </w:p>
    <w:p w:rsidR="00B85C6F" w:rsidRPr="00EB134B" w:rsidRDefault="00B85C6F" w:rsidP="00046906">
      <w:pPr>
        <w:pStyle w:val="50"/>
        <w:rPr>
          <w:rtl/>
        </w:rPr>
      </w:pPr>
      <w:r w:rsidRPr="00EB134B">
        <w:rPr>
          <w:rtl/>
        </w:rPr>
        <w:t xml:space="preserve">בכל מקרה רכישת ציוד מתכלה מגורם שלישי או שימוש ברכיבי המערכת לצרכים נוספים </w:t>
      </w:r>
      <w:r w:rsidR="00046906" w:rsidRPr="00EB134B">
        <w:rPr>
          <w:rFonts w:hint="eastAsia"/>
          <w:rtl/>
        </w:rPr>
        <w:t>של</w:t>
      </w:r>
      <w:r w:rsidR="00046906" w:rsidRPr="00EB134B">
        <w:rPr>
          <w:rtl/>
        </w:rPr>
        <w:t xml:space="preserve"> </w:t>
      </w:r>
      <w:r w:rsidR="00046906" w:rsidRPr="00EB134B">
        <w:rPr>
          <w:rFonts w:hint="eastAsia"/>
          <w:rtl/>
        </w:rPr>
        <w:t>המזמין</w:t>
      </w:r>
      <w:r w:rsidRPr="00EB134B">
        <w:rPr>
          <w:rtl/>
        </w:rPr>
        <w:t xml:space="preserve"> לא תגרע מחובת האחריות של המציע למערכת על כל רכיביה.</w:t>
      </w:r>
      <w:r w:rsidR="00DA022A" w:rsidRPr="00EB134B">
        <w:rPr>
          <w:rFonts w:hint="cs"/>
          <w:rtl/>
        </w:rPr>
        <w:t xml:space="preserve"> (</w:t>
      </w:r>
      <w:r w:rsidR="00DA022A" w:rsidRPr="00EB134B">
        <w:t>I</w:t>
      </w:r>
      <w:r w:rsidR="00DA022A" w:rsidRPr="00EB134B">
        <w:rPr>
          <w:rFonts w:hint="cs"/>
          <w:rtl/>
        </w:rPr>
        <w:t>)</w:t>
      </w:r>
    </w:p>
    <w:p w:rsidR="00B85C6F" w:rsidRPr="00EB134B" w:rsidRDefault="00B85C6F" w:rsidP="001968C3">
      <w:pPr>
        <w:pStyle w:val="20"/>
        <w:rPr>
          <w:rtl/>
        </w:rPr>
      </w:pPr>
      <w:bookmarkStart w:id="487" w:name="_Toc162000338"/>
      <w:bookmarkStart w:id="488" w:name="_Toc359961466"/>
      <w:r w:rsidRPr="00EB134B">
        <w:rPr>
          <w:rtl/>
        </w:rPr>
        <w:t>תשתית סביבתית</w:t>
      </w:r>
      <w:bookmarkEnd w:id="487"/>
      <w:r w:rsidR="00DA022A" w:rsidRPr="00EB134B">
        <w:rPr>
          <w:rtl/>
        </w:rPr>
        <w:t xml:space="preserve"> (</w:t>
      </w:r>
      <w:r w:rsidR="00B9445A" w:rsidRPr="00EB134B">
        <w:t>M</w:t>
      </w:r>
      <w:r w:rsidR="00DA022A" w:rsidRPr="00EB134B">
        <w:rPr>
          <w:rtl/>
        </w:rPr>
        <w:t>)</w:t>
      </w:r>
      <w:bookmarkEnd w:id="488"/>
    </w:p>
    <w:p w:rsidR="00B85C6F" w:rsidRPr="00EB134B" w:rsidRDefault="00B85C6F" w:rsidP="00651EB1">
      <w:pPr>
        <w:jc w:val="left"/>
        <w:rPr>
          <w:rtl/>
        </w:rPr>
      </w:pPr>
      <w:r w:rsidRPr="00EB134B">
        <w:rPr>
          <w:rtl/>
        </w:rPr>
        <w:t xml:space="preserve">באחריות המזמין להכין את חיבורי </w:t>
      </w:r>
      <w:r w:rsidR="008D2E6F" w:rsidRPr="00EB134B">
        <w:rPr>
          <w:rFonts w:hint="eastAsia"/>
          <w:rtl/>
        </w:rPr>
        <w:t>תשתיות</w:t>
      </w:r>
      <w:r w:rsidR="008D2E6F" w:rsidRPr="00EB134B">
        <w:rPr>
          <w:rtl/>
        </w:rPr>
        <w:t xml:space="preserve"> </w:t>
      </w:r>
      <w:r w:rsidR="008D2E6F" w:rsidRPr="00EB134B">
        <w:rPr>
          <w:rFonts w:hint="eastAsia"/>
          <w:rtl/>
        </w:rPr>
        <w:t>הקישור</w:t>
      </w:r>
      <w:r w:rsidR="008D2E6F" w:rsidRPr="00EB134B">
        <w:rPr>
          <w:rtl/>
        </w:rPr>
        <w:t xml:space="preserve">  </w:t>
      </w:r>
      <w:r w:rsidR="008D2E6F" w:rsidRPr="00EB134B">
        <w:rPr>
          <w:rFonts w:hint="eastAsia"/>
          <w:rtl/>
        </w:rPr>
        <w:t>הנדרשות</w:t>
      </w:r>
      <w:r w:rsidR="008D2E6F" w:rsidRPr="00EB134B">
        <w:rPr>
          <w:rtl/>
        </w:rPr>
        <w:t xml:space="preserve"> </w:t>
      </w:r>
      <w:r w:rsidR="008D2E6F" w:rsidRPr="00EB134B">
        <w:rPr>
          <w:rFonts w:hint="eastAsia"/>
          <w:rtl/>
        </w:rPr>
        <w:t>באתר</w:t>
      </w:r>
      <w:r w:rsidR="000A0127" w:rsidRPr="00EB134B">
        <w:rPr>
          <w:rtl/>
        </w:rPr>
        <w:t xml:space="preserve"> לצורך התקנת המערכת</w:t>
      </w:r>
      <w:r w:rsidR="008D2E6F" w:rsidRPr="00EB134B">
        <w:rPr>
          <w:rtl/>
        </w:rPr>
        <w:t xml:space="preserve"> (לרבות חשמל ורשת- תשתיות פאסיביות</w:t>
      </w:r>
      <w:r w:rsidR="000A0127" w:rsidRPr="00EB134B">
        <w:rPr>
          <w:rtl/>
        </w:rPr>
        <w:t>)</w:t>
      </w:r>
      <w:r w:rsidR="008D2E6F" w:rsidRPr="00EB134B">
        <w:rPr>
          <w:rtl/>
        </w:rPr>
        <w:t>.</w:t>
      </w:r>
      <w:r w:rsidR="0097269B" w:rsidRPr="00EB134B">
        <w:t xml:space="preserve"> </w:t>
      </w:r>
      <w:r w:rsidR="0097269B" w:rsidRPr="00EB134B">
        <w:rPr>
          <w:rFonts w:hint="eastAsia"/>
          <w:rtl/>
        </w:rPr>
        <w:t>על</w:t>
      </w:r>
      <w:r w:rsidR="0097269B" w:rsidRPr="00EB134B">
        <w:rPr>
          <w:rtl/>
        </w:rPr>
        <w:t xml:space="preserve"> הזוכה </w:t>
      </w:r>
      <w:r w:rsidR="008D2E6F" w:rsidRPr="00EB134B">
        <w:rPr>
          <w:rFonts w:hint="eastAsia"/>
          <w:rtl/>
        </w:rPr>
        <w:t>לפרט</w:t>
      </w:r>
      <w:r w:rsidR="008D2E6F" w:rsidRPr="00EB134B">
        <w:rPr>
          <w:rtl/>
        </w:rPr>
        <w:t xml:space="preserve"> </w:t>
      </w:r>
      <w:r w:rsidR="008D2E6F" w:rsidRPr="00EB134B">
        <w:rPr>
          <w:rFonts w:hint="eastAsia"/>
          <w:rtl/>
        </w:rPr>
        <w:t>למזמין</w:t>
      </w:r>
      <w:r w:rsidR="008D2E6F" w:rsidRPr="00EB134B">
        <w:rPr>
          <w:rtl/>
        </w:rPr>
        <w:t xml:space="preserve"> </w:t>
      </w:r>
      <w:r w:rsidR="008D2E6F" w:rsidRPr="00EB134B">
        <w:rPr>
          <w:rFonts w:hint="eastAsia"/>
          <w:rtl/>
        </w:rPr>
        <w:t>את</w:t>
      </w:r>
      <w:r w:rsidR="008D2E6F" w:rsidRPr="00EB134B">
        <w:rPr>
          <w:rtl/>
        </w:rPr>
        <w:t xml:space="preserve"> </w:t>
      </w:r>
      <w:r w:rsidR="008D2E6F" w:rsidRPr="00EB134B">
        <w:rPr>
          <w:rFonts w:hint="eastAsia"/>
          <w:rtl/>
        </w:rPr>
        <w:t>התשתיות</w:t>
      </w:r>
      <w:r w:rsidR="008D2E6F" w:rsidRPr="00EB134B">
        <w:rPr>
          <w:rtl/>
        </w:rPr>
        <w:t xml:space="preserve"> </w:t>
      </w:r>
      <w:r w:rsidR="008D2E6F" w:rsidRPr="00EB134B">
        <w:rPr>
          <w:rFonts w:hint="eastAsia"/>
          <w:rtl/>
        </w:rPr>
        <w:t>הנדרשות</w:t>
      </w:r>
      <w:r w:rsidR="008D2E6F" w:rsidRPr="00EB134B">
        <w:rPr>
          <w:rtl/>
        </w:rPr>
        <w:t xml:space="preserve"> </w:t>
      </w:r>
      <w:r w:rsidR="008D2E6F" w:rsidRPr="00EB134B">
        <w:rPr>
          <w:rFonts w:hint="eastAsia"/>
          <w:rtl/>
        </w:rPr>
        <w:t>ומיקומן</w:t>
      </w:r>
      <w:r w:rsidR="008D2E6F" w:rsidRPr="00EB134B">
        <w:rPr>
          <w:rtl/>
        </w:rPr>
        <w:t xml:space="preserve"> </w:t>
      </w:r>
      <w:r w:rsidR="008D2E6F" w:rsidRPr="00EB134B">
        <w:rPr>
          <w:rFonts w:hint="eastAsia"/>
          <w:rtl/>
        </w:rPr>
        <w:t>והכל</w:t>
      </w:r>
      <w:r w:rsidR="008D2E6F" w:rsidRPr="00EB134B">
        <w:rPr>
          <w:rtl/>
        </w:rPr>
        <w:t xml:space="preserve"> </w:t>
      </w:r>
      <w:r w:rsidR="008D2E6F" w:rsidRPr="00EB134B">
        <w:rPr>
          <w:rFonts w:hint="eastAsia"/>
          <w:rtl/>
        </w:rPr>
        <w:t>בתיאום</w:t>
      </w:r>
      <w:r w:rsidR="008D2E6F" w:rsidRPr="00EB134B">
        <w:rPr>
          <w:rtl/>
        </w:rPr>
        <w:t xml:space="preserve"> </w:t>
      </w:r>
      <w:r w:rsidR="008D2E6F" w:rsidRPr="00EB134B">
        <w:rPr>
          <w:rFonts w:hint="eastAsia"/>
          <w:rtl/>
        </w:rPr>
        <w:t>עם</w:t>
      </w:r>
      <w:r w:rsidR="008D2E6F" w:rsidRPr="00EB134B">
        <w:rPr>
          <w:rtl/>
        </w:rPr>
        <w:t xml:space="preserve"> </w:t>
      </w:r>
      <w:r w:rsidR="008D2E6F" w:rsidRPr="00EB134B">
        <w:rPr>
          <w:rFonts w:hint="eastAsia"/>
          <w:rtl/>
        </w:rPr>
        <w:t>המזמין</w:t>
      </w:r>
      <w:r w:rsidR="008D2E6F" w:rsidRPr="00EB134B">
        <w:rPr>
          <w:rtl/>
        </w:rPr>
        <w:t xml:space="preserve">. </w:t>
      </w:r>
      <w:r w:rsidR="008D2E6F" w:rsidRPr="00EB134B">
        <w:rPr>
          <w:rFonts w:hint="eastAsia"/>
          <w:rtl/>
        </w:rPr>
        <w:t>יובהר</w:t>
      </w:r>
      <w:r w:rsidR="008D2E6F" w:rsidRPr="00EB134B">
        <w:rPr>
          <w:rtl/>
        </w:rPr>
        <w:t xml:space="preserve"> </w:t>
      </w:r>
      <w:r w:rsidR="008D2E6F" w:rsidRPr="00EB134B">
        <w:rPr>
          <w:rFonts w:hint="eastAsia"/>
          <w:rtl/>
        </w:rPr>
        <w:t>כי</w:t>
      </w:r>
      <w:r w:rsidR="008D2E6F" w:rsidRPr="00EB134B">
        <w:rPr>
          <w:rtl/>
        </w:rPr>
        <w:t xml:space="preserve"> </w:t>
      </w:r>
      <w:r w:rsidR="008D2E6F" w:rsidRPr="00EB134B">
        <w:rPr>
          <w:rFonts w:hint="eastAsia"/>
          <w:rtl/>
        </w:rPr>
        <w:t>המז</w:t>
      </w:r>
      <w:r w:rsidR="00266F94" w:rsidRPr="00EB134B">
        <w:rPr>
          <w:rFonts w:hint="eastAsia"/>
          <w:rtl/>
        </w:rPr>
        <w:t>מין</w:t>
      </w:r>
      <w:r w:rsidR="00266F94" w:rsidRPr="00EB134B">
        <w:rPr>
          <w:rtl/>
        </w:rPr>
        <w:t xml:space="preserve"> </w:t>
      </w:r>
      <w:r w:rsidR="00266F94" w:rsidRPr="00EB134B">
        <w:rPr>
          <w:rFonts w:hint="eastAsia"/>
          <w:rtl/>
        </w:rPr>
        <w:t>רשאי</w:t>
      </w:r>
      <w:r w:rsidR="00266F94" w:rsidRPr="00EB134B">
        <w:rPr>
          <w:rtl/>
        </w:rPr>
        <w:t xml:space="preserve"> </w:t>
      </w:r>
      <w:r w:rsidR="00266F94" w:rsidRPr="00EB134B">
        <w:rPr>
          <w:rFonts w:hint="eastAsia"/>
          <w:rtl/>
        </w:rPr>
        <w:t>להיעזר</w:t>
      </w:r>
      <w:r w:rsidR="00266F94" w:rsidRPr="00EB134B">
        <w:rPr>
          <w:rtl/>
        </w:rPr>
        <w:t xml:space="preserve"> </w:t>
      </w:r>
      <w:r w:rsidR="00266F94" w:rsidRPr="00EB134B">
        <w:rPr>
          <w:rFonts w:hint="eastAsia"/>
          <w:rtl/>
        </w:rPr>
        <w:t>בזוכים</w:t>
      </w:r>
      <w:r w:rsidR="00266F94" w:rsidRPr="00EB134B">
        <w:rPr>
          <w:rtl/>
        </w:rPr>
        <w:t xml:space="preserve"> </w:t>
      </w:r>
      <w:r w:rsidR="00266F94" w:rsidRPr="00EB134B">
        <w:rPr>
          <w:rFonts w:hint="eastAsia"/>
          <w:rtl/>
        </w:rPr>
        <w:t>במכרזים</w:t>
      </w:r>
      <w:r w:rsidR="00266F94" w:rsidRPr="00EB134B">
        <w:rPr>
          <w:rtl/>
        </w:rPr>
        <w:t xml:space="preserve"> </w:t>
      </w:r>
      <w:r w:rsidR="00266F94" w:rsidRPr="00EB134B">
        <w:rPr>
          <w:rFonts w:hint="eastAsia"/>
          <w:rtl/>
        </w:rPr>
        <w:t>רלוונטיים</w:t>
      </w:r>
      <w:r w:rsidR="000A0127" w:rsidRPr="00EB134B">
        <w:rPr>
          <w:rtl/>
        </w:rPr>
        <w:t xml:space="preserve"> אחרים</w:t>
      </w:r>
      <w:r w:rsidR="00266F94" w:rsidRPr="00EB134B">
        <w:rPr>
          <w:rtl/>
        </w:rPr>
        <w:t xml:space="preserve"> (בפרט מכרז מרכזי לתשתיות פאסיביות) לצורך הכנת </w:t>
      </w:r>
      <w:r w:rsidR="007A48CD" w:rsidRPr="00EB134B">
        <w:rPr>
          <w:rFonts w:hint="eastAsia"/>
          <w:rtl/>
        </w:rPr>
        <w:t>והתקנת</w:t>
      </w:r>
      <w:r w:rsidR="007A48CD" w:rsidRPr="00EB134B">
        <w:rPr>
          <w:rtl/>
        </w:rPr>
        <w:t xml:space="preserve"> </w:t>
      </w:r>
      <w:r w:rsidR="00266F94" w:rsidRPr="00EB134B">
        <w:rPr>
          <w:rFonts w:hint="eastAsia"/>
          <w:rtl/>
        </w:rPr>
        <w:t>החיבורים</w:t>
      </w:r>
      <w:r w:rsidR="00266F94" w:rsidRPr="00EB134B">
        <w:rPr>
          <w:rtl/>
        </w:rPr>
        <w:t xml:space="preserve">, ועל הזוכה לעשות כל שביכולתו על מנת לשתף פעולה עם </w:t>
      </w:r>
      <w:r w:rsidR="0097269B" w:rsidRPr="00EB134B">
        <w:rPr>
          <w:rtl/>
        </w:rPr>
        <w:t xml:space="preserve"> </w:t>
      </w:r>
      <w:r w:rsidR="00266F94" w:rsidRPr="00EB134B">
        <w:rPr>
          <w:rFonts w:hint="eastAsia"/>
          <w:rtl/>
        </w:rPr>
        <w:t>הזוכים</w:t>
      </w:r>
      <w:r w:rsidR="00266F94" w:rsidRPr="00EB134B">
        <w:rPr>
          <w:rtl/>
        </w:rPr>
        <w:t xml:space="preserve"> במכרזים אלה על מנת שהמערכת תפעל כראוי, ואין באמור כדי לגרוע מאחריות הזוכה למערכת שהוצעה. </w:t>
      </w:r>
      <w:r w:rsidR="00A95CFF" w:rsidRPr="00EB134B">
        <w:rPr>
          <w:rtl/>
        </w:rPr>
        <w:br/>
      </w:r>
    </w:p>
    <w:p w:rsidR="00B85C6F" w:rsidRPr="00EB134B" w:rsidRDefault="00B85C6F" w:rsidP="00FD77E4">
      <w:pPr>
        <w:pStyle w:val="20"/>
        <w:rPr>
          <w:rtl/>
        </w:rPr>
      </w:pPr>
      <w:bookmarkStart w:id="489" w:name="_Toc162000339"/>
      <w:bookmarkStart w:id="490" w:name="_Toc359961467"/>
      <w:r w:rsidRPr="00EB134B">
        <w:rPr>
          <w:rtl/>
        </w:rPr>
        <w:lastRenderedPageBreak/>
        <w:t>מערכת הפעלה</w:t>
      </w:r>
      <w:bookmarkEnd w:id="489"/>
      <w:r w:rsidR="000D17C3" w:rsidRPr="00EB134B">
        <w:rPr>
          <w:rtl/>
        </w:rPr>
        <w:t xml:space="preserve"> (</w:t>
      </w:r>
      <w:r w:rsidR="000D17C3" w:rsidRPr="00EB134B">
        <w:t>M</w:t>
      </w:r>
      <w:r w:rsidR="000D17C3" w:rsidRPr="00EB134B">
        <w:rPr>
          <w:rtl/>
        </w:rPr>
        <w:t>)</w:t>
      </w:r>
      <w:bookmarkEnd w:id="490"/>
    </w:p>
    <w:p w:rsidR="00B85C6F" w:rsidRPr="00EB134B" w:rsidRDefault="00B85C6F" w:rsidP="004D1A9A">
      <w:pPr>
        <w:pStyle w:val="31"/>
        <w:rPr>
          <w:rtl/>
        </w:rPr>
      </w:pPr>
      <w:bookmarkStart w:id="491" w:name="_Toc162000340"/>
      <w:r w:rsidRPr="00EB134B">
        <w:rPr>
          <w:rtl/>
        </w:rPr>
        <w:t>שרת מרכזי</w:t>
      </w:r>
      <w:bookmarkEnd w:id="491"/>
      <w:r w:rsidR="003A279E" w:rsidRPr="00EB134B">
        <w:rPr>
          <w:rtl/>
        </w:rPr>
        <w:t xml:space="preserve"> (</w:t>
      </w:r>
      <w:r w:rsidR="003A279E" w:rsidRPr="00EB134B">
        <w:t>M</w:t>
      </w:r>
      <w:r w:rsidR="003A279E" w:rsidRPr="00EB134B">
        <w:rPr>
          <w:rtl/>
        </w:rPr>
        <w:t>)</w:t>
      </w:r>
    </w:p>
    <w:p w:rsidR="00B85C6F" w:rsidRPr="00EB134B" w:rsidRDefault="00B85C6F" w:rsidP="00597852">
      <w:pPr>
        <w:rPr>
          <w:rtl/>
        </w:rPr>
      </w:pPr>
      <w:r w:rsidRPr="00EB134B">
        <w:rPr>
          <w:rtl/>
        </w:rPr>
        <w:t xml:space="preserve">המערכת לניהול תורים תתמוך במערכת ההפעלה בשרת המרכזי בגרסת </w:t>
      </w:r>
      <w:r w:rsidRPr="00EB134B">
        <w:t>Windows 2003 Server</w:t>
      </w:r>
      <w:r w:rsidRPr="00EB134B">
        <w:rPr>
          <w:rtl/>
        </w:rPr>
        <w:t xml:space="preserve"> </w:t>
      </w:r>
      <w:r w:rsidR="003A279E" w:rsidRPr="00EB134B">
        <w:rPr>
          <w:rFonts w:hint="eastAsia"/>
          <w:rtl/>
        </w:rPr>
        <w:t>וגרסאות</w:t>
      </w:r>
      <w:r w:rsidR="003A279E" w:rsidRPr="00EB134B">
        <w:rPr>
          <w:rtl/>
        </w:rPr>
        <w:t xml:space="preserve"> </w:t>
      </w:r>
      <w:r w:rsidR="00597852" w:rsidRPr="00EB134B">
        <w:t>Windows  Server</w:t>
      </w:r>
      <w:r w:rsidR="00597852" w:rsidRPr="00EB134B">
        <w:rPr>
          <w:rFonts w:hint="eastAsia"/>
          <w:rtl/>
        </w:rPr>
        <w:t>מתקדמות</w:t>
      </w:r>
      <w:r w:rsidR="003A279E" w:rsidRPr="00EB134B">
        <w:rPr>
          <w:rtl/>
        </w:rPr>
        <w:t xml:space="preserve"> יותר</w:t>
      </w:r>
      <w:r w:rsidRPr="00EB134B">
        <w:rPr>
          <w:rtl/>
        </w:rPr>
        <w:t>.</w:t>
      </w:r>
    </w:p>
    <w:p w:rsidR="00B85C6F" w:rsidRPr="00EB134B" w:rsidRDefault="00B85C6F" w:rsidP="00D517B8">
      <w:pPr>
        <w:rPr>
          <w:rtl/>
        </w:rPr>
      </w:pPr>
      <w:r w:rsidRPr="00EB134B">
        <w:rPr>
          <w:rtl/>
        </w:rPr>
        <w:t xml:space="preserve">על המערכת לתמוך במערכות הפעלה </w:t>
      </w:r>
      <w:r w:rsidR="005D38AA" w:rsidRPr="00EB134B">
        <w:rPr>
          <w:rtl/>
        </w:rPr>
        <w:t>עתידיות</w:t>
      </w:r>
      <w:r w:rsidR="005D38AA" w:rsidRPr="00EB134B">
        <w:t xml:space="preserve"> </w:t>
      </w:r>
      <w:r w:rsidR="005D38AA" w:rsidRPr="00EB134B">
        <w:rPr>
          <w:rtl/>
        </w:rPr>
        <w:t xml:space="preserve"> בתוך תקופה סבירה לאחר יצ</w:t>
      </w:r>
      <w:r w:rsidR="00D517B8" w:rsidRPr="00EB134B">
        <w:rPr>
          <w:rFonts w:hint="eastAsia"/>
          <w:rtl/>
        </w:rPr>
        <w:t>י</w:t>
      </w:r>
      <w:r w:rsidR="005D38AA" w:rsidRPr="00EB134B">
        <w:rPr>
          <w:rFonts w:hint="eastAsia"/>
          <w:rtl/>
        </w:rPr>
        <w:t>אתן</w:t>
      </w:r>
      <w:r w:rsidR="005D38AA" w:rsidRPr="00EB134B">
        <w:rPr>
          <w:rtl/>
        </w:rPr>
        <w:t xml:space="preserve"> לשוק </w:t>
      </w:r>
      <w:r w:rsidRPr="00EB134B">
        <w:rPr>
          <w:rtl/>
        </w:rPr>
        <w:t>.</w:t>
      </w:r>
    </w:p>
    <w:p w:rsidR="00B85C6F" w:rsidRPr="00EB134B" w:rsidRDefault="00B85C6F" w:rsidP="004D1A9A">
      <w:pPr>
        <w:pStyle w:val="31"/>
      </w:pPr>
      <w:bookmarkStart w:id="492" w:name="_Toc162000341"/>
      <w:r w:rsidRPr="00EB134B">
        <w:rPr>
          <w:rtl/>
        </w:rPr>
        <w:t>תחנת משתמש</w:t>
      </w:r>
      <w:bookmarkEnd w:id="492"/>
    </w:p>
    <w:p w:rsidR="00DF4456" w:rsidRPr="00EB134B" w:rsidRDefault="00B85C6F" w:rsidP="00D517B8">
      <w:pPr>
        <w:rPr>
          <w:rtl/>
        </w:rPr>
      </w:pPr>
      <w:r w:rsidRPr="00EB134B">
        <w:rPr>
          <w:rtl/>
        </w:rPr>
        <w:t xml:space="preserve">המערכת תפעל בצורה מלאה ותקינה על תחנת משתמש בעלת מערכת הפעלה </w:t>
      </w:r>
      <w:r w:rsidRPr="00EB134B">
        <w:t>Windows XP</w:t>
      </w:r>
      <w:r w:rsidRPr="00EB134B">
        <w:rPr>
          <w:rtl/>
        </w:rPr>
        <w:t xml:space="preserve"> </w:t>
      </w:r>
      <w:r w:rsidR="00DF4456" w:rsidRPr="00EB134B">
        <w:rPr>
          <w:rFonts w:hint="eastAsia"/>
          <w:rtl/>
        </w:rPr>
        <w:t>ומערכות</w:t>
      </w:r>
      <w:r w:rsidR="00DF4456" w:rsidRPr="00EB134B">
        <w:rPr>
          <w:rtl/>
        </w:rPr>
        <w:t xml:space="preserve"> הפעלה </w:t>
      </w:r>
      <w:r w:rsidR="00D517B8" w:rsidRPr="00EB134B">
        <w:t>Windows</w:t>
      </w:r>
      <w:r w:rsidR="00DF4456" w:rsidRPr="00EB134B">
        <w:rPr>
          <w:rtl/>
        </w:rPr>
        <w:t xml:space="preserve"> חדשות יותר.</w:t>
      </w:r>
    </w:p>
    <w:p w:rsidR="00B85C6F" w:rsidRPr="00EB134B" w:rsidRDefault="00EE47D0" w:rsidP="00A81CB7">
      <w:pPr>
        <w:rPr>
          <w:rtl/>
        </w:rPr>
      </w:pPr>
      <w:r w:rsidRPr="00EB134B">
        <w:rPr>
          <w:rtl/>
        </w:rPr>
        <w:t xml:space="preserve">המערכת תפעל בצורה מלאה ותקינה על תחנת משתמש בעלת </w:t>
      </w:r>
      <w:r w:rsidR="00B85C6F" w:rsidRPr="00EB134B">
        <w:rPr>
          <w:rtl/>
        </w:rPr>
        <w:t xml:space="preserve">דפדפן </w:t>
      </w:r>
      <w:r w:rsidR="00B85C6F" w:rsidRPr="00EB134B">
        <w:t xml:space="preserve">Internet Explorer </w:t>
      </w:r>
      <w:r w:rsidR="00E27BA6" w:rsidRPr="00EB134B">
        <w:t>8</w:t>
      </w:r>
      <w:r w:rsidR="00E27BA6" w:rsidRPr="00EB134B">
        <w:rPr>
          <w:rtl/>
        </w:rPr>
        <w:t xml:space="preserve"> </w:t>
      </w:r>
      <w:r w:rsidRPr="00EB134B">
        <w:rPr>
          <w:rFonts w:hint="cs"/>
          <w:rtl/>
        </w:rPr>
        <w:t xml:space="preserve">וגרסאות חדשות יותר של דפדפן זה ובנוסף לפחות דפדפן אחד נוסף </w:t>
      </w:r>
      <w:r w:rsidR="00DF4456" w:rsidRPr="00EB134B">
        <w:rPr>
          <w:rFonts w:hint="eastAsia"/>
          <w:rtl/>
        </w:rPr>
        <w:t>כגון</w:t>
      </w:r>
      <w:r w:rsidR="00DF4456" w:rsidRPr="00EB134B">
        <w:rPr>
          <w:rtl/>
        </w:rPr>
        <w:t xml:space="preserve"> </w:t>
      </w:r>
      <w:proofErr w:type="spellStart"/>
      <w:r w:rsidR="00DF4456" w:rsidRPr="00EB134B">
        <w:rPr>
          <w:rFonts w:hint="eastAsia"/>
          <w:rtl/>
        </w:rPr>
        <w:t>פיירפוקס</w:t>
      </w:r>
      <w:proofErr w:type="spellEnd"/>
      <w:r w:rsidR="00DF4456" w:rsidRPr="00EB134B">
        <w:rPr>
          <w:rtl/>
        </w:rPr>
        <w:t xml:space="preserve">, </w:t>
      </w:r>
      <w:r w:rsidR="00DF4456" w:rsidRPr="00EB134B">
        <w:rPr>
          <w:rFonts w:hint="eastAsia"/>
          <w:rtl/>
        </w:rPr>
        <w:t>ספארי</w:t>
      </w:r>
      <w:r w:rsidR="00B85C6F" w:rsidRPr="00EB134B">
        <w:rPr>
          <w:rtl/>
        </w:rPr>
        <w:t xml:space="preserve">, </w:t>
      </w:r>
      <w:r w:rsidRPr="00EB134B">
        <w:rPr>
          <w:rFonts w:hint="eastAsia"/>
          <w:rtl/>
        </w:rPr>
        <w:t>כרום</w:t>
      </w:r>
      <w:r w:rsidRPr="00EB134B">
        <w:rPr>
          <w:rtl/>
        </w:rPr>
        <w:t xml:space="preserve">, נטסקייפ, </w:t>
      </w:r>
      <w:r w:rsidR="00B85C6F" w:rsidRPr="00EB134B">
        <w:rPr>
          <w:rtl/>
        </w:rPr>
        <w:t>באמצעותו יופעל היישום מול השרת המרכזי.</w:t>
      </w:r>
    </w:p>
    <w:p w:rsidR="00ED7132" w:rsidRPr="00EB134B" w:rsidRDefault="00ED7132" w:rsidP="00ED7132">
      <w:pPr>
        <w:pStyle w:val="20"/>
        <w:numPr>
          <w:ilvl w:val="0"/>
          <w:numId w:val="0"/>
        </w:numPr>
        <w:ind w:left="737"/>
      </w:pPr>
      <w:bookmarkStart w:id="493" w:name="_Toc162000342"/>
    </w:p>
    <w:p w:rsidR="00B85C6F" w:rsidRPr="00EB134B" w:rsidRDefault="00B85C6F" w:rsidP="00886E57">
      <w:pPr>
        <w:pStyle w:val="20"/>
        <w:rPr>
          <w:rtl/>
        </w:rPr>
      </w:pPr>
      <w:bookmarkStart w:id="494" w:name="_Toc359961468"/>
      <w:r w:rsidRPr="00EB134B">
        <w:rPr>
          <w:rtl/>
        </w:rPr>
        <w:t>בסיס נתונים</w:t>
      </w:r>
      <w:bookmarkEnd w:id="493"/>
      <w:r w:rsidR="0054778A" w:rsidRPr="00EB134B">
        <w:rPr>
          <w:rtl/>
        </w:rPr>
        <w:t xml:space="preserve"> (</w:t>
      </w:r>
      <w:r w:rsidR="00886E57" w:rsidRPr="00EB134B">
        <w:t>M</w:t>
      </w:r>
      <w:r w:rsidR="0054778A" w:rsidRPr="00EB134B">
        <w:rPr>
          <w:rtl/>
        </w:rPr>
        <w:t>)</w:t>
      </w:r>
      <w:bookmarkEnd w:id="494"/>
    </w:p>
    <w:p w:rsidR="00ED7132" w:rsidRPr="00EB134B" w:rsidRDefault="00B85C6F" w:rsidP="00ED7132">
      <w:pPr>
        <w:rPr>
          <w:bCs/>
          <w:sz w:val="36"/>
          <w:szCs w:val="36"/>
          <w:rtl/>
          <w:lang w:eastAsia="en-US"/>
        </w:rPr>
      </w:pPr>
      <w:r w:rsidRPr="00EB134B">
        <w:rPr>
          <w:rtl/>
        </w:rPr>
        <w:t xml:space="preserve">בסיס הנתונים עליו תתבסס המערכת יהיה </w:t>
      </w:r>
      <w:r w:rsidRPr="00EB134B">
        <w:t xml:space="preserve"> SQL SERVER</w:t>
      </w:r>
      <w:r w:rsidRPr="00EB134B">
        <w:rPr>
          <w:rtl/>
        </w:rPr>
        <w:t xml:space="preserve"> או </w:t>
      </w:r>
      <w:r w:rsidRPr="00EB134B">
        <w:t>ORACLE</w:t>
      </w:r>
      <w:r w:rsidRPr="00EB134B">
        <w:rPr>
          <w:rtl/>
        </w:rPr>
        <w:t>.</w:t>
      </w:r>
      <w:bookmarkStart w:id="495" w:name="_Toc162000344"/>
    </w:p>
    <w:p w:rsidR="00ED7132" w:rsidRPr="00EB134B" w:rsidRDefault="00ED7132" w:rsidP="00ED7132">
      <w:pPr>
        <w:pStyle w:val="20"/>
        <w:numPr>
          <w:ilvl w:val="0"/>
          <w:numId w:val="0"/>
        </w:numPr>
        <w:ind w:left="737"/>
      </w:pPr>
    </w:p>
    <w:p w:rsidR="00B85C6F" w:rsidRPr="00EB134B" w:rsidRDefault="00B85C6F" w:rsidP="00DC5C90">
      <w:pPr>
        <w:pStyle w:val="20"/>
        <w:rPr>
          <w:rtl/>
        </w:rPr>
      </w:pPr>
      <w:bookmarkStart w:id="496" w:name="_Toc359961469"/>
      <w:r w:rsidRPr="00EB134B">
        <w:rPr>
          <w:rtl/>
        </w:rPr>
        <w:t>כלי פיתוח ותחזוקה</w:t>
      </w:r>
      <w:bookmarkEnd w:id="495"/>
      <w:r w:rsidR="003A66C2" w:rsidRPr="00EB134B">
        <w:rPr>
          <w:rFonts w:hint="cs"/>
          <w:rtl/>
        </w:rPr>
        <w:t xml:space="preserve"> (</w:t>
      </w:r>
      <w:r w:rsidR="003A66C2" w:rsidRPr="00EB134B">
        <w:t>M</w:t>
      </w:r>
      <w:r w:rsidR="003A66C2" w:rsidRPr="00EB134B">
        <w:rPr>
          <w:rFonts w:hint="cs"/>
          <w:rtl/>
        </w:rPr>
        <w:t>)</w:t>
      </w:r>
      <w:bookmarkEnd w:id="496"/>
    </w:p>
    <w:p w:rsidR="00084FA7" w:rsidRPr="00EB134B" w:rsidRDefault="00B85C6F" w:rsidP="003A66C2">
      <w:pPr>
        <w:pStyle w:val="50"/>
      </w:pPr>
      <w:r w:rsidRPr="00EB134B">
        <w:rPr>
          <w:rtl/>
        </w:rPr>
        <w:t xml:space="preserve">המערכת תאפשר הגדרת סביבת ניסוי </w:t>
      </w:r>
      <w:r w:rsidR="00BB385C" w:rsidRPr="00EB134B">
        <w:rPr>
          <w:rFonts w:hint="cs"/>
          <w:rtl/>
        </w:rPr>
        <w:t>(</w:t>
      </w:r>
      <w:r w:rsidRPr="00EB134B">
        <w:rPr>
          <w:rtl/>
        </w:rPr>
        <w:t>שתשמש לצורך תיקוני תוכנה, שדרוג תוכנה, בדיקת ממשקים למערכות הארגון</w:t>
      </w:r>
      <w:r w:rsidR="008B3D50">
        <w:rPr>
          <w:rFonts w:hint="cs"/>
          <w:rtl/>
        </w:rPr>
        <w:t xml:space="preserve"> </w:t>
      </w:r>
      <w:r w:rsidRPr="00EB134B">
        <w:rPr>
          <w:rtl/>
        </w:rPr>
        <w:t>וכו'</w:t>
      </w:r>
      <w:r w:rsidR="00BB385C" w:rsidRPr="00EB134B">
        <w:rPr>
          <w:rFonts w:hint="cs"/>
          <w:rtl/>
        </w:rPr>
        <w:t>)</w:t>
      </w:r>
    </w:p>
    <w:p w:rsidR="00712CE3" w:rsidRPr="00EB134B" w:rsidRDefault="00F31534" w:rsidP="00BB385C">
      <w:pPr>
        <w:pStyle w:val="50"/>
      </w:pPr>
      <w:r w:rsidRPr="00EB134B">
        <w:rPr>
          <w:rFonts w:hint="cs"/>
          <w:rtl/>
        </w:rPr>
        <w:t xml:space="preserve">הזוכה יתקין לכל מזמין סביבת ניסוי מלאה המקבילה בכל מאפייניה למערכת. יובהר כי לא ישולם בגין סביבת הניסוי,  אך המזמין </w:t>
      </w:r>
      <w:proofErr w:type="spellStart"/>
      <w:r w:rsidRPr="00EB134B">
        <w:rPr>
          <w:rFonts w:hint="cs"/>
          <w:rtl/>
        </w:rPr>
        <w:t>ישא</w:t>
      </w:r>
      <w:proofErr w:type="spellEnd"/>
      <w:r w:rsidRPr="00EB134B">
        <w:rPr>
          <w:rFonts w:hint="cs"/>
          <w:rtl/>
        </w:rPr>
        <w:t xml:space="preserve"> בעלות החומרה הנדרשת ל</w:t>
      </w:r>
      <w:r w:rsidRPr="00EB134B">
        <w:rPr>
          <w:rFonts w:hint="eastAsia"/>
          <w:rtl/>
        </w:rPr>
        <w:t>סביבת</w:t>
      </w:r>
      <w:r w:rsidRPr="00EB134B">
        <w:rPr>
          <w:rtl/>
        </w:rPr>
        <w:t xml:space="preserve"> </w:t>
      </w:r>
      <w:r w:rsidRPr="00EB134B">
        <w:rPr>
          <w:rFonts w:hint="eastAsia"/>
          <w:rtl/>
        </w:rPr>
        <w:t>הניסוי</w:t>
      </w:r>
      <w:r w:rsidRPr="00EB134B">
        <w:rPr>
          <w:rtl/>
        </w:rPr>
        <w:t>.</w:t>
      </w:r>
    </w:p>
    <w:p w:rsidR="009D37C7" w:rsidRPr="00EB134B" w:rsidRDefault="009D37C7" w:rsidP="003A66C2">
      <w:pPr>
        <w:pStyle w:val="50"/>
        <w:rPr>
          <w:rtl/>
        </w:rPr>
      </w:pPr>
      <w:r w:rsidRPr="00EB134B">
        <w:rPr>
          <w:rFonts w:hint="cs"/>
          <w:rtl/>
        </w:rPr>
        <w:t>הזוכה יעביר את קוד המקור של התוכנה למזמינים, והמזמינים יהיו רשאים לפתח בעצמם</w:t>
      </w:r>
      <w:r w:rsidR="00FA4710" w:rsidRPr="00EB134B">
        <w:rPr>
          <w:rFonts w:hint="cs"/>
          <w:rtl/>
        </w:rPr>
        <w:t xml:space="preserve"> </w:t>
      </w:r>
      <w:r w:rsidR="003A66C2" w:rsidRPr="00EB134B">
        <w:rPr>
          <w:rFonts w:hint="cs"/>
          <w:rtl/>
        </w:rPr>
        <w:t>(</w:t>
      </w:r>
      <w:r w:rsidR="00FA4710" w:rsidRPr="00EB134B">
        <w:rPr>
          <w:rFonts w:hint="cs"/>
          <w:rtl/>
        </w:rPr>
        <w:t xml:space="preserve">או באמצעות מכרז </w:t>
      </w:r>
      <w:r w:rsidR="003A66C2" w:rsidRPr="00EB134B">
        <w:rPr>
          <w:rFonts w:hint="cs"/>
          <w:rtl/>
        </w:rPr>
        <w:t xml:space="preserve">שירותי </w:t>
      </w:r>
      <w:proofErr w:type="spellStart"/>
      <w:r w:rsidR="003A66C2" w:rsidRPr="00EB134B">
        <w:rPr>
          <w:rFonts w:hint="cs"/>
          <w:rtl/>
        </w:rPr>
        <w:t>כח</w:t>
      </w:r>
      <w:proofErr w:type="spellEnd"/>
      <w:r w:rsidR="003A66C2" w:rsidRPr="00EB134B">
        <w:rPr>
          <w:rFonts w:hint="cs"/>
          <w:rtl/>
        </w:rPr>
        <w:t xml:space="preserve"> אדם)</w:t>
      </w:r>
      <w:r w:rsidRPr="00EB134B">
        <w:rPr>
          <w:rFonts w:hint="cs"/>
          <w:rtl/>
        </w:rPr>
        <w:t xml:space="preserve"> הרחבות, ממשקים, שינוים ושיפורים</w:t>
      </w:r>
      <w:r w:rsidR="00FA4710" w:rsidRPr="00EB134B">
        <w:rPr>
          <w:rFonts w:hint="cs"/>
          <w:rtl/>
        </w:rPr>
        <w:t xml:space="preserve"> </w:t>
      </w:r>
      <w:proofErr w:type="spellStart"/>
      <w:r w:rsidR="00FA4710" w:rsidRPr="00EB134B">
        <w:rPr>
          <w:rFonts w:hint="cs"/>
          <w:rtl/>
        </w:rPr>
        <w:t>וכו</w:t>
      </w:r>
      <w:proofErr w:type="spellEnd"/>
      <w:r w:rsidR="00FA4710" w:rsidRPr="00EB134B">
        <w:rPr>
          <w:rFonts w:hint="cs"/>
          <w:rtl/>
        </w:rPr>
        <w:t>', או לרכוש שירותים מאת הזוכה לצורך פיתוח כאמור בהתאם לפרק 5.</w:t>
      </w:r>
      <w:r w:rsidR="003A66C2" w:rsidRPr="00EB134B">
        <w:rPr>
          <w:rFonts w:hint="cs"/>
          <w:rtl/>
        </w:rPr>
        <w:t xml:space="preserve"> </w:t>
      </w:r>
    </w:p>
    <w:p w:rsidR="00B85C6F" w:rsidRPr="00EB134B" w:rsidRDefault="00B85C6F" w:rsidP="00B95435">
      <w:pPr>
        <w:rPr>
          <w:rtl/>
        </w:rPr>
      </w:pPr>
    </w:p>
    <w:p w:rsidR="00B85C6F" w:rsidRPr="00EB134B" w:rsidRDefault="00B85C6F" w:rsidP="00DC5C90">
      <w:pPr>
        <w:pStyle w:val="20"/>
        <w:rPr>
          <w:rtl/>
        </w:rPr>
      </w:pPr>
      <w:bookmarkStart w:id="497" w:name="_Toc162000346"/>
      <w:bookmarkStart w:id="498" w:name="_Toc359961470"/>
      <w:r w:rsidRPr="00EB134B">
        <w:rPr>
          <w:rtl/>
        </w:rPr>
        <w:t>כלי תפעול ותחזוקה</w:t>
      </w:r>
      <w:bookmarkEnd w:id="497"/>
      <w:bookmarkEnd w:id="498"/>
    </w:p>
    <w:p w:rsidR="00B85C6F" w:rsidRPr="00EB134B" w:rsidRDefault="00B85C6F" w:rsidP="004D1A9A">
      <w:pPr>
        <w:pStyle w:val="31"/>
        <w:rPr>
          <w:rtl/>
        </w:rPr>
      </w:pPr>
      <w:bookmarkStart w:id="499" w:name="_Toc162000347"/>
      <w:r w:rsidRPr="00EB134B">
        <w:rPr>
          <w:rtl/>
        </w:rPr>
        <w:t>התקנת ותחזוקת תוכנה</w:t>
      </w:r>
      <w:bookmarkEnd w:id="499"/>
      <w:r w:rsidR="00E1141E" w:rsidRPr="00EB134B">
        <w:rPr>
          <w:rtl/>
        </w:rPr>
        <w:t xml:space="preserve"> (</w:t>
      </w:r>
      <w:r w:rsidR="00E1141E" w:rsidRPr="00EB134B">
        <w:t>I</w:t>
      </w:r>
      <w:r w:rsidR="00E1141E" w:rsidRPr="00EB134B">
        <w:rPr>
          <w:rtl/>
        </w:rPr>
        <w:t>)</w:t>
      </w:r>
    </w:p>
    <w:p w:rsidR="00B85C6F" w:rsidRPr="00EB134B" w:rsidRDefault="00B85C6F" w:rsidP="00B95435">
      <w:pPr>
        <w:rPr>
          <w:rtl/>
        </w:rPr>
      </w:pPr>
      <w:r w:rsidRPr="00EB134B">
        <w:rPr>
          <w:rtl/>
        </w:rPr>
        <w:t xml:space="preserve">תוכנת המערכת תותקן בשרת המרכזי. </w:t>
      </w:r>
    </w:p>
    <w:p w:rsidR="00B85C6F" w:rsidRPr="00EB134B" w:rsidRDefault="00B85C6F" w:rsidP="00533E51">
      <w:pPr>
        <w:rPr>
          <w:rtl/>
        </w:rPr>
      </w:pPr>
      <w:r w:rsidRPr="00EB134B">
        <w:rPr>
          <w:rtl/>
        </w:rPr>
        <w:t>כל משתמשי המערכת יפעילו את כל שירותי המערכת באמצעות דפדפן.</w:t>
      </w:r>
    </w:p>
    <w:p w:rsidR="00B85C6F" w:rsidRPr="00EB134B" w:rsidRDefault="00B85C6F" w:rsidP="00B95435">
      <w:pPr>
        <w:rPr>
          <w:rtl/>
        </w:rPr>
      </w:pPr>
      <w:r w:rsidRPr="00EB134B">
        <w:rPr>
          <w:rtl/>
        </w:rPr>
        <w:lastRenderedPageBreak/>
        <w:t>לא יותקן כל רכיב תוכנה של המערכת במחשבי הארגון מחוץ לאלו שבשרת המרכזי.</w:t>
      </w:r>
    </w:p>
    <w:p w:rsidR="00D517B0" w:rsidRDefault="00D517B0" w:rsidP="00D517B0">
      <w:pPr>
        <w:pStyle w:val="31"/>
        <w:numPr>
          <w:ilvl w:val="0"/>
          <w:numId w:val="0"/>
        </w:numPr>
        <w:ind w:left="737"/>
      </w:pPr>
      <w:bookmarkStart w:id="500" w:name="_Toc162000348"/>
    </w:p>
    <w:p w:rsidR="00B85C6F" w:rsidRPr="00EB134B" w:rsidRDefault="00B85C6F" w:rsidP="004D1A9A">
      <w:pPr>
        <w:pStyle w:val="31"/>
        <w:rPr>
          <w:rtl/>
        </w:rPr>
      </w:pPr>
      <w:r w:rsidRPr="00EB134B">
        <w:rPr>
          <w:rtl/>
        </w:rPr>
        <w:t>גיבוי ושיחזור</w:t>
      </w:r>
      <w:bookmarkEnd w:id="500"/>
      <w:r w:rsidRPr="00EB134B">
        <w:rPr>
          <w:rtl/>
        </w:rPr>
        <w:t xml:space="preserve"> </w:t>
      </w:r>
      <w:r w:rsidR="006E0075" w:rsidRPr="00EB134B">
        <w:rPr>
          <w:rtl/>
        </w:rPr>
        <w:t>(</w:t>
      </w:r>
      <w:r w:rsidR="006E0075" w:rsidRPr="00EB134B">
        <w:t>I</w:t>
      </w:r>
      <w:r w:rsidR="006E0075" w:rsidRPr="00EB134B">
        <w:rPr>
          <w:rtl/>
        </w:rPr>
        <w:t>)</w:t>
      </w:r>
    </w:p>
    <w:p w:rsidR="00B85C6F" w:rsidRPr="00EB134B" w:rsidRDefault="00B85C6F" w:rsidP="00242BD9">
      <w:pPr>
        <w:rPr>
          <w:rtl/>
        </w:rPr>
      </w:pPr>
      <w:r w:rsidRPr="00EB134B">
        <w:rPr>
          <w:rtl/>
        </w:rPr>
        <w:t xml:space="preserve">המערכת </w:t>
      </w:r>
      <w:r w:rsidR="00242BD9" w:rsidRPr="00EB134B">
        <w:rPr>
          <w:rFonts w:hint="eastAsia"/>
          <w:rtl/>
        </w:rPr>
        <w:t>תאפשר</w:t>
      </w:r>
      <w:r w:rsidR="00242BD9" w:rsidRPr="00EB134B">
        <w:rPr>
          <w:rtl/>
        </w:rPr>
        <w:t xml:space="preserve"> </w:t>
      </w:r>
      <w:r w:rsidR="00242BD9" w:rsidRPr="00EB134B">
        <w:rPr>
          <w:rFonts w:hint="eastAsia"/>
          <w:rtl/>
        </w:rPr>
        <w:t>לבסיס</w:t>
      </w:r>
      <w:r w:rsidR="00242BD9" w:rsidRPr="00EB134B">
        <w:rPr>
          <w:rtl/>
        </w:rPr>
        <w:t xml:space="preserve"> </w:t>
      </w:r>
      <w:r w:rsidR="00242BD9" w:rsidRPr="00EB134B">
        <w:rPr>
          <w:rFonts w:hint="eastAsia"/>
          <w:rtl/>
        </w:rPr>
        <w:t>הנתונים</w:t>
      </w:r>
      <w:r w:rsidR="00242BD9" w:rsidRPr="00EB134B">
        <w:rPr>
          <w:rtl/>
        </w:rPr>
        <w:t xml:space="preserve"> </w:t>
      </w:r>
      <w:r w:rsidR="00242BD9" w:rsidRPr="00EB134B">
        <w:rPr>
          <w:rFonts w:hint="eastAsia"/>
          <w:rtl/>
        </w:rPr>
        <w:t>לבצע</w:t>
      </w:r>
      <w:r w:rsidR="00242BD9" w:rsidRPr="00EB134B">
        <w:rPr>
          <w:rtl/>
        </w:rPr>
        <w:t xml:space="preserve"> </w:t>
      </w:r>
      <w:r w:rsidR="00242BD9" w:rsidRPr="00EB134B">
        <w:rPr>
          <w:rFonts w:hint="eastAsia"/>
          <w:rtl/>
        </w:rPr>
        <w:t>את</w:t>
      </w:r>
      <w:r w:rsidR="00242BD9" w:rsidRPr="00EB134B">
        <w:rPr>
          <w:rtl/>
        </w:rPr>
        <w:t xml:space="preserve"> </w:t>
      </w:r>
      <w:r w:rsidR="00242BD9" w:rsidRPr="00EB134B">
        <w:rPr>
          <w:rFonts w:hint="eastAsia"/>
          <w:rtl/>
        </w:rPr>
        <w:t>פעולות</w:t>
      </w:r>
      <w:r w:rsidRPr="00EB134B">
        <w:rPr>
          <w:rtl/>
        </w:rPr>
        <w:t xml:space="preserve"> הגיבוי והשחזור הבאות לפחות:</w:t>
      </w:r>
    </w:p>
    <w:p w:rsidR="00B85C6F" w:rsidRPr="00EB134B" w:rsidRDefault="00B85C6F" w:rsidP="00DC5C90">
      <w:pPr>
        <w:pStyle w:val="50"/>
        <w:rPr>
          <w:rtl/>
        </w:rPr>
      </w:pPr>
      <w:r w:rsidRPr="00EB134B">
        <w:rPr>
          <w:rtl/>
        </w:rPr>
        <w:t>גיבוי רכיבי התוכנה וההגדרות – יבוצע תקופתית או לאחר עריכת שינויים במערכת.</w:t>
      </w:r>
    </w:p>
    <w:p w:rsidR="00B85C6F" w:rsidRPr="00EB134B" w:rsidRDefault="00B85C6F" w:rsidP="00DC5C90">
      <w:pPr>
        <w:pStyle w:val="50"/>
      </w:pPr>
      <w:r w:rsidRPr="00EB134B">
        <w:rPr>
          <w:rtl/>
        </w:rPr>
        <w:t>גיבוי הנתונים השוטפים – יבוצע בפרקי זמן לפי נוהל שיקבע ע"י המזמין.</w:t>
      </w:r>
    </w:p>
    <w:p w:rsidR="00B85C6F" w:rsidRPr="00EB134B" w:rsidRDefault="00B85C6F" w:rsidP="00DC5C90">
      <w:pPr>
        <w:pStyle w:val="50"/>
      </w:pPr>
      <w:r w:rsidRPr="00EB134B">
        <w:rPr>
          <w:rtl/>
        </w:rPr>
        <w:t>כל הגיבויים יוכלו להתבצע באופן אוטומטי ומתוזמן, ללא התערבות אדם.</w:t>
      </w:r>
    </w:p>
    <w:p w:rsidR="00D517B0" w:rsidRDefault="00B85C6F" w:rsidP="00DC5C90">
      <w:pPr>
        <w:pStyle w:val="50"/>
      </w:pPr>
      <w:r w:rsidRPr="00EB134B">
        <w:rPr>
          <w:rtl/>
        </w:rPr>
        <w:t>המערכת תאפשר שחזור מגיבויים שבוצעו, באופן עצמאי על ידי המזמין.</w:t>
      </w:r>
      <w:bookmarkStart w:id="501" w:name="_Toc41012240"/>
      <w:bookmarkStart w:id="502" w:name="_Toc12363706"/>
      <w:bookmarkStart w:id="503" w:name="_Toc517451163"/>
      <w:bookmarkStart w:id="504" w:name="_Toc162000357"/>
      <w:bookmarkStart w:id="505" w:name="_Toc135452349"/>
      <w:bookmarkStart w:id="506" w:name="_Toc78167923"/>
      <w:bookmarkStart w:id="507" w:name="_Toc78122994"/>
    </w:p>
    <w:p w:rsidR="00B85C6F" w:rsidRPr="00EB134B" w:rsidRDefault="00B85C6F" w:rsidP="00DC5C90">
      <w:pPr>
        <w:pStyle w:val="50"/>
      </w:pPr>
      <w:r w:rsidRPr="00EB134B">
        <w:rPr>
          <w:rtl/>
        </w:rPr>
        <w:br w:type="page"/>
      </w:r>
    </w:p>
    <w:p w:rsidR="00B85C6F" w:rsidRPr="00EB134B" w:rsidRDefault="00B85C6F" w:rsidP="00DC5C90">
      <w:pPr>
        <w:pStyle w:val="10"/>
        <w:rPr>
          <w:rtl/>
        </w:rPr>
      </w:pPr>
      <w:bookmarkStart w:id="508" w:name="_Toc359961471"/>
      <w:r w:rsidRPr="00EB134B">
        <w:rPr>
          <w:rtl/>
        </w:rPr>
        <w:lastRenderedPageBreak/>
        <w:t>מימוש</w:t>
      </w:r>
      <w:bookmarkEnd w:id="501"/>
      <w:bookmarkEnd w:id="502"/>
      <w:bookmarkEnd w:id="503"/>
      <w:r w:rsidRPr="00EB134B">
        <w:rPr>
          <w:rtl/>
        </w:rPr>
        <w:t xml:space="preserve"> (</w:t>
      </w:r>
      <w:r w:rsidRPr="00EB134B">
        <w:t>S</w:t>
      </w:r>
      <w:r w:rsidRPr="00EB134B">
        <w:rPr>
          <w:rtl/>
        </w:rPr>
        <w:t>)</w:t>
      </w:r>
      <w:bookmarkEnd w:id="504"/>
      <w:bookmarkEnd w:id="505"/>
      <w:bookmarkEnd w:id="506"/>
      <w:bookmarkEnd w:id="507"/>
      <w:bookmarkEnd w:id="508"/>
      <w:r w:rsidRPr="00EB134B">
        <w:rPr>
          <w:rtl/>
        </w:rPr>
        <w:t xml:space="preserve"> </w:t>
      </w:r>
    </w:p>
    <w:p w:rsidR="00B85C6F" w:rsidRPr="00EB134B" w:rsidRDefault="00B85C6F" w:rsidP="00DC5C90">
      <w:pPr>
        <w:pStyle w:val="20"/>
      </w:pPr>
      <w:bookmarkStart w:id="509" w:name="_Toc162000358"/>
      <w:bookmarkStart w:id="510" w:name="_Toc135452350"/>
      <w:bookmarkStart w:id="511" w:name="_Toc78167924"/>
      <w:bookmarkStart w:id="512" w:name="_Toc78122995"/>
      <w:bookmarkStart w:id="513" w:name="_Toc41012241"/>
      <w:bookmarkStart w:id="514" w:name="_Toc372891844"/>
      <w:bookmarkStart w:id="515" w:name="_Toc361210771"/>
      <w:bookmarkStart w:id="516" w:name="_Toc360620713"/>
      <w:bookmarkStart w:id="517" w:name="_Toc359961472"/>
      <w:r w:rsidRPr="00EB134B">
        <w:rPr>
          <w:rtl/>
        </w:rPr>
        <w:t>כללי – הבהקים</w:t>
      </w:r>
      <w:bookmarkEnd w:id="509"/>
      <w:bookmarkEnd w:id="510"/>
      <w:bookmarkEnd w:id="511"/>
      <w:bookmarkEnd w:id="512"/>
      <w:bookmarkEnd w:id="513"/>
      <w:bookmarkEnd w:id="514"/>
      <w:bookmarkEnd w:id="515"/>
      <w:bookmarkEnd w:id="516"/>
      <w:bookmarkEnd w:id="517"/>
    </w:p>
    <w:p w:rsidR="00B85C6F" w:rsidRPr="00EB134B" w:rsidRDefault="00B85C6F" w:rsidP="00E74E57">
      <w:pPr>
        <w:rPr>
          <w:rtl/>
        </w:rPr>
      </w:pPr>
      <w:r w:rsidRPr="00EB134B">
        <w:rPr>
          <w:rtl/>
        </w:rPr>
        <w:t>ההתקשרות בפועל עם הזוכה במכרז לצורך רכישה והתקנה של מערכת לניהול תור לקוחות ולצורך שירותי תחזוקה תיעשה ישירות ע"י המשרד המזמין.</w:t>
      </w:r>
    </w:p>
    <w:p w:rsidR="00B85C6F" w:rsidRPr="00EB134B" w:rsidRDefault="00B85C6F" w:rsidP="00DC5C90">
      <w:pPr>
        <w:pStyle w:val="20"/>
        <w:rPr>
          <w:rtl/>
        </w:rPr>
      </w:pPr>
      <w:bookmarkStart w:id="518" w:name="_Toc162000359"/>
      <w:bookmarkStart w:id="519" w:name="_Toc135452351"/>
      <w:bookmarkStart w:id="520" w:name="_Toc78167925"/>
      <w:bookmarkStart w:id="521" w:name="_Toc78122996"/>
      <w:bookmarkStart w:id="522" w:name="_Toc41012242"/>
      <w:bookmarkStart w:id="523" w:name="_Toc372891845"/>
      <w:bookmarkStart w:id="524" w:name="_Toc361210772"/>
      <w:bookmarkStart w:id="525" w:name="_Toc360620714"/>
      <w:bookmarkStart w:id="526" w:name="_Toc359961473"/>
      <w:r w:rsidRPr="00EB134B">
        <w:rPr>
          <w:rtl/>
        </w:rPr>
        <w:t>גורמים מעורבים</w:t>
      </w:r>
      <w:bookmarkEnd w:id="518"/>
      <w:bookmarkEnd w:id="519"/>
      <w:bookmarkEnd w:id="520"/>
      <w:bookmarkEnd w:id="521"/>
      <w:bookmarkEnd w:id="522"/>
      <w:bookmarkEnd w:id="523"/>
      <w:bookmarkEnd w:id="524"/>
      <w:bookmarkEnd w:id="525"/>
      <w:bookmarkEnd w:id="526"/>
    </w:p>
    <w:p w:rsidR="00B85C6F" w:rsidRPr="00EB134B" w:rsidRDefault="00B85C6F" w:rsidP="004D1A9A">
      <w:pPr>
        <w:pStyle w:val="31"/>
      </w:pPr>
      <w:bookmarkStart w:id="527" w:name="_Toc162000361"/>
      <w:bookmarkStart w:id="528" w:name="_Toc135452353"/>
      <w:r w:rsidRPr="00EB134B">
        <w:rPr>
          <w:rtl/>
        </w:rPr>
        <w:t>המציע</w:t>
      </w:r>
      <w:r w:rsidRPr="00EB134B">
        <w:t>(S)</w:t>
      </w:r>
      <w:bookmarkEnd w:id="527"/>
      <w:bookmarkEnd w:id="528"/>
      <w:r w:rsidRPr="00EB134B">
        <w:t xml:space="preserve"> </w:t>
      </w:r>
    </w:p>
    <w:p w:rsidR="00B85C6F" w:rsidRPr="00EB134B" w:rsidRDefault="00B85C6F" w:rsidP="004D1A9A">
      <w:pPr>
        <w:pStyle w:val="41"/>
        <w:rPr>
          <w:rtl/>
        </w:rPr>
      </w:pPr>
      <w:r w:rsidRPr="00EB134B">
        <w:rPr>
          <w:rtl/>
        </w:rPr>
        <w:t>פרטים כלליים</w:t>
      </w:r>
    </w:p>
    <w:p w:rsidR="00B85C6F" w:rsidRPr="00EB134B" w:rsidRDefault="00B85C6F" w:rsidP="00DC5C90">
      <w:pPr>
        <w:pStyle w:val="50"/>
      </w:pPr>
      <w:r w:rsidRPr="00EB134B">
        <w:rPr>
          <w:rtl/>
        </w:rPr>
        <w:t xml:space="preserve">פרטי החברה: שם החברה, </w:t>
      </w:r>
      <w:r w:rsidRPr="00EB134B">
        <w:rPr>
          <w:rFonts w:hint="eastAsia"/>
          <w:rtl/>
        </w:rPr>
        <w:t>מספר</w:t>
      </w:r>
      <w:r w:rsidRPr="00EB134B">
        <w:rPr>
          <w:rtl/>
        </w:rPr>
        <w:t xml:space="preserve"> </w:t>
      </w:r>
      <w:r w:rsidRPr="00EB134B">
        <w:rPr>
          <w:rFonts w:hint="eastAsia"/>
          <w:rtl/>
        </w:rPr>
        <w:t>עוסק</w:t>
      </w:r>
      <w:r w:rsidRPr="00EB134B">
        <w:rPr>
          <w:rtl/>
        </w:rPr>
        <w:t>, כתובת, טלפון, פקס.</w:t>
      </w:r>
    </w:p>
    <w:p w:rsidR="00B85C6F" w:rsidRPr="00EB134B" w:rsidRDefault="00B85C6F" w:rsidP="00DC5C90">
      <w:pPr>
        <w:pStyle w:val="50"/>
      </w:pPr>
      <w:r w:rsidRPr="00EB134B">
        <w:rPr>
          <w:rtl/>
        </w:rPr>
        <w:t>מנהל החברה: שם, טלפון, דואר אלקטרוני</w:t>
      </w:r>
    </w:p>
    <w:p w:rsidR="00B85C6F" w:rsidRPr="00EB134B" w:rsidRDefault="00B85C6F" w:rsidP="00DC5C90">
      <w:pPr>
        <w:pStyle w:val="50"/>
        <w:rPr>
          <w:rtl/>
        </w:rPr>
      </w:pPr>
      <w:r w:rsidRPr="00EB134B">
        <w:rPr>
          <w:rtl/>
        </w:rPr>
        <w:t>פרטי נציג החברה למענה זה: שם, טלפון, דואר אלקטרוני</w:t>
      </w:r>
    </w:p>
    <w:p w:rsidR="00B85C6F" w:rsidRPr="00EB134B" w:rsidRDefault="00B85C6F" w:rsidP="00DE4CE9">
      <w:pPr>
        <w:pStyle w:val="41"/>
        <w:rPr>
          <w:rtl/>
        </w:rPr>
      </w:pPr>
      <w:r w:rsidRPr="00EB134B">
        <w:rPr>
          <w:rtl/>
        </w:rPr>
        <w:t>א</w:t>
      </w:r>
      <w:r w:rsidR="00DE4CE9" w:rsidRPr="00EB134B">
        <w:rPr>
          <w:rFonts w:hint="eastAsia"/>
          <w:rtl/>
        </w:rPr>
        <w:t>נשי</w:t>
      </w:r>
      <w:r w:rsidRPr="00EB134B">
        <w:rPr>
          <w:rtl/>
        </w:rPr>
        <w:t xml:space="preserve"> קשר</w:t>
      </w:r>
      <w:r w:rsidR="00EE3B93" w:rsidRPr="00EB134B">
        <w:rPr>
          <w:rtl/>
        </w:rPr>
        <w:t xml:space="preserve"> </w:t>
      </w:r>
    </w:p>
    <w:p w:rsidR="00B85C6F" w:rsidRPr="00EB134B" w:rsidRDefault="00B85C6F" w:rsidP="00753135">
      <w:pPr>
        <w:pStyle w:val="50"/>
        <w:numPr>
          <w:ilvl w:val="4"/>
          <w:numId w:val="51"/>
        </w:numPr>
      </w:pPr>
      <w:r w:rsidRPr="00EB134B">
        <w:rPr>
          <w:rtl/>
        </w:rPr>
        <w:t>ה</w:t>
      </w:r>
      <w:r w:rsidR="00E124AE" w:rsidRPr="00EB134B">
        <w:rPr>
          <w:rFonts w:hint="eastAsia"/>
          <w:rtl/>
        </w:rPr>
        <w:t>מציע</w:t>
      </w:r>
      <w:r w:rsidRPr="00EB134B">
        <w:rPr>
          <w:rtl/>
        </w:rPr>
        <w:t xml:space="preserve"> יגדיר בארגונו איש קשר מול עורך המכרז שיהווה</w:t>
      </w:r>
      <w:r w:rsidR="00E124AE" w:rsidRPr="00EB134B">
        <w:rPr>
          <w:rtl/>
        </w:rPr>
        <w:t xml:space="preserve">, </w:t>
      </w:r>
      <w:r w:rsidR="00E124AE" w:rsidRPr="00EB134B">
        <w:rPr>
          <w:rFonts w:hint="eastAsia"/>
          <w:rtl/>
        </w:rPr>
        <w:t>במידה</w:t>
      </w:r>
      <w:r w:rsidR="00E124AE" w:rsidRPr="00EB134B">
        <w:rPr>
          <w:rtl/>
        </w:rPr>
        <w:t xml:space="preserve"> </w:t>
      </w:r>
      <w:r w:rsidR="00E124AE" w:rsidRPr="00EB134B">
        <w:rPr>
          <w:rFonts w:hint="eastAsia"/>
          <w:rtl/>
        </w:rPr>
        <w:t>והמציע</w:t>
      </w:r>
      <w:r w:rsidR="00E124AE" w:rsidRPr="00EB134B">
        <w:rPr>
          <w:rtl/>
        </w:rPr>
        <w:t xml:space="preserve"> </w:t>
      </w:r>
      <w:r w:rsidR="00E124AE" w:rsidRPr="00EB134B">
        <w:rPr>
          <w:rFonts w:hint="eastAsia"/>
          <w:rtl/>
        </w:rPr>
        <w:t>יזכה</w:t>
      </w:r>
      <w:r w:rsidR="00E124AE" w:rsidRPr="00EB134B">
        <w:rPr>
          <w:rtl/>
        </w:rPr>
        <w:t xml:space="preserve"> </w:t>
      </w:r>
      <w:r w:rsidR="00E124AE" w:rsidRPr="00EB134B">
        <w:rPr>
          <w:rFonts w:hint="eastAsia"/>
          <w:rtl/>
        </w:rPr>
        <w:t>במכרז</w:t>
      </w:r>
      <w:r w:rsidR="00E124AE" w:rsidRPr="00EB134B">
        <w:rPr>
          <w:rtl/>
        </w:rPr>
        <w:t>,</w:t>
      </w:r>
      <w:r w:rsidRPr="00EB134B">
        <w:rPr>
          <w:rtl/>
        </w:rPr>
        <w:t xml:space="preserve"> כתובת לכל עניין הקשור למימוש המכרז. החלפה של איש הקשר המוגדר תיעשה </w:t>
      </w:r>
      <w:r w:rsidR="00E124AE" w:rsidRPr="00EB134B">
        <w:rPr>
          <w:rFonts w:hint="eastAsia"/>
          <w:rtl/>
        </w:rPr>
        <w:t>אך</w:t>
      </w:r>
      <w:r w:rsidR="00E124AE" w:rsidRPr="00EB134B">
        <w:rPr>
          <w:rtl/>
        </w:rPr>
        <w:t xml:space="preserve"> </w:t>
      </w:r>
      <w:r w:rsidRPr="00EB134B">
        <w:rPr>
          <w:rtl/>
        </w:rPr>
        <w:t>לאחר</w:t>
      </w:r>
      <w:r w:rsidR="00E124AE" w:rsidRPr="00EB134B">
        <w:rPr>
          <w:rtl/>
        </w:rPr>
        <w:t xml:space="preserve"> קבלת </w:t>
      </w:r>
      <w:r w:rsidRPr="00EB134B">
        <w:rPr>
          <w:rtl/>
        </w:rPr>
        <w:t xml:space="preserve"> </w:t>
      </w:r>
      <w:r w:rsidR="00E124AE" w:rsidRPr="00EB134B">
        <w:rPr>
          <w:rFonts w:hint="eastAsia"/>
          <w:rtl/>
        </w:rPr>
        <w:t>אישור</w:t>
      </w:r>
      <w:r w:rsidR="00E124AE" w:rsidRPr="00EB134B">
        <w:rPr>
          <w:rtl/>
        </w:rPr>
        <w:t xml:space="preserve"> </w:t>
      </w:r>
      <w:r w:rsidRPr="00EB134B">
        <w:rPr>
          <w:rtl/>
        </w:rPr>
        <w:t>בכתב של עורך המכרז.</w:t>
      </w:r>
    </w:p>
    <w:p w:rsidR="00B85C6F" w:rsidRPr="00EB134B" w:rsidRDefault="00E124AE" w:rsidP="000B4FFB">
      <w:pPr>
        <w:pStyle w:val="50"/>
      </w:pPr>
      <w:r w:rsidRPr="00EB134B">
        <w:rPr>
          <w:rFonts w:hint="eastAsia"/>
          <w:rtl/>
        </w:rPr>
        <w:t>ה</w:t>
      </w:r>
      <w:r w:rsidR="00553D31" w:rsidRPr="00EB134B">
        <w:rPr>
          <w:rFonts w:hint="eastAsia"/>
          <w:rtl/>
        </w:rPr>
        <w:t>זוכה</w:t>
      </w:r>
      <w:r w:rsidR="00553D31" w:rsidRPr="00EB134B">
        <w:rPr>
          <w:rtl/>
        </w:rPr>
        <w:t xml:space="preserve"> </w:t>
      </w:r>
      <w:r w:rsidR="00B85C6F" w:rsidRPr="00EB134B">
        <w:rPr>
          <w:rtl/>
        </w:rPr>
        <w:t xml:space="preserve">יגדיר בארגונו איש קשר מול כל אחד מהמזמינים (אין מניעה כי אותו אדם ישמש כאיש קשר ליותר ממזמין אחד) שיהווה כתובת לכל עניין הקשור למימוש </w:t>
      </w:r>
      <w:r w:rsidR="00553D31" w:rsidRPr="00EB134B">
        <w:rPr>
          <w:rFonts w:hint="eastAsia"/>
          <w:rtl/>
        </w:rPr>
        <w:t>המכרז</w:t>
      </w:r>
      <w:r w:rsidR="00B85C6F" w:rsidRPr="00EB134B">
        <w:rPr>
          <w:rtl/>
        </w:rPr>
        <w:t xml:space="preserve">. החלפה של איש הקשר תעשה </w:t>
      </w:r>
      <w:r w:rsidR="00553D31" w:rsidRPr="00EB134B">
        <w:rPr>
          <w:rFonts w:hint="eastAsia"/>
          <w:rtl/>
        </w:rPr>
        <w:t>אך</w:t>
      </w:r>
      <w:r w:rsidR="00553D31" w:rsidRPr="00EB134B">
        <w:rPr>
          <w:rtl/>
        </w:rPr>
        <w:t xml:space="preserve"> </w:t>
      </w:r>
      <w:r w:rsidR="00B85C6F" w:rsidRPr="00EB134B">
        <w:rPr>
          <w:rtl/>
        </w:rPr>
        <w:t>לאחר</w:t>
      </w:r>
      <w:r w:rsidR="00553D31" w:rsidRPr="00EB134B">
        <w:rPr>
          <w:rtl/>
        </w:rPr>
        <w:t xml:space="preserve"> קבלת אישור בכתב של עורך המכרז</w:t>
      </w:r>
      <w:r w:rsidR="00B85C6F" w:rsidRPr="00EB134B">
        <w:rPr>
          <w:rtl/>
        </w:rPr>
        <w:t>.</w:t>
      </w:r>
    </w:p>
    <w:p w:rsidR="00B85C6F" w:rsidRPr="00EB134B" w:rsidRDefault="00B85C6F" w:rsidP="00651EB1">
      <w:pPr>
        <w:pStyle w:val="41"/>
        <w:rPr>
          <w:rtl/>
        </w:rPr>
      </w:pPr>
      <w:r w:rsidRPr="00EB134B">
        <w:rPr>
          <w:rtl/>
        </w:rPr>
        <w:t xml:space="preserve">גורמים מעורבים </w:t>
      </w:r>
      <w:r w:rsidR="00DE4CE9" w:rsidRPr="00EB134B">
        <w:rPr>
          <w:rFonts w:hint="eastAsia"/>
          <w:rtl/>
        </w:rPr>
        <w:t>נוספים</w:t>
      </w:r>
      <w:r w:rsidR="00DE4CE9" w:rsidRPr="00EB134B">
        <w:rPr>
          <w:rtl/>
        </w:rPr>
        <w:t xml:space="preserve"> </w:t>
      </w:r>
      <w:r w:rsidRPr="00EB134B">
        <w:rPr>
          <w:rtl/>
        </w:rPr>
        <w:t>מצד הזוכה</w:t>
      </w:r>
      <w:r w:rsidR="00EE3B93" w:rsidRPr="00EB134B">
        <w:rPr>
          <w:rtl/>
        </w:rPr>
        <w:t xml:space="preserve"> (</w:t>
      </w:r>
      <w:r w:rsidR="00EE3B93" w:rsidRPr="00EB134B">
        <w:t>S</w:t>
      </w:r>
      <w:r w:rsidR="00EE3B93" w:rsidRPr="00EB134B">
        <w:rPr>
          <w:rtl/>
        </w:rPr>
        <w:t>)</w:t>
      </w:r>
    </w:p>
    <w:p w:rsidR="00B85C6F" w:rsidRPr="00EB134B" w:rsidRDefault="00B85C6F" w:rsidP="00BB385C">
      <w:pPr>
        <w:pStyle w:val="50"/>
        <w:numPr>
          <w:ilvl w:val="4"/>
          <w:numId w:val="52"/>
        </w:numPr>
        <w:rPr>
          <w:rtl/>
        </w:rPr>
      </w:pPr>
      <w:r w:rsidRPr="00EB134B">
        <w:rPr>
          <w:rtl/>
        </w:rPr>
        <w:t>הזוכה יעמיד לרשות המזמין עובדים</w:t>
      </w:r>
      <w:r w:rsidR="0014195F" w:rsidRPr="00EB134B">
        <w:rPr>
          <w:rtl/>
        </w:rPr>
        <w:t xml:space="preserve"> </w:t>
      </w:r>
      <w:r w:rsidRPr="00EB134B">
        <w:rPr>
          <w:rtl/>
        </w:rPr>
        <w:t xml:space="preserve">מטעמו </w:t>
      </w:r>
      <w:r w:rsidR="0014195F" w:rsidRPr="00EB134B">
        <w:rPr>
          <w:rFonts w:hint="eastAsia"/>
          <w:rtl/>
        </w:rPr>
        <w:t>בתפקידים</w:t>
      </w:r>
      <w:r w:rsidR="0014195F" w:rsidRPr="00EB134B">
        <w:rPr>
          <w:rtl/>
        </w:rPr>
        <w:t xml:space="preserve"> </w:t>
      </w:r>
      <w:r w:rsidR="0014195F" w:rsidRPr="00EB134B">
        <w:rPr>
          <w:rFonts w:hint="eastAsia"/>
          <w:rtl/>
        </w:rPr>
        <w:t>המפורטים</w:t>
      </w:r>
      <w:r w:rsidR="0014195F" w:rsidRPr="00EB134B">
        <w:rPr>
          <w:rtl/>
        </w:rPr>
        <w:t xml:space="preserve"> </w:t>
      </w:r>
      <w:r w:rsidR="0014195F" w:rsidRPr="00EB134B">
        <w:rPr>
          <w:rFonts w:hint="eastAsia"/>
          <w:rtl/>
        </w:rPr>
        <w:t>בטבלה</w:t>
      </w:r>
      <w:r w:rsidR="0014195F" w:rsidRPr="00EB134B">
        <w:rPr>
          <w:rtl/>
        </w:rPr>
        <w:t xml:space="preserve"> </w:t>
      </w:r>
      <w:r w:rsidR="0014195F" w:rsidRPr="00EB134B">
        <w:rPr>
          <w:rFonts w:hint="eastAsia"/>
          <w:rtl/>
        </w:rPr>
        <w:t>להלן</w:t>
      </w:r>
      <w:r w:rsidR="0014195F" w:rsidRPr="00EB134B">
        <w:rPr>
          <w:rtl/>
        </w:rPr>
        <w:t xml:space="preserve"> ,</w:t>
      </w:r>
      <w:r w:rsidR="008C4CB4" w:rsidRPr="00EB134B">
        <w:rPr>
          <w:rFonts w:hint="eastAsia"/>
          <w:rtl/>
        </w:rPr>
        <w:t>שהינם</w:t>
      </w:r>
      <w:r w:rsidR="008C4CB4" w:rsidRPr="00EB134B">
        <w:rPr>
          <w:rtl/>
        </w:rPr>
        <w:t xml:space="preserve"> (פרט למנהל הפרויקט) </w:t>
      </w:r>
      <w:r w:rsidRPr="00EB134B">
        <w:rPr>
          <w:rtl/>
        </w:rPr>
        <w:t xml:space="preserve">בעלי ניסיון של </w:t>
      </w:r>
      <w:r w:rsidR="0014195F" w:rsidRPr="00EB134B">
        <w:rPr>
          <w:rFonts w:hint="eastAsia"/>
          <w:rtl/>
        </w:rPr>
        <w:t>לפחות</w:t>
      </w:r>
      <w:r w:rsidR="0014195F" w:rsidRPr="00EB134B">
        <w:rPr>
          <w:rtl/>
        </w:rPr>
        <w:t xml:space="preserve"> </w:t>
      </w:r>
      <w:r w:rsidR="00F72F3B" w:rsidRPr="00EB134B">
        <w:rPr>
          <w:rtl/>
        </w:rPr>
        <w:t>שנה</w:t>
      </w:r>
      <w:r w:rsidRPr="00EB134B">
        <w:rPr>
          <w:rtl/>
        </w:rPr>
        <w:t xml:space="preserve"> </w:t>
      </w:r>
    </w:p>
    <w:p w:rsidR="00B85C6F" w:rsidRPr="00EB134B" w:rsidRDefault="00B85C6F" w:rsidP="006A1C0A">
      <w:pPr>
        <w:pStyle w:val="-3"/>
        <w:rPr>
          <w:rtl/>
        </w:rPr>
      </w:pPr>
    </w:p>
    <w:p w:rsidR="00B85C6F" w:rsidRPr="00EB134B" w:rsidRDefault="00B85C6F" w:rsidP="00651EB1">
      <w:pPr>
        <w:pStyle w:val="50"/>
        <w:rPr>
          <w:rtl/>
        </w:rPr>
      </w:pPr>
      <w:r w:rsidRPr="00EB134B">
        <w:rPr>
          <w:rtl/>
        </w:rPr>
        <w:t xml:space="preserve">הזוכה ימנה נציג קבוע מטעמו (להלן: "מנהל הפרויקט") בעל כישורים מתאימים וניסיון  של 3 שנים לפחות שיעבוד מול המזמין. </w:t>
      </w:r>
      <w:r w:rsidR="00877590" w:rsidRPr="00EB134B">
        <w:rPr>
          <w:rtl/>
        </w:rPr>
        <w:t>יש לצרף קורות חיים של מנהל הפרויקט המוצע</w:t>
      </w:r>
      <w:r w:rsidR="00BB385C" w:rsidRPr="00EB134B">
        <w:rPr>
          <w:rFonts w:hint="cs"/>
          <w:rtl/>
        </w:rPr>
        <w:t xml:space="preserve">. </w:t>
      </w:r>
      <w:r w:rsidR="009E242F" w:rsidRPr="00EB134B">
        <w:rPr>
          <w:rFonts w:hint="eastAsia"/>
          <w:rtl/>
        </w:rPr>
        <w:t>החלפת</w:t>
      </w:r>
      <w:r w:rsidRPr="00EB134B">
        <w:rPr>
          <w:rtl/>
        </w:rPr>
        <w:t xml:space="preserve"> </w:t>
      </w:r>
      <w:r w:rsidR="009E242F" w:rsidRPr="00EB134B">
        <w:rPr>
          <w:rFonts w:hint="eastAsia"/>
          <w:rtl/>
        </w:rPr>
        <w:t>מנהל</w:t>
      </w:r>
      <w:r w:rsidR="009E242F" w:rsidRPr="00EB134B">
        <w:rPr>
          <w:rtl/>
        </w:rPr>
        <w:t xml:space="preserve"> </w:t>
      </w:r>
      <w:r w:rsidR="009E242F" w:rsidRPr="00EB134B">
        <w:rPr>
          <w:rFonts w:hint="eastAsia"/>
          <w:rtl/>
        </w:rPr>
        <w:t>פרויקט</w:t>
      </w:r>
      <w:r w:rsidRPr="00EB134B">
        <w:rPr>
          <w:rtl/>
        </w:rPr>
        <w:t xml:space="preserve"> </w:t>
      </w:r>
      <w:r w:rsidR="00D05C76" w:rsidRPr="00EB134B">
        <w:rPr>
          <w:rtl/>
        </w:rPr>
        <w:t>תעשה אך לאחר קבלת אישור בכתב של עורך המכרז</w:t>
      </w:r>
      <w:r w:rsidRPr="00EB134B">
        <w:rPr>
          <w:rtl/>
        </w:rPr>
        <w:t>.</w:t>
      </w:r>
    </w:p>
    <w:p w:rsidR="00B85C6F" w:rsidRPr="00EB134B" w:rsidRDefault="00B85C6F" w:rsidP="00651EB1">
      <w:pPr>
        <w:pStyle w:val="41"/>
        <w:rPr>
          <w:rtl/>
        </w:rPr>
      </w:pPr>
      <w:r w:rsidRPr="00EB134B">
        <w:rPr>
          <w:rtl/>
        </w:rPr>
        <w:t>פירוט כ"א מוצע מטעם הזוכה - יש להשלים את הפרטים בטבלה שלהלן</w:t>
      </w:r>
      <w:r w:rsidR="00777148" w:rsidRPr="00EB134B">
        <w:rPr>
          <w:rtl/>
        </w:rPr>
        <w:t xml:space="preserve"> (ניתן להוסיף לרשימה עובדים מעבר ל-10 העובדים שנדרשו בתנאי הסף ועד </w:t>
      </w:r>
      <w:r w:rsidR="00DB107F" w:rsidRPr="00EB134B">
        <w:rPr>
          <w:rtl/>
        </w:rPr>
        <w:t>25</w:t>
      </w:r>
      <w:r w:rsidR="00777148" w:rsidRPr="00EB134B">
        <w:rPr>
          <w:rtl/>
        </w:rPr>
        <w:t xml:space="preserve"> עובדים)</w:t>
      </w:r>
      <w:r w:rsidRPr="00EB134B">
        <w:rPr>
          <w:rtl/>
        </w:rPr>
        <w:t xml:space="preserve">. </w:t>
      </w:r>
      <w:r w:rsidR="005B4232" w:rsidRPr="00EB134B">
        <w:rPr>
          <w:rFonts w:hint="eastAsia"/>
          <w:rtl/>
        </w:rPr>
        <w:t>ניקוד</w:t>
      </w:r>
      <w:r w:rsidR="005B4232" w:rsidRPr="00EB134B">
        <w:rPr>
          <w:rtl/>
        </w:rPr>
        <w:t xml:space="preserve"> </w:t>
      </w:r>
      <w:proofErr w:type="spellStart"/>
      <w:r w:rsidR="005B4232" w:rsidRPr="00EB134B">
        <w:rPr>
          <w:rFonts w:hint="eastAsia"/>
          <w:rtl/>
        </w:rPr>
        <w:t>ינתן</w:t>
      </w:r>
      <w:proofErr w:type="spellEnd"/>
      <w:r w:rsidR="005B4232" w:rsidRPr="00EB134B">
        <w:rPr>
          <w:rtl/>
        </w:rPr>
        <w:t xml:space="preserve"> על מספר העובדים במקצועות המופיעים בטבלה ובהתחשב בתמהיל המקצועות.</w:t>
      </w:r>
    </w:p>
    <w:p w:rsidR="00B85C6F" w:rsidRPr="00EB134B" w:rsidRDefault="00B85C6F" w:rsidP="006A1C0A">
      <w:pPr>
        <w:pStyle w:val="af6"/>
        <w:ind w:left="190"/>
        <w:jc w:val="center"/>
        <w:rPr>
          <w:rtl/>
        </w:rPr>
      </w:pPr>
    </w:p>
    <w:tbl>
      <w:tblPr>
        <w:bidiVisual/>
        <w:tblW w:w="9013"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55"/>
        <w:gridCol w:w="2086"/>
        <w:gridCol w:w="2086"/>
        <w:gridCol w:w="2086"/>
      </w:tblGrid>
      <w:tr w:rsidR="00F72F3B" w:rsidRPr="00EB134B" w:rsidTr="00D517B0">
        <w:trPr>
          <w:tblHeader/>
        </w:trPr>
        <w:tc>
          <w:tcPr>
            <w:tcW w:w="2755" w:type="dxa"/>
            <w:shd w:val="pct10" w:color="auto" w:fill="FFFFFF"/>
          </w:tcPr>
          <w:p w:rsidR="00F72F3B" w:rsidRPr="00EB134B" w:rsidRDefault="004379A0" w:rsidP="00651EB1">
            <w:pPr>
              <w:jc w:val="left"/>
              <w:rPr>
                <w:rtl/>
              </w:rPr>
            </w:pPr>
            <w:r w:rsidRPr="00EB134B">
              <w:rPr>
                <w:rFonts w:hint="eastAsia"/>
                <w:rtl/>
              </w:rPr>
              <w:lastRenderedPageBreak/>
              <w:t>מ</w:t>
            </w:r>
            <w:r w:rsidR="00EC3633" w:rsidRPr="00EB134B">
              <w:rPr>
                <w:rFonts w:hint="eastAsia"/>
                <w:rtl/>
              </w:rPr>
              <w:t>קצוע</w:t>
            </w:r>
            <w:r w:rsidR="00EC3633" w:rsidRPr="00EB134B">
              <w:rPr>
                <w:rtl/>
              </w:rPr>
              <w:t xml:space="preserve"> (איש קשר, מנהל פרויקט, איש </w:t>
            </w:r>
            <w:proofErr w:type="spellStart"/>
            <w:r w:rsidR="00EC3633" w:rsidRPr="00EB134B">
              <w:rPr>
                <w:rFonts w:hint="eastAsia"/>
                <w:rtl/>
              </w:rPr>
              <w:t>תמיכה</w:t>
            </w:r>
            <w:r w:rsidR="00EC3633" w:rsidRPr="00EB134B">
              <w:rPr>
                <w:rtl/>
              </w:rPr>
              <w:t>,</w:t>
            </w:r>
            <w:r w:rsidR="000A3EE4" w:rsidRPr="00EB134B">
              <w:rPr>
                <w:rFonts w:hint="eastAsia"/>
                <w:rtl/>
              </w:rPr>
              <w:t>טכנאי</w:t>
            </w:r>
            <w:proofErr w:type="spellEnd"/>
            <w:r w:rsidR="000A3EE4" w:rsidRPr="00EB134B">
              <w:rPr>
                <w:rtl/>
              </w:rPr>
              <w:t xml:space="preserve">, ארכיטקט תוכנה,  מנתח </w:t>
            </w:r>
            <w:proofErr w:type="spellStart"/>
            <w:r w:rsidR="000A3EE4" w:rsidRPr="00EB134B">
              <w:rPr>
                <w:rFonts w:hint="eastAsia"/>
                <w:rtl/>
              </w:rPr>
              <w:t>מערכות</w:t>
            </w:r>
            <w:r w:rsidR="000A3EE4" w:rsidRPr="00EB134B">
              <w:rPr>
                <w:rtl/>
              </w:rPr>
              <w:t>,תכניתן</w:t>
            </w:r>
            <w:proofErr w:type="spellEnd"/>
            <w:r w:rsidR="000A3EE4" w:rsidRPr="00EB134B">
              <w:rPr>
                <w:rtl/>
              </w:rPr>
              <w:t xml:space="preserve">, </w:t>
            </w:r>
            <w:r w:rsidR="000A3EE4" w:rsidRPr="00EB134B">
              <w:rPr>
                <w:rFonts w:hint="eastAsia"/>
                <w:rtl/>
              </w:rPr>
              <w:t>מיישם</w:t>
            </w:r>
            <w:r w:rsidR="000A3EE4" w:rsidRPr="00EB134B">
              <w:rPr>
                <w:rtl/>
              </w:rPr>
              <w:t xml:space="preserve">, </w:t>
            </w:r>
            <w:r w:rsidR="000A3EE4" w:rsidRPr="00EB134B">
              <w:rPr>
                <w:rFonts w:hint="eastAsia"/>
                <w:rtl/>
              </w:rPr>
              <w:t>מעצב</w:t>
            </w:r>
            <w:r w:rsidR="000A3EE4" w:rsidRPr="00EB134B">
              <w:rPr>
                <w:rtl/>
              </w:rPr>
              <w:t xml:space="preserve"> </w:t>
            </w:r>
            <w:r w:rsidR="000A3EE4" w:rsidRPr="00EB134B">
              <w:rPr>
                <w:rFonts w:hint="eastAsia"/>
                <w:rtl/>
              </w:rPr>
              <w:t>גרפי</w:t>
            </w:r>
            <w:r w:rsidR="000A3EE4" w:rsidRPr="00EB134B">
              <w:rPr>
                <w:rtl/>
              </w:rPr>
              <w:t xml:space="preserve">, </w:t>
            </w:r>
            <w:r w:rsidR="000A3EE4" w:rsidRPr="00EB134B">
              <w:rPr>
                <w:rFonts w:hint="eastAsia"/>
                <w:rtl/>
              </w:rPr>
              <w:t>מ</w:t>
            </w:r>
            <w:r w:rsidR="005B4232" w:rsidRPr="00EB134B">
              <w:rPr>
                <w:rFonts w:hint="eastAsia"/>
                <w:rtl/>
              </w:rPr>
              <w:t>טמיע</w:t>
            </w:r>
            <w:r w:rsidR="007F4517" w:rsidRPr="00EB134B">
              <w:rPr>
                <w:rFonts w:hint="cs"/>
                <w:rtl/>
              </w:rPr>
              <w:t>, מדריך</w:t>
            </w:r>
            <w:r w:rsidR="005B4232" w:rsidRPr="00EB134B">
              <w:rPr>
                <w:rtl/>
              </w:rPr>
              <w:t>)</w:t>
            </w:r>
          </w:p>
        </w:tc>
        <w:tc>
          <w:tcPr>
            <w:tcW w:w="2086" w:type="dxa"/>
            <w:shd w:val="pct10" w:color="auto" w:fill="FFFFFF"/>
          </w:tcPr>
          <w:p w:rsidR="00F72F3B" w:rsidRPr="00EB134B" w:rsidRDefault="00F72F3B" w:rsidP="00771896">
            <w:pPr>
              <w:rPr>
                <w:rtl/>
              </w:rPr>
            </w:pPr>
            <w:r w:rsidRPr="00EB134B">
              <w:rPr>
                <w:rtl/>
              </w:rPr>
              <w:t>שם ומשפחה</w:t>
            </w:r>
          </w:p>
        </w:tc>
        <w:tc>
          <w:tcPr>
            <w:tcW w:w="2086" w:type="dxa"/>
            <w:shd w:val="pct10" w:color="auto" w:fill="FFFFFF"/>
          </w:tcPr>
          <w:p w:rsidR="00F72F3B" w:rsidRPr="00EB134B" w:rsidRDefault="00BC5B8A" w:rsidP="00BC5B8A">
            <w:pPr>
              <w:rPr>
                <w:rtl/>
              </w:rPr>
            </w:pPr>
            <w:r w:rsidRPr="00EB134B">
              <w:rPr>
                <w:rFonts w:hint="eastAsia"/>
                <w:rtl/>
              </w:rPr>
              <w:t>שנות</w:t>
            </w:r>
            <w:r w:rsidRPr="00EB134B">
              <w:rPr>
                <w:rtl/>
              </w:rPr>
              <w:t xml:space="preserve"> </w:t>
            </w:r>
            <w:proofErr w:type="spellStart"/>
            <w:r w:rsidRPr="00EB134B">
              <w:rPr>
                <w:rFonts w:hint="eastAsia"/>
                <w:rtl/>
              </w:rPr>
              <w:t>נסיון</w:t>
            </w:r>
            <w:proofErr w:type="spellEnd"/>
            <w:r w:rsidRPr="00EB134B">
              <w:rPr>
                <w:rtl/>
              </w:rPr>
              <w:t xml:space="preserve"> במקצועו</w:t>
            </w:r>
          </w:p>
        </w:tc>
        <w:tc>
          <w:tcPr>
            <w:tcW w:w="2086" w:type="dxa"/>
            <w:shd w:val="pct10" w:color="auto" w:fill="FFFFFF"/>
          </w:tcPr>
          <w:p w:rsidR="00F72F3B" w:rsidRPr="00EB134B" w:rsidRDefault="00BC5B8A" w:rsidP="00771896">
            <w:pPr>
              <w:rPr>
                <w:rtl/>
              </w:rPr>
            </w:pPr>
            <w:r w:rsidRPr="00EB134B">
              <w:rPr>
                <w:rtl/>
              </w:rPr>
              <w:t>מועד תחילת עבודה בחברה</w:t>
            </w:r>
          </w:p>
        </w:tc>
      </w:tr>
      <w:tr w:rsidR="000A3EE4" w:rsidRPr="00EB134B" w:rsidTr="00D517B0">
        <w:tc>
          <w:tcPr>
            <w:tcW w:w="2755" w:type="dxa"/>
          </w:tcPr>
          <w:p w:rsidR="000A3EE4" w:rsidRPr="00EB134B" w:rsidRDefault="000A3EE4" w:rsidP="00771896">
            <w:pPr>
              <w:rPr>
                <w:b/>
                <w:rtl/>
              </w:rPr>
            </w:pPr>
          </w:p>
        </w:tc>
        <w:tc>
          <w:tcPr>
            <w:tcW w:w="2086" w:type="dxa"/>
          </w:tcPr>
          <w:p w:rsidR="000A3EE4" w:rsidRPr="00EB134B" w:rsidRDefault="000A3EE4" w:rsidP="00771896">
            <w:pPr>
              <w:rPr>
                <w:rtl/>
              </w:rPr>
            </w:pPr>
          </w:p>
        </w:tc>
        <w:tc>
          <w:tcPr>
            <w:tcW w:w="2086" w:type="dxa"/>
          </w:tcPr>
          <w:p w:rsidR="000A3EE4" w:rsidRPr="00EB134B" w:rsidRDefault="000A3EE4" w:rsidP="00771896">
            <w:pPr>
              <w:rPr>
                <w:rtl/>
              </w:rPr>
            </w:pPr>
          </w:p>
        </w:tc>
        <w:tc>
          <w:tcPr>
            <w:tcW w:w="2086" w:type="dxa"/>
          </w:tcPr>
          <w:p w:rsidR="000A3EE4" w:rsidRPr="00EB134B" w:rsidRDefault="000A3EE4" w:rsidP="00771896">
            <w:pPr>
              <w:rPr>
                <w:rtl/>
              </w:rPr>
            </w:pPr>
          </w:p>
        </w:tc>
      </w:tr>
      <w:tr w:rsidR="000A3EE4" w:rsidRPr="00EB134B" w:rsidTr="00D517B0">
        <w:tc>
          <w:tcPr>
            <w:tcW w:w="2755" w:type="dxa"/>
          </w:tcPr>
          <w:p w:rsidR="000A3EE4" w:rsidRPr="00EB134B" w:rsidRDefault="000A3EE4" w:rsidP="00771896">
            <w:pPr>
              <w:rPr>
                <w:b/>
                <w:rtl/>
              </w:rPr>
            </w:pPr>
          </w:p>
        </w:tc>
        <w:tc>
          <w:tcPr>
            <w:tcW w:w="2086" w:type="dxa"/>
          </w:tcPr>
          <w:p w:rsidR="000A3EE4" w:rsidRPr="00EB134B" w:rsidRDefault="000A3EE4" w:rsidP="00771896">
            <w:pPr>
              <w:rPr>
                <w:rtl/>
              </w:rPr>
            </w:pPr>
          </w:p>
        </w:tc>
        <w:tc>
          <w:tcPr>
            <w:tcW w:w="2086" w:type="dxa"/>
          </w:tcPr>
          <w:p w:rsidR="000A3EE4" w:rsidRPr="00EB134B" w:rsidRDefault="000A3EE4" w:rsidP="00771896">
            <w:pPr>
              <w:rPr>
                <w:rtl/>
              </w:rPr>
            </w:pPr>
          </w:p>
        </w:tc>
        <w:tc>
          <w:tcPr>
            <w:tcW w:w="2086" w:type="dxa"/>
          </w:tcPr>
          <w:p w:rsidR="000A3EE4" w:rsidRPr="00EB134B" w:rsidRDefault="000A3EE4" w:rsidP="00771896">
            <w:pPr>
              <w:rPr>
                <w:rtl/>
              </w:rPr>
            </w:pPr>
          </w:p>
        </w:tc>
      </w:tr>
      <w:tr w:rsidR="000A3EE4" w:rsidRPr="00EB134B" w:rsidTr="00D517B0">
        <w:tc>
          <w:tcPr>
            <w:tcW w:w="2755" w:type="dxa"/>
          </w:tcPr>
          <w:p w:rsidR="000A3EE4" w:rsidRPr="00EB134B" w:rsidRDefault="000A3EE4" w:rsidP="00D31746">
            <w:pPr>
              <w:rPr>
                <w:b/>
                <w:rtl/>
              </w:rPr>
            </w:pPr>
          </w:p>
        </w:tc>
        <w:tc>
          <w:tcPr>
            <w:tcW w:w="2086" w:type="dxa"/>
          </w:tcPr>
          <w:p w:rsidR="000A3EE4" w:rsidRPr="00EB134B" w:rsidRDefault="000A3EE4" w:rsidP="00771896">
            <w:pPr>
              <w:rPr>
                <w:rtl/>
              </w:rPr>
            </w:pPr>
          </w:p>
        </w:tc>
        <w:tc>
          <w:tcPr>
            <w:tcW w:w="2086" w:type="dxa"/>
          </w:tcPr>
          <w:p w:rsidR="000A3EE4" w:rsidRPr="00EB134B" w:rsidRDefault="000A3EE4" w:rsidP="00771896">
            <w:pPr>
              <w:rPr>
                <w:rtl/>
              </w:rPr>
            </w:pPr>
          </w:p>
        </w:tc>
        <w:tc>
          <w:tcPr>
            <w:tcW w:w="2086" w:type="dxa"/>
          </w:tcPr>
          <w:p w:rsidR="000A3EE4" w:rsidRPr="00EB134B" w:rsidRDefault="000A3EE4" w:rsidP="00771896">
            <w:pPr>
              <w:rPr>
                <w:rtl/>
              </w:rPr>
            </w:pPr>
          </w:p>
        </w:tc>
      </w:tr>
      <w:tr w:rsidR="000A3EE4" w:rsidRPr="00EB134B" w:rsidTr="00D517B0">
        <w:tc>
          <w:tcPr>
            <w:tcW w:w="2755" w:type="dxa"/>
          </w:tcPr>
          <w:p w:rsidR="000A3EE4" w:rsidRPr="00EB134B" w:rsidRDefault="000A3EE4" w:rsidP="00771896">
            <w:pPr>
              <w:rPr>
                <w:b/>
                <w:rtl/>
              </w:rPr>
            </w:pPr>
          </w:p>
        </w:tc>
        <w:tc>
          <w:tcPr>
            <w:tcW w:w="2086" w:type="dxa"/>
          </w:tcPr>
          <w:p w:rsidR="000A3EE4" w:rsidRPr="00EB134B" w:rsidRDefault="000A3EE4" w:rsidP="00771896">
            <w:pPr>
              <w:rPr>
                <w:rtl/>
              </w:rPr>
            </w:pPr>
          </w:p>
        </w:tc>
        <w:tc>
          <w:tcPr>
            <w:tcW w:w="2086" w:type="dxa"/>
          </w:tcPr>
          <w:p w:rsidR="000A3EE4" w:rsidRPr="00EB134B" w:rsidRDefault="000A3EE4" w:rsidP="00771896">
            <w:pPr>
              <w:rPr>
                <w:rtl/>
              </w:rPr>
            </w:pPr>
          </w:p>
        </w:tc>
        <w:tc>
          <w:tcPr>
            <w:tcW w:w="2086" w:type="dxa"/>
          </w:tcPr>
          <w:p w:rsidR="000A3EE4" w:rsidRPr="00EB134B" w:rsidRDefault="000A3EE4" w:rsidP="00771896">
            <w:pPr>
              <w:rPr>
                <w:rtl/>
              </w:rPr>
            </w:pPr>
          </w:p>
        </w:tc>
      </w:tr>
      <w:tr w:rsidR="000A3EE4" w:rsidRPr="00EB134B" w:rsidTr="00D517B0">
        <w:tc>
          <w:tcPr>
            <w:tcW w:w="2755" w:type="dxa"/>
          </w:tcPr>
          <w:p w:rsidR="000A3EE4" w:rsidRPr="00EB134B" w:rsidRDefault="000A3EE4" w:rsidP="00771896">
            <w:pPr>
              <w:rPr>
                <w:b/>
              </w:rPr>
            </w:pPr>
          </w:p>
        </w:tc>
        <w:tc>
          <w:tcPr>
            <w:tcW w:w="2086" w:type="dxa"/>
          </w:tcPr>
          <w:p w:rsidR="000A3EE4" w:rsidRPr="00EB134B" w:rsidRDefault="000A3EE4" w:rsidP="00771896">
            <w:pPr>
              <w:rPr>
                <w:rtl/>
              </w:rPr>
            </w:pPr>
          </w:p>
        </w:tc>
        <w:tc>
          <w:tcPr>
            <w:tcW w:w="2086" w:type="dxa"/>
          </w:tcPr>
          <w:p w:rsidR="000A3EE4" w:rsidRPr="00EB134B" w:rsidRDefault="000A3EE4" w:rsidP="00771896">
            <w:pPr>
              <w:rPr>
                <w:rtl/>
              </w:rPr>
            </w:pPr>
          </w:p>
        </w:tc>
        <w:tc>
          <w:tcPr>
            <w:tcW w:w="2086" w:type="dxa"/>
          </w:tcPr>
          <w:p w:rsidR="000A3EE4" w:rsidRPr="00EB134B" w:rsidRDefault="000A3EE4" w:rsidP="00771896">
            <w:pPr>
              <w:rPr>
                <w:rtl/>
              </w:rPr>
            </w:pPr>
          </w:p>
        </w:tc>
      </w:tr>
      <w:tr w:rsidR="000A3EE4" w:rsidRPr="00EB134B" w:rsidTr="00D517B0">
        <w:tc>
          <w:tcPr>
            <w:tcW w:w="2755" w:type="dxa"/>
          </w:tcPr>
          <w:p w:rsidR="000A3EE4" w:rsidRPr="00EB134B" w:rsidRDefault="000A3EE4" w:rsidP="00771896">
            <w:pPr>
              <w:rPr>
                <w:b/>
              </w:rPr>
            </w:pPr>
          </w:p>
        </w:tc>
        <w:tc>
          <w:tcPr>
            <w:tcW w:w="2086" w:type="dxa"/>
          </w:tcPr>
          <w:p w:rsidR="000A3EE4" w:rsidRPr="00EB134B" w:rsidRDefault="000A3EE4" w:rsidP="00771896">
            <w:pPr>
              <w:rPr>
                <w:rtl/>
              </w:rPr>
            </w:pPr>
          </w:p>
        </w:tc>
        <w:tc>
          <w:tcPr>
            <w:tcW w:w="2086" w:type="dxa"/>
          </w:tcPr>
          <w:p w:rsidR="000A3EE4" w:rsidRPr="00EB134B" w:rsidRDefault="000A3EE4" w:rsidP="00771896">
            <w:pPr>
              <w:rPr>
                <w:rtl/>
              </w:rPr>
            </w:pPr>
          </w:p>
        </w:tc>
        <w:tc>
          <w:tcPr>
            <w:tcW w:w="2086" w:type="dxa"/>
          </w:tcPr>
          <w:p w:rsidR="000A3EE4" w:rsidRPr="00EB134B" w:rsidRDefault="000A3EE4" w:rsidP="00771896">
            <w:pPr>
              <w:rPr>
                <w:rtl/>
              </w:rPr>
            </w:pPr>
          </w:p>
        </w:tc>
      </w:tr>
      <w:tr w:rsidR="00F72F3B" w:rsidRPr="00EB134B" w:rsidTr="00D517B0">
        <w:tc>
          <w:tcPr>
            <w:tcW w:w="2755" w:type="dxa"/>
          </w:tcPr>
          <w:p w:rsidR="00F72F3B" w:rsidRPr="00EB134B" w:rsidRDefault="00F72F3B" w:rsidP="00771896">
            <w:pPr>
              <w:rPr>
                <w:b/>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Del="00DE3E2F" w:rsidRDefault="00F72F3B" w:rsidP="00714CB7">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Del="00DE3E2F" w:rsidRDefault="00F72F3B" w:rsidP="008A479F">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ED4A87">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6A1C0A">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spacing w:after="100"/>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r w:rsidR="00F72F3B" w:rsidRPr="00EB134B" w:rsidTr="00D517B0">
        <w:tc>
          <w:tcPr>
            <w:tcW w:w="2755" w:type="dxa"/>
          </w:tcPr>
          <w:p w:rsidR="00F72F3B" w:rsidRPr="00EB134B" w:rsidRDefault="00F72F3B" w:rsidP="00771896">
            <w:pPr>
              <w:spacing w:after="100"/>
              <w:rPr>
                <w:b/>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c>
          <w:tcPr>
            <w:tcW w:w="2086" w:type="dxa"/>
          </w:tcPr>
          <w:p w:rsidR="00F72F3B" w:rsidRPr="00EB134B" w:rsidRDefault="00F72F3B" w:rsidP="00771896">
            <w:pPr>
              <w:rPr>
                <w:rtl/>
              </w:rPr>
            </w:pPr>
          </w:p>
        </w:tc>
      </w:tr>
    </w:tbl>
    <w:p w:rsidR="00B85C6F" w:rsidRPr="00EB134B" w:rsidRDefault="00B85C6F" w:rsidP="006A1C0A">
      <w:bookmarkStart w:id="529" w:name="_Toc518388742"/>
      <w:bookmarkStart w:id="530" w:name="_Toc137612955"/>
      <w:bookmarkStart w:id="531" w:name="_Toc518388748"/>
      <w:bookmarkStart w:id="532" w:name="_Toc137612961"/>
      <w:bookmarkStart w:id="533" w:name="_Toc518388749"/>
      <w:bookmarkStart w:id="534" w:name="_Toc137612962"/>
      <w:bookmarkStart w:id="535" w:name="_Toc518388750"/>
      <w:bookmarkStart w:id="536" w:name="_Toc137612963"/>
      <w:bookmarkEnd w:id="529"/>
      <w:bookmarkEnd w:id="530"/>
      <w:bookmarkEnd w:id="531"/>
      <w:bookmarkEnd w:id="532"/>
      <w:bookmarkEnd w:id="533"/>
      <w:bookmarkEnd w:id="534"/>
      <w:bookmarkEnd w:id="535"/>
      <w:bookmarkEnd w:id="536"/>
    </w:p>
    <w:p w:rsidR="00682A94" w:rsidRPr="00EB134B" w:rsidRDefault="00682A94" w:rsidP="00682A94">
      <w:pPr>
        <w:pStyle w:val="31"/>
        <w:tabs>
          <w:tab w:val="num" w:pos="895"/>
        </w:tabs>
        <w:spacing w:before="0" w:after="0"/>
      </w:pPr>
      <w:bookmarkStart w:id="537" w:name="_Toc325898811"/>
      <w:r w:rsidRPr="00EB134B">
        <w:rPr>
          <w:rtl/>
        </w:rPr>
        <w:t>פרטים על קבלני משנה המעורבים(אם מוצעים)</w:t>
      </w:r>
      <w:r w:rsidRPr="00EB134B">
        <w:rPr>
          <w:rtl/>
        </w:rPr>
        <w:tab/>
        <w:t>[</w:t>
      </w:r>
      <w:r w:rsidRPr="00EB134B">
        <w:t>S</w:t>
      </w:r>
      <w:r w:rsidRPr="00EB134B">
        <w:rPr>
          <w:rtl/>
        </w:rPr>
        <w:t>]</w:t>
      </w:r>
      <w:bookmarkEnd w:id="537"/>
    </w:p>
    <w:p w:rsidR="00682A94" w:rsidRPr="00EB134B" w:rsidRDefault="00682A94" w:rsidP="00682A94">
      <w:pPr>
        <w:pStyle w:val="Normal2"/>
        <w:rPr>
          <w:rFonts w:ascii="Times New Roman" w:hAnsi="Times New Roman" w:cs="David"/>
          <w:rtl/>
          <w:lang w:eastAsia="en-US"/>
        </w:rPr>
      </w:pPr>
      <w:r w:rsidRPr="00EB134B">
        <w:rPr>
          <w:rFonts w:ascii="Times New Roman" w:hAnsi="Times New Roman" w:cs="David"/>
          <w:rtl/>
          <w:lang w:eastAsia="en-US"/>
        </w:rPr>
        <w:t xml:space="preserve">יש </w:t>
      </w:r>
      <w:r w:rsidRPr="00EB134B">
        <w:rPr>
          <w:rFonts w:ascii="Times New Roman" w:hAnsi="Times New Roman" w:cs="David" w:hint="eastAsia"/>
          <w:rtl/>
          <w:lang w:eastAsia="en-US"/>
        </w:rPr>
        <w:t>לציין</w:t>
      </w:r>
      <w:r w:rsidRPr="00EB134B">
        <w:rPr>
          <w:rFonts w:ascii="Times New Roman" w:hAnsi="Times New Roman" w:cs="David"/>
          <w:rtl/>
          <w:lang w:eastAsia="en-US"/>
        </w:rPr>
        <w:t xml:space="preserve"> לגבי כל אחד מקבלני המשנה המעורבים בפרויקט מטעם המציע את אופן מעורבותם (תחומי טיפול </w:t>
      </w:r>
      <w:r w:rsidRPr="00EB134B">
        <w:rPr>
          <w:rFonts w:ascii="Times New Roman" w:hAnsi="Times New Roman" w:cs="David" w:hint="eastAsia"/>
          <w:rtl/>
          <w:lang w:eastAsia="en-US"/>
        </w:rPr>
        <w:t>ביישום</w:t>
      </w:r>
      <w:r w:rsidRPr="00EB134B">
        <w:rPr>
          <w:rFonts w:ascii="Times New Roman" w:hAnsi="Times New Roman" w:cs="David"/>
          <w:rtl/>
          <w:lang w:eastAsia="en-US"/>
        </w:rPr>
        <w:t xml:space="preserve"> </w:t>
      </w:r>
      <w:r w:rsidRPr="00EB134B">
        <w:rPr>
          <w:rFonts w:ascii="Times New Roman" w:hAnsi="Times New Roman" w:cs="David" w:hint="eastAsia"/>
          <w:rtl/>
          <w:lang w:eastAsia="en-US"/>
        </w:rPr>
        <w:t>המערכת</w:t>
      </w:r>
      <w:r w:rsidRPr="00EB134B">
        <w:rPr>
          <w:rFonts w:ascii="Times New Roman" w:hAnsi="Times New Roman" w:cs="David"/>
          <w:rtl/>
          <w:lang w:eastAsia="en-US"/>
        </w:rPr>
        <w:t xml:space="preserve"> </w:t>
      </w:r>
      <w:r w:rsidRPr="00EB134B">
        <w:rPr>
          <w:rFonts w:ascii="Times New Roman" w:hAnsi="Times New Roman" w:cs="David" w:hint="eastAsia"/>
          <w:rtl/>
          <w:lang w:eastAsia="en-US"/>
        </w:rPr>
        <w:t>ובאחזקתה</w:t>
      </w:r>
      <w:r w:rsidRPr="00EB134B">
        <w:rPr>
          <w:rFonts w:ascii="Times New Roman" w:hAnsi="Times New Roman" w:cs="David"/>
          <w:rtl/>
          <w:lang w:eastAsia="en-US"/>
        </w:rPr>
        <w:t xml:space="preserve">). </w:t>
      </w:r>
    </w:p>
    <w:p w:rsidR="00682A94" w:rsidRPr="00EB134B" w:rsidRDefault="00682A94" w:rsidP="00682A94">
      <w:pPr>
        <w:pStyle w:val="Normal2"/>
        <w:rPr>
          <w:rFonts w:ascii="Times New Roman" w:hAnsi="Times New Roman" w:cs="David"/>
          <w:rtl/>
          <w:lang w:eastAsia="en-US"/>
        </w:rPr>
      </w:pPr>
      <w:r w:rsidRPr="00EB134B">
        <w:rPr>
          <w:rFonts w:ascii="Times New Roman" w:hAnsi="Times New Roman" w:cs="David"/>
          <w:rtl/>
          <w:lang w:eastAsia="en-US"/>
        </w:rPr>
        <w:t xml:space="preserve">הפירוט יעשה בטבלאות כלהלן. </w:t>
      </w:r>
    </w:p>
    <w:p w:rsidR="00682A94" w:rsidRPr="00EB134B" w:rsidRDefault="00753135" w:rsidP="00682A94">
      <w:pPr>
        <w:pStyle w:val="41"/>
        <w:numPr>
          <w:ilvl w:val="3"/>
          <w:numId w:val="0"/>
        </w:numPr>
        <w:tabs>
          <w:tab w:val="num" w:pos="1275"/>
        </w:tabs>
        <w:spacing w:before="0" w:after="0"/>
        <w:ind w:left="1281" w:hanging="992"/>
        <w:rPr>
          <w:b w:val="0"/>
          <w:bCs w:val="0"/>
        </w:rPr>
      </w:pPr>
      <w:bookmarkStart w:id="538" w:name="_Toc137612985"/>
      <w:r w:rsidRPr="00EB134B">
        <w:rPr>
          <w:b w:val="0"/>
          <w:bCs w:val="0"/>
          <w:rtl/>
        </w:rPr>
        <w:tab/>
      </w:r>
      <w:r w:rsidR="00682A94" w:rsidRPr="00EB134B">
        <w:rPr>
          <w:b w:val="0"/>
          <w:bCs w:val="0"/>
          <w:rtl/>
        </w:rPr>
        <w:t>קבלן משנה 1</w:t>
      </w:r>
      <w:bookmarkEnd w:id="538"/>
      <w:r w:rsidR="00682A94" w:rsidRPr="00EB134B">
        <w:rPr>
          <w:b w:val="0"/>
          <w:bCs w:val="0"/>
          <w:rtl/>
        </w:rPr>
        <w:tab/>
        <w:t>[</w:t>
      </w:r>
      <w:r w:rsidR="00682A94" w:rsidRPr="00EB134B">
        <w:rPr>
          <w:b w:val="0"/>
          <w:bCs w:val="0"/>
        </w:rPr>
        <w:t>S</w:t>
      </w:r>
      <w:r w:rsidR="00682A94" w:rsidRPr="00EB134B">
        <w:rPr>
          <w:b w:val="0"/>
          <w:bCs w:val="0"/>
          <w:rtl/>
        </w:rPr>
        <w:t>]</w:t>
      </w:r>
    </w:p>
    <w:p w:rsidR="00682A94" w:rsidRPr="00EB134B" w:rsidRDefault="00682A94" w:rsidP="00682A94">
      <w:pPr>
        <w:pStyle w:val="Normal2"/>
        <w:rPr>
          <w:rFonts w:ascii="Times New Roman" w:hAnsi="Times New Roman" w:cs="David"/>
          <w:rtl/>
          <w:lang w:eastAsia="en-US"/>
        </w:rPr>
      </w:pPr>
      <w:bookmarkStart w:id="539" w:name="_Toc270885430"/>
      <w:r w:rsidRPr="00EB134B">
        <w:rPr>
          <w:rFonts w:ascii="Times New Roman" w:hAnsi="Times New Roman" w:cs="David"/>
          <w:rtl/>
          <w:lang w:eastAsia="en-US"/>
        </w:rPr>
        <w:t>טבלה</w:t>
      </w:r>
      <w:r w:rsidRPr="00EB134B">
        <w:rPr>
          <w:rFonts w:ascii="Times New Roman" w:hAnsi="Times New Roman" w:cs="David"/>
          <w:lang w:eastAsia="en-US"/>
        </w:rPr>
        <w:t xml:space="preserve"> </w:t>
      </w:r>
      <w:r w:rsidRPr="00EB134B">
        <w:rPr>
          <w:rFonts w:ascii="Times New Roman" w:hAnsi="Times New Roman" w:cs="David"/>
          <w:rtl/>
          <w:lang w:eastAsia="en-US"/>
        </w:rPr>
        <w:fldChar w:fldCharType="begin"/>
      </w:r>
      <w:r w:rsidRPr="00EB134B">
        <w:rPr>
          <w:rFonts w:ascii="Times New Roman" w:hAnsi="Times New Roman" w:cs="David"/>
          <w:rtl/>
          <w:lang w:eastAsia="en-US"/>
        </w:rPr>
        <w:instrText xml:space="preserve"> </w:instrText>
      </w:r>
      <w:r w:rsidRPr="00EB134B">
        <w:rPr>
          <w:rFonts w:ascii="Times New Roman" w:hAnsi="Times New Roman" w:cs="David"/>
          <w:lang w:eastAsia="en-US"/>
        </w:rPr>
        <w:instrText>SEQ</w:instrText>
      </w:r>
      <w:r w:rsidRPr="00EB134B">
        <w:rPr>
          <w:rFonts w:ascii="Times New Roman" w:hAnsi="Times New Roman" w:cs="David"/>
          <w:rtl/>
          <w:lang w:eastAsia="en-US"/>
        </w:rPr>
        <w:instrText xml:space="preserve"> טבלה \* </w:instrText>
      </w:r>
      <w:r w:rsidRPr="00EB134B">
        <w:rPr>
          <w:rFonts w:ascii="Times New Roman" w:hAnsi="Times New Roman" w:cs="David"/>
          <w:lang w:eastAsia="en-US"/>
        </w:rPr>
        <w:instrText>ARABIC</w:instrText>
      </w:r>
      <w:r w:rsidRPr="00EB134B">
        <w:rPr>
          <w:rFonts w:ascii="Times New Roman" w:hAnsi="Times New Roman" w:cs="David"/>
          <w:rtl/>
          <w:lang w:eastAsia="en-US"/>
        </w:rPr>
        <w:instrText xml:space="preserve"> </w:instrText>
      </w:r>
      <w:r w:rsidRPr="00EB134B">
        <w:rPr>
          <w:rFonts w:ascii="Times New Roman" w:hAnsi="Times New Roman" w:cs="David"/>
          <w:rtl/>
          <w:lang w:eastAsia="en-US"/>
        </w:rPr>
        <w:fldChar w:fldCharType="separate"/>
      </w:r>
      <w:r w:rsidR="0053350F">
        <w:rPr>
          <w:rFonts w:ascii="Times New Roman" w:hAnsi="Times New Roman" w:cs="David"/>
          <w:noProof/>
          <w:rtl/>
          <w:lang w:eastAsia="en-US"/>
        </w:rPr>
        <w:t>1</w:t>
      </w:r>
      <w:r w:rsidRPr="00EB134B">
        <w:rPr>
          <w:rFonts w:ascii="Times New Roman" w:hAnsi="Times New Roman" w:cs="David"/>
          <w:rtl/>
          <w:lang w:eastAsia="en-US"/>
        </w:rPr>
        <w:fldChar w:fldCharType="end"/>
      </w:r>
      <w:r w:rsidRPr="00EB134B">
        <w:rPr>
          <w:rFonts w:ascii="Times New Roman" w:hAnsi="Times New Roman" w:cs="David"/>
          <w:rtl/>
          <w:lang w:eastAsia="en-US"/>
        </w:rPr>
        <w:t xml:space="preserve"> – פירוט נתונים על קבלן משנה מוצע</w:t>
      </w:r>
      <w:bookmarkEnd w:id="539"/>
    </w:p>
    <w:tbl>
      <w:tblPr>
        <w:bidiVisual/>
        <w:tblW w:w="8362" w:type="dxa"/>
        <w:jc w:val="center"/>
        <w:tblInd w:w="19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6"/>
        <w:gridCol w:w="4963"/>
        <w:gridCol w:w="2333"/>
      </w:tblGrid>
      <w:tr w:rsidR="00682A94" w:rsidRPr="00EB134B" w:rsidTr="00602DD3">
        <w:trPr>
          <w:trHeight w:val="255"/>
          <w:jc w:val="center"/>
        </w:trPr>
        <w:tc>
          <w:tcPr>
            <w:tcW w:w="1066" w:type="dxa"/>
          </w:tcPr>
          <w:p w:rsidR="00682A94" w:rsidRPr="00EB134B" w:rsidRDefault="00682A94" w:rsidP="00602DD3">
            <w:pPr>
              <w:pStyle w:val="50"/>
            </w:pPr>
          </w:p>
        </w:tc>
        <w:tc>
          <w:tcPr>
            <w:tcW w:w="4963" w:type="dxa"/>
            <w:vAlign w:val="bottom"/>
          </w:tcPr>
          <w:p w:rsidR="00682A94" w:rsidRPr="00EB134B" w:rsidRDefault="00682A94" w:rsidP="00602DD3">
            <w:r w:rsidRPr="00EB134B">
              <w:rPr>
                <w:rtl/>
              </w:rPr>
              <w:t>שם החברה (קבלן המשנה)</w:t>
            </w:r>
          </w:p>
        </w:tc>
        <w:tc>
          <w:tcPr>
            <w:tcW w:w="2333" w:type="dxa"/>
            <w:noWrap/>
            <w:vAlign w:val="bottom"/>
          </w:tcPr>
          <w:p w:rsidR="00682A94" w:rsidRPr="00EB134B" w:rsidRDefault="00682A94" w:rsidP="00602DD3">
            <w:r w:rsidRPr="00EB134B">
              <w:t> </w:t>
            </w:r>
          </w:p>
        </w:tc>
      </w:tr>
      <w:tr w:rsidR="00682A94" w:rsidRPr="00EB134B" w:rsidTr="00602DD3">
        <w:trPr>
          <w:trHeight w:val="270"/>
          <w:jc w:val="center"/>
        </w:trPr>
        <w:tc>
          <w:tcPr>
            <w:tcW w:w="1066" w:type="dxa"/>
          </w:tcPr>
          <w:p w:rsidR="00682A94" w:rsidRPr="00EB134B" w:rsidRDefault="00682A94" w:rsidP="00602DD3">
            <w:pPr>
              <w:pStyle w:val="50"/>
            </w:pPr>
          </w:p>
        </w:tc>
        <w:tc>
          <w:tcPr>
            <w:tcW w:w="4963" w:type="dxa"/>
            <w:vAlign w:val="bottom"/>
          </w:tcPr>
          <w:p w:rsidR="00682A94" w:rsidRPr="00EB134B" w:rsidRDefault="00682A94" w:rsidP="00602DD3">
            <w:pPr>
              <w:spacing w:after="100"/>
            </w:pPr>
            <w:r w:rsidRPr="00EB134B">
              <w:rPr>
                <w:rtl/>
              </w:rPr>
              <w:t>התפקיד המיועד לקבלן המשנה על פי הצעת המציע.</w:t>
            </w:r>
          </w:p>
        </w:tc>
        <w:tc>
          <w:tcPr>
            <w:tcW w:w="2333" w:type="dxa"/>
            <w:noWrap/>
            <w:vAlign w:val="bottom"/>
          </w:tcPr>
          <w:p w:rsidR="00682A94" w:rsidRPr="00EB134B" w:rsidRDefault="00682A94" w:rsidP="00602DD3">
            <w:pPr>
              <w:spacing w:after="100"/>
            </w:pPr>
            <w:r w:rsidRPr="00EB134B">
              <w:t> </w:t>
            </w:r>
          </w:p>
        </w:tc>
      </w:tr>
      <w:tr w:rsidR="00682A94" w:rsidRPr="00EB134B" w:rsidTr="00602DD3">
        <w:trPr>
          <w:trHeight w:val="270"/>
          <w:jc w:val="center"/>
        </w:trPr>
        <w:tc>
          <w:tcPr>
            <w:tcW w:w="1066" w:type="dxa"/>
          </w:tcPr>
          <w:p w:rsidR="00682A94" w:rsidRPr="00EB134B" w:rsidRDefault="00682A94" w:rsidP="00602DD3">
            <w:pPr>
              <w:pStyle w:val="50"/>
            </w:pPr>
          </w:p>
        </w:tc>
        <w:tc>
          <w:tcPr>
            <w:tcW w:w="4963" w:type="dxa"/>
            <w:vAlign w:val="bottom"/>
          </w:tcPr>
          <w:p w:rsidR="00682A94" w:rsidRPr="00EB134B" w:rsidRDefault="00682A94" w:rsidP="00602DD3">
            <w:pPr>
              <w:spacing w:after="100"/>
            </w:pPr>
            <w:r w:rsidRPr="00EB134B">
              <w:rPr>
                <w:rtl/>
              </w:rPr>
              <w:t>הערות</w:t>
            </w:r>
          </w:p>
        </w:tc>
        <w:tc>
          <w:tcPr>
            <w:tcW w:w="2333" w:type="dxa"/>
            <w:noWrap/>
            <w:vAlign w:val="bottom"/>
          </w:tcPr>
          <w:p w:rsidR="00682A94" w:rsidRPr="00EB134B" w:rsidRDefault="00682A94" w:rsidP="00602DD3"/>
        </w:tc>
      </w:tr>
    </w:tbl>
    <w:p w:rsidR="00682A94" w:rsidRPr="00EB134B" w:rsidRDefault="00682A94" w:rsidP="00682A94">
      <w:pPr>
        <w:rPr>
          <w:rtl/>
        </w:rPr>
      </w:pPr>
    </w:p>
    <w:p w:rsidR="00682A94" w:rsidRPr="00EB134B" w:rsidRDefault="00753135" w:rsidP="00682A94">
      <w:pPr>
        <w:pStyle w:val="41"/>
        <w:numPr>
          <w:ilvl w:val="3"/>
          <w:numId w:val="0"/>
        </w:numPr>
        <w:tabs>
          <w:tab w:val="num" w:pos="1275"/>
        </w:tabs>
        <w:spacing w:before="0" w:after="0"/>
        <w:ind w:left="1281" w:hanging="992"/>
        <w:rPr>
          <w:b w:val="0"/>
          <w:bCs w:val="0"/>
        </w:rPr>
      </w:pPr>
      <w:bookmarkStart w:id="540" w:name="_Toc137612986"/>
      <w:r w:rsidRPr="00EB134B">
        <w:rPr>
          <w:b w:val="0"/>
          <w:bCs w:val="0"/>
          <w:rtl/>
        </w:rPr>
        <w:tab/>
      </w:r>
      <w:r w:rsidR="00682A94" w:rsidRPr="00EB134B">
        <w:rPr>
          <w:b w:val="0"/>
          <w:bCs w:val="0"/>
          <w:rtl/>
        </w:rPr>
        <w:t>קבלן משנה 2</w:t>
      </w:r>
      <w:bookmarkEnd w:id="540"/>
      <w:r w:rsidR="00682A94" w:rsidRPr="00EB134B">
        <w:rPr>
          <w:b w:val="0"/>
          <w:bCs w:val="0"/>
          <w:rtl/>
        </w:rPr>
        <w:t xml:space="preserve"> (אם מוצע) </w:t>
      </w:r>
    </w:p>
    <w:p w:rsidR="00682A94" w:rsidRPr="00EB134B" w:rsidRDefault="00682A94" w:rsidP="00682A94">
      <w:pPr>
        <w:pStyle w:val="Normal2"/>
        <w:rPr>
          <w:rFonts w:ascii="Times New Roman" w:hAnsi="Times New Roman" w:cs="David"/>
          <w:rtl/>
          <w:lang w:eastAsia="en-US"/>
        </w:rPr>
      </w:pPr>
      <w:bookmarkStart w:id="541" w:name="_Toc270885431"/>
      <w:r w:rsidRPr="00EB134B">
        <w:rPr>
          <w:rFonts w:ascii="Times New Roman" w:hAnsi="Times New Roman" w:cs="David"/>
          <w:rtl/>
          <w:lang w:eastAsia="en-US"/>
        </w:rPr>
        <w:t>טבלה</w:t>
      </w:r>
      <w:r w:rsidRPr="00EB134B">
        <w:rPr>
          <w:rFonts w:ascii="Times New Roman" w:hAnsi="Times New Roman" w:cs="David"/>
          <w:lang w:eastAsia="en-US"/>
        </w:rPr>
        <w:t xml:space="preserve"> </w:t>
      </w:r>
      <w:r w:rsidRPr="00EB134B">
        <w:rPr>
          <w:rFonts w:ascii="Times New Roman" w:hAnsi="Times New Roman" w:cs="David"/>
          <w:rtl/>
          <w:lang w:eastAsia="en-US"/>
        </w:rPr>
        <w:fldChar w:fldCharType="begin"/>
      </w:r>
      <w:r w:rsidRPr="00EB134B">
        <w:rPr>
          <w:rFonts w:ascii="Times New Roman" w:hAnsi="Times New Roman" w:cs="David"/>
          <w:rtl/>
          <w:lang w:eastAsia="en-US"/>
        </w:rPr>
        <w:instrText xml:space="preserve"> </w:instrText>
      </w:r>
      <w:r w:rsidRPr="00EB134B">
        <w:rPr>
          <w:rFonts w:ascii="Times New Roman" w:hAnsi="Times New Roman" w:cs="David"/>
          <w:lang w:eastAsia="en-US"/>
        </w:rPr>
        <w:instrText>SEQ</w:instrText>
      </w:r>
      <w:r w:rsidRPr="00EB134B">
        <w:rPr>
          <w:rFonts w:ascii="Times New Roman" w:hAnsi="Times New Roman" w:cs="David"/>
          <w:rtl/>
          <w:lang w:eastAsia="en-US"/>
        </w:rPr>
        <w:instrText xml:space="preserve"> טבלה \* </w:instrText>
      </w:r>
      <w:r w:rsidRPr="00EB134B">
        <w:rPr>
          <w:rFonts w:ascii="Times New Roman" w:hAnsi="Times New Roman" w:cs="David"/>
          <w:lang w:eastAsia="en-US"/>
        </w:rPr>
        <w:instrText>ARABIC</w:instrText>
      </w:r>
      <w:r w:rsidRPr="00EB134B">
        <w:rPr>
          <w:rFonts w:ascii="Times New Roman" w:hAnsi="Times New Roman" w:cs="David"/>
          <w:rtl/>
          <w:lang w:eastAsia="en-US"/>
        </w:rPr>
        <w:instrText xml:space="preserve"> </w:instrText>
      </w:r>
      <w:r w:rsidRPr="00EB134B">
        <w:rPr>
          <w:rFonts w:ascii="Times New Roman" w:hAnsi="Times New Roman" w:cs="David"/>
          <w:rtl/>
          <w:lang w:eastAsia="en-US"/>
        </w:rPr>
        <w:fldChar w:fldCharType="separate"/>
      </w:r>
      <w:r w:rsidR="0053350F">
        <w:rPr>
          <w:rFonts w:ascii="Times New Roman" w:hAnsi="Times New Roman" w:cs="David"/>
          <w:noProof/>
          <w:rtl/>
          <w:lang w:eastAsia="en-US"/>
        </w:rPr>
        <w:t>2</w:t>
      </w:r>
      <w:r w:rsidRPr="00EB134B">
        <w:rPr>
          <w:rFonts w:ascii="Times New Roman" w:hAnsi="Times New Roman" w:cs="David"/>
          <w:rtl/>
          <w:lang w:eastAsia="en-US"/>
        </w:rPr>
        <w:fldChar w:fldCharType="end"/>
      </w:r>
      <w:r w:rsidRPr="00EB134B">
        <w:rPr>
          <w:rFonts w:ascii="Times New Roman" w:hAnsi="Times New Roman" w:cs="David"/>
          <w:rtl/>
          <w:lang w:eastAsia="en-US"/>
        </w:rPr>
        <w:t xml:space="preserve"> – פירוט נתונים על קבלן משנה שני מוצע.</w:t>
      </w:r>
      <w:bookmarkEnd w:id="541"/>
    </w:p>
    <w:tbl>
      <w:tblPr>
        <w:bidiVisual/>
        <w:tblW w:w="8811" w:type="dxa"/>
        <w:jc w:val="center"/>
        <w:tblInd w:w="1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
        <w:gridCol w:w="5087"/>
        <w:gridCol w:w="2860"/>
      </w:tblGrid>
      <w:tr w:rsidR="00682A94" w:rsidRPr="00EB134B" w:rsidTr="00602DD3">
        <w:trPr>
          <w:trHeight w:val="255"/>
          <w:jc w:val="center"/>
        </w:trPr>
        <w:tc>
          <w:tcPr>
            <w:tcW w:w="864" w:type="dxa"/>
          </w:tcPr>
          <w:p w:rsidR="00682A94" w:rsidRPr="00EB134B" w:rsidRDefault="00682A94" w:rsidP="00602DD3">
            <w:pPr>
              <w:pStyle w:val="50"/>
            </w:pPr>
          </w:p>
        </w:tc>
        <w:tc>
          <w:tcPr>
            <w:tcW w:w="5087" w:type="dxa"/>
            <w:vAlign w:val="bottom"/>
          </w:tcPr>
          <w:p w:rsidR="00682A94" w:rsidRPr="00EB134B" w:rsidRDefault="00682A94" w:rsidP="00602DD3">
            <w:r w:rsidRPr="00EB134B">
              <w:rPr>
                <w:rtl/>
              </w:rPr>
              <w:t>שם החברה (קבלן המשנה)</w:t>
            </w:r>
          </w:p>
        </w:tc>
        <w:tc>
          <w:tcPr>
            <w:tcW w:w="2860" w:type="dxa"/>
            <w:noWrap/>
            <w:vAlign w:val="bottom"/>
          </w:tcPr>
          <w:p w:rsidR="00682A94" w:rsidRPr="00EB134B" w:rsidRDefault="00682A94" w:rsidP="00602DD3">
            <w:r w:rsidRPr="00EB134B">
              <w:t> </w:t>
            </w:r>
          </w:p>
        </w:tc>
      </w:tr>
      <w:tr w:rsidR="00682A94" w:rsidRPr="00EB134B" w:rsidTr="00602DD3">
        <w:trPr>
          <w:trHeight w:val="270"/>
          <w:jc w:val="center"/>
        </w:trPr>
        <w:tc>
          <w:tcPr>
            <w:tcW w:w="864" w:type="dxa"/>
          </w:tcPr>
          <w:p w:rsidR="00682A94" w:rsidRPr="00EB134B" w:rsidRDefault="00682A94" w:rsidP="00602DD3">
            <w:pPr>
              <w:pStyle w:val="50"/>
            </w:pPr>
          </w:p>
        </w:tc>
        <w:tc>
          <w:tcPr>
            <w:tcW w:w="5087" w:type="dxa"/>
            <w:vAlign w:val="bottom"/>
          </w:tcPr>
          <w:p w:rsidR="00682A94" w:rsidRPr="00EB134B" w:rsidRDefault="00682A94" w:rsidP="00602DD3">
            <w:pPr>
              <w:spacing w:after="100"/>
            </w:pPr>
            <w:r w:rsidRPr="00EB134B">
              <w:rPr>
                <w:rtl/>
              </w:rPr>
              <w:t>התפקיד המיועד לקבלן המשנה על פי הצעת המציע.</w:t>
            </w:r>
          </w:p>
        </w:tc>
        <w:tc>
          <w:tcPr>
            <w:tcW w:w="2860" w:type="dxa"/>
            <w:noWrap/>
            <w:vAlign w:val="bottom"/>
          </w:tcPr>
          <w:p w:rsidR="00682A94" w:rsidRPr="00EB134B" w:rsidRDefault="00682A94" w:rsidP="00602DD3">
            <w:pPr>
              <w:spacing w:after="100"/>
            </w:pPr>
            <w:r w:rsidRPr="00EB134B">
              <w:t> </w:t>
            </w:r>
          </w:p>
        </w:tc>
      </w:tr>
      <w:tr w:rsidR="00682A94" w:rsidRPr="00EB134B" w:rsidTr="00602DD3">
        <w:trPr>
          <w:trHeight w:val="270"/>
          <w:jc w:val="center"/>
        </w:trPr>
        <w:tc>
          <w:tcPr>
            <w:tcW w:w="864" w:type="dxa"/>
          </w:tcPr>
          <w:p w:rsidR="00682A94" w:rsidRPr="00EB134B" w:rsidRDefault="00682A94" w:rsidP="00602DD3">
            <w:pPr>
              <w:pStyle w:val="50"/>
            </w:pPr>
          </w:p>
        </w:tc>
        <w:tc>
          <w:tcPr>
            <w:tcW w:w="5087" w:type="dxa"/>
            <w:vAlign w:val="bottom"/>
          </w:tcPr>
          <w:p w:rsidR="00682A94" w:rsidRPr="00EB134B" w:rsidRDefault="00682A94" w:rsidP="00602DD3">
            <w:pPr>
              <w:spacing w:after="100"/>
            </w:pPr>
            <w:r w:rsidRPr="00EB134B">
              <w:rPr>
                <w:rtl/>
              </w:rPr>
              <w:t>הערות</w:t>
            </w:r>
          </w:p>
        </w:tc>
        <w:tc>
          <w:tcPr>
            <w:tcW w:w="2860" w:type="dxa"/>
            <w:noWrap/>
            <w:vAlign w:val="bottom"/>
          </w:tcPr>
          <w:p w:rsidR="00682A94" w:rsidRPr="00EB134B" w:rsidRDefault="00682A94" w:rsidP="00602DD3"/>
        </w:tc>
      </w:tr>
    </w:tbl>
    <w:p w:rsidR="00B85C6F" w:rsidRPr="00EB134B" w:rsidRDefault="00B85C6F" w:rsidP="004D1A9A">
      <w:pPr>
        <w:pStyle w:val="41"/>
        <w:rPr>
          <w:rtl/>
        </w:rPr>
      </w:pPr>
      <w:r w:rsidRPr="00EB134B">
        <w:rPr>
          <w:rtl/>
        </w:rPr>
        <w:t xml:space="preserve">לקוחות </w:t>
      </w:r>
      <w:r w:rsidR="00EE3B93" w:rsidRPr="00EB134B">
        <w:rPr>
          <w:rtl/>
        </w:rPr>
        <w:t>(</w:t>
      </w:r>
      <w:r w:rsidR="00EE3B93" w:rsidRPr="00EB134B">
        <w:t>S</w:t>
      </w:r>
      <w:r w:rsidR="00EE3B93" w:rsidRPr="00EB134B">
        <w:rPr>
          <w:rtl/>
        </w:rPr>
        <w:t>)</w:t>
      </w:r>
    </w:p>
    <w:p w:rsidR="00B85C6F" w:rsidRPr="00EB134B" w:rsidRDefault="00B85C6F" w:rsidP="00C144F5">
      <w:pPr>
        <w:pStyle w:val="50"/>
      </w:pPr>
      <w:r w:rsidRPr="00EB134B">
        <w:rPr>
          <w:rtl/>
        </w:rPr>
        <w:t xml:space="preserve">המציע יפרט </w:t>
      </w:r>
      <w:r w:rsidR="00EA591F" w:rsidRPr="00EB134B">
        <w:rPr>
          <w:rFonts w:hint="eastAsia"/>
          <w:rtl/>
        </w:rPr>
        <w:t>עד</w:t>
      </w:r>
      <w:r w:rsidR="00EA591F" w:rsidRPr="00EB134B">
        <w:rPr>
          <w:rtl/>
        </w:rPr>
        <w:t xml:space="preserve"> </w:t>
      </w:r>
      <w:r w:rsidR="00EA591F" w:rsidRPr="00EB134B">
        <w:rPr>
          <w:rFonts w:hint="eastAsia"/>
          <w:rtl/>
        </w:rPr>
        <w:t>עשרה</w:t>
      </w:r>
      <w:r w:rsidR="00EA591F" w:rsidRPr="00EB134B">
        <w:rPr>
          <w:rtl/>
        </w:rPr>
        <w:t xml:space="preserve"> </w:t>
      </w:r>
      <w:r w:rsidRPr="00EB134B">
        <w:rPr>
          <w:rtl/>
        </w:rPr>
        <w:t>(</w:t>
      </w:r>
      <w:r w:rsidR="00EA591F" w:rsidRPr="00EB134B">
        <w:rPr>
          <w:rtl/>
        </w:rPr>
        <w:t>10</w:t>
      </w:r>
      <w:r w:rsidRPr="00EB134B">
        <w:rPr>
          <w:rtl/>
        </w:rPr>
        <w:t>) לקוחות</w:t>
      </w:r>
      <w:r w:rsidR="00C144F5" w:rsidRPr="00EB134B">
        <w:rPr>
          <w:rtl/>
        </w:rPr>
        <w:t xml:space="preserve"> בישראל</w:t>
      </w:r>
      <w:r w:rsidRPr="00EB134B">
        <w:rPr>
          <w:rtl/>
        </w:rPr>
        <w:t xml:space="preserve"> </w:t>
      </w:r>
      <w:r w:rsidR="00431072" w:rsidRPr="00EB134B">
        <w:rPr>
          <w:rtl/>
        </w:rPr>
        <w:t xml:space="preserve">(בנוסף על הלקוחות </w:t>
      </w:r>
      <w:r w:rsidR="00663CC1" w:rsidRPr="00EB134B">
        <w:rPr>
          <w:rFonts w:hint="eastAsia"/>
          <w:rtl/>
        </w:rPr>
        <w:t>שהוזכרו</w:t>
      </w:r>
      <w:r w:rsidR="00663CC1" w:rsidRPr="00EB134B">
        <w:rPr>
          <w:rtl/>
        </w:rPr>
        <w:t xml:space="preserve"> </w:t>
      </w:r>
      <w:r w:rsidR="00663CC1" w:rsidRPr="00EB134B">
        <w:rPr>
          <w:rFonts w:hint="eastAsia"/>
          <w:rtl/>
        </w:rPr>
        <w:t>בתנאי</w:t>
      </w:r>
      <w:r w:rsidR="00663CC1" w:rsidRPr="00EB134B">
        <w:rPr>
          <w:rtl/>
        </w:rPr>
        <w:t xml:space="preserve"> </w:t>
      </w:r>
      <w:r w:rsidR="00663CC1" w:rsidRPr="00EB134B">
        <w:rPr>
          <w:rFonts w:hint="eastAsia"/>
          <w:rtl/>
        </w:rPr>
        <w:t>הסף</w:t>
      </w:r>
      <w:r w:rsidR="00663CC1" w:rsidRPr="00EB134B">
        <w:rPr>
          <w:rtl/>
        </w:rPr>
        <w:t>)</w:t>
      </w:r>
      <w:r w:rsidRPr="00EB134B">
        <w:rPr>
          <w:rtl/>
        </w:rPr>
        <w:t xml:space="preserve">, אצלם המערכת המוצעת פועלת </w:t>
      </w:r>
      <w:r w:rsidR="00C144F5" w:rsidRPr="00EB134B">
        <w:rPr>
          <w:rFonts w:hint="eastAsia"/>
          <w:rtl/>
        </w:rPr>
        <w:t>ב</w:t>
      </w:r>
      <w:r w:rsidR="00C144F5" w:rsidRPr="00EB134B">
        <w:rPr>
          <w:rtl/>
        </w:rPr>
        <w:t xml:space="preserve">יום </w:t>
      </w:r>
      <w:r w:rsidR="00C144F5" w:rsidRPr="00EB134B">
        <w:rPr>
          <w:rFonts w:hint="eastAsia"/>
          <w:rtl/>
        </w:rPr>
        <w:t>הגשת</w:t>
      </w:r>
      <w:r w:rsidR="00C144F5" w:rsidRPr="00EB134B">
        <w:rPr>
          <w:rtl/>
        </w:rPr>
        <w:t xml:space="preserve"> ההצעה </w:t>
      </w:r>
      <w:r w:rsidRPr="00EB134B">
        <w:rPr>
          <w:rtl/>
        </w:rPr>
        <w:t>, למעלה משנה.</w:t>
      </w:r>
    </w:p>
    <w:p w:rsidR="00B85C6F" w:rsidRPr="00EB134B" w:rsidRDefault="00B85C6F" w:rsidP="00C144F5">
      <w:pPr>
        <w:pStyle w:val="50"/>
      </w:pPr>
      <w:r w:rsidRPr="00EB134B">
        <w:rPr>
          <w:rtl/>
        </w:rPr>
        <w:t>הספק יפרט בטבלה שלהלן פרטי נציגי הלקוחות המוזכרים לעיל, אליהם ניתן לפנות ולקבל פרטים נוספים, המלצות והבהרות</w:t>
      </w:r>
      <w:r w:rsidR="007200BB" w:rsidRPr="00EB134B">
        <w:rPr>
          <w:rFonts w:hint="cs"/>
          <w:rtl/>
        </w:rPr>
        <w:t xml:space="preserve">. ניקוד גבוה </w:t>
      </w:r>
      <w:proofErr w:type="spellStart"/>
      <w:r w:rsidR="007200BB" w:rsidRPr="00EB134B">
        <w:rPr>
          <w:rFonts w:hint="cs"/>
          <w:rtl/>
        </w:rPr>
        <w:t>ינתן</w:t>
      </w:r>
      <w:proofErr w:type="spellEnd"/>
      <w:r w:rsidR="007200BB" w:rsidRPr="00EB134B">
        <w:rPr>
          <w:rFonts w:hint="cs"/>
          <w:rtl/>
        </w:rPr>
        <w:t xml:space="preserve"> בין היתר בהתחשב במספר המשתמשים, הסניפים והלקוחות (ככל שמספרם גבוה יותר, הניקוד יהיה גבוה יותר)</w:t>
      </w:r>
      <w:r w:rsidR="00C144F5" w:rsidRPr="00EB134B">
        <w:rPr>
          <w:rtl/>
        </w:rPr>
        <w:t>:</w:t>
      </w:r>
      <w:r w:rsidRPr="00EB134B">
        <w:rPr>
          <w:rtl/>
        </w:rPr>
        <w:t xml:space="preserve"> </w:t>
      </w:r>
    </w:p>
    <w:p w:rsidR="00B85C6F" w:rsidRPr="00EB134B" w:rsidRDefault="00753135" w:rsidP="00753135">
      <w:pPr>
        <w:pStyle w:val="41"/>
        <w:ind w:hanging="17"/>
      </w:pPr>
      <w:r w:rsidRPr="00EB134B">
        <w:rPr>
          <w:rtl/>
        </w:rPr>
        <w:lastRenderedPageBreak/>
        <w:t>אימות נתוני המציע (</w:t>
      </w:r>
      <w:r w:rsidRPr="00EB134B">
        <w:t>I</w:t>
      </w:r>
      <w:r w:rsidRPr="00EB134B">
        <w:rPr>
          <w:rtl/>
        </w:rPr>
        <w:t>)</w:t>
      </w:r>
      <w:r w:rsidR="00B85C6F" w:rsidRPr="00EB134B">
        <w:rPr>
          <w:rtl/>
        </w:rPr>
        <w:t xml:space="preserve"> </w:t>
      </w:r>
    </w:p>
    <w:tbl>
      <w:tblPr>
        <w:tblpPr w:leftFromText="180" w:rightFromText="180" w:vertAnchor="text" w:horzAnchor="page" w:tblpXSpec="center" w:tblpY="482"/>
        <w:bidiVisual/>
        <w:tblW w:w="8364" w:type="dxa"/>
        <w:tblInd w:w="-12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567"/>
        <w:gridCol w:w="1177"/>
        <w:gridCol w:w="1081"/>
        <w:gridCol w:w="1081"/>
        <w:gridCol w:w="1081"/>
        <w:gridCol w:w="1081"/>
        <w:gridCol w:w="877"/>
        <w:gridCol w:w="710"/>
        <w:gridCol w:w="709"/>
      </w:tblGrid>
      <w:tr w:rsidR="00651EB1" w:rsidRPr="00EB134B" w:rsidTr="00651EB1">
        <w:tc>
          <w:tcPr>
            <w:tcW w:w="567" w:type="dxa"/>
            <w:shd w:val="clear" w:color="auto" w:fill="E0E0E0"/>
            <w:vAlign w:val="center"/>
          </w:tcPr>
          <w:p w:rsidR="00B85C6F" w:rsidRPr="00EB134B" w:rsidRDefault="00B85C6F" w:rsidP="00E74E57">
            <w:pPr>
              <w:ind w:left="18"/>
              <w:jc w:val="center"/>
              <w:rPr>
                <w:sz w:val="18"/>
                <w:szCs w:val="18"/>
              </w:rPr>
            </w:pPr>
          </w:p>
        </w:tc>
        <w:tc>
          <w:tcPr>
            <w:tcW w:w="1177" w:type="dxa"/>
            <w:shd w:val="clear" w:color="auto" w:fill="E0E0E0"/>
            <w:vAlign w:val="center"/>
          </w:tcPr>
          <w:p w:rsidR="00B85C6F" w:rsidRPr="00EB134B" w:rsidRDefault="00B85C6F" w:rsidP="00E74E57">
            <w:pPr>
              <w:numPr>
                <w:ilvl w:val="12"/>
                <w:numId w:val="0"/>
              </w:numPr>
              <w:ind w:left="18"/>
              <w:jc w:val="center"/>
              <w:rPr>
                <w:sz w:val="18"/>
                <w:szCs w:val="18"/>
              </w:rPr>
            </w:pPr>
            <w:r w:rsidRPr="00EB134B">
              <w:rPr>
                <w:sz w:val="18"/>
                <w:szCs w:val="18"/>
                <w:rtl/>
              </w:rPr>
              <w:t>הארגון</w:t>
            </w:r>
          </w:p>
        </w:tc>
        <w:tc>
          <w:tcPr>
            <w:tcW w:w="1081" w:type="dxa"/>
            <w:shd w:val="clear" w:color="auto" w:fill="E0E0E0"/>
          </w:tcPr>
          <w:p w:rsidR="00B85C6F" w:rsidRPr="00EB134B" w:rsidRDefault="00B85C6F" w:rsidP="00E74E57">
            <w:pPr>
              <w:numPr>
                <w:ilvl w:val="12"/>
                <w:numId w:val="0"/>
              </w:numPr>
              <w:ind w:left="18"/>
              <w:jc w:val="center"/>
              <w:rPr>
                <w:sz w:val="18"/>
                <w:szCs w:val="18"/>
              </w:rPr>
            </w:pPr>
            <w:r w:rsidRPr="00EB134B">
              <w:rPr>
                <w:sz w:val="18"/>
                <w:szCs w:val="18"/>
                <w:rtl/>
              </w:rPr>
              <w:t>מספר סניפים</w:t>
            </w:r>
          </w:p>
        </w:tc>
        <w:tc>
          <w:tcPr>
            <w:tcW w:w="1081" w:type="dxa"/>
            <w:shd w:val="clear" w:color="auto" w:fill="E0E0E0"/>
          </w:tcPr>
          <w:p w:rsidR="00B85C6F" w:rsidRPr="00EB134B" w:rsidRDefault="00B85C6F" w:rsidP="00E74E57">
            <w:pPr>
              <w:numPr>
                <w:ilvl w:val="12"/>
                <w:numId w:val="0"/>
              </w:numPr>
              <w:ind w:left="18"/>
              <w:jc w:val="center"/>
              <w:rPr>
                <w:sz w:val="18"/>
                <w:szCs w:val="18"/>
              </w:rPr>
            </w:pPr>
            <w:r w:rsidRPr="00EB134B">
              <w:rPr>
                <w:sz w:val="18"/>
                <w:szCs w:val="18"/>
                <w:rtl/>
              </w:rPr>
              <w:t>מספר משתמשים</w:t>
            </w:r>
          </w:p>
        </w:tc>
        <w:tc>
          <w:tcPr>
            <w:tcW w:w="1081" w:type="dxa"/>
            <w:shd w:val="clear" w:color="auto" w:fill="E0E0E0"/>
          </w:tcPr>
          <w:p w:rsidR="00B85C6F" w:rsidRPr="00EB134B" w:rsidRDefault="00B525AC" w:rsidP="00651EB1">
            <w:pPr>
              <w:numPr>
                <w:ilvl w:val="12"/>
                <w:numId w:val="0"/>
              </w:numPr>
              <w:ind w:left="18"/>
              <w:jc w:val="center"/>
              <w:rPr>
                <w:sz w:val="18"/>
                <w:szCs w:val="18"/>
              </w:rPr>
            </w:pPr>
            <w:r w:rsidRPr="00EB134B">
              <w:rPr>
                <w:rFonts w:hint="eastAsia"/>
                <w:sz w:val="18"/>
                <w:szCs w:val="18"/>
                <w:rtl/>
              </w:rPr>
              <w:t>סך</w:t>
            </w:r>
            <w:r w:rsidRPr="00EB134B">
              <w:rPr>
                <w:sz w:val="18"/>
                <w:szCs w:val="18"/>
                <w:rtl/>
              </w:rPr>
              <w:t xml:space="preserve"> </w:t>
            </w:r>
            <w:r w:rsidR="00B85C6F" w:rsidRPr="00EB134B">
              <w:rPr>
                <w:sz w:val="18"/>
                <w:szCs w:val="18"/>
                <w:rtl/>
              </w:rPr>
              <w:t>מספר פונים ביום</w:t>
            </w:r>
            <w:r w:rsidRPr="00EB134B">
              <w:rPr>
                <w:sz w:val="18"/>
                <w:szCs w:val="18"/>
                <w:rtl/>
              </w:rPr>
              <w:t xml:space="preserve"> </w:t>
            </w:r>
          </w:p>
        </w:tc>
        <w:tc>
          <w:tcPr>
            <w:tcW w:w="1081" w:type="dxa"/>
            <w:shd w:val="clear" w:color="auto" w:fill="E0E0E0"/>
            <w:vAlign w:val="center"/>
          </w:tcPr>
          <w:p w:rsidR="00B85C6F" w:rsidRPr="00EB134B" w:rsidRDefault="00B85C6F" w:rsidP="00E74E57">
            <w:pPr>
              <w:numPr>
                <w:ilvl w:val="12"/>
                <w:numId w:val="0"/>
              </w:numPr>
              <w:ind w:left="18"/>
              <w:jc w:val="center"/>
              <w:rPr>
                <w:sz w:val="18"/>
                <w:szCs w:val="18"/>
              </w:rPr>
            </w:pPr>
            <w:r w:rsidRPr="00EB134B">
              <w:rPr>
                <w:sz w:val="18"/>
                <w:szCs w:val="18"/>
                <w:rtl/>
              </w:rPr>
              <w:t>נציג הארגון</w:t>
            </w:r>
          </w:p>
        </w:tc>
        <w:tc>
          <w:tcPr>
            <w:tcW w:w="877" w:type="dxa"/>
            <w:shd w:val="clear" w:color="auto" w:fill="E0E0E0"/>
            <w:vAlign w:val="center"/>
          </w:tcPr>
          <w:p w:rsidR="00B85C6F" w:rsidRPr="00EB134B" w:rsidRDefault="00B85C6F" w:rsidP="00E74E57">
            <w:pPr>
              <w:numPr>
                <w:ilvl w:val="12"/>
                <w:numId w:val="0"/>
              </w:numPr>
              <w:ind w:left="18"/>
              <w:jc w:val="center"/>
              <w:rPr>
                <w:sz w:val="18"/>
                <w:szCs w:val="18"/>
              </w:rPr>
            </w:pPr>
            <w:r w:rsidRPr="00EB134B">
              <w:rPr>
                <w:sz w:val="18"/>
                <w:szCs w:val="18"/>
                <w:rtl/>
              </w:rPr>
              <w:t>תפקידו בארגון</w:t>
            </w:r>
          </w:p>
        </w:tc>
        <w:tc>
          <w:tcPr>
            <w:tcW w:w="710" w:type="dxa"/>
            <w:shd w:val="clear" w:color="auto" w:fill="E0E0E0"/>
            <w:vAlign w:val="center"/>
          </w:tcPr>
          <w:p w:rsidR="00B85C6F" w:rsidRPr="00EB134B" w:rsidRDefault="00B85C6F" w:rsidP="00E74E57">
            <w:pPr>
              <w:numPr>
                <w:ilvl w:val="12"/>
                <w:numId w:val="0"/>
              </w:numPr>
              <w:ind w:left="18"/>
              <w:jc w:val="center"/>
              <w:rPr>
                <w:sz w:val="18"/>
                <w:szCs w:val="18"/>
              </w:rPr>
            </w:pPr>
            <w:r w:rsidRPr="00EB134B">
              <w:rPr>
                <w:sz w:val="18"/>
                <w:szCs w:val="18"/>
                <w:rtl/>
              </w:rPr>
              <w:t>טלפון</w:t>
            </w:r>
          </w:p>
        </w:tc>
        <w:tc>
          <w:tcPr>
            <w:tcW w:w="709" w:type="dxa"/>
            <w:shd w:val="clear" w:color="auto" w:fill="E0E0E0"/>
            <w:vAlign w:val="center"/>
          </w:tcPr>
          <w:p w:rsidR="00B85C6F" w:rsidRPr="00EB134B" w:rsidRDefault="00B85C6F" w:rsidP="00E74E57">
            <w:pPr>
              <w:numPr>
                <w:ilvl w:val="12"/>
                <w:numId w:val="0"/>
              </w:numPr>
              <w:ind w:left="18"/>
              <w:jc w:val="center"/>
              <w:rPr>
                <w:sz w:val="18"/>
                <w:szCs w:val="18"/>
              </w:rPr>
            </w:pPr>
            <w:r w:rsidRPr="00EB134B">
              <w:rPr>
                <w:sz w:val="18"/>
                <w:szCs w:val="18"/>
                <w:rtl/>
              </w:rPr>
              <w:t>דוא"ל</w:t>
            </w:r>
          </w:p>
        </w:tc>
      </w:tr>
      <w:tr w:rsidR="00B85C6F" w:rsidRPr="00EB134B" w:rsidTr="00651EB1">
        <w:tc>
          <w:tcPr>
            <w:tcW w:w="567" w:type="dxa"/>
          </w:tcPr>
          <w:p w:rsidR="00B85C6F" w:rsidRPr="00EB134B" w:rsidRDefault="00B85C6F" w:rsidP="00E74E57">
            <w:pPr>
              <w:numPr>
                <w:ilvl w:val="12"/>
                <w:numId w:val="0"/>
              </w:numPr>
              <w:ind w:left="18"/>
            </w:pPr>
            <w:r w:rsidRPr="00EB134B">
              <w:rPr>
                <w:rtl/>
              </w:rPr>
              <w:t>1</w:t>
            </w:r>
          </w:p>
        </w:tc>
        <w:tc>
          <w:tcPr>
            <w:tcW w:w="1177"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877" w:type="dxa"/>
          </w:tcPr>
          <w:p w:rsidR="00B85C6F" w:rsidRPr="00EB134B" w:rsidRDefault="00B85C6F" w:rsidP="00E74E57">
            <w:pPr>
              <w:numPr>
                <w:ilvl w:val="12"/>
                <w:numId w:val="0"/>
              </w:numPr>
              <w:ind w:left="18"/>
            </w:pPr>
          </w:p>
        </w:tc>
        <w:tc>
          <w:tcPr>
            <w:tcW w:w="710" w:type="dxa"/>
          </w:tcPr>
          <w:p w:rsidR="00B85C6F" w:rsidRPr="00EB134B" w:rsidRDefault="00B85C6F" w:rsidP="00E74E57">
            <w:pPr>
              <w:numPr>
                <w:ilvl w:val="12"/>
                <w:numId w:val="0"/>
              </w:numPr>
              <w:ind w:left="18"/>
            </w:pPr>
          </w:p>
        </w:tc>
        <w:tc>
          <w:tcPr>
            <w:tcW w:w="709" w:type="dxa"/>
          </w:tcPr>
          <w:p w:rsidR="00B85C6F" w:rsidRPr="00EB134B" w:rsidRDefault="00B85C6F" w:rsidP="00E74E57">
            <w:pPr>
              <w:numPr>
                <w:ilvl w:val="12"/>
                <w:numId w:val="0"/>
              </w:numPr>
              <w:ind w:left="18"/>
            </w:pPr>
          </w:p>
        </w:tc>
      </w:tr>
      <w:tr w:rsidR="00B85C6F" w:rsidRPr="00EB134B" w:rsidTr="00651EB1">
        <w:tc>
          <w:tcPr>
            <w:tcW w:w="567" w:type="dxa"/>
          </w:tcPr>
          <w:p w:rsidR="00B85C6F" w:rsidRPr="00EB134B" w:rsidRDefault="00B85C6F" w:rsidP="00E74E57">
            <w:pPr>
              <w:numPr>
                <w:ilvl w:val="12"/>
                <w:numId w:val="0"/>
              </w:numPr>
              <w:spacing w:after="100"/>
              <w:ind w:left="18"/>
            </w:pPr>
            <w:r w:rsidRPr="00EB134B">
              <w:rPr>
                <w:rtl/>
              </w:rPr>
              <w:t>2</w:t>
            </w:r>
          </w:p>
        </w:tc>
        <w:tc>
          <w:tcPr>
            <w:tcW w:w="1177"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877" w:type="dxa"/>
          </w:tcPr>
          <w:p w:rsidR="00B85C6F" w:rsidRPr="00EB134B" w:rsidRDefault="00B85C6F" w:rsidP="00E74E57">
            <w:pPr>
              <w:numPr>
                <w:ilvl w:val="12"/>
                <w:numId w:val="0"/>
              </w:numPr>
              <w:ind w:left="18"/>
            </w:pPr>
          </w:p>
        </w:tc>
        <w:tc>
          <w:tcPr>
            <w:tcW w:w="710" w:type="dxa"/>
          </w:tcPr>
          <w:p w:rsidR="00B85C6F" w:rsidRPr="00EB134B" w:rsidRDefault="00B85C6F" w:rsidP="00E74E57">
            <w:pPr>
              <w:numPr>
                <w:ilvl w:val="12"/>
                <w:numId w:val="0"/>
              </w:numPr>
              <w:ind w:left="18"/>
            </w:pPr>
          </w:p>
        </w:tc>
        <w:tc>
          <w:tcPr>
            <w:tcW w:w="709" w:type="dxa"/>
          </w:tcPr>
          <w:p w:rsidR="00B85C6F" w:rsidRPr="00EB134B" w:rsidRDefault="00B85C6F" w:rsidP="00E74E57">
            <w:pPr>
              <w:numPr>
                <w:ilvl w:val="12"/>
                <w:numId w:val="0"/>
              </w:numPr>
              <w:ind w:left="18"/>
            </w:pPr>
          </w:p>
        </w:tc>
      </w:tr>
      <w:tr w:rsidR="00B85C6F" w:rsidRPr="00EB134B" w:rsidTr="00651EB1">
        <w:tc>
          <w:tcPr>
            <w:tcW w:w="567" w:type="dxa"/>
          </w:tcPr>
          <w:p w:rsidR="00B85C6F" w:rsidRPr="00EB134B" w:rsidRDefault="00B85C6F" w:rsidP="00E74E57">
            <w:pPr>
              <w:numPr>
                <w:ilvl w:val="12"/>
                <w:numId w:val="0"/>
              </w:numPr>
              <w:spacing w:after="100"/>
              <w:ind w:left="18"/>
            </w:pPr>
            <w:r w:rsidRPr="00EB134B">
              <w:rPr>
                <w:rtl/>
              </w:rPr>
              <w:t>3</w:t>
            </w:r>
          </w:p>
        </w:tc>
        <w:tc>
          <w:tcPr>
            <w:tcW w:w="1177"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877" w:type="dxa"/>
          </w:tcPr>
          <w:p w:rsidR="00B85C6F" w:rsidRPr="00EB134B" w:rsidRDefault="00B85C6F" w:rsidP="00E74E57">
            <w:pPr>
              <w:numPr>
                <w:ilvl w:val="12"/>
                <w:numId w:val="0"/>
              </w:numPr>
              <w:ind w:left="18"/>
            </w:pPr>
          </w:p>
        </w:tc>
        <w:tc>
          <w:tcPr>
            <w:tcW w:w="710" w:type="dxa"/>
          </w:tcPr>
          <w:p w:rsidR="00B85C6F" w:rsidRPr="00EB134B" w:rsidRDefault="00B85C6F" w:rsidP="00E74E57">
            <w:pPr>
              <w:numPr>
                <w:ilvl w:val="12"/>
                <w:numId w:val="0"/>
              </w:numPr>
              <w:ind w:left="18"/>
            </w:pPr>
          </w:p>
        </w:tc>
        <w:tc>
          <w:tcPr>
            <w:tcW w:w="709" w:type="dxa"/>
          </w:tcPr>
          <w:p w:rsidR="00B85C6F" w:rsidRPr="00EB134B" w:rsidRDefault="00B85C6F" w:rsidP="00E74E57">
            <w:pPr>
              <w:numPr>
                <w:ilvl w:val="12"/>
                <w:numId w:val="0"/>
              </w:numPr>
              <w:ind w:left="18"/>
            </w:pPr>
          </w:p>
        </w:tc>
      </w:tr>
      <w:tr w:rsidR="00B85C6F" w:rsidRPr="00EB134B" w:rsidTr="00651EB1">
        <w:tc>
          <w:tcPr>
            <w:tcW w:w="567" w:type="dxa"/>
          </w:tcPr>
          <w:p w:rsidR="00B85C6F" w:rsidRPr="00EB134B" w:rsidRDefault="00B85C6F" w:rsidP="00E74E57">
            <w:pPr>
              <w:numPr>
                <w:ilvl w:val="12"/>
                <w:numId w:val="0"/>
              </w:numPr>
              <w:spacing w:after="100"/>
              <w:ind w:left="18"/>
            </w:pPr>
            <w:r w:rsidRPr="00EB134B">
              <w:rPr>
                <w:rtl/>
              </w:rPr>
              <w:t>4</w:t>
            </w:r>
          </w:p>
        </w:tc>
        <w:tc>
          <w:tcPr>
            <w:tcW w:w="1177"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877" w:type="dxa"/>
          </w:tcPr>
          <w:p w:rsidR="00B85C6F" w:rsidRPr="00EB134B" w:rsidRDefault="00B85C6F" w:rsidP="00E74E57">
            <w:pPr>
              <w:numPr>
                <w:ilvl w:val="12"/>
                <w:numId w:val="0"/>
              </w:numPr>
              <w:ind w:left="18"/>
            </w:pPr>
          </w:p>
        </w:tc>
        <w:tc>
          <w:tcPr>
            <w:tcW w:w="710" w:type="dxa"/>
          </w:tcPr>
          <w:p w:rsidR="00B85C6F" w:rsidRPr="00EB134B" w:rsidRDefault="00B85C6F" w:rsidP="00E74E57">
            <w:pPr>
              <w:numPr>
                <w:ilvl w:val="12"/>
                <w:numId w:val="0"/>
              </w:numPr>
              <w:ind w:left="18"/>
            </w:pPr>
          </w:p>
        </w:tc>
        <w:tc>
          <w:tcPr>
            <w:tcW w:w="709" w:type="dxa"/>
          </w:tcPr>
          <w:p w:rsidR="00B85C6F" w:rsidRPr="00EB134B" w:rsidRDefault="00B85C6F" w:rsidP="00E74E57">
            <w:pPr>
              <w:numPr>
                <w:ilvl w:val="12"/>
                <w:numId w:val="0"/>
              </w:numPr>
              <w:ind w:left="18"/>
            </w:pPr>
          </w:p>
        </w:tc>
      </w:tr>
      <w:tr w:rsidR="00B85C6F" w:rsidRPr="00EB134B" w:rsidTr="00651EB1">
        <w:tc>
          <w:tcPr>
            <w:tcW w:w="567" w:type="dxa"/>
          </w:tcPr>
          <w:p w:rsidR="00B85C6F" w:rsidRPr="00EB134B" w:rsidRDefault="00B85C6F" w:rsidP="00E74E57">
            <w:pPr>
              <w:numPr>
                <w:ilvl w:val="12"/>
                <w:numId w:val="0"/>
              </w:numPr>
              <w:spacing w:after="100"/>
              <w:ind w:left="18"/>
            </w:pPr>
            <w:r w:rsidRPr="00EB134B">
              <w:rPr>
                <w:rtl/>
              </w:rPr>
              <w:t>5</w:t>
            </w:r>
          </w:p>
        </w:tc>
        <w:tc>
          <w:tcPr>
            <w:tcW w:w="1177"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877" w:type="dxa"/>
          </w:tcPr>
          <w:p w:rsidR="00B85C6F" w:rsidRPr="00EB134B" w:rsidRDefault="00B85C6F" w:rsidP="00E74E57">
            <w:pPr>
              <w:numPr>
                <w:ilvl w:val="12"/>
                <w:numId w:val="0"/>
              </w:numPr>
              <w:ind w:left="18"/>
            </w:pPr>
          </w:p>
        </w:tc>
        <w:tc>
          <w:tcPr>
            <w:tcW w:w="710" w:type="dxa"/>
          </w:tcPr>
          <w:p w:rsidR="00B85C6F" w:rsidRPr="00EB134B" w:rsidRDefault="00B85C6F" w:rsidP="00E74E57">
            <w:pPr>
              <w:numPr>
                <w:ilvl w:val="12"/>
                <w:numId w:val="0"/>
              </w:numPr>
              <w:ind w:left="18"/>
            </w:pPr>
          </w:p>
        </w:tc>
        <w:tc>
          <w:tcPr>
            <w:tcW w:w="709" w:type="dxa"/>
          </w:tcPr>
          <w:p w:rsidR="00B85C6F" w:rsidRPr="00EB134B" w:rsidRDefault="00B85C6F" w:rsidP="00E74E57">
            <w:pPr>
              <w:numPr>
                <w:ilvl w:val="12"/>
                <w:numId w:val="0"/>
              </w:numPr>
              <w:ind w:left="18"/>
            </w:pPr>
          </w:p>
        </w:tc>
      </w:tr>
      <w:tr w:rsidR="00B85C6F" w:rsidRPr="00EB134B" w:rsidTr="00651EB1">
        <w:tc>
          <w:tcPr>
            <w:tcW w:w="567" w:type="dxa"/>
          </w:tcPr>
          <w:p w:rsidR="00B85C6F" w:rsidRPr="00EB134B" w:rsidRDefault="00B85C6F" w:rsidP="00E74E57">
            <w:pPr>
              <w:numPr>
                <w:ilvl w:val="12"/>
                <w:numId w:val="0"/>
              </w:numPr>
              <w:spacing w:after="100"/>
              <w:ind w:left="18"/>
            </w:pPr>
            <w:r w:rsidRPr="00EB134B">
              <w:rPr>
                <w:rtl/>
              </w:rPr>
              <w:t>6</w:t>
            </w:r>
          </w:p>
        </w:tc>
        <w:tc>
          <w:tcPr>
            <w:tcW w:w="1177"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877" w:type="dxa"/>
          </w:tcPr>
          <w:p w:rsidR="00B85C6F" w:rsidRPr="00EB134B" w:rsidRDefault="00B85C6F" w:rsidP="00E74E57">
            <w:pPr>
              <w:numPr>
                <w:ilvl w:val="12"/>
                <w:numId w:val="0"/>
              </w:numPr>
              <w:ind w:left="18"/>
            </w:pPr>
          </w:p>
        </w:tc>
        <w:tc>
          <w:tcPr>
            <w:tcW w:w="710" w:type="dxa"/>
          </w:tcPr>
          <w:p w:rsidR="00B85C6F" w:rsidRPr="00EB134B" w:rsidRDefault="00B85C6F" w:rsidP="00E74E57">
            <w:pPr>
              <w:numPr>
                <w:ilvl w:val="12"/>
                <w:numId w:val="0"/>
              </w:numPr>
              <w:ind w:left="18"/>
            </w:pPr>
          </w:p>
        </w:tc>
        <w:tc>
          <w:tcPr>
            <w:tcW w:w="709" w:type="dxa"/>
          </w:tcPr>
          <w:p w:rsidR="00B85C6F" w:rsidRPr="00EB134B" w:rsidRDefault="00B85C6F" w:rsidP="00E74E57">
            <w:pPr>
              <w:numPr>
                <w:ilvl w:val="12"/>
                <w:numId w:val="0"/>
              </w:numPr>
              <w:ind w:left="18"/>
            </w:pPr>
          </w:p>
        </w:tc>
      </w:tr>
      <w:tr w:rsidR="00B85C6F" w:rsidRPr="00EB134B" w:rsidTr="00651EB1">
        <w:tc>
          <w:tcPr>
            <w:tcW w:w="567" w:type="dxa"/>
          </w:tcPr>
          <w:p w:rsidR="00B85C6F" w:rsidRPr="00EB134B" w:rsidRDefault="00B85C6F" w:rsidP="00E74E57">
            <w:pPr>
              <w:numPr>
                <w:ilvl w:val="12"/>
                <w:numId w:val="0"/>
              </w:numPr>
              <w:spacing w:after="100"/>
              <w:ind w:left="18"/>
            </w:pPr>
            <w:r w:rsidRPr="00EB134B">
              <w:rPr>
                <w:rtl/>
              </w:rPr>
              <w:t>7</w:t>
            </w:r>
          </w:p>
        </w:tc>
        <w:tc>
          <w:tcPr>
            <w:tcW w:w="1177"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1081" w:type="dxa"/>
          </w:tcPr>
          <w:p w:rsidR="00B85C6F" w:rsidRPr="00EB134B" w:rsidRDefault="00B85C6F" w:rsidP="00E74E57">
            <w:pPr>
              <w:numPr>
                <w:ilvl w:val="12"/>
                <w:numId w:val="0"/>
              </w:numPr>
              <w:ind w:left="18"/>
            </w:pPr>
          </w:p>
        </w:tc>
        <w:tc>
          <w:tcPr>
            <w:tcW w:w="877" w:type="dxa"/>
          </w:tcPr>
          <w:p w:rsidR="00B85C6F" w:rsidRPr="00EB134B" w:rsidRDefault="00B85C6F" w:rsidP="00E74E57">
            <w:pPr>
              <w:numPr>
                <w:ilvl w:val="12"/>
                <w:numId w:val="0"/>
              </w:numPr>
              <w:ind w:left="18"/>
            </w:pPr>
          </w:p>
        </w:tc>
        <w:tc>
          <w:tcPr>
            <w:tcW w:w="710" w:type="dxa"/>
          </w:tcPr>
          <w:p w:rsidR="00B85C6F" w:rsidRPr="00EB134B" w:rsidRDefault="00B85C6F" w:rsidP="00E74E57">
            <w:pPr>
              <w:numPr>
                <w:ilvl w:val="12"/>
                <w:numId w:val="0"/>
              </w:numPr>
              <w:ind w:left="18"/>
            </w:pPr>
          </w:p>
        </w:tc>
        <w:tc>
          <w:tcPr>
            <w:tcW w:w="709" w:type="dxa"/>
          </w:tcPr>
          <w:p w:rsidR="00B85C6F" w:rsidRPr="00EB134B" w:rsidRDefault="00B85C6F" w:rsidP="00E74E57">
            <w:pPr>
              <w:numPr>
                <w:ilvl w:val="12"/>
                <w:numId w:val="0"/>
              </w:numPr>
              <w:ind w:left="18"/>
            </w:pPr>
          </w:p>
        </w:tc>
      </w:tr>
      <w:tr w:rsidR="002E54AA" w:rsidRPr="00EB134B" w:rsidTr="00651EB1">
        <w:tc>
          <w:tcPr>
            <w:tcW w:w="567" w:type="dxa"/>
          </w:tcPr>
          <w:p w:rsidR="002E54AA" w:rsidRPr="00EB134B" w:rsidRDefault="002E54AA" w:rsidP="00E74E57">
            <w:pPr>
              <w:numPr>
                <w:ilvl w:val="12"/>
                <w:numId w:val="0"/>
              </w:numPr>
              <w:spacing w:after="100"/>
              <w:ind w:left="18"/>
              <w:rPr>
                <w:rtl/>
              </w:rPr>
            </w:pPr>
            <w:r w:rsidRPr="00EB134B">
              <w:rPr>
                <w:rtl/>
              </w:rPr>
              <w:t>8</w:t>
            </w:r>
          </w:p>
        </w:tc>
        <w:tc>
          <w:tcPr>
            <w:tcW w:w="1177" w:type="dxa"/>
          </w:tcPr>
          <w:p w:rsidR="002E54AA" w:rsidRPr="00EB134B" w:rsidRDefault="002E54AA" w:rsidP="00E74E57">
            <w:pPr>
              <w:numPr>
                <w:ilvl w:val="12"/>
                <w:numId w:val="0"/>
              </w:numPr>
              <w:ind w:left="18"/>
            </w:pPr>
          </w:p>
        </w:tc>
        <w:tc>
          <w:tcPr>
            <w:tcW w:w="1081" w:type="dxa"/>
          </w:tcPr>
          <w:p w:rsidR="002E54AA" w:rsidRPr="00EB134B" w:rsidRDefault="002E54AA" w:rsidP="00E74E57">
            <w:pPr>
              <w:numPr>
                <w:ilvl w:val="12"/>
                <w:numId w:val="0"/>
              </w:numPr>
              <w:ind w:left="18"/>
            </w:pPr>
          </w:p>
        </w:tc>
        <w:tc>
          <w:tcPr>
            <w:tcW w:w="1081" w:type="dxa"/>
          </w:tcPr>
          <w:p w:rsidR="002E54AA" w:rsidRPr="00EB134B" w:rsidRDefault="002E54AA" w:rsidP="00E74E57">
            <w:pPr>
              <w:numPr>
                <w:ilvl w:val="12"/>
                <w:numId w:val="0"/>
              </w:numPr>
              <w:ind w:left="18"/>
            </w:pPr>
          </w:p>
        </w:tc>
        <w:tc>
          <w:tcPr>
            <w:tcW w:w="1081" w:type="dxa"/>
          </w:tcPr>
          <w:p w:rsidR="002E54AA" w:rsidRPr="00EB134B" w:rsidRDefault="002E54AA" w:rsidP="00E74E57">
            <w:pPr>
              <w:numPr>
                <w:ilvl w:val="12"/>
                <w:numId w:val="0"/>
              </w:numPr>
              <w:ind w:left="18"/>
            </w:pPr>
          </w:p>
        </w:tc>
        <w:tc>
          <w:tcPr>
            <w:tcW w:w="1081" w:type="dxa"/>
          </w:tcPr>
          <w:p w:rsidR="002E54AA" w:rsidRPr="00EB134B" w:rsidRDefault="002E54AA" w:rsidP="00E74E57">
            <w:pPr>
              <w:numPr>
                <w:ilvl w:val="12"/>
                <w:numId w:val="0"/>
              </w:numPr>
              <w:ind w:left="18"/>
            </w:pPr>
          </w:p>
        </w:tc>
        <w:tc>
          <w:tcPr>
            <w:tcW w:w="877" w:type="dxa"/>
          </w:tcPr>
          <w:p w:rsidR="002E54AA" w:rsidRPr="00EB134B" w:rsidRDefault="002E54AA" w:rsidP="00E74E57">
            <w:pPr>
              <w:numPr>
                <w:ilvl w:val="12"/>
                <w:numId w:val="0"/>
              </w:numPr>
              <w:ind w:left="18"/>
            </w:pPr>
          </w:p>
        </w:tc>
        <w:tc>
          <w:tcPr>
            <w:tcW w:w="710" w:type="dxa"/>
          </w:tcPr>
          <w:p w:rsidR="002E54AA" w:rsidRPr="00EB134B" w:rsidRDefault="002E54AA" w:rsidP="00E74E57">
            <w:pPr>
              <w:numPr>
                <w:ilvl w:val="12"/>
                <w:numId w:val="0"/>
              </w:numPr>
              <w:ind w:left="18"/>
            </w:pPr>
          </w:p>
        </w:tc>
        <w:tc>
          <w:tcPr>
            <w:tcW w:w="709" w:type="dxa"/>
          </w:tcPr>
          <w:p w:rsidR="002E54AA" w:rsidRPr="00EB134B" w:rsidRDefault="002E54AA" w:rsidP="00E74E57">
            <w:pPr>
              <w:numPr>
                <w:ilvl w:val="12"/>
                <w:numId w:val="0"/>
              </w:numPr>
              <w:ind w:left="18"/>
            </w:pPr>
          </w:p>
        </w:tc>
      </w:tr>
      <w:tr w:rsidR="002E54AA" w:rsidRPr="00EB134B" w:rsidTr="00651EB1">
        <w:tc>
          <w:tcPr>
            <w:tcW w:w="567" w:type="dxa"/>
          </w:tcPr>
          <w:p w:rsidR="002E54AA" w:rsidRPr="00EB134B" w:rsidRDefault="002E54AA" w:rsidP="00E74E57">
            <w:pPr>
              <w:numPr>
                <w:ilvl w:val="12"/>
                <w:numId w:val="0"/>
              </w:numPr>
              <w:spacing w:after="100"/>
              <w:ind w:left="18"/>
              <w:rPr>
                <w:rtl/>
              </w:rPr>
            </w:pPr>
            <w:r w:rsidRPr="00EB134B">
              <w:rPr>
                <w:rtl/>
              </w:rPr>
              <w:t>9</w:t>
            </w:r>
          </w:p>
        </w:tc>
        <w:tc>
          <w:tcPr>
            <w:tcW w:w="1177" w:type="dxa"/>
          </w:tcPr>
          <w:p w:rsidR="002E54AA" w:rsidRPr="00EB134B" w:rsidRDefault="002E54AA" w:rsidP="00E74E57">
            <w:pPr>
              <w:numPr>
                <w:ilvl w:val="12"/>
                <w:numId w:val="0"/>
              </w:numPr>
              <w:ind w:left="18"/>
            </w:pPr>
          </w:p>
        </w:tc>
        <w:tc>
          <w:tcPr>
            <w:tcW w:w="1081" w:type="dxa"/>
          </w:tcPr>
          <w:p w:rsidR="002E54AA" w:rsidRPr="00EB134B" w:rsidRDefault="002E54AA" w:rsidP="00E74E57">
            <w:pPr>
              <w:numPr>
                <w:ilvl w:val="12"/>
                <w:numId w:val="0"/>
              </w:numPr>
              <w:ind w:left="18"/>
            </w:pPr>
          </w:p>
        </w:tc>
        <w:tc>
          <w:tcPr>
            <w:tcW w:w="1081" w:type="dxa"/>
          </w:tcPr>
          <w:p w:rsidR="002E54AA" w:rsidRPr="00EB134B" w:rsidRDefault="002E54AA" w:rsidP="00E74E57">
            <w:pPr>
              <w:numPr>
                <w:ilvl w:val="12"/>
                <w:numId w:val="0"/>
              </w:numPr>
              <w:ind w:left="18"/>
            </w:pPr>
          </w:p>
        </w:tc>
        <w:tc>
          <w:tcPr>
            <w:tcW w:w="1081" w:type="dxa"/>
          </w:tcPr>
          <w:p w:rsidR="002E54AA" w:rsidRPr="00EB134B" w:rsidRDefault="002E54AA" w:rsidP="00E74E57">
            <w:pPr>
              <w:numPr>
                <w:ilvl w:val="12"/>
                <w:numId w:val="0"/>
              </w:numPr>
              <w:ind w:left="18"/>
            </w:pPr>
          </w:p>
        </w:tc>
        <w:tc>
          <w:tcPr>
            <w:tcW w:w="1081" w:type="dxa"/>
          </w:tcPr>
          <w:p w:rsidR="002E54AA" w:rsidRPr="00EB134B" w:rsidRDefault="002E54AA" w:rsidP="00E74E57">
            <w:pPr>
              <w:numPr>
                <w:ilvl w:val="12"/>
                <w:numId w:val="0"/>
              </w:numPr>
              <w:ind w:left="18"/>
            </w:pPr>
          </w:p>
        </w:tc>
        <w:tc>
          <w:tcPr>
            <w:tcW w:w="877" w:type="dxa"/>
          </w:tcPr>
          <w:p w:rsidR="002E54AA" w:rsidRPr="00EB134B" w:rsidRDefault="002E54AA" w:rsidP="00E74E57">
            <w:pPr>
              <w:numPr>
                <w:ilvl w:val="12"/>
                <w:numId w:val="0"/>
              </w:numPr>
              <w:ind w:left="18"/>
            </w:pPr>
          </w:p>
        </w:tc>
        <w:tc>
          <w:tcPr>
            <w:tcW w:w="710" w:type="dxa"/>
          </w:tcPr>
          <w:p w:rsidR="002E54AA" w:rsidRPr="00EB134B" w:rsidRDefault="002E54AA" w:rsidP="00E74E57">
            <w:pPr>
              <w:numPr>
                <w:ilvl w:val="12"/>
                <w:numId w:val="0"/>
              </w:numPr>
              <w:ind w:left="18"/>
            </w:pPr>
          </w:p>
        </w:tc>
        <w:tc>
          <w:tcPr>
            <w:tcW w:w="709" w:type="dxa"/>
          </w:tcPr>
          <w:p w:rsidR="002E54AA" w:rsidRPr="00EB134B" w:rsidRDefault="002E54AA" w:rsidP="00E74E57">
            <w:pPr>
              <w:numPr>
                <w:ilvl w:val="12"/>
                <w:numId w:val="0"/>
              </w:numPr>
              <w:ind w:left="18"/>
            </w:pPr>
          </w:p>
        </w:tc>
      </w:tr>
      <w:tr w:rsidR="002E54AA" w:rsidRPr="00EB134B" w:rsidTr="00651EB1">
        <w:tc>
          <w:tcPr>
            <w:tcW w:w="567" w:type="dxa"/>
          </w:tcPr>
          <w:p w:rsidR="002E54AA" w:rsidRPr="00EB134B" w:rsidRDefault="002E54AA" w:rsidP="00E74E57">
            <w:pPr>
              <w:numPr>
                <w:ilvl w:val="12"/>
                <w:numId w:val="0"/>
              </w:numPr>
              <w:spacing w:after="100"/>
              <w:ind w:left="18"/>
              <w:rPr>
                <w:rtl/>
              </w:rPr>
            </w:pPr>
            <w:r w:rsidRPr="00EB134B">
              <w:rPr>
                <w:rtl/>
              </w:rPr>
              <w:t>10</w:t>
            </w:r>
          </w:p>
        </w:tc>
        <w:tc>
          <w:tcPr>
            <w:tcW w:w="1177" w:type="dxa"/>
          </w:tcPr>
          <w:p w:rsidR="002E54AA" w:rsidRPr="00EB134B" w:rsidRDefault="002E54AA" w:rsidP="00E74E57">
            <w:pPr>
              <w:numPr>
                <w:ilvl w:val="12"/>
                <w:numId w:val="0"/>
              </w:numPr>
              <w:ind w:left="18"/>
            </w:pPr>
          </w:p>
        </w:tc>
        <w:tc>
          <w:tcPr>
            <w:tcW w:w="1081" w:type="dxa"/>
          </w:tcPr>
          <w:p w:rsidR="002E54AA" w:rsidRPr="00EB134B" w:rsidRDefault="002E54AA" w:rsidP="00E74E57">
            <w:pPr>
              <w:numPr>
                <w:ilvl w:val="12"/>
                <w:numId w:val="0"/>
              </w:numPr>
              <w:ind w:left="18"/>
            </w:pPr>
          </w:p>
        </w:tc>
        <w:tc>
          <w:tcPr>
            <w:tcW w:w="1081" w:type="dxa"/>
          </w:tcPr>
          <w:p w:rsidR="002E54AA" w:rsidRPr="00EB134B" w:rsidRDefault="002E54AA" w:rsidP="00E74E57">
            <w:pPr>
              <w:numPr>
                <w:ilvl w:val="12"/>
                <w:numId w:val="0"/>
              </w:numPr>
              <w:ind w:left="18"/>
            </w:pPr>
          </w:p>
        </w:tc>
        <w:tc>
          <w:tcPr>
            <w:tcW w:w="1081" w:type="dxa"/>
          </w:tcPr>
          <w:p w:rsidR="002E54AA" w:rsidRPr="00EB134B" w:rsidRDefault="002E54AA" w:rsidP="00E74E57">
            <w:pPr>
              <w:numPr>
                <w:ilvl w:val="12"/>
                <w:numId w:val="0"/>
              </w:numPr>
              <w:ind w:left="18"/>
            </w:pPr>
          </w:p>
        </w:tc>
        <w:tc>
          <w:tcPr>
            <w:tcW w:w="1081" w:type="dxa"/>
          </w:tcPr>
          <w:p w:rsidR="002E54AA" w:rsidRPr="00EB134B" w:rsidRDefault="002E54AA" w:rsidP="00E74E57">
            <w:pPr>
              <w:numPr>
                <w:ilvl w:val="12"/>
                <w:numId w:val="0"/>
              </w:numPr>
              <w:ind w:left="18"/>
            </w:pPr>
          </w:p>
        </w:tc>
        <w:tc>
          <w:tcPr>
            <w:tcW w:w="877" w:type="dxa"/>
          </w:tcPr>
          <w:p w:rsidR="002E54AA" w:rsidRPr="00EB134B" w:rsidRDefault="002E54AA" w:rsidP="00E74E57">
            <w:pPr>
              <w:numPr>
                <w:ilvl w:val="12"/>
                <w:numId w:val="0"/>
              </w:numPr>
              <w:ind w:left="18"/>
            </w:pPr>
          </w:p>
        </w:tc>
        <w:tc>
          <w:tcPr>
            <w:tcW w:w="710" w:type="dxa"/>
          </w:tcPr>
          <w:p w:rsidR="002E54AA" w:rsidRPr="00EB134B" w:rsidRDefault="002E54AA" w:rsidP="00E74E57">
            <w:pPr>
              <w:numPr>
                <w:ilvl w:val="12"/>
                <w:numId w:val="0"/>
              </w:numPr>
              <w:ind w:left="18"/>
            </w:pPr>
          </w:p>
        </w:tc>
        <w:tc>
          <w:tcPr>
            <w:tcW w:w="709" w:type="dxa"/>
          </w:tcPr>
          <w:p w:rsidR="002E54AA" w:rsidRPr="00EB134B" w:rsidRDefault="002E54AA" w:rsidP="00E74E57">
            <w:pPr>
              <w:numPr>
                <w:ilvl w:val="12"/>
                <w:numId w:val="0"/>
              </w:numPr>
              <w:ind w:left="18"/>
            </w:pPr>
          </w:p>
        </w:tc>
      </w:tr>
    </w:tbl>
    <w:p w:rsidR="00B85C6F" w:rsidRPr="00EB134B" w:rsidRDefault="00B85C6F" w:rsidP="004D1A9A">
      <w:pPr>
        <w:pStyle w:val="41"/>
        <w:ind w:left="998" w:firstLine="0"/>
        <w:rPr>
          <w:rtl/>
        </w:rPr>
      </w:pPr>
    </w:p>
    <w:p w:rsidR="00B85C6F" w:rsidRPr="00EB134B" w:rsidRDefault="00B85C6F" w:rsidP="00ED53E6">
      <w:pPr>
        <w:rPr>
          <w:rtl/>
        </w:rPr>
      </w:pPr>
      <w:r w:rsidRPr="00EB134B">
        <w:rPr>
          <w:rtl/>
        </w:rPr>
        <w:t>המציע</w:t>
      </w:r>
      <w:r w:rsidR="008A2D18" w:rsidRPr="00EB134B">
        <w:rPr>
          <w:rFonts w:hint="cs"/>
          <w:rtl/>
        </w:rPr>
        <w:t xml:space="preserve"> </w:t>
      </w:r>
      <w:r w:rsidRPr="00EB134B">
        <w:rPr>
          <w:rtl/>
        </w:rPr>
        <w:t xml:space="preserve"> מודע לכך שעורך המכרז רשאי לבצע בדיקה לאימות הנתונים</w:t>
      </w:r>
      <w:r w:rsidR="00B525AC" w:rsidRPr="00EB134B">
        <w:rPr>
          <w:rtl/>
        </w:rPr>
        <w:t xml:space="preserve">. כמו </w:t>
      </w:r>
      <w:r w:rsidR="00177BDC" w:rsidRPr="00EB134B">
        <w:rPr>
          <w:rFonts w:hint="eastAsia"/>
          <w:rtl/>
        </w:rPr>
        <w:t>כן</w:t>
      </w:r>
      <w:r w:rsidR="00177BDC" w:rsidRPr="00EB134B">
        <w:rPr>
          <w:rtl/>
        </w:rPr>
        <w:t xml:space="preserve"> </w:t>
      </w:r>
      <w:r w:rsidR="00177BDC" w:rsidRPr="00EB134B">
        <w:rPr>
          <w:rFonts w:hint="eastAsia"/>
          <w:rtl/>
        </w:rPr>
        <w:t>בכוונת</w:t>
      </w:r>
      <w:r w:rsidR="00177BDC" w:rsidRPr="00EB134B">
        <w:rPr>
          <w:rtl/>
        </w:rPr>
        <w:t xml:space="preserve"> </w:t>
      </w:r>
      <w:r w:rsidR="00177BDC" w:rsidRPr="00EB134B">
        <w:rPr>
          <w:rFonts w:hint="eastAsia"/>
          <w:rtl/>
        </w:rPr>
        <w:t>עורך</w:t>
      </w:r>
      <w:r w:rsidR="00177BDC" w:rsidRPr="00EB134B">
        <w:rPr>
          <w:rtl/>
        </w:rPr>
        <w:t xml:space="preserve"> </w:t>
      </w:r>
      <w:r w:rsidR="00177BDC" w:rsidRPr="00EB134B">
        <w:rPr>
          <w:rFonts w:hint="eastAsia"/>
          <w:rtl/>
        </w:rPr>
        <w:t>המכרז</w:t>
      </w:r>
      <w:r w:rsidR="00177BDC" w:rsidRPr="00EB134B">
        <w:rPr>
          <w:rtl/>
        </w:rPr>
        <w:t xml:space="preserve"> </w:t>
      </w:r>
      <w:r w:rsidR="00177BDC" w:rsidRPr="00EB134B">
        <w:rPr>
          <w:rFonts w:hint="eastAsia"/>
          <w:rtl/>
        </w:rPr>
        <w:t>לראיין</w:t>
      </w:r>
      <w:r w:rsidR="00177BDC" w:rsidRPr="00EB134B">
        <w:rPr>
          <w:rtl/>
        </w:rPr>
        <w:t xml:space="preserve"> </w:t>
      </w:r>
      <w:r w:rsidR="00177BDC" w:rsidRPr="00EB134B">
        <w:rPr>
          <w:rFonts w:hint="eastAsia"/>
          <w:rtl/>
        </w:rPr>
        <w:t>את</w:t>
      </w:r>
      <w:r w:rsidR="00D7192B" w:rsidRPr="00EB134B">
        <w:rPr>
          <w:rtl/>
        </w:rPr>
        <w:t xml:space="preserve"> מנהל הפרויקט ו</w:t>
      </w:r>
      <w:r w:rsidR="00177BDC" w:rsidRPr="00EB134B">
        <w:rPr>
          <w:rFonts w:hint="eastAsia"/>
          <w:rtl/>
        </w:rPr>
        <w:t>את</w:t>
      </w:r>
      <w:r w:rsidR="00D7192B" w:rsidRPr="00EB134B">
        <w:rPr>
          <w:rtl/>
        </w:rPr>
        <w:t xml:space="preserve"> מנהל התמיכה לראיון אישי במשרדי עורך המכרז</w:t>
      </w:r>
      <w:r w:rsidRPr="00EB134B">
        <w:rPr>
          <w:rtl/>
        </w:rPr>
        <w:t xml:space="preserve">. עצם המענה על המכרז מהווה אישור מטעם המציע כי לא תהיה לו התנגדות </w:t>
      </w:r>
      <w:r w:rsidR="00ED53E6" w:rsidRPr="00EB134B">
        <w:rPr>
          <w:rFonts w:hint="eastAsia"/>
          <w:rtl/>
        </w:rPr>
        <w:t>לבדיקות</w:t>
      </w:r>
      <w:r w:rsidR="00ED53E6" w:rsidRPr="00EB134B">
        <w:rPr>
          <w:rtl/>
        </w:rPr>
        <w:t xml:space="preserve"> </w:t>
      </w:r>
      <w:r w:rsidR="00ED53E6" w:rsidRPr="00EB134B">
        <w:rPr>
          <w:rFonts w:hint="eastAsia"/>
          <w:rtl/>
        </w:rPr>
        <w:t>האימות</w:t>
      </w:r>
      <w:r w:rsidR="00ED53E6" w:rsidRPr="00EB134B">
        <w:rPr>
          <w:rtl/>
        </w:rPr>
        <w:t xml:space="preserve"> </w:t>
      </w:r>
      <w:r w:rsidR="00ED53E6" w:rsidRPr="00EB134B">
        <w:rPr>
          <w:rFonts w:hint="eastAsia"/>
          <w:rtl/>
        </w:rPr>
        <w:t>ולעריכת</w:t>
      </w:r>
      <w:r w:rsidR="00ED53E6" w:rsidRPr="00EB134B">
        <w:rPr>
          <w:rtl/>
        </w:rPr>
        <w:t xml:space="preserve"> </w:t>
      </w:r>
      <w:r w:rsidR="00ED53E6" w:rsidRPr="00EB134B">
        <w:rPr>
          <w:rFonts w:hint="eastAsia"/>
          <w:rtl/>
        </w:rPr>
        <w:t>הראיונות</w:t>
      </w:r>
      <w:r w:rsidR="00ED53E6" w:rsidRPr="00EB134B">
        <w:rPr>
          <w:rtl/>
        </w:rPr>
        <w:t>.</w:t>
      </w:r>
      <w:r w:rsidRPr="00EB134B">
        <w:rPr>
          <w:rtl/>
        </w:rPr>
        <w:t xml:space="preserve">  התנגדות לביצוע הבדיק</w:t>
      </w:r>
      <w:r w:rsidR="00ED53E6" w:rsidRPr="00EB134B">
        <w:rPr>
          <w:rFonts w:hint="eastAsia"/>
          <w:rtl/>
        </w:rPr>
        <w:t>ות</w:t>
      </w:r>
      <w:r w:rsidR="00ED53E6" w:rsidRPr="00EB134B">
        <w:rPr>
          <w:rtl/>
        </w:rPr>
        <w:t xml:space="preserve"> </w:t>
      </w:r>
      <w:r w:rsidR="00ED53E6" w:rsidRPr="00EB134B">
        <w:rPr>
          <w:rFonts w:hint="eastAsia"/>
          <w:rtl/>
        </w:rPr>
        <w:t>או</w:t>
      </w:r>
      <w:r w:rsidR="00ED53E6" w:rsidRPr="00EB134B">
        <w:rPr>
          <w:rtl/>
        </w:rPr>
        <w:t xml:space="preserve"> </w:t>
      </w:r>
      <w:r w:rsidR="00ED53E6" w:rsidRPr="00EB134B">
        <w:rPr>
          <w:rFonts w:hint="eastAsia"/>
          <w:rtl/>
        </w:rPr>
        <w:t>לעריכת</w:t>
      </w:r>
      <w:r w:rsidR="00ED53E6" w:rsidRPr="00EB134B">
        <w:rPr>
          <w:rtl/>
        </w:rPr>
        <w:t xml:space="preserve"> </w:t>
      </w:r>
      <w:r w:rsidR="00ED53E6" w:rsidRPr="00EB134B">
        <w:rPr>
          <w:rFonts w:hint="eastAsia"/>
          <w:rtl/>
        </w:rPr>
        <w:t>הריאיון</w:t>
      </w:r>
      <w:r w:rsidRPr="00EB134B">
        <w:rPr>
          <w:rtl/>
        </w:rPr>
        <w:t xml:space="preserve"> ת</w:t>
      </w:r>
      <w:r w:rsidR="00ED53E6" w:rsidRPr="00EB134B">
        <w:rPr>
          <w:rFonts w:hint="eastAsia"/>
          <w:rtl/>
        </w:rPr>
        <w:t>ביא</w:t>
      </w:r>
      <w:r w:rsidR="00ED53E6" w:rsidRPr="00EB134B">
        <w:rPr>
          <w:rtl/>
        </w:rPr>
        <w:t xml:space="preserve"> לפסילת </w:t>
      </w:r>
      <w:r w:rsidR="005E0C01" w:rsidRPr="00EB134B">
        <w:rPr>
          <w:rFonts w:hint="eastAsia"/>
          <w:rtl/>
        </w:rPr>
        <w:t>המציע</w:t>
      </w:r>
      <w:r w:rsidR="005E0C01" w:rsidRPr="00EB134B">
        <w:rPr>
          <w:rtl/>
        </w:rPr>
        <w:t xml:space="preserve"> </w:t>
      </w:r>
      <w:r w:rsidR="005E0C01" w:rsidRPr="00EB134B">
        <w:rPr>
          <w:rFonts w:hint="eastAsia"/>
          <w:rtl/>
        </w:rPr>
        <w:t>לפי</w:t>
      </w:r>
      <w:r w:rsidR="005E0C01" w:rsidRPr="00EB134B">
        <w:rPr>
          <w:rtl/>
        </w:rPr>
        <w:t xml:space="preserve"> </w:t>
      </w:r>
      <w:r w:rsidR="005E0C01" w:rsidRPr="00EB134B">
        <w:rPr>
          <w:rFonts w:hint="eastAsia"/>
          <w:rtl/>
        </w:rPr>
        <w:t>שקול</w:t>
      </w:r>
      <w:r w:rsidR="005E0C01" w:rsidRPr="00EB134B">
        <w:rPr>
          <w:rtl/>
        </w:rPr>
        <w:t xml:space="preserve"> </w:t>
      </w:r>
      <w:r w:rsidR="005E0C01" w:rsidRPr="00EB134B">
        <w:rPr>
          <w:rFonts w:hint="eastAsia"/>
          <w:rtl/>
        </w:rPr>
        <w:t>דעת</w:t>
      </w:r>
      <w:r w:rsidR="005E0C01" w:rsidRPr="00EB134B">
        <w:rPr>
          <w:rtl/>
        </w:rPr>
        <w:t xml:space="preserve"> </w:t>
      </w:r>
      <w:r w:rsidR="005E0C01" w:rsidRPr="00EB134B">
        <w:rPr>
          <w:rFonts w:hint="eastAsia"/>
          <w:rtl/>
        </w:rPr>
        <w:t>ועדת</w:t>
      </w:r>
      <w:r w:rsidR="005E0C01" w:rsidRPr="00EB134B">
        <w:rPr>
          <w:rtl/>
        </w:rPr>
        <w:t xml:space="preserve"> </w:t>
      </w:r>
      <w:r w:rsidR="005E0C01" w:rsidRPr="00EB134B">
        <w:rPr>
          <w:rFonts w:hint="eastAsia"/>
          <w:rtl/>
        </w:rPr>
        <w:t>המכרזים</w:t>
      </w:r>
      <w:r w:rsidRPr="00EB134B">
        <w:rPr>
          <w:rtl/>
        </w:rPr>
        <w:t>.</w:t>
      </w:r>
    </w:p>
    <w:p w:rsidR="00B85C6F" w:rsidRPr="00EB134B" w:rsidRDefault="00B85C6F" w:rsidP="00E74E57">
      <w:pPr>
        <w:rPr>
          <w:rtl/>
        </w:rPr>
      </w:pPr>
    </w:p>
    <w:p w:rsidR="00055E00" w:rsidRPr="00EB134B" w:rsidRDefault="00055E00" w:rsidP="00055E00">
      <w:pPr>
        <w:pStyle w:val="20"/>
      </w:pPr>
      <w:bookmarkStart w:id="542" w:name="_Toc359961474"/>
      <w:bookmarkStart w:id="543" w:name="_Toc162000364"/>
      <w:bookmarkStart w:id="544" w:name="_Toc135452356"/>
      <w:r w:rsidRPr="00EB134B">
        <w:rPr>
          <w:rFonts w:hint="eastAsia"/>
          <w:rtl/>
        </w:rPr>
        <w:t>תכנית</w:t>
      </w:r>
      <w:r w:rsidRPr="00EB134B">
        <w:rPr>
          <w:rtl/>
        </w:rPr>
        <w:t xml:space="preserve"> </w:t>
      </w:r>
      <w:r w:rsidRPr="00EB134B">
        <w:rPr>
          <w:rFonts w:hint="eastAsia"/>
          <w:rtl/>
        </w:rPr>
        <w:t>עבודה</w:t>
      </w:r>
      <w:r w:rsidR="00EF0016" w:rsidRPr="00EB134B">
        <w:rPr>
          <w:rtl/>
        </w:rPr>
        <w:t xml:space="preserve"> (</w:t>
      </w:r>
      <w:r w:rsidR="00EF0016" w:rsidRPr="00EB134B">
        <w:t>S</w:t>
      </w:r>
      <w:r w:rsidR="00EF0016" w:rsidRPr="00EB134B">
        <w:rPr>
          <w:rtl/>
        </w:rPr>
        <w:t>)</w:t>
      </w:r>
      <w:bookmarkEnd w:id="542"/>
    </w:p>
    <w:p w:rsidR="00055E00" w:rsidRPr="00EB134B" w:rsidRDefault="00055E00" w:rsidP="00651EB1">
      <w:pPr>
        <w:pStyle w:val="31"/>
        <w:rPr>
          <w:b w:val="0"/>
          <w:bCs w:val="0"/>
          <w:sz w:val="24"/>
          <w:szCs w:val="24"/>
          <w:rtl/>
          <w:lang w:eastAsia="he-IL"/>
        </w:rPr>
      </w:pPr>
      <w:r w:rsidRPr="00EB134B">
        <w:rPr>
          <w:rFonts w:hint="eastAsia"/>
          <w:bCs w:val="0"/>
          <w:sz w:val="24"/>
          <w:szCs w:val="24"/>
          <w:rtl/>
          <w:lang w:eastAsia="he-IL"/>
        </w:rPr>
        <w:t>המציע</w:t>
      </w:r>
      <w:r w:rsidRPr="00EB134B">
        <w:rPr>
          <w:bCs w:val="0"/>
          <w:sz w:val="24"/>
          <w:szCs w:val="24"/>
          <w:rtl/>
          <w:lang w:eastAsia="he-IL"/>
        </w:rPr>
        <w:t xml:space="preserve"> </w:t>
      </w:r>
      <w:r w:rsidRPr="00EB134B">
        <w:rPr>
          <w:rFonts w:hint="eastAsia"/>
          <w:bCs w:val="0"/>
          <w:sz w:val="24"/>
          <w:szCs w:val="24"/>
          <w:rtl/>
          <w:lang w:eastAsia="he-IL"/>
        </w:rPr>
        <w:t>יפרט</w:t>
      </w:r>
      <w:r w:rsidRPr="00EB134B">
        <w:rPr>
          <w:bCs w:val="0"/>
          <w:sz w:val="24"/>
          <w:szCs w:val="24"/>
          <w:rtl/>
          <w:lang w:eastAsia="he-IL"/>
        </w:rPr>
        <w:t xml:space="preserve"> </w:t>
      </w:r>
      <w:r w:rsidRPr="00EB134B">
        <w:rPr>
          <w:rFonts w:hint="eastAsia"/>
          <w:bCs w:val="0"/>
          <w:sz w:val="24"/>
          <w:szCs w:val="24"/>
          <w:rtl/>
          <w:lang w:eastAsia="he-IL"/>
        </w:rPr>
        <w:t>תכנית</w:t>
      </w:r>
      <w:r w:rsidRPr="00EB134B">
        <w:rPr>
          <w:bCs w:val="0"/>
          <w:sz w:val="24"/>
          <w:szCs w:val="24"/>
          <w:rtl/>
          <w:lang w:eastAsia="he-IL"/>
        </w:rPr>
        <w:t xml:space="preserve"> </w:t>
      </w:r>
      <w:r w:rsidRPr="00EB134B">
        <w:rPr>
          <w:rFonts w:hint="eastAsia"/>
          <w:bCs w:val="0"/>
          <w:sz w:val="24"/>
          <w:szCs w:val="24"/>
          <w:rtl/>
          <w:lang w:eastAsia="he-IL"/>
        </w:rPr>
        <w:t>עבודה</w:t>
      </w:r>
      <w:r w:rsidRPr="00EB134B">
        <w:rPr>
          <w:bCs w:val="0"/>
          <w:sz w:val="24"/>
          <w:szCs w:val="24"/>
          <w:rtl/>
          <w:lang w:eastAsia="he-IL"/>
        </w:rPr>
        <w:t xml:space="preserve"> </w:t>
      </w:r>
      <w:r w:rsidRPr="00EB134B">
        <w:rPr>
          <w:rFonts w:hint="eastAsia"/>
          <w:bCs w:val="0"/>
          <w:sz w:val="24"/>
          <w:szCs w:val="24"/>
          <w:rtl/>
          <w:lang w:eastAsia="he-IL"/>
        </w:rPr>
        <w:t>עקרונית</w:t>
      </w:r>
      <w:r w:rsidRPr="00EB134B">
        <w:rPr>
          <w:bCs w:val="0"/>
          <w:sz w:val="24"/>
          <w:szCs w:val="24"/>
          <w:rtl/>
          <w:lang w:eastAsia="he-IL"/>
        </w:rPr>
        <w:t xml:space="preserve"> </w:t>
      </w:r>
      <w:r w:rsidRPr="00EB134B">
        <w:rPr>
          <w:rFonts w:hint="eastAsia"/>
          <w:bCs w:val="0"/>
          <w:sz w:val="24"/>
          <w:szCs w:val="24"/>
          <w:rtl/>
          <w:lang w:eastAsia="he-IL"/>
        </w:rPr>
        <w:t>המוצעת</w:t>
      </w:r>
      <w:r w:rsidRPr="00EB134B">
        <w:rPr>
          <w:bCs w:val="0"/>
          <w:sz w:val="24"/>
          <w:szCs w:val="24"/>
          <w:rtl/>
          <w:lang w:eastAsia="he-IL"/>
        </w:rPr>
        <w:t xml:space="preserve"> </w:t>
      </w:r>
      <w:r w:rsidRPr="00EB134B">
        <w:rPr>
          <w:rFonts w:hint="eastAsia"/>
          <w:bCs w:val="0"/>
          <w:sz w:val="24"/>
          <w:szCs w:val="24"/>
          <w:rtl/>
          <w:lang w:eastAsia="he-IL"/>
        </w:rPr>
        <w:t>על</w:t>
      </w:r>
      <w:r w:rsidRPr="00EB134B">
        <w:rPr>
          <w:bCs w:val="0"/>
          <w:sz w:val="24"/>
          <w:szCs w:val="24"/>
          <w:rtl/>
          <w:lang w:eastAsia="he-IL"/>
        </w:rPr>
        <w:t xml:space="preserve"> </w:t>
      </w:r>
      <w:r w:rsidRPr="00EB134B">
        <w:rPr>
          <w:rFonts w:hint="eastAsia"/>
          <w:bCs w:val="0"/>
          <w:sz w:val="24"/>
          <w:szCs w:val="24"/>
          <w:rtl/>
          <w:lang w:eastAsia="he-IL"/>
        </w:rPr>
        <w:t>ידו</w:t>
      </w:r>
      <w:r w:rsidRPr="00EB134B">
        <w:rPr>
          <w:bCs w:val="0"/>
          <w:sz w:val="24"/>
          <w:szCs w:val="24"/>
          <w:rtl/>
          <w:lang w:eastAsia="he-IL"/>
        </w:rPr>
        <w:t xml:space="preserve"> </w:t>
      </w:r>
      <w:r w:rsidRPr="00EB134B">
        <w:rPr>
          <w:rFonts w:hint="eastAsia"/>
          <w:bCs w:val="0"/>
          <w:sz w:val="24"/>
          <w:szCs w:val="24"/>
          <w:rtl/>
          <w:lang w:eastAsia="he-IL"/>
        </w:rPr>
        <w:t>לצורך</w:t>
      </w:r>
      <w:r w:rsidRPr="00EB134B">
        <w:rPr>
          <w:bCs w:val="0"/>
          <w:sz w:val="24"/>
          <w:szCs w:val="24"/>
          <w:rtl/>
          <w:lang w:eastAsia="he-IL"/>
        </w:rPr>
        <w:t xml:space="preserve"> </w:t>
      </w:r>
      <w:r w:rsidRPr="00EB134B">
        <w:rPr>
          <w:rFonts w:hint="eastAsia"/>
          <w:bCs w:val="0"/>
          <w:sz w:val="24"/>
          <w:szCs w:val="24"/>
          <w:rtl/>
          <w:lang w:eastAsia="he-IL"/>
        </w:rPr>
        <w:t>יישום</w:t>
      </w:r>
      <w:r w:rsidRPr="00EB134B">
        <w:rPr>
          <w:bCs w:val="0"/>
          <w:sz w:val="24"/>
          <w:szCs w:val="24"/>
          <w:rtl/>
          <w:lang w:eastAsia="he-IL"/>
        </w:rPr>
        <w:t xml:space="preserve"> </w:t>
      </w:r>
      <w:r w:rsidRPr="00EB134B">
        <w:rPr>
          <w:rFonts w:hint="eastAsia"/>
          <w:bCs w:val="0"/>
          <w:sz w:val="24"/>
          <w:szCs w:val="24"/>
          <w:rtl/>
          <w:lang w:eastAsia="he-IL"/>
        </w:rPr>
        <w:t>המערכת</w:t>
      </w:r>
      <w:r w:rsidRPr="00EB134B">
        <w:rPr>
          <w:bCs w:val="0"/>
          <w:sz w:val="24"/>
          <w:szCs w:val="24"/>
          <w:rtl/>
          <w:lang w:eastAsia="he-IL"/>
        </w:rPr>
        <w:t xml:space="preserve"> </w:t>
      </w:r>
      <w:r w:rsidRPr="00EB134B">
        <w:rPr>
          <w:rFonts w:hint="eastAsia"/>
          <w:bCs w:val="0"/>
          <w:sz w:val="24"/>
          <w:szCs w:val="24"/>
          <w:rtl/>
          <w:lang w:eastAsia="he-IL"/>
        </w:rPr>
        <w:t>אצל</w:t>
      </w:r>
      <w:r w:rsidRPr="00EB134B">
        <w:rPr>
          <w:bCs w:val="0"/>
          <w:sz w:val="24"/>
          <w:szCs w:val="24"/>
          <w:rtl/>
          <w:lang w:eastAsia="he-IL"/>
        </w:rPr>
        <w:t xml:space="preserve"> </w:t>
      </w:r>
      <w:r w:rsidRPr="00EB134B">
        <w:rPr>
          <w:rFonts w:hint="eastAsia"/>
          <w:bCs w:val="0"/>
          <w:sz w:val="24"/>
          <w:szCs w:val="24"/>
          <w:rtl/>
          <w:lang w:eastAsia="he-IL"/>
        </w:rPr>
        <w:t>מזמין</w:t>
      </w:r>
      <w:r w:rsidRPr="00EB134B">
        <w:rPr>
          <w:bCs w:val="0"/>
          <w:sz w:val="24"/>
          <w:szCs w:val="24"/>
          <w:rtl/>
          <w:lang w:eastAsia="he-IL"/>
        </w:rPr>
        <w:t xml:space="preserve"> </w:t>
      </w:r>
      <w:r w:rsidRPr="00EB134B">
        <w:rPr>
          <w:rFonts w:hint="eastAsia"/>
          <w:bCs w:val="0"/>
          <w:sz w:val="24"/>
          <w:szCs w:val="24"/>
          <w:rtl/>
          <w:lang w:eastAsia="he-IL"/>
        </w:rPr>
        <w:t>משלב</w:t>
      </w:r>
      <w:r w:rsidRPr="00EB134B">
        <w:rPr>
          <w:bCs w:val="0"/>
          <w:sz w:val="24"/>
          <w:szCs w:val="24"/>
          <w:rtl/>
          <w:lang w:eastAsia="he-IL"/>
        </w:rPr>
        <w:t xml:space="preserve"> </w:t>
      </w:r>
      <w:r w:rsidRPr="00EB134B">
        <w:rPr>
          <w:rFonts w:hint="eastAsia"/>
          <w:bCs w:val="0"/>
          <w:sz w:val="24"/>
          <w:szCs w:val="24"/>
          <w:rtl/>
          <w:lang w:eastAsia="he-IL"/>
        </w:rPr>
        <w:t>ההתקשרות</w:t>
      </w:r>
      <w:r w:rsidRPr="00EB134B">
        <w:rPr>
          <w:bCs w:val="0"/>
          <w:sz w:val="24"/>
          <w:szCs w:val="24"/>
          <w:rtl/>
          <w:lang w:eastAsia="he-IL"/>
        </w:rPr>
        <w:t xml:space="preserve"> </w:t>
      </w:r>
      <w:r w:rsidRPr="00EB134B">
        <w:rPr>
          <w:rFonts w:hint="eastAsia"/>
          <w:bCs w:val="0"/>
          <w:sz w:val="24"/>
          <w:szCs w:val="24"/>
          <w:rtl/>
          <w:lang w:eastAsia="he-IL"/>
        </w:rPr>
        <w:t>ועד</w:t>
      </w:r>
      <w:r w:rsidRPr="00EB134B">
        <w:rPr>
          <w:bCs w:val="0"/>
          <w:sz w:val="24"/>
          <w:szCs w:val="24"/>
          <w:rtl/>
          <w:lang w:eastAsia="he-IL"/>
        </w:rPr>
        <w:t xml:space="preserve"> </w:t>
      </w:r>
      <w:r w:rsidRPr="00EB134B">
        <w:rPr>
          <w:rFonts w:hint="eastAsia"/>
          <w:bCs w:val="0"/>
          <w:sz w:val="24"/>
          <w:szCs w:val="24"/>
          <w:rtl/>
          <w:lang w:eastAsia="he-IL"/>
        </w:rPr>
        <w:t>לסיום</w:t>
      </w:r>
      <w:r w:rsidRPr="00EB134B">
        <w:rPr>
          <w:bCs w:val="0"/>
          <w:sz w:val="24"/>
          <w:szCs w:val="24"/>
          <w:rtl/>
          <w:lang w:eastAsia="he-IL"/>
        </w:rPr>
        <w:t xml:space="preserve"> </w:t>
      </w:r>
      <w:r w:rsidRPr="00EB134B">
        <w:rPr>
          <w:rFonts w:hint="eastAsia"/>
          <w:bCs w:val="0"/>
          <w:sz w:val="24"/>
          <w:szCs w:val="24"/>
          <w:rtl/>
          <w:lang w:eastAsia="he-IL"/>
        </w:rPr>
        <w:t>תהליך</w:t>
      </w:r>
      <w:r w:rsidRPr="00EB134B">
        <w:rPr>
          <w:bCs w:val="0"/>
          <w:sz w:val="24"/>
          <w:szCs w:val="24"/>
          <w:rtl/>
          <w:lang w:eastAsia="he-IL"/>
        </w:rPr>
        <w:t xml:space="preserve"> </w:t>
      </w:r>
      <w:r w:rsidRPr="00EB134B">
        <w:rPr>
          <w:rFonts w:hint="eastAsia"/>
          <w:bCs w:val="0"/>
          <w:sz w:val="24"/>
          <w:szCs w:val="24"/>
          <w:rtl/>
          <w:lang w:eastAsia="he-IL"/>
        </w:rPr>
        <w:t>ההטמעה</w:t>
      </w:r>
      <w:r w:rsidRPr="00EB134B">
        <w:rPr>
          <w:bCs w:val="0"/>
          <w:sz w:val="24"/>
          <w:szCs w:val="24"/>
          <w:rtl/>
          <w:lang w:eastAsia="he-IL"/>
        </w:rPr>
        <w:t xml:space="preserve"> </w:t>
      </w:r>
      <w:r w:rsidRPr="00EB134B">
        <w:rPr>
          <w:rFonts w:hint="eastAsia"/>
          <w:bCs w:val="0"/>
          <w:sz w:val="24"/>
          <w:szCs w:val="24"/>
          <w:rtl/>
          <w:lang w:eastAsia="he-IL"/>
        </w:rPr>
        <w:t>וההדרכה</w:t>
      </w:r>
      <w:r w:rsidRPr="00EB134B">
        <w:rPr>
          <w:bCs w:val="0"/>
          <w:sz w:val="24"/>
          <w:szCs w:val="24"/>
          <w:rtl/>
          <w:lang w:eastAsia="he-IL"/>
        </w:rPr>
        <w:t>.</w:t>
      </w:r>
      <w:r w:rsidR="00EF0016" w:rsidRPr="00EB134B">
        <w:rPr>
          <w:bCs w:val="0"/>
          <w:sz w:val="24"/>
          <w:szCs w:val="24"/>
          <w:rtl/>
          <w:lang w:eastAsia="he-IL"/>
        </w:rPr>
        <w:t xml:space="preserve"> </w:t>
      </w:r>
      <w:r w:rsidR="00075BC1" w:rsidRPr="00EB134B">
        <w:rPr>
          <w:rFonts w:hint="eastAsia"/>
          <w:b w:val="0"/>
          <w:bCs w:val="0"/>
          <w:sz w:val="24"/>
          <w:szCs w:val="24"/>
          <w:rtl/>
          <w:lang w:eastAsia="he-IL"/>
        </w:rPr>
        <w:t>במסגרת</w:t>
      </w:r>
      <w:r w:rsidR="00075BC1" w:rsidRPr="00EB134B">
        <w:rPr>
          <w:b w:val="0"/>
          <w:bCs w:val="0"/>
          <w:sz w:val="24"/>
          <w:szCs w:val="24"/>
          <w:rtl/>
          <w:lang w:eastAsia="he-IL"/>
        </w:rPr>
        <w:t xml:space="preserve"> </w:t>
      </w:r>
      <w:proofErr w:type="spellStart"/>
      <w:r w:rsidR="00075BC1" w:rsidRPr="00EB134B">
        <w:rPr>
          <w:rFonts w:hint="eastAsia"/>
          <w:b w:val="0"/>
          <w:bCs w:val="0"/>
          <w:sz w:val="24"/>
          <w:szCs w:val="24"/>
          <w:rtl/>
          <w:lang w:eastAsia="he-IL"/>
        </w:rPr>
        <w:t>תוכנית</w:t>
      </w:r>
      <w:proofErr w:type="spellEnd"/>
      <w:r w:rsidR="00075BC1" w:rsidRPr="00EB134B">
        <w:rPr>
          <w:b w:val="0"/>
          <w:bCs w:val="0"/>
          <w:sz w:val="24"/>
          <w:szCs w:val="24"/>
          <w:rtl/>
          <w:lang w:eastAsia="he-IL"/>
        </w:rPr>
        <w:t xml:space="preserve"> העבודה יש לשלב ביצוע פיילוט בסניף ראשון של המזמין, על מנת לגבש את תפיסת ההפעלה והיישום של המערכת אצל המזמין. המציע יפרט איך הוא נערך באופן עקרוני לביצוע </w:t>
      </w:r>
      <w:r w:rsidR="00F365D5" w:rsidRPr="00EB134B">
        <w:rPr>
          <w:rFonts w:hint="eastAsia"/>
          <w:b w:val="0"/>
          <w:bCs w:val="0"/>
          <w:sz w:val="24"/>
          <w:szCs w:val="24"/>
          <w:rtl/>
          <w:lang w:eastAsia="he-IL"/>
        </w:rPr>
        <w:t>הפיילוט</w:t>
      </w:r>
      <w:r w:rsidR="00075BC1" w:rsidRPr="00EB134B">
        <w:rPr>
          <w:b w:val="0"/>
          <w:bCs w:val="0"/>
          <w:sz w:val="24"/>
          <w:szCs w:val="24"/>
          <w:rtl/>
          <w:lang w:eastAsia="he-IL"/>
        </w:rPr>
        <w:t xml:space="preserve"> אצל המזמין.</w:t>
      </w:r>
      <w:r w:rsidR="00241B61" w:rsidRPr="00EB134B">
        <w:rPr>
          <w:bCs w:val="0"/>
          <w:sz w:val="24"/>
          <w:szCs w:val="24"/>
          <w:rtl/>
          <w:lang w:eastAsia="he-IL"/>
        </w:rPr>
        <w:t xml:space="preserve"> (</w:t>
      </w:r>
      <w:r w:rsidR="00241B61" w:rsidRPr="00EB134B">
        <w:rPr>
          <w:bCs w:val="0"/>
          <w:sz w:val="24"/>
          <w:szCs w:val="24"/>
          <w:lang w:eastAsia="he-IL"/>
        </w:rPr>
        <w:t>S</w:t>
      </w:r>
      <w:r w:rsidR="00241B61" w:rsidRPr="00EB134B">
        <w:rPr>
          <w:bCs w:val="0"/>
          <w:sz w:val="24"/>
          <w:szCs w:val="24"/>
          <w:rtl/>
          <w:lang w:eastAsia="he-IL"/>
        </w:rPr>
        <w:t>)</w:t>
      </w:r>
    </w:p>
    <w:p w:rsidR="00055E00" w:rsidRPr="00EB134B" w:rsidRDefault="00055E00" w:rsidP="00651EB1">
      <w:pPr>
        <w:pStyle w:val="31"/>
        <w:rPr>
          <w:bCs w:val="0"/>
          <w:sz w:val="24"/>
          <w:szCs w:val="24"/>
          <w:rtl/>
          <w:lang w:eastAsia="he-IL"/>
        </w:rPr>
      </w:pPr>
      <w:r w:rsidRPr="00EB134B">
        <w:rPr>
          <w:rFonts w:hint="eastAsia"/>
          <w:bCs w:val="0"/>
          <w:sz w:val="24"/>
          <w:szCs w:val="24"/>
          <w:rtl/>
          <w:lang w:eastAsia="he-IL"/>
        </w:rPr>
        <w:t>על</w:t>
      </w:r>
      <w:r w:rsidRPr="00EB134B">
        <w:rPr>
          <w:bCs w:val="0"/>
          <w:sz w:val="24"/>
          <w:szCs w:val="24"/>
          <w:rtl/>
          <w:lang w:eastAsia="he-IL"/>
        </w:rPr>
        <w:t xml:space="preserve"> </w:t>
      </w:r>
      <w:r w:rsidRPr="00EB134B">
        <w:rPr>
          <w:rFonts w:hint="eastAsia"/>
          <w:bCs w:val="0"/>
          <w:sz w:val="24"/>
          <w:szCs w:val="24"/>
          <w:rtl/>
          <w:lang w:eastAsia="he-IL"/>
        </w:rPr>
        <w:t>המציע</w:t>
      </w:r>
      <w:r w:rsidRPr="00EB134B">
        <w:rPr>
          <w:bCs w:val="0"/>
          <w:sz w:val="24"/>
          <w:szCs w:val="24"/>
          <w:rtl/>
          <w:lang w:eastAsia="he-IL"/>
        </w:rPr>
        <w:t xml:space="preserve"> </w:t>
      </w:r>
      <w:r w:rsidRPr="00EB134B">
        <w:rPr>
          <w:rFonts w:hint="eastAsia"/>
          <w:bCs w:val="0"/>
          <w:sz w:val="24"/>
          <w:szCs w:val="24"/>
          <w:rtl/>
          <w:lang w:eastAsia="he-IL"/>
        </w:rPr>
        <w:t>ל</w:t>
      </w:r>
      <w:r w:rsidR="001A6363" w:rsidRPr="00EB134B">
        <w:rPr>
          <w:rFonts w:hint="eastAsia"/>
          <w:bCs w:val="0"/>
          <w:sz w:val="24"/>
          <w:szCs w:val="24"/>
          <w:rtl/>
          <w:lang w:eastAsia="he-IL"/>
        </w:rPr>
        <w:t>הציע</w:t>
      </w:r>
      <w:r w:rsidRPr="00EB134B">
        <w:rPr>
          <w:bCs w:val="0"/>
          <w:sz w:val="24"/>
          <w:szCs w:val="24"/>
          <w:rtl/>
          <w:lang w:eastAsia="he-IL"/>
        </w:rPr>
        <w:t xml:space="preserve"> אבני דרך במהלך הפעילות המתוכננת אשר תשתמש את המזמין לצורך בקרת התקדמות פרויקט יישום המערכת</w:t>
      </w:r>
      <w:r w:rsidR="00490A43" w:rsidRPr="00EB134B">
        <w:rPr>
          <w:bCs w:val="0"/>
          <w:sz w:val="24"/>
          <w:szCs w:val="24"/>
          <w:rtl/>
          <w:lang w:eastAsia="he-IL"/>
        </w:rPr>
        <w:t xml:space="preserve"> אצל המזמין</w:t>
      </w:r>
      <w:r w:rsidR="001A6363" w:rsidRPr="00EB134B">
        <w:rPr>
          <w:bCs w:val="0"/>
          <w:sz w:val="24"/>
          <w:szCs w:val="24"/>
          <w:rtl/>
          <w:lang w:eastAsia="he-IL"/>
        </w:rPr>
        <w:t xml:space="preserve">. </w:t>
      </w:r>
      <w:r w:rsidR="001A6363" w:rsidRPr="00EB134B">
        <w:rPr>
          <w:rFonts w:hint="eastAsia"/>
          <w:bCs w:val="0"/>
          <w:sz w:val="24"/>
          <w:szCs w:val="24"/>
          <w:rtl/>
          <w:lang w:eastAsia="he-IL"/>
        </w:rPr>
        <w:t>יובהר</w:t>
      </w:r>
      <w:r w:rsidR="001A6363" w:rsidRPr="00EB134B">
        <w:rPr>
          <w:bCs w:val="0"/>
          <w:sz w:val="24"/>
          <w:szCs w:val="24"/>
          <w:rtl/>
          <w:lang w:eastAsia="he-IL"/>
        </w:rPr>
        <w:t xml:space="preserve"> </w:t>
      </w:r>
      <w:r w:rsidR="001A6363" w:rsidRPr="00EB134B">
        <w:rPr>
          <w:rFonts w:hint="eastAsia"/>
          <w:bCs w:val="0"/>
          <w:sz w:val="24"/>
          <w:szCs w:val="24"/>
          <w:rtl/>
          <w:lang w:eastAsia="he-IL"/>
        </w:rPr>
        <w:t>כי</w:t>
      </w:r>
      <w:r w:rsidR="001A6363" w:rsidRPr="00EB134B">
        <w:rPr>
          <w:bCs w:val="0"/>
          <w:sz w:val="24"/>
          <w:szCs w:val="24"/>
          <w:rtl/>
          <w:lang w:eastAsia="he-IL"/>
        </w:rPr>
        <w:t xml:space="preserve"> </w:t>
      </w:r>
      <w:r w:rsidR="001A6363" w:rsidRPr="00EB134B">
        <w:rPr>
          <w:rFonts w:hint="eastAsia"/>
          <w:bCs w:val="0"/>
          <w:sz w:val="24"/>
          <w:szCs w:val="24"/>
          <w:rtl/>
          <w:lang w:eastAsia="he-IL"/>
        </w:rPr>
        <w:t>המזמין</w:t>
      </w:r>
      <w:r w:rsidR="001A6363" w:rsidRPr="00EB134B">
        <w:rPr>
          <w:bCs w:val="0"/>
          <w:sz w:val="24"/>
          <w:szCs w:val="24"/>
          <w:rtl/>
          <w:lang w:eastAsia="he-IL"/>
        </w:rPr>
        <w:t xml:space="preserve"> </w:t>
      </w:r>
      <w:r w:rsidR="001A6363" w:rsidRPr="00EB134B">
        <w:rPr>
          <w:rFonts w:hint="eastAsia"/>
          <w:bCs w:val="0"/>
          <w:sz w:val="24"/>
          <w:szCs w:val="24"/>
          <w:rtl/>
          <w:lang w:eastAsia="he-IL"/>
        </w:rPr>
        <w:t>אינו</w:t>
      </w:r>
      <w:r w:rsidR="001A6363" w:rsidRPr="00EB134B">
        <w:rPr>
          <w:bCs w:val="0"/>
          <w:sz w:val="24"/>
          <w:szCs w:val="24"/>
          <w:rtl/>
          <w:lang w:eastAsia="he-IL"/>
        </w:rPr>
        <w:t xml:space="preserve"> </w:t>
      </w:r>
      <w:r w:rsidR="001A6363" w:rsidRPr="00EB134B">
        <w:rPr>
          <w:rFonts w:hint="eastAsia"/>
          <w:bCs w:val="0"/>
          <w:sz w:val="24"/>
          <w:szCs w:val="24"/>
          <w:rtl/>
          <w:lang w:eastAsia="he-IL"/>
        </w:rPr>
        <w:t>מחויב</w:t>
      </w:r>
      <w:r w:rsidR="001A6363" w:rsidRPr="00EB134B">
        <w:rPr>
          <w:bCs w:val="0"/>
          <w:sz w:val="24"/>
          <w:szCs w:val="24"/>
          <w:rtl/>
          <w:lang w:eastAsia="he-IL"/>
        </w:rPr>
        <w:t xml:space="preserve"> </w:t>
      </w:r>
      <w:r w:rsidR="001A6363" w:rsidRPr="00EB134B">
        <w:rPr>
          <w:rFonts w:hint="eastAsia"/>
          <w:bCs w:val="0"/>
          <w:sz w:val="24"/>
          <w:szCs w:val="24"/>
          <w:rtl/>
          <w:lang w:eastAsia="he-IL"/>
        </w:rPr>
        <w:t>להסכים</w:t>
      </w:r>
      <w:r w:rsidR="001A6363" w:rsidRPr="00EB134B">
        <w:rPr>
          <w:bCs w:val="0"/>
          <w:sz w:val="24"/>
          <w:szCs w:val="24"/>
          <w:rtl/>
          <w:lang w:eastAsia="he-IL"/>
        </w:rPr>
        <w:t xml:space="preserve"> </w:t>
      </w:r>
      <w:r w:rsidR="001A6363" w:rsidRPr="00EB134B">
        <w:rPr>
          <w:rFonts w:hint="eastAsia"/>
          <w:bCs w:val="0"/>
          <w:sz w:val="24"/>
          <w:szCs w:val="24"/>
          <w:rtl/>
          <w:lang w:eastAsia="he-IL"/>
        </w:rPr>
        <w:t>לאבני</w:t>
      </w:r>
      <w:r w:rsidR="001A6363" w:rsidRPr="00EB134B">
        <w:rPr>
          <w:bCs w:val="0"/>
          <w:sz w:val="24"/>
          <w:szCs w:val="24"/>
          <w:rtl/>
          <w:lang w:eastAsia="he-IL"/>
        </w:rPr>
        <w:t xml:space="preserve"> </w:t>
      </w:r>
      <w:r w:rsidR="001A6363" w:rsidRPr="00EB134B">
        <w:rPr>
          <w:rFonts w:hint="eastAsia"/>
          <w:bCs w:val="0"/>
          <w:sz w:val="24"/>
          <w:szCs w:val="24"/>
          <w:rtl/>
          <w:lang w:eastAsia="he-IL"/>
        </w:rPr>
        <w:t>הדרך</w:t>
      </w:r>
      <w:r w:rsidR="001A6363" w:rsidRPr="00EB134B">
        <w:rPr>
          <w:bCs w:val="0"/>
          <w:sz w:val="24"/>
          <w:szCs w:val="24"/>
          <w:rtl/>
          <w:lang w:eastAsia="he-IL"/>
        </w:rPr>
        <w:t xml:space="preserve"> </w:t>
      </w:r>
      <w:r w:rsidR="001A6363" w:rsidRPr="00EB134B">
        <w:rPr>
          <w:rFonts w:hint="eastAsia"/>
          <w:bCs w:val="0"/>
          <w:sz w:val="24"/>
          <w:szCs w:val="24"/>
          <w:rtl/>
          <w:lang w:eastAsia="he-IL"/>
        </w:rPr>
        <w:t>שיוצגו</w:t>
      </w:r>
      <w:r w:rsidR="001A6363" w:rsidRPr="00EB134B">
        <w:rPr>
          <w:bCs w:val="0"/>
          <w:sz w:val="24"/>
          <w:szCs w:val="24"/>
          <w:rtl/>
          <w:lang w:eastAsia="he-IL"/>
        </w:rPr>
        <w:t xml:space="preserve"> </w:t>
      </w:r>
      <w:r w:rsidR="001A6363" w:rsidRPr="00EB134B">
        <w:rPr>
          <w:rFonts w:hint="eastAsia"/>
          <w:bCs w:val="0"/>
          <w:sz w:val="24"/>
          <w:szCs w:val="24"/>
          <w:rtl/>
          <w:lang w:eastAsia="he-IL"/>
        </w:rPr>
        <w:t>במענה</w:t>
      </w:r>
      <w:r w:rsidR="001A6363" w:rsidRPr="00EB134B">
        <w:rPr>
          <w:bCs w:val="0"/>
          <w:sz w:val="24"/>
          <w:szCs w:val="24"/>
          <w:rtl/>
          <w:lang w:eastAsia="he-IL"/>
        </w:rPr>
        <w:t xml:space="preserve"> </w:t>
      </w:r>
      <w:r w:rsidR="001A6363" w:rsidRPr="00EB134B">
        <w:rPr>
          <w:rFonts w:hint="eastAsia"/>
          <w:bCs w:val="0"/>
          <w:sz w:val="24"/>
          <w:szCs w:val="24"/>
          <w:rtl/>
          <w:lang w:eastAsia="he-IL"/>
        </w:rPr>
        <w:t>לסעיף</w:t>
      </w:r>
      <w:r w:rsidR="001A6363" w:rsidRPr="00EB134B">
        <w:rPr>
          <w:bCs w:val="0"/>
          <w:sz w:val="24"/>
          <w:szCs w:val="24"/>
          <w:rtl/>
          <w:lang w:eastAsia="he-IL"/>
        </w:rPr>
        <w:t xml:space="preserve"> </w:t>
      </w:r>
      <w:r w:rsidR="001A6363" w:rsidRPr="00EB134B">
        <w:rPr>
          <w:rFonts w:hint="eastAsia"/>
          <w:bCs w:val="0"/>
          <w:sz w:val="24"/>
          <w:szCs w:val="24"/>
          <w:rtl/>
          <w:lang w:eastAsia="he-IL"/>
        </w:rPr>
        <w:t>זה</w:t>
      </w:r>
      <w:r w:rsidR="001A6363" w:rsidRPr="00EB134B">
        <w:rPr>
          <w:bCs w:val="0"/>
          <w:sz w:val="24"/>
          <w:szCs w:val="24"/>
          <w:rtl/>
          <w:lang w:eastAsia="he-IL"/>
        </w:rPr>
        <w:t xml:space="preserve"> </w:t>
      </w:r>
      <w:r w:rsidR="001A6363" w:rsidRPr="00EB134B">
        <w:rPr>
          <w:rFonts w:hint="eastAsia"/>
          <w:bCs w:val="0"/>
          <w:sz w:val="24"/>
          <w:szCs w:val="24"/>
          <w:rtl/>
          <w:lang w:eastAsia="he-IL"/>
        </w:rPr>
        <w:t>ובאפשרותו</w:t>
      </w:r>
      <w:r w:rsidR="001A6363" w:rsidRPr="00EB134B">
        <w:rPr>
          <w:bCs w:val="0"/>
          <w:sz w:val="24"/>
          <w:szCs w:val="24"/>
          <w:rtl/>
          <w:lang w:eastAsia="he-IL"/>
        </w:rPr>
        <w:t xml:space="preserve"> </w:t>
      </w:r>
      <w:r w:rsidR="001A6363" w:rsidRPr="00EB134B">
        <w:rPr>
          <w:rFonts w:hint="eastAsia"/>
          <w:bCs w:val="0"/>
          <w:sz w:val="24"/>
          <w:szCs w:val="24"/>
          <w:rtl/>
          <w:lang w:eastAsia="he-IL"/>
        </w:rPr>
        <w:t>לקבוע</w:t>
      </w:r>
      <w:r w:rsidR="001A6363" w:rsidRPr="00EB134B">
        <w:rPr>
          <w:bCs w:val="0"/>
          <w:sz w:val="24"/>
          <w:szCs w:val="24"/>
          <w:rtl/>
          <w:lang w:eastAsia="he-IL"/>
        </w:rPr>
        <w:t xml:space="preserve"> </w:t>
      </w:r>
      <w:r w:rsidR="001A6363" w:rsidRPr="00EB134B">
        <w:rPr>
          <w:rFonts w:hint="eastAsia"/>
          <w:bCs w:val="0"/>
          <w:sz w:val="24"/>
          <w:szCs w:val="24"/>
          <w:rtl/>
          <w:lang w:eastAsia="he-IL"/>
        </w:rPr>
        <w:t>אבני</w:t>
      </w:r>
      <w:r w:rsidR="001A6363" w:rsidRPr="00EB134B">
        <w:rPr>
          <w:bCs w:val="0"/>
          <w:sz w:val="24"/>
          <w:szCs w:val="24"/>
          <w:rtl/>
          <w:lang w:eastAsia="he-IL"/>
        </w:rPr>
        <w:t xml:space="preserve"> </w:t>
      </w:r>
      <w:r w:rsidR="001A6363" w:rsidRPr="00EB134B">
        <w:rPr>
          <w:rFonts w:hint="eastAsia"/>
          <w:bCs w:val="0"/>
          <w:sz w:val="24"/>
          <w:szCs w:val="24"/>
          <w:rtl/>
          <w:lang w:eastAsia="he-IL"/>
        </w:rPr>
        <w:t>דרך</w:t>
      </w:r>
      <w:r w:rsidR="001A6363" w:rsidRPr="00EB134B">
        <w:rPr>
          <w:bCs w:val="0"/>
          <w:sz w:val="24"/>
          <w:szCs w:val="24"/>
          <w:rtl/>
          <w:lang w:eastAsia="he-IL"/>
        </w:rPr>
        <w:t xml:space="preserve"> </w:t>
      </w:r>
      <w:r w:rsidR="001A6363" w:rsidRPr="00EB134B">
        <w:rPr>
          <w:rFonts w:hint="eastAsia"/>
          <w:bCs w:val="0"/>
          <w:sz w:val="24"/>
          <w:szCs w:val="24"/>
          <w:rtl/>
          <w:lang w:eastAsia="he-IL"/>
        </w:rPr>
        <w:t>אחרות</w:t>
      </w:r>
      <w:r w:rsidR="00490A43" w:rsidRPr="00EB134B">
        <w:rPr>
          <w:bCs w:val="0"/>
          <w:sz w:val="24"/>
          <w:szCs w:val="24"/>
          <w:rtl/>
          <w:lang w:eastAsia="he-IL"/>
        </w:rPr>
        <w:t>.</w:t>
      </w:r>
      <w:r w:rsidR="00537D70" w:rsidRPr="00EB134B">
        <w:rPr>
          <w:bCs w:val="0"/>
          <w:sz w:val="24"/>
          <w:szCs w:val="24"/>
          <w:rtl/>
          <w:lang w:eastAsia="he-IL"/>
        </w:rPr>
        <w:t xml:space="preserve"> (</w:t>
      </w:r>
      <w:r w:rsidR="00537D70" w:rsidRPr="00EB134B">
        <w:rPr>
          <w:bCs w:val="0"/>
          <w:sz w:val="24"/>
          <w:szCs w:val="24"/>
          <w:lang w:eastAsia="he-IL"/>
        </w:rPr>
        <w:t>S</w:t>
      </w:r>
      <w:r w:rsidR="00537D70" w:rsidRPr="00EB134B">
        <w:rPr>
          <w:bCs w:val="0"/>
          <w:sz w:val="24"/>
          <w:szCs w:val="24"/>
          <w:rtl/>
          <w:lang w:eastAsia="he-IL"/>
        </w:rPr>
        <w:t>)</w:t>
      </w:r>
    </w:p>
    <w:p w:rsidR="00181ACF" w:rsidRPr="00EB134B" w:rsidRDefault="00490A43" w:rsidP="00651EB1">
      <w:pPr>
        <w:pStyle w:val="31"/>
        <w:rPr>
          <w:bCs w:val="0"/>
          <w:sz w:val="24"/>
          <w:szCs w:val="24"/>
          <w:rtl/>
          <w:lang w:eastAsia="he-IL"/>
        </w:rPr>
      </w:pPr>
      <w:r w:rsidRPr="00EB134B">
        <w:rPr>
          <w:rFonts w:hint="eastAsia"/>
          <w:bCs w:val="0"/>
          <w:sz w:val="24"/>
          <w:szCs w:val="24"/>
          <w:rtl/>
          <w:lang w:eastAsia="he-IL"/>
        </w:rPr>
        <w:t>המציע</w:t>
      </w:r>
      <w:r w:rsidRPr="00EB134B">
        <w:rPr>
          <w:bCs w:val="0"/>
          <w:sz w:val="24"/>
          <w:szCs w:val="24"/>
          <w:rtl/>
          <w:lang w:eastAsia="he-IL"/>
        </w:rPr>
        <w:t xml:space="preserve"> יציג שתי תכניות עבודה, דו-שנתית ותלת שנתית, המפרטות אבני דרך ולוחות זמנים </w:t>
      </w:r>
      <w:r w:rsidR="00BF03E5" w:rsidRPr="00EB134B">
        <w:rPr>
          <w:rFonts w:hint="eastAsia"/>
          <w:bCs w:val="0"/>
          <w:sz w:val="24"/>
          <w:szCs w:val="24"/>
          <w:rtl/>
          <w:lang w:eastAsia="he-IL"/>
        </w:rPr>
        <w:t>משלב</w:t>
      </w:r>
      <w:r w:rsidR="00BF03E5" w:rsidRPr="00EB134B">
        <w:rPr>
          <w:bCs w:val="0"/>
          <w:sz w:val="24"/>
          <w:szCs w:val="24"/>
          <w:rtl/>
          <w:lang w:eastAsia="he-IL"/>
        </w:rPr>
        <w:t xml:space="preserve"> </w:t>
      </w:r>
      <w:r w:rsidR="00BF03E5" w:rsidRPr="00EB134B">
        <w:rPr>
          <w:rFonts w:hint="eastAsia"/>
          <w:bCs w:val="0"/>
          <w:sz w:val="24"/>
          <w:szCs w:val="24"/>
          <w:rtl/>
          <w:lang w:eastAsia="he-IL"/>
        </w:rPr>
        <w:t>ההתקשרות</w:t>
      </w:r>
      <w:r w:rsidR="00BF03E5" w:rsidRPr="00EB134B">
        <w:rPr>
          <w:bCs w:val="0"/>
          <w:sz w:val="24"/>
          <w:szCs w:val="24"/>
          <w:rtl/>
          <w:lang w:eastAsia="he-IL"/>
        </w:rPr>
        <w:t xml:space="preserve"> </w:t>
      </w:r>
      <w:r w:rsidR="00BF03E5" w:rsidRPr="00EB134B">
        <w:rPr>
          <w:rFonts w:hint="eastAsia"/>
          <w:bCs w:val="0"/>
          <w:sz w:val="24"/>
          <w:szCs w:val="24"/>
          <w:rtl/>
          <w:lang w:eastAsia="he-IL"/>
        </w:rPr>
        <w:t>ועד</w:t>
      </w:r>
      <w:r w:rsidR="00BF03E5" w:rsidRPr="00EB134B">
        <w:rPr>
          <w:bCs w:val="0"/>
          <w:sz w:val="24"/>
          <w:szCs w:val="24"/>
          <w:rtl/>
          <w:lang w:eastAsia="he-IL"/>
        </w:rPr>
        <w:t xml:space="preserve"> </w:t>
      </w:r>
      <w:r w:rsidR="00BF03E5" w:rsidRPr="00EB134B">
        <w:rPr>
          <w:rFonts w:hint="eastAsia"/>
          <w:bCs w:val="0"/>
          <w:sz w:val="24"/>
          <w:szCs w:val="24"/>
          <w:rtl/>
          <w:lang w:eastAsia="he-IL"/>
        </w:rPr>
        <w:t>לסיום</w:t>
      </w:r>
      <w:r w:rsidR="00BF03E5" w:rsidRPr="00EB134B">
        <w:rPr>
          <w:bCs w:val="0"/>
          <w:sz w:val="24"/>
          <w:szCs w:val="24"/>
          <w:rtl/>
          <w:lang w:eastAsia="he-IL"/>
        </w:rPr>
        <w:t xml:space="preserve"> </w:t>
      </w:r>
      <w:r w:rsidR="00BF03E5" w:rsidRPr="00EB134B">
        <w:rPr>
          <w:rFonts w:hint="eastAsia"/>
          <w:bCs w:val="0"/>
          <w:sz w:val="24"/>
          <w:szCs w:val="24"/>
          <w:rtl/>
          <w:lang w:eastAsia="he-IL"/>
        </w:rPr>
        <w:t>תהליך</w:t>
      </w:r>
      <w:r w:rsidR="00BF03E5" w:rsidRPr="00EB134B">
        <w:rPr>
          <w:bCs w:val="0"/>
          <w:sz w:val="24"/>
          <w:szCs w:val="24"/>
          <w:rtl/>
          <w:lang w:eastAsia="he-IL"/>
        </w:rPr>
        <w:t xml:space="preserve"> </w:t>
      </w:r>
      <w:r w:rsidR="00BF03E5" w:rsidRPr="00EB134B">
        <w:rPr>
          <w:rFonts w:hint="eastAsia"/>
          <w:bCs w:val="0"/>
          <w:sz w:val="24"/>
          <w:szCs w:val="24"/>
          <w:rtl/>
          <w:lang w:eastAsia="he-IL"/>
        </w:rPr>
        <w:t>ההטמעה</w:t>
      </w:r>
      <w:r w:rsidR="00BF03E5" w:rsidRPr="00EB134B">
        <w:rPr>
          <w:bCs w:val="0"/>
          <w:sz w:val="24"/>
          <w:szCs w:val="24"/>
          <w:rtl/>
          <w:lang w:eastAsia="he-IL"/>
        </w:rPr>
        <w:t xml:space="preserve"> </w:t>
      </w:r>
      <w:r w:rsidR="00BF03E5" w:rsidRPr="00EB134B">
        <w:rPr>
          <w:rFonts w:hint="eastAsia"/>
          <w:bCs w:val="0"/>
          <w:sz w:val="24"/>
          <w:szCs w:val="24"/>
          <w:rtl/>
          <w:lang w:eastAsia="he-IL"/>
        </w:rPr>
        <w:t>וההדרכה</w:t>
      </w:r>
      <w:r w:rsidR="00EF0016" w:rsidRPr="00EB134B">
        <w:rPr>
          <w:bCs w:val="0"/>
          <w:sz w:val="24"/>
          <w:szCs w:val="24"/>
          <w:rtl/>
          <w:lang w:eastAsia="he-IL"/>
        </w:rPr>
        <w:t xml:space="preserve"> </w:t>
      </w:r>
      <w:r w:rsidRPr="00EB134B">
        <w:rPr>
          <w:rFonts w:hint="eastAsia"/>
          <w:bCs w:val="0"/>
          <w:sz w:val="24"/>
          <w:szCs w:val="24"/>
          <w:rtl/>
          <w:lang w:eastAsia="he-IL"/>
        </w:rPr>
        <w:t>בארגון</w:t>
      </w:r>
      <w:r w:rsidRPr="00EB134B">
        <w:rPr>
          <w:bCs w:val="0"/>
          <w:sz w:val="24"/>
          <w:szCs w:val="24"/>
          <w:rtl/>
          <w:lang w:eastAsia="he-IL"/>
        </w:rPr>
        <w:t xml:space="preserve"> </w:t>
      </w:r>
      <w:r w:rsidRPr="00EB134B">
        <w:rPr>
          <w:rFonts w:hint="eastAsia"/>
          <w:bCs w:val="0"/>
          <w:sz w:val="24"/>
          <w:szCs w:val="24"/>
          <w:rtl/>
          <w:lang w:eastAsia="he-IL"/>
        </w:rPr>
        <w:t>בעל</w:t>
      </w:r>
      <w:r w:rsidRPr="00EB134B">
        <w:rPr>
          <w:bCs w:val="0"/>
          <w:sz w:val="24"/>
          <w:szCs w:val="24"/>
          <w:rtl/>
          <w:lang w:eastAsia="he-IL"/>
        </w:rPr>
        <w:t xml:space="preserve"> 25 </w:t>
      </w:r>
      <w:r w:rsidRPr="00EB134B">
        <w:rPr>
          <w:rFonts w:hint="eastAsia"/>
          <w:bCs w:val="0"/>
          <w:sz w:val="24"/>
          <w:szCs w:val="24"/>
          <w:rtl/>
          <w:lang w:eastAsia="he-IL"/>
        </w:rPr>
        <w:t>סניפים</w:t>
      </w:r>
      <w:r w:rsidRPr="00EB134B">
        <w:rPr>
          <w:bCs w:val="0"/>
          <w:sz w:val="24"/>
          <w:szCs w:val="24"/>
          <w:rtl/>
          <w:lang w:eastAsia="he-IL"/>
        </w:rPr>
        <w:t xml:space="preserve"> </w:t>
      </w:r>
      <w:r w:rsidRPr="00EB134B">
        <w:rPr>
          <w:rFonts w:hint="eastAsia"/>
          <w:bCs w:val="0"/>
          <w:sz w:val="24"/>
          <w:szCs w:val="24"/>
          <w:rtl/>
          <w:lang w:eastAsia="he-IL"/>
        </w:rPr>
        <w:t>ומעלה</w:t>
      </w:r>
      <w:r w:rsidR="00BF03E5" w:rsidRPr="00EB134B">
        <w:rPr>
          <w:bCs w:val="0"/>
          <w:sz w:val="24"/>
          <w:szCs w:val="24"/>
          <w:rtl/>
          <w:lang w:eastAsia="he-IL"/>
        </w:rPr>
        <w:t xml:space="preserve">. </w:t>
      </w:r>
      <w:r w:rsidR="00BF03E5" w:rsidRPr="00EB134B">
        <w:rPr>
          <w:rFonts w:hint="eastAsia"/>
          <w:bCs w:val="0"/>
          <w:sz w:val="24"/>
          <w:szCs w:val="24"/>
          <w:rtl/>
          <w:lang w:eastAsia="he-IL"/>
        </w:rPr>
        <w:lastRenderedPageBreak/>
        <w:t>יובהר</w:t>
      </w:r>
      <w:r w:rsidR="00BF03E5" w:rsidRPr="00EB134B">
        <w:rPr>
          <w:bCs w:val="0"/>
          <w:sz w:val="24"/>
          <w:szCs w:val="24"/>
          <w:rtl/>
          <w:lang w:eastAsia="he-IL"/>
        </w:rPr>
        <w:t xml:space="preserve"> </w:t>
      </w:r>
      <w:r w:rsidR="00BF03E5" w:rsidRPr="00EB134B">
        <w:rPr>
          <w:rFonts w:hint="eastAsia"/>
          <w:bCs w:val="0"/>
          <w:sz w:val="24"/>
          <w:szCs w:val="24"/>
          <w:rtl/>
          <w:lang w:eastAsia="he-IL"/>
        </w:rPr>
        <w:t>כי</w:t>
      </w:r>
      <w:r w:rsidR="00BF03E5" w:rsidRPr="00EB134B">
        <w:rPr>
          <w:bCs w:val="0"/>
          <w:sz w:val="24"/>
          <w:szCs w:val="24"/>
          <w:rtl/>
          <w:lang w:eastAsia="he-IL"/>
        </w:rPr>
        <w:t xml:space="preserve"> </w:t>
      </w:r>
      <w:r w:rsidR="00BF03E5" w:rsidRPr="00EB134B">
        <w:rPr>
          <w:rFonts w:hint="eastAsia"/>
          <w:bCs w:val="0"/>
          <w:sz w:val="24"/>
          <w:szCs w:val="24"/>
          <w:rtl/>
          <w:lang w:eastAsia="he-IL"/>
        </w:rPr>
        <w:t>המזמין</w:t>
      </w:r>
      <w:r w:rsidR="00BF03E5" w:rsidRPr="00EB134B">
        <w:rPr>
          <w:bCs w:val="0"/>
          <w:sz w:val="24"/>
          <w:szCs w:val="24"/>
          <w:rtl/>
          <w:lang w:eastAsia="he-IL"/>
        </w:rPr>
        <w:t xml:space="preserve"> </w:t>
      </w:r>
      <w:r w:rsidR="00BF03E5" w:rsidRPr="00EB134B">
        <w:rPr>
          <w:rFonts w:hint="eastAsia"/>
          <w:bCs w:val="0"/>
          <w:sz w:val="24"/>
          <w:szCs w:val="24"/>
          <w:rtl/>
          <w:lang w:eastAsia="he-IL"/>
        </w:rPr>
        <w:t>אינו</w:t>
      </w:r>
      <w:r w:rsidR="00BF03E5" w:rsidRPr="00EB134B">
        <w:rPr>
          <w:bCs w:val="0"/>
          <w:sz w:val="24"/>
          <w:szCs w:val="24"/>
          <w:rtl/>
          <w:lang w:eastAsia="he-IL"/>
        </w:rPr>
        <w:t xml:space="preserve"> </w:t>
      </w:r>
      <w:r w:rsidR="00BF03E5" w:rsidRPr="00EB134B">
        <w:rPr>
          <w:rFonts w:hint="eastAsia"/>
          <w:bCs w:val="0"/>
          <w:sz w:val="24"/>
          <w:szCs w:val="24"/>
          <w:rtl/>
          <w:lang w:eastAsia="he-IL"/>
        </w:rPr>
        <w:t>מחויב</w:t>
      </w:r>
      <w:r w:rsidR="00BF03E5" w:rsidRPr="00EB134B">
        <w:rPr>
          <w:bCs w:val="0"/>
          <w:sz w:val="24"/>
          <w:szCs w:val="24"/>
          <w:rtl/>
          <w:lang w:eastAsia="he-IL"/>
        </w:rPr>
        <w:t xml:space="preserve"> </w:t>
      </w:r>
      <w:r w:rsidR="00BF03E5" w:rsidRPr="00EB134B">
        <w:rPr>
          <w:rFonts w:hint="eastAsia"/>
          <w:bCs w:val="0"/>
          <w:sz w:val="24"/>
          <w:szCs w:val="24"/>
          <w:rtl/>
          <w:lang w:eastAsia="he-IL"/>
        </w:rPr>
        <w:t>להסכים</w:t>
      </w:r>
      <w:r w:rsidR="00BF03E5" w:rsidRPr="00EB134B">
        <w:rPr>
          <w:bCs w:val="0"/>
          <w:sz w:val="24"/>
          <w:szCs w:val="24"/>
          <w:rtl/>
          <w:lang w:eastAsia="he-IL"/>
        </w:rPr>
        <w:t xml:space="preserve"> </w:t>
      </w:r>
      <w:r w:rsidR="00BF03E5" w:rsidRPr="00EB134B">
        <w:rPr>
          <w:rFonts w:hint="eastAsia"/>
          <w:bCs w:val="0"/>
          <w:sz w:val="24"/>
          <w:szCs w:val="24"/>
          <w:rtl/>
          <w:lang w:eastAsia="he-IL"/>
        </w:rPr>
        <w:t>לאבני</w:t>
      </w:r>
      <w:r w:rsidR="00BF03E5" w:rsidRPr="00EB134B">
        <w:rPr>
          <w:bCs w:val="0"/>
          <w:sz w:val="24"/>
          <w:szCs w:val="24"/>
          <w:rtl/>
          <w:lang w:eastAsia="he-IL"/>
        </w:rPr>
        <w:t xml:space="preserve"> </w:t>
      </w:r>
      <w:r w:rsidR="00BF03E5" w:rsidRPr="00EB134B">
        <w:rPr>
          <w:rFonts w:hint="eastAsia"/>
          <w:bCs w:val="0"/>
          <w:sz w:val="24"/>
          <w:szCs w:val="24"/>
          <w:rtl/>
          <w:lang w:eastAsia="he-IL"/>
        </w:rPr>
        <w:t>הדרך</w:t>
      </w:r>
      <w:r w:rsidR="00BF03E5" w:rsidRPr="00EB134B">
        <w:rPr>
          <w:bCs w:val="0"/>
          <w:sz w:val="24"/>
          <w:szCs w:val="24"/>
          <w:rtl/>
          <w:lang w:eastAsia="he-IL"/>
        </w:rPr>
        <w:t xml:space="preserve"> </w:t>
      </w:r>
      <w:r w:rsidR="00BF03E5" w:rsidRPr="00EB134B">
        <w:rPr>
          <w:rFonts w:hint="eastAsia"/>
          <w:bCs w:val="0"/>
          <w:sz w:val="24"/>
          <w:szCs w:val="24"/>
          <w:rtl/>
          <w:lang w:eastAsia="he-IL"/>
        </w:rPr>
        <w:t>שיוצגו</w:t>
      </w:r>
      <w:r w:rsidR="00BF03E5" w:rsidRPr="00EB134B">
        <w:rPr>
          <w:bCs w:val="0"/>
          <w:sz w:val="24"/>
          <w:szCs w:val="24"/>
          <w:rtl/>
          <w:lang w:eastAsia="he-IL"/>
        </w:rPr>
        <w:t xml:space="preserve"> </w:t>
      </w:r>
      <w:r w:rsidR="00BF03E5" w:rsidRPr="00EB134B">
        <w:rPr>
          <w:rFonts w:hint="eastAsia"/>
          <w:bCs w:val="0"/>
          <w:sz w:val="24"/>
          <w:szCs w:val="24"/>
          <w:rtl/>
          <w:lang w:eastAsia="he-IL"/>
        </w:rPr>
        <w:t>במענה</w:t>
      </w:r>
      <w:r w:rsidR="00BF03E5" w:rsidRPr="00EB134B">
        <w:rPr>
          <w:bCs w:val="0"/>
          <w:sz w:val="24"/>
          <w:szCs w:val="24"/>
          <w:rtl/>
          <w:lang w:eastAsia="he-IL"/>
        </w:rPr>
        <w:t xml:space="preserve"> </w:t>
      </w:r>
      <w:r w:rsidR="00BF03E5" w:rsidRPr="00EB134B">
        <w:rPr>
          <w:rFonts w:hint="eastAsia"/>
          <w:bCs w:val="0"/>
          <w:sz w:val="24"/>
          <w:szCs w:val="24"/>
          <w:rtl/>
          <w:lang w:eastAsia="he-IL"/>
        </w:rPr>
        <w:t>לסעיף</w:t>
      </w:r>
      <w:r w:rsidR="00BF03E5" w:rsidRPr="00EB134B">
        <w:rPr>
          <w:bCs w:val="0"/>
          <w:sz w:val="24"/>
          <w:szCs w:val="24"/>
          <w:rtl/>
          <w:lang w:eastAsia="he-IL"/>
        </w:rPr>
        <w:t xml:space="preserve"> </w:t>
      </w:r>
      <w:r w:rsidR="00BF03E5" w:rsidRPr="00EB134B">
        <w:rPr>
          <w:rFonts w:hint="eastAsia"/>
          <w:bCs w:val="0"/>
          <w:sz w:val="24"/>
          <w:szCs w:val="24"/>
          <w:rtl/>
          <w:lang w:eastAsia="he-IL"/>
        </w:rPr>
        <w:t>זה</w:t>
      </w:r>
      <w:r w:rsidR="00BF03E5" w:rsidRPr="00EB134B">
        <w:rPr>
          <w:bCs w:val="0"/>
          <w:sz w:val="24"/>
          <w:szCs w:val="24"/>
          <w:rtl/>
          <w:lang w:eastAsia="he-IL"/>
        </w:rPr>
        <w:t xml:space="preserve"> </w:t>
      </w:r>
      <w:r w:rsidR="00BF03E5" w:rsidRPr="00EB134B">
        <w:rPr>
          <w:rFonts w:hint="eastAsia"/>
          <w:bCs w:val="0"/>
          <w:sz w:val="24"/>
          <w:szCs w:val="24"/>
          <w:rtl/>
          <w:lang w:eastAsia="he-IL"/>
        </w:rPr>
        <w:t>ובאפשרותו</w:t>
      </w:r>
      <w:r w:rsidR="00BF03E5" w:rsidRPr="00EB134B">
        <w:rPr>
          <w:bCs w:val="0"/>
          <w:sz w:val="24"/>
          <w:szCs w:val="24"/>
          <w:rtl/>
          <w:lang w:eastAsia="he-IL"/>
        </w:rPr>
        <w:t xml:space="preserve"> </w:t>
      </w:r>
      <w:r w:rsidR="00BF03E5" w:rsidRPr="00EB134B">
        <w:rPr>
          <w:rFonts w:hint="eastAsia"/>
          <w:bCs w:val="0"/>
          <w:sz w:val="24"/>
          <w:szCs w:val="24"/>
          <w:rtl/>
          <w:lang w:eastAsia="he-IL"/>
        </w:rPr>
        <w:t>לקבוע</w:t>
      </w:r>
      <w:r w:rsidR="00BF03E5" w:rsidRPr="00EB134B">
        <w:rPr>
          <w:bCs w:val="0"/>
          <w:sz w:val="24"/>
          <w:szCs w:val="24"/>
          <w:rtl/>
          <w:lang w:eastAsia="he-IL"/>
        </w:rPr>
        <w:t xml:space="preserve"> </w:t>
      </w:r>
      <w:r w:rsidR="00BF03E5" w:rsidRPr="00EB134B">
        <w:rPr>
          <w:rFonts w:hint="eastAsia"/>
          <w:bCs w:val="0"/>
          <w:sz w:val="24"/>
          <w:szCs w:val="24"/>
          <w:rtl/>
          <w:lang w:eastAsia="he-IL"/>
        </w:rPr>
        <w:t>אבני</w:t>
      </w:r>
      <w:r w:rsidR="00BF03E5" w:rsidRPr="00EB134B">
        <w:rPr>
          <w:bCs w:val="0"/>
          <w:sz w:val="24"/>
          <w:szCs w:val="24"/>
          <w:rtl/>
          <w:lang w:eastAsia="he-IL"/>
        </w:rPr>
        <w:t xml:space="preserve"> </w:t>
      </w:r>
      <w:r w:rsidR="00BF03E5" w:rsidRPr="00EB134B">
        <w:rPr>
          <w:rFonts w:hint="eastAsia"/>
          <w:bCs w:val="0"/>
          <w:sz w:val="24"/>
          <w:szCs w:val="24"/>
          <w:rtl/>
          <w:lang w:eastAsia="he-IL"/>
        </w:rPr>
        <w:t>דרך</w:t>
      </w:r>
      <w:r w:rsidR="00BF03E5" w:rsidRPr="00EB134B">
        <w:rPr>
          <w:bCs w:val="0"/>
          <w:sz w:val="24"/>
          <w:szCs w:val="24"/>
          <w:rtl/>
          <w:lang w:eastAsia="he-IL"/>
        </w:rPr>
        <w:t xml:space="preserve"> </w:t>
      </w:r>
      <w:r w:rsidR="00BF03E5" w:rsidRPr="00EB134B">
        <w:rPr>
          <w:rFonts w:hint="eastAsia"/>
          <w:bCs w:val="0"/>
          <w:sz w:val="24"/>
          <w:szCs w:val="24"/>
          <w:rtl/>
          <w:lang w:eastAsia="he-IL"/>
        </w:rPr>
        <w:t>אחרות</w:t>
      </w:r>
      <w:r w:rsidR="00181ACF" w:rsidRPr="00EB134B">
        <w:rPr>
          <w:bCs w:val="0"/>
          <w:sz w:val="24"/>
          <w:szCs w:val="24"/>
          <w:rtl/>
          <w:lang w:eastAsia="he-IL"/>
        </w:rPr>
        <w:t>.</w:t>
      </w:r>
      <w:r w:rsidR="00537D70" w:rsidRPr="00EB134B">
        <w:rPr>
          <w:bCs w:val="0"/>
          <w:sz w:val="24"/>
          <w:szCs w:val="24"/>
          <w:rtl/>
          <w:lang w:eastAsia="he-IL"/>
        </w:rPr>
        <w:t xml:space="preserve"> (</w:t>
      </w:r>
      <w:r w:rsidR="00537D70" w:rsidRPr="00EB134B">
        <w:rPr>
          <w:bCs w:val="0"/>
          <w:sz w:val="24"/>
          <w:szCs w:val="24"/>
          <w:lang w:eastAsia="he-IL"/>
        </w:rPr>
        <w:t>S</w:t>
      </w:r>
      <w:r w:rsidR="00537D70" w:rsidRPr="00EB134B">
        <w:rPr>
          <w:bCs w:val="0"/>
          <w:sz w:val="24"/>
          <w:szCs w:val="24"/>
          <w:rtl/>
          <w:lang w:eastAsia="he-IL"/>
        </w:rPr>
        <w:t>)</w:t>
      </w:r>
    </w:p>
    <w:p w:rsidR="00490A43" w:rsidRPr="00EB134B" w:rsidRDefault="00181ACF" w:rsidP="00651EB1">
      <w:pPr>
        <w:pStyle w:val="31"/>
        <w:rPr>
          <w:bCs w:val="0"/>
          <w:sz w:val="24"/>
          <w:szCs w:val="24"/>
          <w:lang w:eastAsia="he-IL"/>
        </w:rPr>
      </w:pPr>
      <w:r w:rsidRPr="00EB134B">
        <w:rPr>
          <w:rFonts w:hint="eastAsia"/>
          <w:bCs w:val="0"/>
          <w:sz w:val="24"/>
          <w:szCs w:val="24"/>
          <w:rtl/>
          <w:lang w:eastAsia="he-IL"/>
        </w:rPr>
        <w:t>המציע</w:t>
      </w:r>
      <w:r w:rsidRPr="00EB134B">
        <w:rPr>
          <w:bCs w:val="0"/>
          <w:sz w:val="24"/>
          <w:szCs w:val="24"/>
          <w:rtl/>
          <w:lang w:eastAsia="he-IL"/>
        </w:rPr>
        <w:t xml:space="preserve"> </w:t>
      </w:r>
      <w:r w:rsidRPr="00EB134B">
        <w:rPr>
          <w:rFonts w:hint="eastAsia"/>
          <w:bCs w:val="0"/>
          <w:sz w:val="24"/>
          <w:szCs w:val="24"/>
          <w:rtl/>
          <w:lang w:eastAsia="he-IL"/>
        </w:rPr>
        <w:t>יצהיר</w:t>
      </w:r>
      <w:r w:rsidRPr="00EB134B">
        <w:rPr>
          <w:bCs w:val="0"/>
          <w:sz w:val="24"/>
          <w:szCs w:val="24"/>
          <w:rtl/>
          <w:lang w:eastAsia="he-IL"/>
        </w:rPr>
        <w:t xml:space="preserve"> </w:t>
      </w:r>
      <w:r w:rsidRPr="00EB134B">
        <w:rPr>
          <w:rFonts w:hint="eastAsia"/>
          <w:bCs w:val="0"/>
          <w:sz w:val="24"/>
          <w:szCs w:val="24"/>
          <w:rtl/>
          <w:lang w:eastAsia="he-IL"/>
        </w:rPr>
        <w:t>כי</w:t>
      </w:r>
      <w:r w:rsidRPr="00EB134B">
        <w:rPr>
          <w:bCs w:val="0"/>
          <w:sz w:val="24"/>
          <w:szCs w:val="24"/>
          <w:rtl/>
          <w:lang w:eastAsia="he-IL"/>
        </w:rPr>
        <w:t xml:space="preserve"> </w:t>
      </w:r>
      <w:r w:rsidRPr="00EB134B">
        <w:rPr>
          <w:rFonts w:hint="eastAsia"/>
          <w:bCs w:val="0"/>
          <w:sz w:val="24"/>
          <w:szCs w:val="24"/>
          <w:rtl/>
          <w:lang w:eastAsia="he-IL"/>
        </w:rPr>
        <w:t>ביכולתו</w:t>
      </w:r>
      <w:r w:rsidRPr="00EB134B">
        <w:rPr>
          <w:bCs w:val="0"/>
          <w:sz w:val="24"/>
          <w:szCs w:val="24"/>
          <w:rtl/>
          <w:lang w:eastAsia="he-IL"/>
        </w:rPr>
        <w:t xml:space="preserve"> </w:t>
      </w:r>
      <w:r w:rsidRPr="00EB134B">
        <w:rPr>
          <w:rFonts w:hint="eastAsia"/>
          <w:bCs w:val="0"/>
          <w:sz w:val="24"/>
          <w:szCs w:val="24"/>
          <w:rtl/>
          <w:lang w:eastAsia="he-IL"/>
        </w:rPr>
        <w:t>ל</w:t>
      </w:r>
      <w:r w:rsidR="00EF0016" w:rsidRPr="00EB134B">
        <w:rPr>
          <w:rFonts w:hint="eastAsia"/>
          <w:bCs w:val="0"/>
          <w:sz w:val="24"/>
          <w:szCs w:val="24"/>
          <w:rtl/>
          <w:lang w:eastAsia="he-IL"/>
        </w:rPr>
        <w:t>בצע</w:t>
      </w:r>
      <w:r w:rsidR="00EF0016" w:rsidRPr="00EB134B">
        <w:rPr>
          <w:bCs w:val="0"/>
          <w:sz w:val="24"/>
          <w:szCs w:val="24"/>
          <w:rtl/>
          <w:lang w:eastAsia="he-IL"/>
        </w:rPr>
        <w:t xml:space="preserve"> </w:t>
      </w:r>
      <w:r w:rsidR="00EF0016" w:rsidRPr="00EB134B">
        <w:rPr>
          <w:rFonts w:hint="eastAsia"/>
          <w:bCs w:val="0"/>
          <w:sz w:val="24"/>
          <w:szCs w:val="24"/>
          <w:rtl/>
          <w:lang w:eastAsia="he-IL"/>
        </w:rPr>
        <w:t>התקנות</w:t>
      </w:r>
      <w:r w:rsidR="00EF0016" w:rsidRPr="00EB134B">
        <w:rPr>
          <w:bCs w:val="0"/>
          <w:sz w:val="24"/>
          <w:szCs w:val="24"/>
          <w:rtl/>
          <w:lang w:eastAsia="he-IL"/>
        </w:rPr>
        <w:t xml:space="preserve"> </w:t>
      </w:r>
      <w:r w:rsidR="00EF0016" w:rsidRPr="00EB134B">
        <w:rPr>
          <w:rFonts w:hint="eastAsia"/>
          <w:bCs w:val="0"/>
          <w:sz w:val="24"/>
          <w:szCs w:val="24"/>
          <w:rtl/>
          <w:lang w:eastAsia="he-IL"/>
        </w:rPr>
        <w:t>ו</w:t>
      </w:r>
      <w:r w:rsidR="0001037A" w:rsidRPr="00EB134B">
        <w:rPr>
          <w:rFonts w:hint="eastAsia"/>
          <w:bCs w:val="0"/>
          <w:sz w:val="24"/>
          <w:szCs w:val="24"/>
          <w:rtl/>
          <w:lang w:eastAsia="he-IL"/>
        </w:rPr>
        <w:t>להגיע</w:t>
      </w:r>
      <w:r w:rsidR="0001037A" w:rsidRPr="00EB134B">
        <w:rPr>
          <w:bCs w:val="0"/>
          <w:sz w:val="24"/>
          <w:szCs w:val="24"/>
          <w:rtl/>
          <w:lang w:eastAsia="he-IL"/>
        </w:rPr>
        <w:t xml:space="preserve"> </w:t>
      </w:r>
      <w:r w:rsidR="0001037A" w:rsidRPr="00EB134B">
        <w:rPr>
          <w:rFonts w:hint="eastAsia"/>
          <w:bCs w:val="0"/>
          <w:sz w:val="24"/>
          <w:szCs w:val="24"/>
          <w:rtl/>
          <w:lang w:eastAsia="he-IL"/>
        </w:rPr>
        <w:t>ל</w:t>
      </w:r>
      <w:r w:rsidR="00EF0016" w:rsidRPr="00EB134B">
        <w:rPr>
          <w:rFonts w:hint="eastAsia"/>
          <w:bCs w:val="0"/>
          <w:sz w:val="24"/>
          <w:szCs w:val="24"/>
          <w:rtl/>
          <w:lang w:eastAsia="he-IL"/>
        </w:rPr>
        <w:t>הפעלה</w:t>
      </w:r>
      <w:r w:rsidR="00EF0016" w:rsidRPr="00EB134B">
        <w:rPr>
          <w:bCs w:val="0"/>
          <w:sz w:val="24"/>
          <w:szCs w:val="24"/>
          <w:rtl/>
          <w:lang w:eastAsia="he-IL"/>
        </w:rPr>
        <w:t xml:space="preserve"> </w:t>
      </w:r>
      <w:r w:rsidR="00EF0016" w:rsidRPr="00EB134B">
        <w:rPr>
          <w:rFonts w:hint="eastAsia"/>
          <w:bCs w:val="0"/>
          <w:sz w:val="24"/>
          <w:szCs w:val="24"/>
          <w:rtl/>
          <w:lang w:eastAsia="he-IL"/>
        </w:rPr>
        <w:t>מלאה</w:t>
      </w:r>
      <w:r w:rsidR="00EF0016" w:rsidRPr="00EB134B">
        <w:rPr>
          <w:bCs w:val="0"/>
          <w:sz w:val="24"/>
          <w:szCs w:val="24"/>
          <w:rtl/>
          <w:lang w:eastAsia="he-IL"/>
        </w:rPr>
        <w:t xml:space="preserve"> </w:t>
      </w:r>
      <w:r w:rsidR="00EF0016" w:rsidRPr="00EB134B">
        <w:rPr>
          <w:rFonts w:hint="eastAsia"/>
          <w:bCs w:val="0"/>
          <w:sz w:val="24"/>
          <w:szCs w:val="24"/>
          <w:rtl/>
          <w:lang w:eastAsia="he-IL"/>
        </w:rPr>
        <w:t>של</w:t>
      </w:r>
      <w:r w:rsidR="00EF0016" w:rsidRPr="00EB134B">
        <w:rPr>
          <w:bCs w:val="0"/>
          <w:sz w:val="24"/>
          <w:szCs w:val="24"/>
          <w:rtl/>
          <w:lang w:eastAsia="he-IL"/>
        </w:rPr>
        <w:t xml:space="preserve"> </w:t>
      </w:r>
      <w:r w:rsidR="00EF0016" w:rsidRPr="00EB134B">
        <w:rPr>
          <w:rFonts w:hint="eastAsia"/>
          <w:bCs w:val="0"/>
          <w:sz w:val="24"/>
          <w:szCs w:val="24"/>
          <w:rtl/>
          <w:lang w:eastAsia="he-IL"/>
        </w:rPr>
        <w:t>מערכת</w:t>
      </w:r>
      <w:r w:rsidR="00EF0016" w:rsidRPr="00EB134B">
        <w:rPr>
          <w:bCs w:val="0"/>
          <w:sz w:val="24"/>
          <w:szCs w:val="24"/>
          <w:rtl/>
          <w:lang w:eastAsia="he-IL"/>
        </w:rPr>
        <w:t xml:space="preserve"> </w:t>
      </w:r>
      <w:r w:rsidR="00EF0016" w:rsidRPr="00EB134B">
        <w:rPr>
          <w:rFonts w:hint="eastAsia"/>
          <w:bCs w:val="0"/>
          <w:sz w:val="24"/>
          <w:szCs w:val="24"/>
          <w:rtl/>
          <w:lang w:eastAsia="he-IL"/>
        </w:rPr>
        <w:t>ב</w:t>
      </w:r>
      <w:r w:rsidR="0001037A" w:rsidRPr="00EB134B">
        <w:rPr>
          <w:bCs w:val="0"/>
          <w:sz w:val="24"/>
          <w:szCs w:val="24"/>
          <w:rtl/>
          <w:lang w:eastAsia="he-IL"/>
        </w:rPr>
        <w:t>-</w:t>
      </w:r>
      <w:r w:rsidR="00EF0016" w:rsidRPr="00EB134B">
        <w:rPr>
          <w:bCs w:val="0"/>
          <w:sz w:val="24"/>
          <w:szCs w:val="24"/>
          <w:rtl/>
          <w:lang w:eastAsia="he-IL"/>
        </w:rPr>
        <w:t xml:space="preserve"> 3 סניפים במקביל </w:t>
      </w:r>
      <w:r w:rsidR="0001037A" w:rsidRPr="00EB134B">
        <w:rPr>
          <w:rFonts w:hint="eastAsia"/>
          <w:bCs w:val="0"/>
          <w:sz w:val="24"/>
          <w:szCs w:val="24"/>
          <w:rtl/>
          <w:lang w:eastAsia="he-IL"/>
        </w:rPr>
        <w:t>תוך</w:t>
      </w:r>
      <w:r w:rsidR="00EF0016" w:rsidRPr="00EB134B">
        <w:rPr>
          <w:bCs w:val="0"/>
          <w:sz w:val="24"/>
          <w:szCs w:val="24"/>
          <w:rtl/>
          <w:lang w:eastAsia="he-IL"/>
        </w:rPr>
        <w:t xml:space="preserve"> 3 חודשים אצל כל מזמין</w:t>
      </w:r>
      <w:r w:rsidR="0001037A" w:rsidRPr="00EB134B">
        <w:rPr>
          <w:bCs w:val="0"/>
          <w:sz w:val="24"/>
          <w:szCs w:val="24"/>
          <w:rtl/>
          <w:lang w:eastAsia="he-IL"/>
        </w:rPr>
        <w:t xml:space="preserve"> (אף אם יש יותר ממזמין אחד במקביל)</w:t>
      </w:r>
      <w:r w:rsidR="00EF0016" w:rsidRPr="00EB134B">
        <w:rPr>
          <w:bCs w:val="0"/>
          <w:sz w:val="24"/>
          <w:szCs w:val="24"/>
          <w:rtl/>
          <w:lang w:eastAsia="he-IL"/>
        </w:rPr>
        <w:t>.</w:t>
      </w:r>
      <w:r w:rsidR="00490A43" w:rsidRPr="00EB134B">
        <w:rPr>
          <w:bCs w:val="0"/>
          <w:sz w:val="24"/>
          <w:szCs w:val="24"/>
          <w:rtl/>
          <w:lang w:eastAsia="he-IL"/>
        </w:rPr>
        <w:t xml:space="preserve"> </w:t>
      </w:r>
      <w:r w:rsidR="00537D70" w:rsidRPr="00EB134B">
        <w:rPr>
          <w:bCs w:val="0"/>
          <w:sz w:val="24"/>
          <w:szCs w:val="24"/>
          <w:rtl/>
          <w:lang w:eastAsia="he-IL"/>
        </w:rPr>
        <w:t>(</w:t>
      </w:r>
      <w:r w:rsidR="00537D70" w:rsidRPr="00EB134B">
        <w:rPr>
          <w:bCs w:val="0"/>
          <w:sz w:val="24"/>
          <w:szCs w:val="24"/>
          <w:lang w:eastAsia="he-IL"/>
        </w:rPr>
        <w:t>M</w:t>
      </w:r>
      <w:r w:rsidR="00537D70" w:rsidRPr="00EB134B">
        <w:rPr>
          <w:bCs w:val="0"/>
          <w:sz w:val="24"/>
          <w:szCs w:val="24"/>
          <w:rtl/>
          <w:lang w:eastAsia="he-IL"/>
        </w:rPr>
        <w:t>)</w:t>
      </w:r>
    </w:p>
    <w:p w:rsidR="00753135" w:rsidRPr="00EB134B" w:rsidRDefault="00753135" w:rsidP="00753135">
      <w:pPr>
        <w:pStyle w:val="31"/>
        <w:numPr>
          <w:ilvl w:val="0"/>
          <w:numId w:val="0"/>
        </w:numPr>
        <w:ind w:left="737"/>
        <w:rPr>
          <w:bCs w:val="0"/>
          <w:sz w:val="24"/>
          <w:szCs w:val="24"/>
          <w:lang w:eastAsia="he-IL"/>
        </w:rPr>
      </w:pPr>
    </w:p>
    <w:p w:rsidR="00B85C6F" w:rsidRPr="00EB134B" w:rsidRDefault="00BF03E5" w:rsidP="007473AB">
      <w:pPr>
        <w:pStyle w:val="20"/>
        <w:rPr>
          <w:rtl/>
        </w:rPr>
      </w:pPr>
      <w:bookmarkStart w:id="545" w:name="_Toc359961475"/>
      <w:r w:rsidRPr="00EB134B">
        <w:rPr>
          <w:rFonts w:hint="eastAsia"/>
          <w:rtl/>
        </w:rPr>
        <w:t>ה</w:t>
      </w:r>
      <w:r w:rsidR="000017B6" w:rsidRPr="00EB134B">
        <w:rPr>
          <w:rFonts w:hint="eastAsia"/>
          <w:rtl/>
        </w:rPr>
        <w:t>ספקה</w:t>
      </w:r>
      <w:r w:rsidR="000017B6" w:rsidRPr="00EB134B">
        <w:rPr>
          <w:rtl/>
        </w:rPr>
        <w:t xml:space="preserve"> </w:t>
      </w:r>
      <w:r w:rsidR="000017B6" w:rsidRPr="00EB134B">
        <w:rPr>
          <w:rFonts w:hint="eastAsia"/>
          <w:rtl/>
        </w:rPr>
        <w:t>ו</w:t>
      </w:r>
      <w:r w:rsidR="00B85C6F" w:rsidRPr="00EB134B">
        <w:rPr>
          <w:rtl/>
        </w:rPr>
        <w:t>תפעול שוטף</w:t>
      </w:r>
      <w:bookmarkEnd w:id="543"/>
      <w:bookmarkEnd w:id="544"/>
      <w:bookmarkEnd w:id="545"/>
      <w:r w:rsidR="00C1093E" w:rsidRPr="00EB134B">
        <w:rPr>
          <w:rtl/>
        </w:rPr>
        <w:t xml:space="preserve"> </w:t>
      </w:r>
    </w:p>
    <w:p w:rsidR="00A171A8" w:rsidRPr="00EB134B" w:rsidRDefault="00A171A8" w:rsidP="006553AA">
      <w:pPr>
        <w:pStyle w:val="31"/>
        <w:rPr>
          <w:bCs w:val="0"/>
          <w:sz w:val="24"/>
          <w:szCs w:val="24"/>
          <w:rtl/>
          <w:lang w:eastAsia="he-IL"/>
        </w:rPr>
      </w:pPr>
      <w:r w:rsidRPr="00EB134B">
        <w:rPr>
          <w:bCs w:val="0"/>
          <w:sz w:val="24"/>
          <w:szCs w:val="24"/>
          <w:rtl/>
          <w:lang w:eastAsia="he-IL"/>
        </w:rPr>
        <w:t xml:space="preserve">לאחר זכיית הספק במכרז וחתימה על ההסכם, ובכפוף ליכולת תקציבית וטכנולוגית של המזמינים יתחיל שלב הפניות של המזמינים </w:t>
      </w:r>
      <w:r w:rsidR="006553AA" w:rsidRPr="00EB134B">
        <w:rPr>
          <w:rFonts w:hint="eastAsia"/>
          <w:bCs w:val="0"/>
          <w:sz w:val="24"/>
          <w:szCs w:val="24"/>
          <w:rtl/>
          <w:lang w:eastAsia="he-IL"/>
        </w:rPr>
        <w:t>למנהל</w:t>
      </w:r>
      <w:r w:rsidR="006553AA" w:rsidRPr="00EB134B">
        <w:rPr>
          <w:bCs w:val="0"/>
          <w:sz w:val="24"/>
          <w:szCs w:val="24"/>
          <w:rtl/>
          <w:lang w:eastAsia="he-IL"/>
        </w:rPr>
        <w:t xml:space="preserve"> </w:t>
      </w:r>
      <w:r w:rsidR="006553AA" w:rsidRPr="00EB134B">
        <w:rPr>
          <w:rFonts w:hint="eastAsia"/>
          <w:bCs w:val="0"/>
          <w:sz w:val="24"/>
          <w:szCs w:val="24"/>
          <w:rtl/>
          <w:lang w:eastAsia="he-IL"/>
        </w:rPr>
        <w:t>הפרויקט</w:t>
      </w:r>
      <w:r w:rsidRPr="00EB134B">
        <w:rPr>
          <w:bCs w:val="0"/>
          <w:sz w:val="24"/>
          <w:szCs w:val="24"/>
          <w:rtl/>
          <w:lang w:eastAsia="he-IL"/>
        </w:rPr>
        <w:t xml:space="preserve"> מטעם הזוכה לטובת ביצוע התקשרות.</w:t>
      </w:r>
    </w:p>
    <w:p w:rsidR="00A171A8" w:rsidRPr="00EB134B" w:rsidRDefault="00A171A8" w:rsidP="008905F5">
      <w:pPr>
        <w:pStyle w:val="31"/>
        <w:rPr>
          <w:bCs w:val="0"/>
          <w:sz w:val="24"/>
          <w:szCs w:val="24"/>
          <w:rtl/>
          <w:lang w:eastAsia="he-IL"/>
        </w:rPr>
      </w:pPr>
      <w:r w:rsidRPr="00EB134B">
        <w:rPr>
          <w:bCs w:val="0"/>
          <w:sz w:val="24"/>
          <w:szCs w:val="24"/>
          <w:rtl/>
          <w:lang w:eastAsia="he-IL"/>
        </w:rPr>
        <w:t xml:space="preserve">איש הקשר מטעם המזמין יפנה אל </w:t>
      </w:r>
      <w:r w:rsidR="006553AA" w:rsidRPr="00EB134B">
        <w:rPr>
          <w:rFonts w:hint="eastAsia"/>
          <w:bCs w:val="0"/>
          <w:sz w:val="24"/>
          <w:szCs w:val="24"/>
          <w:rtl/>
          <w:lang w:eastAsia="he-IL"/>
        </w:rPr>
        <w:t>מנהל</w:t>
      </w:r>
      <w:r w:rsidR="006553AA" w:rsidRPr="00EB134B">
        <w:rPr>
          <w:bCs w:val="0"/>
          <w:sz w:val="24"/>
          <w:szCs w:val="24"/>
          <w:rtl/>
          <w:lang w:eastAsia="he-IL"/>
        </w:rPr>
        <w:t xml:space="preserve"> הפרויקט מטעם הזוכה ויתאר בפניו את צרכי המשרד</w:t>
      </w:r>
      <w:r w:rsidRPr="00EB134B">
        <w:rPr>
          <w:bCs w:val="0"/>
          <w:sz w:val="24"/>
          <w:szCs w:val="24"/>
          <w:rtl/>
          <w:lang w:eastAsia="he-IL"/>
        </w:rPr>
        <w:t>.</w:t>
      </w:r>
      <w:r w:rsidR="006553AA" w:rsidRPr="00EB134B">
        <w:rPr>
          <w:bCs w:val="0"/>
          <w:sz w:val="24"/>
          <w:szCs w:val="24"/>
          <w:rtl/>
          <w:lang w:eastAsia="he-IL"/>
        </w:rPr>
        <w:t xml:space="preserve"> יובהר כי יתכן והמזמין יגדיר בעצמו את צרכיו ויתכן והמזמין יבקש להקצות לכך שעות של מנהל פרוי</w:t>
      </w:r>
      <w:r w:rsidR="008905F5" w:rsidRPr="00EB134B">
        <w:rPr>
          <w:rFonts w:hint="eastAsia"/>
          <w:bCs w:val="0"/>
          <w:sz w:val="24"/>
          <w:szCs w:val="24"/>
          <w:rtl/>
          <w:lang w:eastAsia="he-IL"/>
        </w:rPr>
        <w:t>קט</w:t>
      </w:r>
      <w:r w:rsidR="008905F5" w:rsidRPr="00EB134B">
        <w:rPr>
          <w:bCs w:val="0"/>
          <w:sz w:val="24"/>
          <w:szCs w:val="24"/>
          <w:rtl/>
          <w:lang w:eastAsia="he-IL"/>
        </w:rPr>
        <w:t xml:space="preserve">, </w:t>
      </w:r>
      <w:r w:rsidR="008905F5" w:rsidRPr="00EB134B">
        <w:rPr>
          <w:rFonts w:hint="eastAsia"/>
          <w:bCs w:val="0"/>
          <w:sz w:val="24"/>
          <w:szCs w:val="24"/>
          <w:rtl/>
          <w:lang w:eastAsia="he-IL"/>
        </w:rPr>
        <w:t>אך</w:t>
      </w:r>
      <w:r w:rsidR="008905F5" w:rsidRPr="00EB134B">
        <w:rPr>
          <w:bCs w:val="0"/>
          <w:sz w:val="24"/>
          <w:szCs w:val="24"/>
          <w:rtl/>
          <w:lang w:eastAsia="he-IL"/>
        </w:rPr>
        <w:t xml:space="preserve"> </w:t>
      </w:r>
      <w:r w:rsidR="008905F5" w:rsidRPr="00EB134B">
        <w:rPr>
          <w:rFonts w:hint="eastAsia"/>
          <w:bCs w:val="0"/>
          <w:sz w:val="24"/>
          <w:szCs w:val="24"/>
          <w:rtl/>
          <w:lang w:eastAsia="he-IL"/>
        </w:rPr>
        <w:t>בכל</w:t>
      </w:r>
      <w:r w:rsidR="008905F5" w:rsidRPr="00EB134B">
        <w:rPr>
          <w:bCs w:val="0"/>
          <w:sz w:val="24"/>
          <w:szCs w:val="24"/>
          <w:rtl/>
          <w:lang w:eastAsia="he-IL"/>
        </w:rPr>
        <w:t xml:space="preserve"> </w:t>
      </w:r>
      <w:r w:rsidR="008905F5" w:rsidRPr="00EB134B">
        <w:rPr>
          <w:rFonts w:hint="eastAsia"/>
          <w:bCs w:val="0"/>
          <w:sz w:val="24"/>
          <w:szCs w:val="24"/>
          <w:rtl/>
          <w:lang w:eastAsia="he-IL"/>
        </w:rPr>
        <w:t>מקרה</w:t>
      </w:r>
      <w:r w:rsidR="008905F5" w:rsidRPr="00EB134B">
        <w:rPr>
          <w:bCs w:val="0"/>
          <w:sz w:val="24"/>
          <w:szCs w:val="24"/>
          <w:rtl/>
          <w:lang w:eastAsia="he-IL"/>
        </w:rPr>
        <w:t xml:space="preserve"> </w:t>
      </w:r>
      <w:r w:rsidR="008905F5" w:rsidRPr="00EB134B">
        <w:rPr>
          <w:rFonts w:hint="eastAsia"/>
          <w:bCs w:val="0"/>
          <w:sz w:val="24"/>
          <w:szCs w:val="24"/>
          <w:rtl/>
          <w:lang w:eastAsia="he-IL"/>
        </w:rPr>
        <w:t>הזוכה</w:t>
      </w:r>
      <w:r w:rsidR="008905F5" w:rsidRPr="00EB134B">
        <w:rPr>
          <w:bCs w:val="0"/>
          <w:sz w:val="24"/>
          <w:szCs w:val="24"/>
          <w:rtl/>
          <w:lang w:eastAsia="he-IL"/>
        </w:rPr>
        <w:t xml:space="preserve"> </w:t>
      </w:r>
      <w:r w:rsidR="008905F5" w:rsidRPr="00EB134B">
        <w:rPr>
          <w:rFonts w:hint="eastAsia"/>
          <w:bCs w:val="0"/>
          <w:sz w:val="24"/>
          <w:szCs w:val="24"/>
          <w:rtl/>
          <w:lang w:eastAsia="he-IL"/>
        </w:rPr>
        <w:t>לא</w:t>
      </w:r>
      <w:r w:rsidR="008905F5" w:rsidRPr="00EB134B">
        <w:rPr>
          <w:bCs w:val="0"/>
          <w:sz w:val="24"/>
          <w:szCs w:val="24"/>
          <w:rtl/>
          <w:lang w:eastAsia="he-IL"/>
        </w:rPr>
        <w:t xml:space="preserve"> </w:t>
      </w:r>
      <w:r w:rsidR="008905F5" w:rsidRPr="00EB134B">
        <w:rPr>
          <w:rFonts w:hint="eastAsia"/>
          <w:bCs w:val="0"/>
          <w:sz w:val="24"/>
          <w:szCs w:val="24"/>
          <w:rtl/>
          <w:lang w:eastAsia="he-IL"/>
        </w:rPr>
        <w:t>יחל</w:t>
      </w:r>
      <w:r w:rsidR="008905F5" w:rsidRPr="00EB134B">
        <w:rPr>
          <w:bCs w:val="0"/>
          <w:sz w:val="24"/>
          <w:szCs w:val="24"/>
          <w:rtl/>
          <w:lang w:eastAsia="he-IL"/>
        </w:rPr>
        <w:t xml:space="preserve"> </w:t>
      </w:r>
      <w:r w:rsidR="008905F5" w:rsidRPr="00EB134B">
        <w:rPr>
          <w:rFonts w:hint="eastAsia"/>
          <w:bCs w:val="0"/>
          <w:sz w:val="24"/>
          <w:szCs w:val="24"/>
          <w:rtl/>
          <w:lang w:eastAsia="he-IL"/>
        </w:rPr>
        <w:t>לעבוד</w:t>
      </w:r>
      <w:r w:rsidR="008905F5" w:rsidRPr="00EB134B">
        <w:rPr>
          <w:bCs w:val="0"/>
          <w:sz w:val="24"/>
          <w:szCs w:val="24"/>
          <w:rtl/>
          <w:lang w:eastAsia="he-IL"/>
        </w:rPr>
        <w:t xml:space="preserve"> </w:t>
      </w:r>
      <w:r w:rsidR="008905F5" w:rsidRPr="00EB134B">
        <w:rPr>
          <w:rFonts w:hint="eastAsia"/>
          <w:bCs w:val="0"/>
          <w:sz w:val="24"/>
          <w:szCs w:val="24"/>
          <w:rtl/>
          <w:lang w:eastAsia="he-IL"/>
        </w:rPr>
        <w:t>טרם</w:t>
      </w:r>
      <w:r w:rsidR="008905F5" w:rsidRPr="00EB134B">
        <w:rPr>
          <w:bCs w:val="0"/>
          <w:sz w:val="24"/>
          <w:szCs w:val="24"/>
          <w:rtl/>
          <w:lang w:eastAsia="he-IL"/>
        </w:rPr>
        <w:t xml:space="preserve"> </w:t>
      </w:r>
      <w:r w:rsidR="008905F5" w:rsidRPr="00EB134B">
        <w:rPr>
          <w:rFonts w:hint="eastAsia"/>
          <w:bCs w:val="0"/>
          <w:sz w:val="24"/>
          <w:szCs w:val="24"/>
          <w:rtl/>
          <w:lang w:eastAsia="he-IL"/>
        </w:rPr>
        <w:t>קבלת</w:t>
      </w:r>
      <w:r w:rsidR="008905F5" w:rsidRPr="00EB134B">
        <w:rPr>
          <w:bCs w:val="0"/>
          <w:sz w:val="24"/>
          <w:szCs w:val="24"/>
          <w:rtl/>
          <w:lang w:eastAsia="he-IL"/>
        </w:rPr>
        <w:t xml:space="preserve">  </w:t>
      </w:r>
      <w:r w:rsidR="008905F5" w:rsidRPr="00EB134B">
        <w:rPr>
          <w:rFonts w:hint="eastAsia"/>
          <w:bCs w:val="0"/>
          <w:sz w:val="24"/>
          <w:szCs w:val="24"/>
          <w:rtl/>
          <w:lang w:eastAsia="he-IL"/>
        </w:rPr>
        <w:t>הזמנה</w:t>
      </w:r>
      <w:r w:rsidR="000C4E95" w:rsidRPr="00EB134B">
        <w:rPr>
          <w:bCs w:val="0"/>
          <w:sz w:val="24"/>
          <w:szCs w:val="24"/>
          <w:rtl/>
          <w:lang w:eastAsia="he-IL"/>
        </w:rPr>
        <w:t xml:space="preserve"> לשעות עבודה של מנהל הפרויקט</w:t>
      </w:r>
      <w:r w:rsidR="008905F5" w:rsidRPr="00EB134B">
        <w:rPr>
          <w:bCs w:val="0"/>
          <w:sz w:val="24"/>
          <w:szCs w:val="24"/>
          <w:rtl/>
          <w:lang w:eastAsia="he-IL"/>
        </w:rPr>
        <w:t xml:space="preserve"> החתומה על ידי מי שמורשים לחייב בחתימתם את המזמין.</w:t>
      </w:r>
    </w:p>
    <w:p w:rsidR="00BF03E5" w:rsidRPr="00EB134B" w:rsidRDefault="000C4E95" w:rsidP="00651EB1">
      <w:pPr>
        <w:pStyle w:val="31"/>
        <w:rPr>
          <w:bCs w:val="0"/>
          <w:sz w:val="24"/>
          <w:szCs w:val="24"/>
          <w:lang w:eastAsia="he-IL"/>
        </w:rPr>
      </w:pPr>
      <w:r w:rsidRPr="00EB134B">
        <w:rPr>
          <w:rFonts w:hint="eastAsia"/>
          <w:bCs w:val="0"/>
          <w:sz w:val="24"/>
          <w:szCs w:val="24"/>
          <w:rtl/>
          <w:lang w:eastAsia="he-IL"/>
        </w:rPr>
        <w:t>מנהל</w:t>
      </w:r>
      <w:r w:rsidRPr="00EB134B">
        <w:rPr>
          <w:bCs w:val="0"/>
          <w:sz w:val="24"/>
          <w:szCs w:val="24"/>
          <w:rtl/>
          <w:lang w:eastAsia="he-IL"/>
        </w:rPr>
        <w:t xml:space="preserve"> הפרויקט יביא את </w:t>
      </w:r>
      <w:proofErr w:type="spellStart"/>
      <w:r w:rsidRPr="00EB134B">
        <w:rPr>
          <w:rFonts w:hint="eastAsia"/>
          <w:bCs w:val="0"/>
          <w:sz w:val="24"/>
          <w:szCs w:val="24"/>
          <w:rtl/>
          <w:lang w:eastAsia="he-IL"/>
        </w:rPr>
        <w:t>תוכנית</w:t>
      </w:r>
      <w:proofErr w:type="spellEnd"/>
      <w:r w:rsidRPr="00EB134B">
        <w:rPr>
          <w:bCs w:val="0"/>
          <w:sz w:val="24"/>
          <w:szCs w:val="24"/>
          <w:rtl/>
          <w:lang w:eastAsia="he-IL"/>
        </w:rPr>
        <w:t xml:space="preserve"> העבודה המפורטת לאישור איש הקשר מטעם המזמין</w:t>
      </w:r>
      <w:r w:rsidR="008D1B2F" w:rsidRPr="00EB134B">
        <w:rPr>
          <w:bCs w:val="0"/>
          <w:sz w:val="24"/>
          <w:szCs w:val="24"/>
          <w:rtl/>
          <w:lang w:eastAsia="he-IL"/>
        </w:rPr>
        <w:t xml:space="preserve"> אשר יוציא הזמנה לספק. למען הסר ספק על  הזמנה להיות חתומה על ידי מי שמורשים לחייב בחתימתם את המזמין.</w:t>
      </w:r>
    </w:p>
    <w:p w:rsidR="008D1B2F" w:rsidRPr="00EB134B" w:rsidRDefault="008D1B2F" w:rsidP="00651EB1">
      <w:pPr>
        <w:pStyle w:val="31"/>
        <w:rPr>
          <w:bCs w:val="0"/>
          <w:sz w:val="24"/>
          <w:szCs w:val="24"/>
          <w:lang w:eastAsia="he-IL"/>
        </w:rPr>
      </w:pPr>
      <w:r w:rsidRPr="00EB134B">
        <w:rPr>
          <w:rFonts w:hint="eastAsia"/>
          <w:bCs w:val="0"/>
          <w:sz w:val="24"/>
          <w:szCs w:val="24"/>
          <w:rtl/>
          <w:lang w:eastAsia="he-IL"/>
        </w:rPr>
        <w:t>הספק</w:t>
      </w:r>
      <w:r w:rsidRPr="00EB134B">
        <w:rPr>
          <w:bCs w:val="0"/>
          <w:sz w:val="24"/>
          <w:szCs w:val="24"/>
          <w:rtl/>
          <w:lang w:eastAsia="he-IL"/>
        </w:rPr>
        <w:t xml:space="preserve"> </w:t>
      </w:r>
      <w:r w:rsidRPr="00EB134B">
        <w:rPr>
          <w:rFonts w:hint="eastAsia"/>
          <w:bCs w:val="0"/>
          <w:sz w:val="24"/>
          <w:szCs w:val="24"/>
          <w:rtl/>
          <w:lang w:eastAsia="he-IL"/>
        </w:rPr>
        <w:t>יזמין</w:t>
      </w:r>
      <w:r w:rsidRPr="00EB134B">
        <w:rPr>
          <w:bCs w:val="0"/>
          <w:sz w:val="24"/>
          <w:szCs w:val="24"/>
          <w:rtl/>
          <w:lang w:eastAsia="he-IL"/>
        </w:rPr>
        <w:t xml:space="preserve"> </w:t>
      </w:r>
      <w:r w:rsidRPr="00EB134B">
        <w:rPr>
          <w:rFonts w:hint="eastAsia"/>
          <w:bCs w:val="0"/>
          <w:sz w:val="24"/>
          <w:szCs w:val="24"/>
          <w:rtl/>
          <w:lang w:eastAsia="he-IL"/>
        </w:rPr>
        <w:t>את</w:t>
      </w:r>
      <w:r w:rsidRPr="00EB134B">
        <w:rPr>
          <w:bCs w:val="0"/>
          <w:sz w:val="24"/>
          <w:szCs w:val="24"/>
          <w:rtl/>
          <w:lang w:eastAsia="he-IL"/>
        </w:rPr>
        <w:t xml:space="preserve"> </w:t>
      </w:r>
      <w:r w:rsidRPr="00EB134B">
        <w:rPr>
          <w:rFonts w:hint="eastAsia"/>
          <w:bCs w:val="0"/>
          <w:sz w:val="24"/>
          <w:szCs w:val="24"/>
          <w:rtl/>
          <w:lang w:eastAsia="he-IL"/>
        </w:rPr>
        <w:t>המזמין</w:t>
      </w:r>
      <w:r w:rsidRPr="00EB134B">
        <w:rPr>
          <w:bCs w:val="0"/>
          <w:sz w:val="24"/>
          <w:szCs w:val="24"/>
          <w:rtl/>
          <w:lang w:eastAsia="he-IL"/>
        </w:rPr>
        <w:t xml:space="preserve"> </w:t>
      </w:r>
      <w:r w:rsidRPr="00EB134B">
        <w:rPr>
          <w:rFonts w:hint="eastAsia"/>
          <w:bCs w:val="0"/>
          <w:sz w:val="24"/>
          <w:szCs w:val="24"/>
          <w:rtl/>
          <w:lang w:eastAsia="he-IL"/>
        </w:rPr>
        <w:t>לאתר</w:t>
      </w:r>
      <w:r w:rsidRPr="00EB134B">
        <w:rPr>
          <w:bCs w:val="0"/>
          <w:sz w:val="24"/>
          <w:szCs w:val="24"/>
          <w:rtl/>
          <w:lang w:eastAsia="he-IL"/>
        </w:rPr>
        <w:t xml:space="preserve"> </w:t>
      </w:r>
      <w:r w:rsidRPr="00EB134B">
        <w:rPr>
          <w:rFonts w:hint="eastAsia"/>
          <w:bCs w:val="0"/>
          <w:sz w:val="24"/>
          <w:szCs w:val="24"/>
          <w:rtl/>
          <w:lang w:eastAsia="he-IL"/>
        </w:rPr>
        <w:t>לצורך</w:t>
      </w:r>
      <w:r w:rsidRPr="00EB134B">
        <w:rPr>
          <w:bCs w:val="0"/>
          <w:sz w:val="24"/>
          <w:szCs w:val="24"/>
          <w:rtl/>
          <w:lang w:eastAsia="he-IL"/>
        </w:rPr>
        <w:t xml:space="preserve"> </w:t>
      </w:r>
      <w:r w:rsidRPr="00EB134B">
        <w:rPr>
          <w:rFonts w:hint="eastAsia"/>
          <w:bCs w:val="0"/>
          <w:sz w:val="24"/>
          <w:szCs w:val="24"/>
          <w:rtl/>
          <w:lang w:eastAsia="he-IL"/>
        </w:rPr>
        <w:t>בדיקת</w:t>
      </w:r>
      <w:r w:rsidRPr="00EB134B">
        <w:rPr>
          <w:bCs w:val="0"/>
          <w:sz w:val="24"/>
          <w:szCs w:val="24"/>
          <w:rtl/>
          <w:lang w:eastAsia="he-IL"/>
        </w:rPr>
        <w:t xml:space="preserve"> </w:t>
      </w:r>
      <w:r w:rsidRPr="00EB134B">
        <w:rPr>
          <w:rFonts w:hint="eastAsia"/>
          <w:bCs w:val="0"/>
          <w:sz w:val="24"/>
          <w:szCs w:val="24"/>
          <w:rtl/>
          <w:lang w:eastAsia="he-IL"/>
        </w:rPr>
        <w:t>התאמת</w:t>
      </w:r>
      <w:r w:rsidRPr="00EB134B">
        <w:rPr>
          <w:bCs w:val="0"/>
          <w:sz w:val="24"/>
          <w:szCs w:val="24"/>
          <w:rtl/>
          <w:lang w:eastAsia="he-IL"/>
        </w:rPr>
        <w:t xml:space="preserve"> </w:t>
      </w:r>
      <w:r w:rsidRPr="00EB134B">
        <w:rPr>
          <w:rFonts w:hint="eastAsia"/>
          <w:bCs w:val="0"/>
          <w:sz w:val="24"/>
          <w:szCs w:val="24"/>
          <w:rtl/>
          <w:lang w:eastAsia="he-IL"/>
        </w:rPr>
        <w:t>הביצוע</w:t>
      </w:r>
      <w:r w:rsidRPr="00EB134B">
        <w:rPr>
          <w:bCs w:val="0"/>
          <w:sz w:val="24"/>
          <w:szCs w:val="24"/>
          <w:rtl/>
          <w:lang w:eastAsia="he-IL"/>
        </w:rPr>
        <w:t xml:space="preserve"> </w:t>
      </w:r>
      <w:r w:rsidRPr="00EB134B">
        <w:rPr>
          <w:rFonts w:hint="eastAsia"/>
          <w:bCs w:val="0"/>
          <w:sz w:val="24"/>
          <w:szCs w:val="24"/>
          <w:rtl/>
          <w:lang w:eastAsia="he-IL"/>
        </w:rPr>
        <w:t>ל</w:t>
      </w:r>
      <w:r w:rsidR="00A047E8" w:rsidRPr="00EB134B">
        <w:rPr>
          <w:rFonts w:hint="eastAsia"/>
          <w:bCs w:val="0"/>
          <w:sz w:val="24"/>
          <w:szCs w:val="24"/>
          <w:rtl/>
          <w:lang w:eastAsia="he-IL"/>
        </w:rPr>
        <w:t>תוכנית</w:t>
      </w:r>
      <w:r w:rsidR="00A047E8" w:rsidRPr="00EB134B">
        <w:rPr>
          <w:bCs w:val="0"/>
          <w:sz w:val="24"/>
          <w:szCs w:val="24"/>
          <w:rtl/>
          <w:lang w:eastAsia="he-IL"/>
        </w:rPr>
        <w:t xml:space="preserve"> </w:t>
      </w:r>
      <w:r w:rsidR="00A047E8" w:rsidRPr="00EB134B">
        <w:rPr>
          <w:rFonts w:hint="eastAsia"/>
          <w:bCs w:val="0"/>
          <w:sz w:val="24"/>
          <w:szCs w:val="24"/>
          <w:rtl/>
          <w:lang w:eastAsia="he-IL"/>
        </w:rPr>
        <w:t>העבודה</w:t>
      </w:r>
      <w:r w:rsidR="00A047E8" w:rsidRPr="00EB134B">
        <w:rPr>
          <w:bCs w:val="0"/>
          <w:sz w:val="24"/>
          <w:szCs w:val="24"/>
          <w:rtl/>
          <w:lang w:eastAsia="he-IL"/>
        </w:rPr>
        <w:t xml:space="preserve"> </w:t>
      </w:r>
      <w:r w:rsidR="00A047E8" w:rsidRPr="00EB134B">
        <w:rPr>
          <w:rFonts w:hint="eastAsia"/>
          <w:bCs w:val="0"/>
          <w:sz w:val="24"/>
          <w:szCs w:val="24"/>
          <w:rtl/>
          <w:lang w:eastAsia="he-IL"/>
        </w:rPr>
        <w:t>שאושרה</w:t>
      </w:r>
      <w:r w:rsidRPr="00EB134B">
        <w:rPr>
          <w:bCs w:val="0"/>
          <w:sz w:val="24"/>
          <w:szCs w:val="24"/>
          <w:rtl/>
          <w:lang w:eastAsia="he-IL"/>
        </w:rPr>
        <w:t xml:space="preserve">. </w:t>
      </w:r>
      <w:r w:rsidRPr="00EB134B">
        <w:rPr>
          <w:rFonts w:hint="eastAsia"/>
          <w:bCs w:val="0"/>
          <w:sz w:val="24"/>
          <w:szCs w:val="24"/>
          <w:rtl/>
          <w:lang w:eastAsia="he-IL"/>
        </w:rPr>
        <w:t>במידת</w:t>
      </w:r>
      <w:r w:rsidRPr="00EB134B">
        <w:rPr>
          <w:bCs w:val="0"/>
          <w:sz w:val="24"/>
          <w:szCs w:val="24"/>
          <w:rtl/>
          <w:lang w:eastAsia="he-IL"/>
        </w:rPr>
        <w:t xml:space="preserve"> </w:t>
      </w:r>
      <w:r w:rsidRPr="00EB134B">
        <w:rPr>
          <w:rFonts w:hint="eastAsia"/>
          <w:bCs w:val="0"/>
          <w:sz w:val="24"/>
          <w:szCs w:val="24"/>
          <w:rtl/>
          <w:lang w:eastAsia="he-IL"/>
        </w:rPr>
        <w:t>הצורך</w:t>
      </w:r>
      <w:r w:rsidRPr="00EB134B">
        <w:rPr>
          <w:bCs w:val="0"/>
          <w:sz w:val="24"/>
          <w:szCs w:val="24"/>
          <w:rtl/>
          <w:lang w:eastAsia="he-IL"/>
        </w:rPr>
        <w:t xml:space="preserve"> </w:t>
      </w:r>
      <w:r w:rsidRPr="00EB134B">
        <w:rPr>
          <w:rFonts w:hint="eastAsia"/>
          <w:bCs w:val="0"/>
          <w:sz w:val="24"/>
          <w:szCs w:val="24"/>
          <w:rtl/>
          <w:lang w:eastAsia="he-IL"/>
        </w:rPr>
        <w:t>יבוצעו</w:t>
      </w:r>
      <w:r w:rsidRPr="00EB134B">
        <w:rPr>
          <w:bCs w:val="0"/>
          <w:sz w:val="24"/>
          <w:szCs w:val="24"/>
          <w:rtl/>
          <w:lang w:eastAsia="he-IL"/>
        </w:rPr>
        <w:t xml:space="preserve"> </w:t>
      </w:r>
      <w:r w:rsidRPr="00EB134B">
        <w:rPr>
          <w:rFonts w:hint="eastAsia"/>
          <w:bCs w:val="0"/>
          <w:sz w:val="24"/>
          <w:szCs w:val="24"/>
          <w:rtl/>
          <w:lang w:eastAsia="he-IL"/>
        </w:rPr>
        <w:t>תיקונים</w:t>
      </w:r>
      <w:r w:rsidRPr="00EB134B">
        <w:rPr>
          <w:bCs w:val="0"/>
          <w:sz w:val="24"/>
          <w:szCs w:val="24"/>
          <w:rtl/>
          <w:lang w:eastAsia="he-IL"/>
        </w:rPr>
        <w:t xml:space="preserve"> </w:t>
      </w:r>
      <w:r w:rsidRPr="00EB134B">
        <w:rPr>
          <w:rFonts w:hint="eastAsia"/>
          <w:bCs w:val="0"/>
          <w:sz w:val="24"/>
          <w:szCs w:val="24"/>
          <w:rtl/>
          <w:lang w:eastAsia="he-IL"/>
        </w:rPr>
        <w:t>עד</w:t>
      </w:r>
      <w:r w:rsidRPr="00EB134B">
        <w:rPr>
          <w:bCs w:val="0"/>
          <w:sz w:val="24"/>
          <w:szCs w:val="24"/>
          <w:rtl/>
          <w:lang w:eastAsia="he-IL"/>
        </w:rPr>
        <w:t xml:space="preserve"> </w:t>
      </w:r>
      <w:r w:rsidRPr="00EB134B">
        <w:rPr>
          <w:rFonts w:hint="eastAsia"/>
          <w:bCs w:val="0"/>
          <w:sz w:val="24"/>
          <w:szCs w:val="24"/>
          <w:rtl/>
          <w:lang w:eastAsia="he-IL"/>
        </w:rPr>
        <w:t>לאישור</w:t>
      </w:r>
      <w:r w:rsidRPr="00EB134B">
        <w:rPr>
          <w:bCs w:val="0"/>
          <w:sz w:val="24"/>
          <w:szCs w:val="24"/>
          <w:rtl/>
          <w:lang w:eastAsia="he-IL"/>
        </w:rPr>
        <w:t xml:space="preserve"> </w:t>
      </w:r>
      <w:r w:rsidRPr="00EB134B">
        <w:rPr>
          <w:rFonts w:hint="eastAsia"/>
          <w:bCs w:val="0"/>
          <w:sz w:val="24"/>
          <w:szCs w:val="24"/>
          <w:rtl/>
          <w:lang w:eastAsia="he-IL"/>
        </w:rPr>
        <w:t>המזמין</w:t>
      </w:r>
      <w:r w:rsidRPr="00EB134B">
        <w:rPr>
          <w:bCs w:val="0"/>
          <w:sz w:val="24"/>
          <w:szCs w:val="24"/>
          <w:rtl/>
          <w:lang w:eastAsia="he-IL"/>
        </w:rPr>
        <w:t>.</w:t>
      </w:r>
    </w:p>
    <w:p w:rsidR="00B85C6F" w:rsidRPr="00EB134B" w:rsidRDefault="00B85C6F" w:rsidP="00651EB1">
      <w:pPr>
        <w:pStyle w:val="31"/>
        <w:rPr>
          <w:bCs w:val="0"/>
          <w:sz w:val="24"/>
          <w:szCs w:val="24"/>
          <w:lang w:eastAsia="he-IL"/>
        </w:rPr>
      </w:pPr>
      <w:r w:rsidRPr="00EB134B">
        <w:rPr>
          <w:bCs w:val="0"/>
          <w:sz w:val="24"/>
          <w:szCs w:val="24"/>
          <w:rtl/>
          <w:lang w:eastAsia="he-IL"/>
        </w:rPr>
        <w:t xml:space="preserve">התפעול השוטף של המערכת לאחר סיום המבדקים וההטמעה יהיה על ידי המזמין וזאת מבלי לפגוע באחריות הספק כאמור במכרז זה. </w:t>
      </w:r>
      <w:r w:rsidR="007473AB" w:rsidRPr="00EB134B">
        <w:rPr>
          <w:bCs w:val="0"/>
          <w:sz w:val="24"/>
          <w:szCs w:val="24"/>
          <w:rtl/>
          <w:lang w:eastAsia="he-IL"/>
        </w:rPr>
        <w:t>(</w:t>
      </w:r>
      <w:r w:rsidR="008D1B2F" w:rsidRPr="00EB134B">
        <w:rPr>
          <w:bCs w:val="0"/>
          <w:sz w:val="24"/>
          <w:szCs w:val="24"/>
          <w:lang w:eastAsia="he-IL"/>
        </w:rPr>
        <w:t>M</w:t>
      </w:r>
      <w:r w:rsidR="007473AB" w:rsidRPr="00EB134B">
        <w:rPr>
          <w:bCs w:val="0"/>
          <w:sz w:val="24"/>
          <w:szCs w:val="24"/>
          <w:rtl/>
          <w:lang w:eastAsia="he-IL"/>
        </w:rPr>
        <w:t>)</w:t>
      </w:r>
    </w:p>
    <w:p w:rsidR="00753135" w:rsidRPr="00EB134B" w:rsidRDefault="00753135" w:rsidP="00753135">
      <w:pPr>
        <w:pStyle w:val="31"/>
        <w:numPr>
          <w:ilvl w:val="0"/>
          <w:numId w:val="0"/>
        </w:numPr>
        <w:ind w:left="737"/>
        <w:rPr>
          <w:bCs w:val="0"/>
          <w:sz w:val="24"/>
          <w:szCs w:val="24"/>
          <w:rtl/>
          <w:lang w:eastAsia="he-IL"/>
        </w:rPr>
      </w:pPr>
    </w:p>
    <w:p w:rsidR="00B85C6F" w:rsidRPr="00EB134B" w:rsidRDefault="00B85C6F" w:rsidP="00DC5C90">
      <w:pPr>
        <w:pStyle w:val="20"/>
        <w:rPr>
          <w:rtl/>
        </w:rPr>
      </w:pPr>
      <w:bookmarkStart w:id="546" w:name="_Toc162000365"/>
      <w:bookmarkStart w:id="547" w:name="_Toc135452362"/>
      <w:bookmarkStart w:id="548" w:name="_Toc359961476"/>
      <w:r w:rsidRPr="00EB134B">
        <w:rPr>
          <w:rtl/>
        </w:rPr>
        <w:t>תיעוד</w:t>
      </w:r>
      <w:bookmarkEnd w:id="546"/>
      <w:bookmarkEnd w:id="547"/>
      <w:r w:rsidRPr="00EB134B">
        <w:rPr>
          <w:rtl/>
        </w:rPr>
        <w:t xml:space="preserve"> </w:t>
      </w:r>
      <w:r w:rsidR="00C17762" w:rsidRPr="00EB134B">
        <w:rPr>
          <w:rtl/>
        </w:rPr>
        <w:t>(</w:t>
      </w:r>
      <w:r w:rsidR="00C17762" w:rsidRPr="00EB134B">
        <w:t>M</w:t>
      </w:r>
      <w:r w:rsidR="00C17762" w:rsidRPr="00EB134B">
        <w:rPr>
          <w:rtl/>
        </w:rPr>
        <w:t>)</w:t>
      </w:r>
      <w:bookmarkEnd w:id="548"/>
    </w:p>
    <w:p w:rsidR="00B85C6F" w:rsidRPr="00EB134B" w:rsidRDefault="00FB6153" w:rsidP="00C06F12">
      <w:pPr>
        <w:rPr>
          <w:rtl/>
        </w:rPr>
      </w:pPr>
      <w:r w:rsidRPr="00EB134B">
        <w:rPr>
          <w:rFonts w:hint="eastAsia"/>
          <w:rtl/>
        </w:rPr>
        <w:t>מבלי</w:t>
      </w:r>
      <w:r w:rsidRPr="00EB134B">
        <w:rPr>
          <w:rtl/>
        </w:rPr>
        <w:t xml:space="preserve"> לגרוע מהאמור בסעיף 0.7.4 </w:t>
      </w:r>
      <w:r w:rsidR="00B85C6F" w:rsidRPr="00EB134B">
        <w:rPr>
          <w:rtl/>
        </w:rPr>
        <w:t>הזוכה נדרש לספק בעת מימוש הזמנה את כל התיעוד הנלווה לציוד המוזמן על כל הרכיבים הכלולים בהזמנה.</w:t>
      </w:r>
    </w:p>
    <w:p w:rsidR="00B85C6F" w:rsidRPr="00EB134B" w:rsidRDefault="00B85C6F" w:rsidP="00E74E57">
      <w:pPr>
        <w:rPr>
          <w:rtl/>
        </w:rPr>
      </w:pPr>
      <w:r w:rsidRPr="00EB134B">
        <w:rPr>
          <w:rtl/>
        </w:rPr>
        <w:t>המציע יספק תיעוד טכני ותפעולי</w:t>
      </w:r>
      <w:r w:rsidR="00D81834" w:rsidRPr="00EB134B">
        <w:rPr>
          <w:rtl/>
        </w:rPr>
        <w:t xml:space="preserve"> (מדריך למשתמש)</w:t>
      </w:r>
      <w:r w:rsidRPr="00EB134B">
        <w:rPr>
          <w:rtl/>
        </w:rPr>
        <w:t xml:space="preserve"> למערכת על כל רכיביה הכולל הנחיות הפעלה ותיעוד לאבחון תקלות כמפורט להלן:</w:t>
      </w:r>
    </w:p>
    <w:p w:rsidR="00B85C6F" w:rsidRPr="00EB134B" w:rsidRDefault="00B85C6F" w:rsidP="004D1A9A">
      <w:pPr>
        <w:pStyle w:val="31"/>
        <w:rPr>
          <w:rtl/>
        </w:rPr>
      </w:pPr>
      <w:bookmarkStart w:id="549" w:name="_Toc162000366"/>
      <w:r w:rsidRPr="00EB134B">
        <w:rPr>
          <w:rtl/>
        </w:rPr>
        <w:t>למשתמשי המערכת</w:t>
      </w:r>
      <w:bookmarkEnd w:id="549"/>
    </w:p>
    <w:p w:rsidR="00B85C6F" w:rsidRPr="00EB134B" w:rsidRDefault="00B85C6F" w:rsidP="00A1261A">
      <w:pPr>
        <w:rPr>
          <w:rtl/>
        </w:rPr>
      </w:pPr>
      <w:r w:rsidRPr="00EB134B">
        <w:rPr>
          <w:rtl/>
        </w:rPr>
        <w:t>ספר מודפס וכרוך. 3 עותקים לכל אתר בו הותקנה המערכת.</w:t>
      </w:r>
    </w:p>
    <w:p w:rsidR="00B85C6F" w:rsidRPr="00EB134B" w:rsidRDefault="00B85C6F" w:rsidP="00A1261A">
      <w:pPr>
        <w:rPr>
          <w:rtl/>
        </w:rPr>
      </w:pPr>
      <w:r w:rsidRPr="00EB134B">
        <w:rPr>
          <w:rtl/>
        </w:rPr>
        <w:t>קובץ התיעוד, ע"ג מדיה מגנטית (דיסקט / אינטרנט).</w:t>
      </w:r>
    </w:p>
    <w:p w:rsidR="00B85C6F" w:rsidRPr="00EB134B" w:rsidRDefault="007A25CA" w:rsidP="004D1A9A">
      <w:pPr>
        <w:pStyle w:val="31"/>
        <w:rPr>
          <w:rtl/>
        </w:rPr>
      </w:pPr>
      <w:r w:rsidRPr="00EB134B">
        <w:rPr>
          <w:rFonts w:hint="eastAsia"/>
          <w:rtl/>
        </w:rPr>
        <w:t>למנהל</w:t>
      </w:r>
      <w:r w:rsidRPr="00EB134B">
        <w:rPr>
          <w:rtl/>
        </w:rPr>
        <w:t xml:space="preserve"> </w:t>
      </w:r>
      <w:r w:rsidRPr="00EB134B">
        <w:rPr>
          <w:rFonts w:hint="eastAsia"/>
          <w:rtl/>
        </w:rPr>
        <w:t>המערכת</w:t>
      </w:r>
    </w:p>
    <w:p w:rsidR="00B85C6F" w:rsidRPr="00EB134B" w:rsidRDefault="00B85C6F" w:rsidP="00A1261A">
      <w:pPr>
        <w:rPr>
          <w:rtl/>
        </w:rPr>
      </w:pPr>
      <w:r w:rsidRPr="00EB134B">
        <w:rPr>
          <w:rtl/>
        </w:rPr>
        <w:t>ספר מודפס וכרוך. 2 עותקים.</w:t>
      </w:r>
    </w:p>
    <w:p w:rsidR="00B85C6F" w:rsidRPr="00EB134B" w:rsidRDefault="00B85C6F" w:rsidP="00A1261A">
      <w:pPr>
        <w:rPr>
          <w:rtl/>
        </w:rPr>
      </w:pPr>
      <w:r w:rsidRPr="00EB134B">
        <w:rPr>
          <w:rtl/>
        </w:rPr>
        <w:t>קובץ התיעוד, ע"ג מדיה מגנטית (דיסקט / אינטרנט).</w:t>
      </w:r>
    </w:p>
    <w:p w:rsidR="00B85C6F" w:rsidRPr="00EB134B" w:rsidRDefault="00B85C6F" w:rsidP="00C06C3B">
      <w:pPr>
        <w:pStyle w:val="20"/>
      </w:pPr>
      <w:bookmarkStart w:id="550" w:name="_Toc162000368"/>
      <w:bookmarkStart w:id="551" w:name="_Toc135452363"/>
      <w:bookmarkStart w:id="552" w:name="_Toc78167929"/>
      <w:bookmarkStart w:id="553" w:name="_Toc78123000"/>
      <w:bookmarkStart w:id="554" w:name="_Toc41012247"/>
      <w:bookmarkStart w:id="555" w:name="_Toc372891850"/>
      <w:bookmarkStart w:id="556" w:name="_Toc361210777"/>
      <w:bookmarkStart w:id="557" w:name="_Toc360620738"/>
      <w:bookmarkStart w:id="558" w:name="_Toc359961477"/>
      <w:r w:rsidRPr="00EB134B">
        <w:rPr>
          <w:rtl/>
        </w:rPr>
        <w:lastRenderedPageBreak/>
        <w:t>שירות ותחזוקה</w:t>
      </w:r>
      <w:bookmarkEnd w:id="550"/>
      <w:bookmarkEnd w:id="551"/>
      <w:bookmarkEnd w:id="552"/>
      <w:bookmarkEnd w:id="553"/>
      <w:bookmarkEnd w:id="554"/>
      <w:bookmarkEnd w:id="555"/>
      <w:bookmarkEnd w:id="556"/>
      <w:bookmarkEnd w:id="557"/>
      <w:bookmarkEnd w:id="558"/>
      <w:r w:rsidRPr="00EB134B">
        <w:rPr>
          <w:rtl/>
        </w:rPr>
        <w:t xml:space="preserve"> </w:t>
      </w:r>
    </w:p>
    <w:p w:rsidR="00B85C6F" w:rsidRPr="00EB134B" w:rsidRDefault="00B85C6F" w:rsidP="00C06C3B">
      <w:pPr>
        <w:pStyle w:val="31"/>
        <w:rPr>
          <w:rtl/>
        </w:rPr>
      </w:pPr>
      <w:bookmarkStart w:id="559" w:name="_Toc78167930"/>
      <w:bookmarkStart w:id="560" w:name="_Toc78123001"/>
      <w:bookmarkStart w:id="561" w:name="_Toc162000369"/>
      <w:bookmarkStart w:id="562" w:name="_Toc135452364"/>
      <w:r w:rsidRPr="00EB134B">
        <w:rPr>
          <w:rtl/>
        </w:rPr>
        <w:t xml:space="preserve">אחריות </w:t>
      </w:r>
      <w:bookmarkEnd w:id="559"/>
      <w:bookmarkEnd w:id="560"/>
      <w:r w:rsidRPr="00EB134B">
        <w:rPr>
          <w:rtl/>
        </w:rPr>
        <w:t>הספק</w:t>
      </w:r>
      <w:bookmarkEnd w:id="561"/>
      <w:bookmarkEnd w:id="562"/>
      <w:r w:rsidR="00C06C3B" w:rsidRPr="00EB134B">
        <w:rPr>
          <w:rtl/>
        </w:rPr>
        <w:t xml:space="preserve"> (</w:t>
      </w:r>
      <w:r w:rsidR="00C06C3B" w:rsidRPr="00EB134B">
        <w:t>M</w:t>
      </w:r>
      <w:r w:rsidR="00C06C3B" w:rsidRPr="00EB134B">
        <w:rPr>
          <w:rtl/>
        </w:rPr>
        <w:t>)</w:t>
      </w:r>
    </w:p>
    <w:p w:rsidR="00B85C6F" w:rsidRPr="00EB134B" w:rsidRDefault="00B85C6F" w:rsidP="004D1A9A">
      <w:pPr>
        <w:pStyle w:val="41"/>
        <w:rPr>
          <w:rtl/>
        </w:rPr>
      </w:pPr>
      <w:r w:rsidRPr="00EB134B">
        <w:rPr>
          <w:rtl/>
        </w:rPr>
        <w:t>מחויבות הספק</w:t>
      </w:r>
    </w:p>
    <w:p w:rsidR="00B85C6F" w:rsidRPr="00EB134B" w:rsidRDefault="00B85C6F" w:rsidP="006C29E4">
      <w:pPr>
        <w:ind w:left="18"/>
        <w:rPr>
          <w:rtl/>
        </w:rPr>
      </w:pPr>
      <w:r w:rsidRPr="00EB134B">
        <w:rPr>
          <w:rtl/>
        </w:rPr>
        <w:t>המציע מתחייב  כי:</w:t>
      </w:r>
    </w:p>
    <w:p w:rsidR="00B85C6F" w:rsidRPr="00EB134B" w:rsidRDefault="00B85C6F" w:rsidP="00E93526">
      <w:pPr>
        <w:pStyle w:val="50"/>
        <w:rPr>
          <w:rtl/>
        </w:rPr>
      </w:pPr>
      <w:bookmarkStart w:id="563" w:name="_Toc135452375"/>
      <w:bookmarkStart w:id="564" w:name="_Toc135452376"/>
      <w:bookmarkEnd w:id="563"/>
      <w:bookmarkEnd w:id="564"/>
      <w:r w:rsidRPr="00EB134B">
        <w:rPr>
          <w:rtl/>
        </w:rPr>
        <w:t xml:space="preserve">כל הציוד שיוצע ויסופק במסגרת המכרז יהיה חדש וכפי שיצא משערי מפעלי היצרן להוציא תוספות שהיצרן הטיל את </w:t>
      </w:r>
      <w:r w:rsidR="00E93526" w:rsidRPr="00EB134B">
        <w:rPr>
          <w:rtl/>
        </w:rPr>
        <w:t>ביצוע</w:t>
      </w:r>
      <w:r w:rsidR="00E93526" w:rsidRPr="00EB134B">
        <w:rPr>
          <w:rFonts w:hint="eastAsia"/>
          <w:rtl/>
        </w:rPr>
        <w:t>ן</w:t>
      </w:r>
      <w:r w:rsidR="00E93526" w:rsidRPr="00EB134B">
        <w:rPr>
          <w:rtl/>
        </w:rPr>
        <w:t xml:space="preserve"> </w:t>
      </w:r>
      <w:r w:rsidRPr="00EB134B">
        <w:rPr>
          <w:rtl/>
        </w:rPr>
        <w:t>על הספק המשווק.</w:t>
      </w:r>
    </w:p>
    <w:p w:rsidR="00B85C6F" w:rsidRPr="00EB134B" w:rsidRDefault="00B85C6F" w:rsidP="00C7722D">
      <w:pPr>
        <w:pStyle w:val="50"/>
        <w:rPr>
          <w:rtl/>
        </w:rPr>
      </w:pPr>
      <w:bookmarkStart w:id="565" w:name="_Toc135452377"/>
      <w:bookmarkEnd w:id="565"/>
      <w:r w:rsidRPr="00EB134B">
        <w:rPr>
          <w:rtl/>
        </w:rPr>
        <w:t xml:space="preserve">כל תוספת או שינוי המוטלים כאמור על הספק המשווק יעשו לפי הוראות היצרן וכפופים לנהלי בקרת האיכות של היצרן. </w:t>
      </w:r>
    </w:p>
    <w:p w:rsidR="00B85C6F" w:rsidRPr="00EB134B" w:rsidRDefault="00B85C6F" w:rsidP="0043776B">
      <w:pPr>
        <w:pStyle w:val="50"/>
        <w:rPr>
          <w:rtl/>
        </w:rPr>
      </w:pPr>
      <w:bookmarkStart w:id="566" w:name="_Toc135452378"/>
      <w:bookmarkEnd w:id="566"/>
      <w:r w:rsidRPr="00EB134B">
        <w:rPr>
          <w:rtl/>
        </w:rPr>
        <w:t xml:space="preserve">הוא יספק </w:t>
      </w:r>
      <w:r w:rsidR="008B3D50">
        <w:rPr>
          <w:rtl/>
        </w:rPr>
        <w:t>למזמין ציוד, כפי שהתחייב בהצעתו</w:t>
      </w:r>
      <w:r w:rsidR="005F5A5A" w:rsidRPr="00EB134B">
        <w:rPr>
          <w:rtl/>
        </w:rPr>
        <w:t xml:space="preserve">. במידה ובמהלך תקופת ההתקשרות או תקופת האחריות או תקופת התחזוקה </w:t>
      </w:r>
      <w:r w:rsidR="009B1370" w:rsidRPr="00EB134B">
        <w:rPr>
          <w:rFonts w:hint="eastAsia"/>
          <w:rtl/>
        </w:rPr>
        <w:t>לא</w:t>
      </w:r>
      <w:r w:rsidR="009B1370" w:rsidRPr="00EB134B">
        <w:rPr>
          <w:rtl/>
        </w:rPr>
        <w:t xml:space="preserve"> </w:t>
      </w:r>
      <w:r w:rsidR="009B1370" w:rsidRPr="00EB134B">
        <w:rPr>
          <w:rFonts w:hint="eastAsia"/>
          <w:rtl/>
        </w:rPr>
        <w:t>יהיה</w:t>
      </w:r>
      <w:r w:rsidR="005F5A5A" w:rsidRPr="00EB134B">
        <w:rPr>
          <w:rtl/>
        </w:rPr>
        <w:t xml:space="preserve"> בידי המציע </w:t>
      </w:r>
      <w:r w:rsidR="004D1519" w:rsidRPr="00EB134B">
        <w:rPr>
          <w:rFonts w:hint="eastAsia"/>
          <w:rtl/>
        </w:rPr>
        <w:t>את</w:t>
      </w:r>
      <w:r w:rsidR="004D1519" w:rsidRPr="00EB134B">
        <w:rPr>
          <w:rtl/>
        </w:rPr>
        <w:t xml:space="preserve"> </w:t>
      </w:r>
      <w:r w:rsidR="004D1519" w:rsidRPr="00EB134B">
        <w:rPr>
          <w:rFonts w:hint="eastAsia"/>
          <w:rtl/>
        </w:rPr>
        <w:t>ה</w:t>
      </w:r>
      <w:r w:rsidR="005F5A5A" w:rsidRPr="00EB134B">
        <w:rPr>
          <w:rFonts w:hint="eastAsia"/>
          <w:rtl/>
        </w:rPr>
        <w:t>ציוד</w:t>
      </w:r>
      <w:r w:rsidR="004D1519" w:rsidRPr="00EB134B">
        <w:rPr>
          <w:rtl/>
        </w:rPr>
        <w:t xml:space="preserve"> </w:t>
      </w:r>
      <w:r w:rsidR="0043776B" w:rsidRPr="00EB134B">
        <w:rPr>
          <w:rFonts w:hint="eastAsia"/>
          <w:rtl/>
        </w:rPr>
        <w:t>ע</w:t>
      </w:r>
      <w:r w:rsidR="004D1519" w:rsidRPr="00EB134B">
        <w:rPr>
          <w:rFonts w:hint="eastAsia"/>
          <w:rtl/>
        </w:rPr>
        <w:t>ליו</w:t>
      </w:r>
      <w:r w:rsidR="004D1519" w:rsidRPr="00EB134B">
        <w:rPr>
          <w:rtl/>
        </w:rPr>
        <w:t xml:space="preserve"> התחייב בהצעתו, יהיה על המציע לקבל את אישור עורך המכרז לספק ציוד ברמה שאינה נופלת מרמת הציוד </w:t>
      </w:r>
      <w:r w:rsidR="0043776B" w:rsidRPr="00EB134B">
        <w:rPr>
          <w:rFonts w:hint="eastAsia"/>
          <w:rtl/>
        </w:rPr>
        <w:t>ע</w:t>
      </w:r>
      <w:r w:rsidR="004D1519" w:rsidRPr="00EB134B">
        <w:rPr>
          <w:rFonts w:hint="eastAsia"/>
          <w:rtl/>
        </w:rPr>
        <w:t>ליו</w:t>
      </w:r>
      <w:r w:rsidR="004D1519" w:rsidRPr="00EB134B">
        <w:rPr>
          <w:rtl/>
        </w:rPr>
        <w:t xml:space="preserve"> </w:t>
      </w:r>
      <w:r w:rsidR="004D1519" w:rsidRPr="00EB134B">
        <w:rPr>
          <w:rFonts w:hint="eastAsia"/>
          <w:rtl/>
        </w:rPr>
        <w:t>התחייב</w:t>
      </w:r>
      <w:r w:rsidRPr="00EB134B">
        <w:rPr>
          <w:rtl/>
        </w:rPr>
        <w:t>.</w:t>
      </w:r>
    </w:p>
    <w:p w:rsidR="00B85C6F" w:rsidRPr="00EB134B" w:rsidRDefault="00B85C6F" w:rsidP="004D1A9A">
      <w:pPr>
        <w:pStyle w:val="41"/>
      </w:pPr>
      <w:r w:rsidRPr="00EB134B">
        <w:rPr>
          <w:rtl/>
        </w:rPr>
        <w:t>תחולת האחריות</w:t>
      </w:r>
    </w:p>
    <w:p w:rsidR="00B85C6F" w:rsidRPr="00EB134B" w:rsidRDefault="00B85C6F" w:rsidP="0015671A">
      <w:pPr>
        <w:rPr>
          <w:rtl/>
        </w:rPr>
      </w:pPr>
      <w:r w:rsidRPr="00EB134B">
        <w:rPr>
          <w:rtl/>
        </w:rPr>
        <w:t>האחריות עבור כל רכיבי החומרה</w:t>
      </w:r>
      <w:r w:rsidR="0015671A" w:rsidRPr="00EB134B">
        <w:rPr>
          <w:rtl/>
        </w:rPr>
        <w:t xml:space="preserve"> תהיה לתקופה של 36 חודשים</w:t>
      </w:r>
      <w:r w:rsidRPr="00EB134B">
        <w:rPr>
          <w:rtl/>
        </w:rPr>
        <w:t xml:space="preserve"> ו</w:t>
      </w:r>
      <w:r w:rsidR="0015671A" w:rsidRPr="00EB134B">
        <w:rPr>
          <w:rFonts w:hint="eastAsia"/>
          <w:rtl/>
        </w:rPr>
        <w:t>על</w:t>
      </w:r>
      <w:r w:rsidR="0015671A" w:rsidRPr="00EB134B">
        <w:rPr>
          <w:rtl/>
        </w:rPr>
        <w:t xml:space="preserve"> </w:t>
      </w:r>
      <w:r w:rsidRPr="00EB134B">
        <w:rPr>
          <w:rtl/>
        </w:rPr>
        <w:t>התוכנה לתקופה של 12 חודשים ממועד אישור ההתקנה ע"י הלקוח. אחריות זו תהיה כלולה במחיר הרכישה.</w:t>
      </w:r>
    </w:p>
    <w:p w:rsidR="00B85C6F" w:rsidRPr="00EB134B" w:rsidRDefault="00B85C6F" w:rsidP="00EF1D17">
      <w:pPr>
        <w:rPr>
          <w:rtl/>
        </w:rPr>
      </w:pPr>
      <w:r w:rsidRPr="00EB134B">
        <w:rPr>
          <w:rFonts w:hint="eastAsia"/>
          <w:rtl/>
        </w:rPr>
        <w:t>בתקופת</w:t>
      </w:r>
      <w:r w:rsidRPr="00EB134B">
        <w:rPr>
          <w:rtl/>
        </w:rPr>
        <w:t xml:space="preserve"> האחריות </w:t>
      </w:r>
      <w:r w:rsidRPr="00EB134B">
        <w:rPr>
          <w:rFonts w:hint="eastAsia"/>
          <w:bCs/>
          <w:rtl/>
        </w:rPr>
        <w:t>הזוכה</w:t>
      </w:r>
      <w:r w:rsidRPr="00EB134B">
        <w:rPr>
          <w:bCs/>
          <w:rtl/>
        </w:rPr>
        <w:t xml:space="preserve"> יהיה אחראי</w:t>
      </w:r>
      <w:r w:rsidR="0027502A" w:rsidRPr="00EB134B">
        <w:rPr>
          <w:bCs/>
          <w:rtl/>
        </w:rPr>
        <w:t xml:space="preserve"> לספק שירותי </w:t>
      </w:r>
      <w:r w:rsidR="0043776B" w:rsidRPr="00EB134B">
        <w:rPr>
          <w:rFonts w:hint="eastAsia"/>
          <w:bCs/>
          <w:rtl/>
        </w:rPr>
        <w:t>תמיכה</w:t>
      </w:r>
      <w:r w:rsidR="0043776B" w:rsidRPr="00EB134B">
        <w:rPr>
          <w:bCs/>
          <w:rtl/>
        </w:rPr>
        <w:t xml:space="preserve"> </w:t>
      </w:r>
      <w:r w:rsidR="0043776B" w:rsidRPr="00EB134B">
        <w:rPr>
          <w:rFonts w:hint="eastAsia"/>
          <w:bCs/>
          <w:rtl/>
        </w:rPr>
        <w:t>ו</w:t>
      </w:r>
      <w:r w:rsidR="0027502A" w:rsidRPr="00EB134B">
        <w:rPr>
          <w:rFonts w:hint="eastAsia"/>
          <w:bCs/>
          <w:rtl/>
        </w:rPr>
        <w:t>תחזוקה</w:t>
      </w:r>
      <w:r w:rsidR="00F96FBB" w:rsidRPr="00EB134B">
        <w:rPr>
          <w:bCs/>
          <w:rtl/>
        </w:rPr>
        <w:t xml:space="preserve"> ללא עלות</w:t>
      </w:r>
      <w:r w:rsidR="00EF1D17" w:rsidRPr="00EB134B">
        <w:rPr>
          <w:bCs/>
          <w:rtl/>
        </w:rPr>
        <w:t xml:space="preserve"> למזמין</w:t>
      </w:r>
      <w:r w:rsidR="0027502A" w:rsidRPr="00EB134B">
        <w:rPr>
          <w:bCs/>
          <w:rtl/>
        </w:rPr>
        <w:t xml:space="preserve"> </w:t>
      </w:r>
    </w:p>
    <w:p w:rsidR="00B85C6F" w:rsidRPr="00EB134B" w:rsidRDefault="00B85C6F" w:rsidP="000F1E3E">
      <w:pPr>
        <w:rPr>
          <w:rtl/>
        </w:rPr>
      </w:pPr>
    </w:p>
    <w:p w:rsidR="00B85C6F" w:rsidRPr="00EB134B" w:rsidRDefault="00B85C6F" w:rsidP="004D1A9A">
      <w:pPr>
        <w:pStyle w:val="41"/>
        <w:rPr>
          <w:rtl/>
        </w:rPr>
      </w:pPr>
      <w:r w:rsidRPr="00EB134B">
        <w:rPr>
          <w:rtl/>
        </w:rPr>
        <w:t>תחזוקה</w:t>
      </w:r>
      <w:r w:rsidR="00BB7756" w:rsidRPr="00EB134B">
        <w:rPr>
          <w:rtl/>
        </w:rPr>
        <w:t xml:space="preserve"> ותמיכה</w:t>
      </w:r>
    </w:p>
    <w:p w:rsidR="00B85C6F" w:rsidRPr="00EB134B" w:rsidRDefault="00B85C6F" w:rsidP="00765EDC">
      <w:pPr>
        <w:pStyle w:val="50"/>
        <w:numPr>
          <w:ilvl w:val="4"/>
          <w:numId w:val="53"/>
        </w:numPr>
        <w:rPr>
          <w:rtl/>
        </w:rPr>
      </w:pPr>
      <w:r w:rsidRPr="00EB134B">
        <w:rPr>
          <w:rtl/>
        </w:rPr>
        <w:t xml:space="preserve">הזוכה יספק שירותי </w:t>
      </w:r>
      <w:r w:rsidR="00FA5180" w:rsidRPr="00EB134B">
        <w:rPr>
          <w:rFonts w:hint="eastAsia"/>
          <w:rtl/>
        </w:rPr>
        <w:t>תמיכה</w:t>
      </w:r>
      <w:r w:rsidR="00FA5180" w:rsidRPr="00EB134B">
        <w:rPr>
          <w:rtl/>
        </w:rPr>
        <w:t xml:space="preserve"> </w:t>
      </w:r>
      <w:r w:rsidR="00FA5180" w:rsidRPr="00EB134B">
        <w:rPr>
          <w:rFonts w:hint="eastAsia"/>
          <w:rtl/>
        </w:rPr>
        <w:t>ו</w:t>
      </w:r>
      <w:r w:rsidRPr="00EB134B">
        <w:rPr>
          <w:rtl/>
        </w:rPr>
        <w:t xml:space="preserve">תחזוקה לכל החומרה והתוכנה שתירכש ממנו במסגרת המכרז, וכן שלא במסגרת המכרז כמפורט בסעיף 0.17(ד). </w:t>
      </w:r>
    </w:p>
    <w:p w:rsidR="00B85C6F" w:rsidRPr="00EB134B" w:rsidRDefault="00B85C6F" w:rsidP="00EF1D17">
      <w:pPr>
        <w:pStyle w:val="50"/>
      </w:pPr>
      <w:r w:rsidRPr="00EB134B">
        <w:rPr>
          <w:rtl/>
        </w:rPr>
        <w:t xml:space="preserve">הזוכה יתחייב לספק את שירותי </w:t>
      </w:r>
      <w:r w:rsidR="00FA5180" w:rsidRPr="00EB134B">
        <w:rPr>
          <w:rFonts w:hint="eastAsia"/>
          <w:rtl/>
        </w:rPr>
        <w:t>התמיכה</w:t>
      </w:r>
      <w:r w:rsidR="00FA5180" w:rsidRPr="00EB134B">
        <w:rPr>
          <w:rtl/>
        </w:rPr>
        <w:t xml:space="preserve"> </w:t>
      </w:r>
      <w:r w:rsidR="00FA5180" w:rsidRPr="00EB134B">
        <w:rPr>
          <w:rFonts w:hint="eastAsia"/>
          <w:rtl/>
        </w:rPr>
        <w:t>ו</w:t>
      </w:r>
      <w:r w:rsidRPr="00EB134B">
        <w:rPr>
          <w:rtl/>
        </w:rPr>
        <w:t>התחזוקה</w:t>
      </w:r>
      <w:r w:rsidR="00321969" w:rsidRPr="00EB134B">
        <w:rPr>
          <w:rtl/>
        </w:rPr>
        <w:t xml:space="preserve"> לתוכנה</w:t>
      </w:r>
      <w:r w:rsidRPr="00EB134B">
        <w:rPr>
          <w:rtl/>
        </w:rPr>
        <w:t xml:space="preserve">, במחירים שייקבעו במסגרת המכרז, למשך תקופה של 9 שנים </w:t>
      </w:r>
      <w:r w:rsidR="00876A5B" w:rsidRPr="00EB134B">
        <w:rPr>
          <w:rFonts w:hint="eastAsia"/>
          <w:rtl/>
        </w:rPr>
        <w:t>מתום</w:t>
      </w:r>
      <w:r w:rsidR="00876A5B" w:rsidRPr="00EB134B">
        <w:rPr>
          <w:rtl/>
        </w:rPr>
        <w:t xml:space="preserve"> </w:t>
      </w:r>
      <w:r w:rsidR="00876A5B" w:rsidRPr="00EB134B">
        <w:rPr>
          <w:rFonts w:hint="eastAsia"/>
          <w:rtl/>
        </w:rPr>
        <w:t>תקופת</w:t>
      </w:r>
      <w:r w:rsidR="00876A5B" w:rsidRPr="00EB134B">
        <w:rPr>
          <w:rtl/>
        </w:rPr>
        <w:t xml:space="preserve"> </w:t>
      </w:r>
      <w:r w:rsidR="00876A5B" w:rsidRPr="00EB134B">
        <w:rPr>
          <w:rFonts w:hint="eastAsia"/>
          <w:rtl/>
        </w:rPr>
        <w:t>ה</w:t>
      </w:r>
      <w:r w:rsidRPr="00EB134B">
        <w:rPr>
          <w:rtl/>
        </w:rPr>
        <w:t>אחריות .</w:t>
      </w:r>
      <w:r w:rsidR="00321969" w:rsidRPr="00EB134B">
        <w:rPr>
          <w:rtl/>
        </w:rPr>
        <w:t xml:space="preserve"> ולחומרה למשך תקופה של</w:t>
      </w:r>
      <w:r w:rsidR="00156297" w:rsidRPr="00EB134B">
        <w:rPr>
          <w:rtl/>
        </w:rPr>
        <w:t xml:space="preserve"> 5 שנים</w:t>
      </w:r>
      <w:r w:rsidR="00321969" w:rsidRPr="00EB134B">
        <w:rPr>
          <w:rtl/>
        </w:rPr>
        <w:t xml:space="preserve"> </w:t>
      </w:r>
      <w:r w:rsidRPr="00EB134B">
        <w:rPr>
          <w:rtl/>
        </w:rPr>
        <w:t xml:space="preserve"> </w:t>
      </w:r>
      <w:r w:rsidR="00156297" w:rsidRPr="00EB134B">
        <w:rPr>
          <w:rFonts w:hint="eastAsia"/>
          <w:rtl/>
        </w:rPr>
        <w:t>מ</w:t>
      </w:r>
      <w:r w:rsidR="00876A5B" w:rsidRPr="00EB134B">
        <w:rPr>
          <w:rFonts w:hint="eastAsia"/>
          <w:rtl/>
        </w:rPr>
        <w:t>תום</w:t>
      </w:r>
      <w:r w:rsidR="00876A5B" w:rsidRPr="00EB134B">
        <w:rPr>
          <w:rtl/>
        </w:rPr>
        <w:t xml:space="preserve"> </w:t>
      </w:r>
      <w:r w:rsidR="00876A5B" w:rsidRPr="00EB134B">
        <w:rPr>
          <w:rFonts w:hint="eastAsia"/>
          <w:rtl/>
        </w:rPr>
        <w:t>תקופת</w:t>
      </w:r>
      <w:r w:rsidR="00876A5B" w:rsidRPr="00EB134B">
        <w:rPr>
          <w:rtl/>
        </w:rPr>
        <w:t xml:space="preserve"> </w:t>
      </w:r>
      <w:r w:rsidR="00876A5B" w:rsidRPr="00EB134B">
        <w:rPr>
          <w:rFonts w:hint="eastAsia"/>
          <w:rtl/>
        </w:rPr>
        <w:t>האחריות</w:t>
      </w:r>
      <w:r w:rsidR="00EF1D17" w:rsidRPr="00EB134B">
        <w:rPr>
          <w:rtl/>
        </w:rPr>
        <w:t>.</w:t>
      </w:r>
    </w:p>
    <w:p w:rsidR="00B85C6F" w:rsidRPr="00EB134B" w:rsidRDefault="00B85C6F" w:rsidP="006553A7">
      <w:pPr>
        <w:pStyle w:val="50"/>
      </w:pPr>
      <w:r w:rsidRPr="00EB134B">
        <w:rPr>
          <w:rtl/>
        </w:rPr>
        <w:t xml:space="preserve">מובהר כי המשרד המזמין יוכל להפסיק את ההתקשרות לאספקת שירותי </w:t>
      </w:r>
      <w:r w:rsidR="00BB7756" w:rsidRPr="00EB134B">
        <w:rPr>
          <w:rFonts w:hint="eastAsia"/>
          <w:rtl/>
        </w:rPr>
        <w:t>תמיכה</w:t>
      </w:r>
      <w:r w:rsidR="00BB7756" w:rsidRPr="00EB134B">
        <w:rPr>
          <w:rtl/>
        </w:rPr>
        <w:t xml:space="preserve"> </w:t>
      </w:r>
      <w:r w:rsidR="00BB7756" w:rsidRPr="00EB134B">
        <w:rPr>
          <w:rFonts w:hint="eastAsia"/>
          <w:rtl/>
        </w:rPr>
        <w:t>ו</w:t>
      </w:r>
      <w:r w:rsidRPr="00EB134B">
        <w:rPr>
          <w:rtl/>
        </w:rPr>
        <w:t>תחזוקה מכל סיבה שהיא, בהתראה של 30 יום.</w:t>
      </w:r>
    </w:p>
    <w:p w:rsidR="002664F9" w:rsidRPr="00EB134B" w:rsidRDefault="002664F9" w:rsidP="00BC3BA9">
      <w:pPr>
        <w:pStyle w:val="50"/>
        <w:rPr>
          <w:rtl/>
        </w:rPr>
      </w:pPr>
      <w:r w:rsidRPr="00EB134B">
        <w:rPr>
          <w:rFonts w:hint="eastAsia"/>
          <w:rtl/>
        </w:rPr>
        <w:t>הזוכה</w:t>
      </w:r>
      <w:r w:rsidRPr="00EB134B">
        <w:rPr>
          <w:rtl/>
        </w:rPr>
        <w:t xml:space="preserve"> </w:t>
      </w:r>
      <w:r w:rsidRPr="00EB134B">
        <w:rPr>
          <w:rFonts w:hint="eastAsia"/>
          <w:rtl/>
        </w:rPr>
        <w:t>י</w:t>
      </w:r>
      <w:r w:rsidRPr="00EB134B">
        <w:rPr>
          <w:rtl/>
        </w:rPr>
        <w:t>תקן,</w:t>
      </w:r>
      <w:r w:rsidRPr="00EB134B">
        <w:rPr>
          <w:bCs/>
          <w:rtl/>
        </w:rPr>
        <w:t xml:space="preserve"> על חשבונו</w:t>
      </w:r>
      <w:r w:rsidRPr="00EB134B">
        <w:rPr>
          <w:rtl/>
        </w:rPr>
        <w:t xml:space="preserve"> כל מגרעת, אי תקינות, אי התאמה, תקלה, ליקוי, נזק, פגם שיתגלה </w:t>
      </w:r>
      <w:r w:rsidRPr="00EB134B">
        <w:rPr>
          <w:rFonts w:hint="eastAsia"/>
          <w:rtl/>
        </w:rPr>
        <w:t>במערכת</w:t>
      </w:r>
      <w:r w:rsidRPr="00EB134B">
        <w:rPr>
          <w:rtl/>
        </w:rPr>
        <w:t xml:space="preserve"> </w:t>
      </w:r>
      <w:r w:rsidRPr="00EB134B">
        <w:rPr>
          <w:rFonts w:hint="eastAsia"/>
          <w:rtl/>
        </w:rPr>
        <w:t>או</w:t>
      </w:r>
      <w:r w:rsidRPr="00EB134B">
        <w:rPr>
          <w:rtl/>
        </w:rPr>
        <w:t xml:space="preserve"> </w:t>
      </w:r>
      <w:r w:rsidRPr="00EB134B">
        <w:rPr>
          <w:rFonts w:hint="eastAsia"/>
          <w:rtl/>
        </w:rPr>
        <w:t>במרכיביה</w:t>
      </w:r>
      <w:r w:rsidRPr="00EB134B">
        <w:rPr>
          <w:rtl/>
        </w:rPr>
        <w:t xml:space="preserve">, בביצועיה, בתת מערכותיה ובכל אחד מרכיבי </w:t>
      </w:r>
      <w:r w:rsidRPr="00EB134B">
        <w:rPr>
          <w:rFonts w:hint="eastAsia"/>
          <w:rtl/>
        </w:rPr>
        <w:t>התוכנה</w:t>
      </w:r>
      <w:r w:rsidRPr="00EB134B">
        <w:rPr>
          <w:rtl/>
        </w:rPr>
        <w:t xml:space="preserve"> או החומרה </w:t>
      </w:r>
      <w:r w:rsidRPr="00EB134B">
        <w:rPr>
          <w:rFonts w:hint="eastAsia"/>
          <w:rtl/>
        </w:rPr>
        <w:t>שסיפק</w:t>
      </w:r>
      <w:r w:rsidRPr="00EB134B">
        <w:rPr>
          <w:rtl/>
        </w:rPr>
        <w:t xml:space="preserve"> לרבות אספקת חלפים והחלפה או תיקון או חידוש של כל רכיב או פריט מקולקל במערכת, הנדרש כדי  להחזיר </w:t>
      </w:r>
      <w:r w:rsidRPr="00EB134B">
        <w:rPr>
          <w:rFonts w:hint="eastAsia"/>
          <w:rtl/>
        </w:rPr>
        <w:t>את</w:t>
      </w:r>
      <w:r w:rsidRPr="00EB134B">
        <w:rPr>
          <w:rtl/>
        </w:rPr>
        <w:t xml:space="preserve"> העמדה או המערכת לפעולה שוטפת ותקינה. </w:t>
      </w:r>
      <w:r w:rsidRPr="00EB134B">
        <w:rPr>
          <w:rFonts w:hint="eastAsia"/>
          <w:rtl/>
        </w:rPr>
        <w:t>מבלי</w:t>
      </w:r>
      <w:r w:rsidRPr="00EB134B">
        <w:rPr>
          <w:rtl/>
        </w:rPr>
        <w:t xml:space="preserve"> </w:t>
      </w:r>
      <w:r w:rsidRPr="00EB134B">
        <w:rPr>
          <w:rFonts w:hint="eastAsia"/>
          <w:rtl/>
        </w:rPr>
        <w:t>לגרו</w:t>
      </w:r>
      <w:r w:rsidR="00A334AE" w:rsidRPr="00EB134B">
        <w:rPr>
          <w:rFonts w:hint="eastAsia"/>
          <w:rtl/>
        </w:rPr>
        <w:t>ע</w:t>
      </w:r>
      <w:r w:rsidRPr="00EB134B">
        <w:rPr>
          <w:rtl/>
        </w:rPr>
        <w:t xml:space="preserve"> מכלליות האמור, כוללים שירותי התחזוקה:</w:t>
      </w:r>
    </w:p>
    <w:p w:rsidR="002664F9" w:rsidRPr="00EB134B" w:rsidRDefault="002664F9" w:rsidP="00BC3BA9">
      <w:pPr>
        <w:pStyle w:val="af7"/>
        <w:numPr>
          <w:ilvl w:val="0"/>
          <w:numId w:val="30"/>
        </w:numPr>
        <w:ind w:left="998" w:hanging="284"/>
        <w:rPr>
          <w:rtl/>
        </w:rPr>
      </w:pPr>
      <w:r w:rsidRPr="00EB134B">
        <w:rPr>
          <w:rtl/>
        </w:rPr>
        <w:t>תיקוני "באגים" בתוכנה ובתיעוד הפנימי והחיצוני.</w:t>
      </w:r>
    </w:p>
    <w:p w:rsidR="002664F9" w:rsidRPr="00EB134B" w:rsidRDefault="002664F9" w:rsidP="00BC3BA9">
      <w:pPr>
        <w:pStyle w:val="af7"/>
        <w:numPr>
          <w:ilvl w:val="0"/>
          <w:numId w:val="30"/>
        </w:numPr>
        <w:ind w:left="998" w:hanging="284"/>
        <w:rPr>
          <w:rtl/>
        </w:rPr>
      </w:pPr>
      <w:r w:rsidRPr="00EB134B">
        <w:rPr>
          <w:rtl/>
        </w:rPr>
        <w:t>סיוע במתן פתרונות לבעיות הנובעות מ"באגים" ע"י אספקת תיקונים של היצרן או פתרונות עוקפים, עד למתן פתרון מושלם ע"י היצרן.</w:t>
      </w:r>
    </w:p>
    <w:p w:rsidR="002664F9" w:rsidRPr="00EB134B" w:rsidRDefault="002664F9" w:rsidP="00BC3BA9">
      <w:pPr>
        <w:pStyle w:val="af7"/>
        <w:numPr>
          <w:ilvl w:val="0"/>
          <w:numId w:val="30"/>
        </w:numPr>
        <w:ind w:left="998" w:hanging="284"/>
        <w:rPr>
          <w:rtl/>
        </w:rPr>
      </w:pPr>
      <w:r w:rsidRPr="00EB134B">
        <w:rPr>
          <w:rtl/>
        </w:rPr>
        <w:t>יעוץ בפתרון בעיות ויישום נכון של המערכת עפ"י דרישת המזמין.</w:t>
      </w:r>
    </w:p>
    <w:p w:rsidR="002664F9" w:rsidRPr="00EB134B" w:rsidRDefault="002664F9" w:rsidP="00BC3BA9">
      <w:pPr>
        <w:pStyle w:val="af7"/>
        <w:numPr>
          <w:ilvl w:val="0"/>
          <w:numId w:val="30"/>
        </w:numPr>
        <w:ind w:left="998" w:hanging="284"/>
        <w:rPr>
          <w:rtl/>
        </w:rPr>
      </w:pPr>
      <w:r w:rsidRPr="00EB134B">
        <w:rPr>
          <w:rFonts w:hint="eastAsia"/>
          <w:rtl/>
        </w:rPr>
        <w:lastRenderedPageBreak/>
        <w:t>שדרוג</w:t>
      </w:r>
      <w:r w:rsidRPr="00EB134B">
        <w:rPr>
          <w:rtl/>
        </w:rPr>
        <w:t xml:space="preserve"> </w:t>
      </w:r>
      <w:r w:rsidRPr="00EB134B">
        <w:rPr>
          <w:rFonts w:hint="eastAsia"/>
          <w:rtl/>
        </w:rPr>
        <w:t>התוכנה</w:t>
      </w:r>
      <w:r w:rsidRPr="00EB134B">
        <w:rPr>
          <w:rtl/>
        </w:rPr>
        <w:t xml:space="preserve"> (עדכוני תוכנה או עדכוני גרסה).</w:t>
      </w:r>
    </w:p>
    <w:p w:rsidR="002664F9" w:rsidRPr="00EB134B" w:rsidRDefault="002664F9" w:rsidP="00BC3BA9">
      <w:pPr>
        <w:ind w:firstLine="714"/>
        <w:rPr>
          <w:rtl/>
        </w:rPr>
      </w:pPr>
      <w:r w:rsidRPr="00EB134B">
        <w:rPr>
          <w:rFonts w:hint="eastAsia"/>
          <w:rtl/>
        </w:rPr>
        <w:t>והכל</w:t>
      </w:r>
      <w:r w:rsidRPr="00EB134B">
        <w:rPr>
          <w:rtl/>
        </w:rPr>
        <w:t xml:space="preserve"> </w:t>
      </w:r>
      <w:r w:rsidRPr="00EB134B">
        <w:rPr>
          <w:rFonts w:hint="eastAsia"/>
          <w:rtl/>
        </w:rPr>
        <w:t>על</w:t>
      </w:r>
      <w:r w:rsidRPr="00EB134B">
        <w:rPr>
          <w:rtl/>
        </w:rPr>
        <w:t xml:space="preserve"> </w:t>
      </w:r>
      <w:r w:rsidRPr="00EB134B">
        <w:rPr>
          <w:rFonts w:hint="eastAsia"/>
          <w:rtl/>
        </w:rPr>
        <w:t>חשבונו</w:t>
      </w:r>
      <w:r w:rsidRPr="00EB134B">
        <w:rPr>
          <w:rtl/>
        </w:rPr>
        <w:t xml:space="preserve"> </w:t>
      </w:r>
      <w:r w:rsidRPr="00EB134B">
        <w:rPr>
          <w:rFonts w:hint="eastAsia"/>
          <w:rtl/>
        </w:rPr>
        <w:t>של</w:t>
      </w:r>
      <w:r w:rsidRPr="00EB134B">
        <w:rPr>
          <w:rtl/>
        </w:rPr>
        <w:t xml:space="preserve"> </w:t>
      </w:r>
      <w:r w:rsidRPr="00EB134B">
        <w:rPr>
          <w:rFonts w:hint="eastAsia"/>
          <w:rtl/>
        </w:rPr>
        <w:t>הזוכה</w:t>
      </w:r>
    </w:p>
    <w:p w:rsidR="002664F9" w:rsidRPr="00EB134B" w:rsidRDefault="006D151C" w:rsidP="00142C92">
      <w:pPr>
        <w:pStyle w:val="50"/>
      </w:pPr>
      <w:r w:rsidRPr="00EB134B">
        <w:rPr>
          <w:rFonts w:hint="eastAsia"/>
          <w:rtl/>
        </w:rPr>
        <w:t>שדרוג</w:t>
      </w:r>
      <w:r w:rsidRPr="00EB134B">
        <w:rPr>
          <w:rtl/>
        </w:rPr>
        <w:t xml:space="preserve"> </w:t>
      </w:r>
      <w:r w:rsidRPr="00EB134B">
        <w:rPr>
          <w:rFonts w:hint="eastAsia"/>
          <w:rtl/>
        </w:rPr>
        <w:t>תוכנה</w:t>
      </w:r>
      <w:r w:rsidRPr="00EB134B">
        <w:rPr>
          <w:rtl/>
        </w:rPr>
        <w:t xml:space="preserve"> </w:t>
      </w:r>
      <w:r w:rsidRPr="00EB134B">
        <w:rPr>
          <w:rFonts w:hint="eastAsia"/>
          <w:rtl/>
        </w:rPr>
        <w:t>יתבצע</w:t>
      </w:r>
      <w:r w:rsidRPr="00EB134B">
        <w:rPr>
          <w:rtl/>
        </w:rPr>
        <w:t xml:space="preserve"> </w:t>
      </w:r>
      <w:r w:rsidRPr="00EB134B">
        <w:rPr>
          <w:rFonts w:hint="eastAsia"/>
          <w:rtl/>
        </w:rPr>
        <w:t>אך</w:t>
      </w:r>
      <w:r w:rsidRPr="00EB134B">
        <w:rPr>
          <w:rtl/>
        </w:rPr>
        <w:t xml:space="preserve"> </w:t>
      </w:r>
      <w:r w:rsidRPr="00EB134B">
        <w:rPr>
          <w:rFonts w:hint="eastAsia"/>
          <w:rtl/>
        </w:rPr>
        <w:t>בתיאום</w:t>
      </w:r>
      <w:r w:rsidRPr="00EB134B">
        <w:rPr>
          <w:rtl/>
        </w:rPr>
        <w:t xml:space="preserve"> </w:t>
      </w:r>
      <w:r w:rsidRPr="00EB134B">
        <w:rPr>
          <w:rFonts w:hint="eastAsia"/>
          <w:rtl/>
        </w:rPr>
        <w:t>עם</w:t>
      </w:r>
      <w:r w:rsidRPr="00EB134B">
        <w:rPr>
          <w:rtl/>
        </w:rPr>
        <w:t xml:space="preserve"> </w:t>
      </w:r>
      <w:r w:rsidRPr="00EB134B">
        <w:rPr>
          <w:rFonts w:hint="eastAsia"/>
          <w:rtl/>
        </w:rPr>
        <w:t>המזמין</w:t>
      </w:r>
      <w:r w:rsidRPr="00EB134B">
        <w:rPr>
          <w:rtl/>
        </w:rPr>
        <w:t xml:space="preserve">, </w:t>
      </w:r>
      <w:r w:rsidRPr="00EB134B">
        <w:rPr>
          <w:rFonts w:hint="eastAsia"/>
          <w:rtl/>
        </w:rPr>
        <w:t>ורשאי</w:t>
      </w:r>
      <w:r w:rsidRPr="00EB134B">
        <w:rPr>
          <w:rtl/>
        </w:rPr>
        <w:t xml:space="preserve"> </w:t>
      </w:r>
      <w:r w:rsidRPr="00EB134B">
        <w:rPr>
          <w:rFonts w:hint="eastAsia"/>
          <w:rtl/>
        </w:rPr>
        <w:t>המזמין</w:t>
      </w:r>
      <w:r w:rsidRPr="00EB134B">
        <w:rPr>
          <w:rtl/>
        </w:rPr>
        <w:t xml:space="preserve"> </w:t>
      </w:r>
      <w:r w:rsidRPr="00EB134B">
        <w:rPr>
          <w:rFonts w:hint="eastAsia"/>
          <w:rtl/>
        </w:rPr>
        <w:t>לקבוע</w:t>
      </w:r>
      <w:r w:rsidRPr="00EB134B">
        <w:rPr>
          <w:rtl/>
        </w:rPr>
        <w:t xml:space="preserve"> </w:t>
      </w:r>
      <w:r w:rsidRPr="00EB134B">
        <w:rPr>
          <w:rFonts w:hint="eastAsia"/>
          <w:rtl/>
        </w:rPr>
        <w:t>כי</w:t>
      </w:r>
      <w:r w:rsidRPr="00EB134B">
        <w:rPr>
          <w:rtl/>
        </w:rPr>
        <w:t xml:space="preserve"> </w:t>
      </w:r>
      <w:r w:rsidRPr="00EB134B">
        <w:rPr>
          <w:rFonts w:hint="eastAsia"/>
          <w:rtl/>
        </w:rPr>
        <w:t>השדרוג</w:t>
      </w:r>
      <w:r w:rsidRPr="00EB134B">
        <w:rPr>
          <w:rtl/>
        </w:rPr>
        <w:t xml:space="preserve"> </w:t>
      </w:r>
      <w:r w:rsidRPr="00EB134B">
        <w:rPr>
          <w:rFonts w:hint="eastAsia"/>
          <w:rtl/>
        </w:rPr>
        <w:t>יתבצע</w:t>
      </w:r>
      <w:r w:rsidRPr="00EB134B">
        <w:rPr>
          <w:rtl/>
        </w:rPr>
        <w:t xml:space="preserve"> </w:t>
      </w:r>
      <w:r w:rsidRPr="00EB134B">
        <w:rPr>
          <w:rFonts w:hint="eastAsia"/>
          <w:rtl/>
        </w:rPr>
        <w:t>שלא</w:t>
      </w:r>
      <w:r w:rsidRPr="00EB134B">
        <w:rPr>
          <w:rtl/>
        </w:rPr>
        <w:t xml:space="preserve"> </w:t>
      </w:r>
      <w:r w:rsidRPr="00EB134B">
        <w:rPr>
          <w:rFonts w:hint="eastAsia"/>
          <w:rtl/>
        </w:rPr>
        <w:t>בשעות</w:t>
      </w:r>
      <w:r w:rsidRPr="00EB134B">
        <w:rPr>
          <w:rtl/>
        </w:rPr>
        <w:t xml:space="preserve"> </w:t>
      </w:r>
      <w:r w:rsidRPr="00EB134B">
        <w:rPr>
          <w:rFonts w:hint="eastAsia"/>
          <w:rtl/>
        </w:rPr>
        <w:t>קבלת</w:t>
      </w:r>
      <w:r w:rsidRPr="00EB134B">
        <w:rPr>
          <w:rtl/>
        </w:rPr>
        <w:t xml:space="preserve"> </w:t>
      </w:r>
      <w:r w:rsidRPr="00EB134B">
        <w:rPr>
          <w:rFonts w:hint="eastAsia"/>
          <w:rtl/>
        </w:rPr>
        <w:t>הקהל</w:t>
      </w:r>
      <w:r w:rsidRPr="00EB134B">
        <w:rPr>
          <w:rtl/>
        </w:rPr>
        <w:t xml:space="preserve"> </w:t>
      </w:r>
      <w:r w:rsidRPr="00EB134B">
        <w:rPr>
          <w:rFonts w:hint="eastAsia"/>
          <w:rtl/>
        </w:rPr>
        <w:t>של</w:t>
      </w:r>
      <w:r w:rsidRPr="00EB134B">
        <w:rPr>
          <w:rtl/>
        </w:rPr>
        <w:t xml:space="preserve"> </w:t>
      </w:r>
      <w:r w:rsidRPr="00EB134B">
        <w:rPr>
          <w:rFonts w:hint="eastAsia"/>
          <w:rtl/>
        </w:rPr>
        <w:t>המזמין</w:t>
      </w:r>
      <w:r w:rsidRPr="00EB134B">
        <w:rPr>
          <w:rtl/>
        </w:rPr>
        <w:t>.</w:t>
      </w:r>
      <w:r w:rsidR="00142C92" w:rsidRPr="00EB134B">
        <w:rPr>
          <w:rtl/>
        </w:rPr>
        <w:t xml:space="preserve"> יובהר כי שדרוגי תוכנה יהיו אך ורק לאחר שהגרסה או העדכון החדשים נבדקו ע"י הזוכה (היינו, המזמין לא יהיה סביבת אלפא של הזוכה)</w:t>
      </w:r>
      <w:r w:rsidR="00712CE3" w:rsidRPr="00EB134B">
        <w:rPr>
          <w:rtl/>
        </w:rPr>
        <w:t>.</w:t>
      </w:r>
    </w:p>
    <w:p w:rsidR="00B85C6F" w:rsidRPr="00EB134B" w:rsidRDefault="00B85C6F" w:rsidP="00BC3BA9">
      <w:pPr>
        <w:pStyle w:val="50"/>
      </w:pPr>
      <w:r w:rsidRPr="00EB134B">
        <w:rPr>
          <w:rtl/>
        </w:rPr>
        <w:t>על הזוכה להפעיל מוקד שירות ותמיכה טלפוני (</w:t>
      </w:r>
      <w:r w:rsidRPr="00EB134B">
        <w:t>Helpdesk</w:t>
      </w:r>
      <w:r w:rsidRPr="00EB134B">
        <w:rPr>
          <w:rtl/>
        </w:rPr>
        <w:t>) במשרדיו במשך כל תקופת ההתקשרות על פי מכרז זה. מוקד השירות יקבל, יתעד ויטפל בקריאות הנוגעות לתקלות ושירותים, נשוא מכרז זה.</w:t>
      </w:r>
    </w:p>
    <w:p w:rsidR="00B85C6F" w:rsidRPr="00EB134B" w:rsidRDefault="003705FC" w:rsidP="00E62436">
      <w:pPr>
        <w:pStyle w:val="50"/>
      </w:pPr>
      <w:proofErr w:type="spellStart"/>
      <w:r w:rsidRPr="00EB134B">
        <w:rPr>
          <w:rFonts w:hint="eastAsia"/>
          <w:rtl/>
        </w:rPr>
        <w:t>למעו</w:t>
      </w:r>
      <w:proofErr w:type="spellEnd"/>
      <w:r w:rsidRPr="00EB134B">
        <w:rPr>
          <w:rtl/>
        </w:rPr>
        <w:t xml:space="preserve"> הסר ספק </w:t>
      </w:r>
      <w:r w:rsidR="000C010E" w:rsidRPr="00EB134B">
        <w:rPr>
          <w:rFonts w:hint="eastAsia"/>
          <w:rtl/>
        </w:rPr>
        <w:t>יובהר</w:t>
      </w:r>
      <w:r w:rsidR="000C010E" w:rsidRPr="00EB134B">
        <w:rPr>
          <w:rtl/>
        </w:rPr>
        <w:t xml:space="preserve"> כי </w:t>
      </w:r>
      <w:r w:rsidR="00B85C6F" w:rsidRPr="00EB134B">
        <w:rPr>
          <w:rtl/>
        </w:rPr>
        <w:t>במשך תקופת האחריות או במהלך תקופות ההתקשרות למתן שירותי תחזוקה</w:t>
      </w:r>
      <w:r w:rsidR="00E62436" w:rsidRPr="00EB134B">
        <w:rPr>
          <w:rtl/>
        </w:rPr>
        <w:t xml:space="preserve"> ותמיכה</w:t>
      </w:r>
      <w:r w:rsidR="00B85C6F" w:rsidRPr="00EB134B">
        <w:rPr>
          <w:rtl/>
        </w:rPr>
        <w:t xml:space="preserve"> , לא תשולם לספק כל תמורה כספית </w:t>
      </w:r>
      <w:r w:rsidRPr="00EB134B">
        <w:rPr>
          <w:rFonts w:hint="eastAsia"/>
          <w:rtl/>
        </w:rPr>
        <w:t>לרבות</w:t>
      </w:r>
      <w:r w:rsidRPr="00EB134B">
        <w:rPr>
          <w:rtl/>
        </w:rPr>
        <w:t xml:space="preserve"> </w:t>
      </w:r>
      <w:r w:rsidRPr="00EB134B">
        <w:rPr>
          <w:rFonts w:hint="eastAsia"/>
          <w:rtl/>
        </w:rPr>
        <w:t>עבור</w:t>
      </w:r>
      <w:r w:rsidRPr="00EB134B">
        <w:rPr>
          <w:rtl/>
        </w:rPr>
        <w:t xml:space="preserve"> </w:t>
      </w:r>
      <w:r w:rsidRPr="00EB134B">
        <w:rPr>
          <w:rFonts w:hint="eastAsia"/>
          <w:rtl/>
        </w:rPr>
        <w:t>תיקון</w:t>
      </w:r>
      <w:r w:rsidRPr="00EB134B">
        <w:rPr>
          <w:rtl/>
        </w:rPr>
        <w:t xml:space="preserve"> </w:t>
      </w:r>
      <w:r w:rsidRPr="00EB134B">
        <w:rPr>
          <w:rFonts w:hint="eastAsia"/>
          <w:rtl/>
        </w:rPr>
        <w:t>תקלות</w:t>
      </w:r>
      <w:r w:rsidRPr="00EB134B">
        <w:rPr>
          <w:rtl/>
        </w:rPr>
        <w:t xml:space="preserve"> </w:t>
      </w:r>
      <w:r w:rsidRPr="00EB134B">
        <w:rPr>
          <w:rFonts w:hint="eastAsia"/>
          <w:rtl/>
        </w:rPr>
        <w:t>ו</w:t>
      </w:r>
      <w:r w:rsidR="00B85C6F" w:rsidRPr="00EB134B">
        <w:rPr>
          <w:rtl/>
        </w:rPr>
        <w:t xml:space="preserve">עבור </w:t>
      </w:r>
      <w:r w:rsidR="00E62436" w:rsidRPr="00EB134B">
        <w:rPr>
          <w:rFonts w:hint="eastAsia"/>
          <w:rtl/>
        </w:rPr>
        <w:t>שדרוג</w:t>
      </w:r>
      <w:r w:rsidR="00E62436" w:rsidRPr="00EB134B">
        <w:rPr>
          <w:rtl/>
        </w:rPr>
        <w:t xml:space="preserve"> (</w:t>
      </w:r>
      <w:r w:rsidR="00B85C6F" w:rsidRPr="00EB134B">
        <w:rPr>
          <w:rtl/>
        </w:rPr>
        <w:t>עדכוני תוכנה</w:t>
      </w:r>
      <w:r w:rsidR="00515AE5" w:rsidRPr="00EB134B">
        <w:rPr>
          <w:rtl/>
        </w:rPr>
        <w:t xml:space="preserve"> או עדכוני גרסה</w:t>
      </w:r>
      <w:r w:rsidR="00E62436" w:rsidRPr="00EB134B">
        <w:rPr>
          <w:rtl/>
        </w:rPr>
        <w:t xml:space="preserve">) </w:t>
      </w:r>
      <w:r w:rsidR="00E62436" w:rsidRPr="00EB134B">
        <w:rPr>
          <w:rFonts w:hint="eastAsia"/>
          <w:rtl/>
        </w:rPr>
        <w:t>מעבר</w:t>
      </w:r>
      <w:r w:rsidR="00E62436" w:rsidRPr="00EB134B">
        <w:rPr>
          <w:rtl/>
        </w:rPr>
        <w:t xml:space="preserve"> </w:t>
      </w:r>
      <w:r w:rsidR="00E62436" w:rsidRPr="00EB134B">
        <w:rPr>
          <w:rFonts w:hint="eastAsia"/>
          <w:rtl/>
        </w:rPr>
        <w:t>לדמי</w:t>
      </w:r>
      <w:r w:rsidR="00E62436" w:rsidRPr="00EB134B">
        <w:rPr>
          <w:rtl/>
        </w:rPr>
        <w:t xml:space="preserve"> </w:t>
      </w:r>
      <w:r w:rsidR="00E62436" w:rsidRPr="00EB134B">
        <w:rPr>
          <w:rFonts w:hint="eastAsia"/>
          <w:rtl/>
        </w:rPr>
        <w:t>התחזוקה</w:t>
      </w:r>
      <w:r w:rsidR="00E62436" w:rsidRPr="00EB134B">
        <w:rPr>
          <w:rtl/>
        </w:rPr>
        <w:t>.</w:t>
      </w:r>
    </w:p>
    <w:p w:rsidR="00BC3BA9" w:rsidRPr="00EB134B" w:rsidRDefault="00BC3BA9" w:rsidP="004D1A9A">
      <w:pPr>
        <w:pStyle w:val="41"/>
        <w:rPr>
          <w:rtl/>
        </w:rPr>
      </w:pPr>
    </w:p>
    <w:p w:rsidR="00B85C6F" w:rsidRPr="00EB134B" w:rsidRDefault="00B85C6F" w:rsidP="004D1A9A">
      <w:pPr>
        <w:pStyle w:val="41"/>
      </w:pPr>
      <w:r w:rsidRPr="00EB134B">
        <w:rPr>
          <w:rtl/>
        </w:rPr>
        <w:t>תחזוקה ללקוחות קיימים</w:t>
      </w:r>
    </w:p>
    <w:p w:rsidR="00B85C6F" w:rsidRPr="00EB134B" w:rsidRDefault="00B85C6F" w:rsidP="00C417F9">
      <w:pPr>
        <w:pStyle w:val="50"/>
        <w:numPr>
          <w:ilvl w:val="4"/>
          <w:numId w:val="54"/>
        </w:numPr>
        <w:rPr>
          <w:rtl/>
        </w:rPr>
      </w:pPr>
      <w:r w:rsidRPr="00EB134B">
        <w:rPr>
          <w:rtl/>
        </w:rPr>
        <w:t xml:space="preserve">במקרה והמערכת שתזכה במכרז זה, כבר מותקנת </w:t>
      </w:r>
      <w:r w:rsidR="005E3BC8" w:rsidRPr="00EB134B">
        <w:rPr>
          <w:rFonts w:hint="eastAsia"/>
          <w:rtl/>
        </w:rPr>
        <w:t>אצל</w:t>
      </w:r>
      <w:r w:rsidR="005E3BC8" w:rsidRPr="00EB134B">
        <w:rPr>
          <w:rtl/>
        </w:rPr>
        <w:t xml:space="preserve"> </w:t>
      </w:r>
      <w:r w:rsidR="005E3BC8" w:rsidRPr="00EB134B">
        <w:rPr>
          <w:rFonts w:hint="eastAsia"/>
          <w:rtl/>
        </w:rPr>
        <w:t>מזמינים</w:t>
      </w:r>
      <w:r w:rsidR="005E3BC8" w:rsidRPr="00EB134B">
        <w:rPr>
          <w:rtl/>
        </w:rPr>
        <w:t xml:space="preserve"> </w:t>
      </w:r>
      <w:r w:rsidR="005E3BC8" w:rsidRPr="00EB134B">
        <w:rPr>
          <w:rFonts w:hint="eastAsia"/>
          <w:rtl/>
        </w:rPr>
        <w:t>מסוימים</w:t>
      </w:r>
      <w:r w:rsidRPr="00EB134B">
        <w:rPr>
          <w:rtl/>
        </w:rPr>
        <w:t xml:space="preserve">, יחולו התנאים והתעריפים </w:t>
      </w:r>
      <w:r w:rsidR="00E84293" w:rsidRPr="00EB134B">
        <w:rPr>
          <w:rFonts w:hint="eastAsia"/>
          <w:rtl/>
        </w:rPr>
        <w:t>בהם</w:t>
      </w:r>
      <w:r w:rsidR="00E84293" w:rsidRPr="00EB134B">
        <w:rPr>
          <w:rtl/>
        </w:rPr>
        <w:t xml:space="preserve"> יזכה הזוכה </w:t>
      </w:r>
      <w:r w:rsidRPr="00EB134B">
        <w:rPr>
          <w:rtl/>
        </w:rPr>
        <w:t xml:space="preserve">במסגרת מכרז זה באם אלה מיטיבים לעומת תנאי ההתקשרות הקיימת. </w:t>
      </w:r>
    </w:p>
    <w:p w:rsidR="00B85C6F" w:rsidRPr="00EB134B" w:rsidRDefault="00B85C6F" w:rsidP="005E3BC8">
      <w:pPr>
        <w:pStyle w:val="50"/>
      </w:pPr>
      <w:r w:rsidRPr="00EB134B">
        <w:rPr>
          <w:rtl/>
        </w:rPr>
        <w:t xml:space="preserve">האמור לעיל </w:t>
      </w:r>
      <w:r w:rsidR="00E84293" w:rsidRPr="00EB134B">
        <w:rPr>
          <w:rFonts w:hint="eastAsia"/>
          <w:rtl/>
        </w:rPr>
        <w:t>יחול</w:t>
      </w:r>
      <w:r w:rsidRPr="00EB134B">
        <w:rPr>
          <w:rtl/>
        </w:rPr>
        <w:t>, בין אם ללקוח אצלו מותקנת המערכת של הספק הזוכה, קיים הסכם תחזוקה פעיל אל מול הספק הזוכה ובין אם ללקוח מותקנת המערכת של הספק הזוכה, אולם אינו נמצא בהסכם תחזוקה פעיל</w:t>
      </w:r>
      <w:r w:rsidR="00E84293" w:rsidRPr="00EB134B">
        <w:rPr>
          <w:rtl/>
        </w:rPr>
        <w:t xml:space="preserve"> והכל אם ת</w:t>
      </w:r>
      <w:r w:rsidR="005E3BC8" w:rsidRPr="00EB134B">
        <w:rPr>
          <w:rFonts w:hint="eastAsia"/>
          <w:rtl/>
        </w:rPr>
        <w:t>נאי</w:t>
      </w:r>
      <w:r w:rsidR="005E3BC8" w:rsidRPr="00EB134B">
        <w:rPr>
          <w:rtl/>
        </w:rPr>
        <w:t xml:space="preserve"> </w:t>
      </w:r>
      <w:r w:rsidR="005E3BC8" w:rsidRPr="00EB134B">
        <w:rPr>
          <w:rFonts w:hint="eastAsia"/>
          <w:rtl/>
        </w:rPr>
        <w:t>ההתקשרות</w:t>
      </w:r>
      <w:r w:rsidR="005E3BC8" w:rsidRPr="00EB134B">
        <w:rPr>
          <w:rtl/>
        </w:rPr>
        <w:t xml:space="preserve"> </w:t>
      </w:r>
      <w:r w:rsidR="005E3BC8" w:rsidRPr="00EB134B">
        <w:rPr>
          <w:rFonts w:hint="eastAsia"/>
          <w:rtl/>
        </w:rPr>
        <w:t>הקיימת</w:t>
      </w:r>
      <w:r w:rsidR="005E3BC8" w:rsidRPr="00EB134B">
        <w:rPr>
          <w:rtl/>
        </w:rPr>
        <w:t xml:space="preserve"> </w:t>
      </w:r>
      <w:r w:rsidR="005E3BC8" w:rsidRPr="00EB134B">
        <w:rPr>
          <w:rFonts w:hint="eastAsia"/>
          <w:rtl/>
        </w:rPr>
        <w:t>מאפשרים</w:t>
      </w:r>
      <w:r w:rsidR="005E3BC8" w:rsidRPr="00EB134B">
        <w:rPr>
          <w:rtl/>
        </w:rPr>
        <w:t xml:space="preserve"> </w:t>
      </w:r>
      <w:r w:rsidR="005E3BC8" w:rsidRPr="00EB134B">
        <w:rPr>
          <w:rFonts w:hint="eastAsia"/>
          <w:rtl/>
        </w:rPr>
        <w:t>זאת</w:t>
      </w:r>
      <w:r w:rsidR="005E3BC8" w:rsidRPr="00EB134B">
        <w:rPr>
          <w:rtl/>
        </w:rPr>
        <w:t>.</w:t>
      </w:r>
    </w:p>
    <w:p w:rsidR="00BC3BA9" w:rsidRPr="00EB134B" w:rsidRDefault="00BC3BA9" w:rsidP="00BC3BA9">
      <w:pPr>
        <w:pStyle w:val="50"/>
        <w:numPr>
          <w:ilvl w:val="0"/>
          <w:numId w:val="0"/>
        </w:numPr>
        <w:ind w:left="737"/>
      </w:pPr>
    </w:p>
    <w:p w:rsidR="00B85C6F" w:rsidRPr="00EB134B" w:rsidRDefault="00B85C6F" w:rsidP="004D1A9A">
      <w:pPr>
        <w:pStyle w:val="31"/>
      </w:pPr>
      <w:bookmarkStart w:id="567" w:name="_Toc135452365"/>
      <w:bookmarkStart w:id="568" w:name="_Toc135452366"/>
      <w:bookmarkStart w:id="569" w:name="_Toc135452367"/>
      <w:bookmarkStart w:id="570" w:name="_Toc135452368"/>
      <w:bookmarkStart w:id="571" w:name="_Toc360620740"/>
      <w:bookmarkStart w:id="572" w:name="_Toc135452370"/>
      <w:bookmarkStart w:id="573" w:name="_Toc162000370"/>
      <w:bookmarkEnd w:id="567"/>
      <w:bookmarkEnd w:id="568"/>
      <w:bookmarkEnd w:id="569"/>
      <w:bookmarkEnd w:id="570"/>
      <w:r w:rsidRPr="00EB134B">
        <w:rPr>
          <w:rtl/>
        </w:rPr>
        <w:t>הגדרת השירות</w:t>
      </w:r>
      <w:bookmarkEnd w:id="571"/>
      <w:bookmarkEnd w:id="572"/>
      <w:bookmarkEnd w:id="573"/>
    </w:p>
    <w:p w:rsidR="00B85C6F" w:rsidRPr="00EB134B" w:rsidRDefault="00B85C6F" w:rsidP="003C7380">
      <w:pPr>
        <w:pStyle w:val="41"/>
        <w:rPr>
          <w:rtl/>
        </w:rPr>
      </w:pPr>
      <w:r w:rsidRPr="00EB134B">
        <w:rPr>
          <w:rtl/>
        </w:rPr>
        <w:t>מערך תמיכה</w:t>
      </w:r>
      <w:r w:rsidR="003C7380" w:rsidRPr="00EB134B">
        <w:rPr>
          <w:color w:val="FF0000"/>
          <w:rtl/>
        </w:rPr>
        <w:t xml:space="preserve"> </w:t>
      </w:r>
      <w:r w:rsidR="003C7380" w:rsidRPr="00EB134B">
        <w:rPr>
          <w:rtl/>
        </w:rPr>
        <w:t>(</w:t>
      </w:r>
      <w:r w:rsidR="003C7380" w:rsidRPr="00EB134B">
        <w:t>S</w:t>
      </w:r>
      <w:r w:rsidR="003C7380" w:rsidRPr="00EB134B">
        <w:rPr>
          <w:rtl/>
        </w:rPr>
        <w:t>)</w:t>
      </w:r>
      <w:r w:rsidRPr="00EB134B">
        <w:rPr>
          <w:color w:val="FF0000"/>
          <w:rtl/>
        </w:rPr>
        <w:t xml:space="preserve"> </w:t>
      </w:r>
    </w:p>
    <w:p w:rsidR="00B85C6F" w:rsidRPr="00EB134B" w:rsidRDefault="002C4B26" w:rsidP="000C09C0">
      <w:pPr>
        <w:pStyle w:val="af7"/>
        <w:numPr>
          <w:ilvl w:val="0"/>
          <w:numId w:val="24"/>
        </w:numPr>
        <w:ind w:left="431" w:hanging="425"/>
      </w:pPr>
      <w:r w:rsidRPr="00EB134B">
        <w:rPr>
          <w:rFonts w:hint="cs"/>
          <w:rtl/>
        </w:rPr>
        <w:t xml:space="preserve">מבלי לגרוע מהאמור בסעיף להלן שכותרתו "קריאה לשירות" </w:t>
      </w:r>
      <w:r w:rsidR="00B85C6F" w:rsidRPr="00EB134B">
        <w:rPr>
          <w:rtl/>
        </w:rPr>
        <w:t>הספק הזוכה יעמיד מערך תמיכה</w:t>
      </w:r>
      <w:r w:rsidR="00EF7F28" w:rsidRPr="00EB134B">
        <w:rPr>
          <w:rtl/>
        </w:rPr>
        <w:t xml:space="preserve"> ותחזוקה</w:t>
      </w:r>
      <w:r w:rsidR="00B85C6F" w:rsidRPr="00EB134B">
        <w:rPr>
          <w:rtl/>
        </w:rPr>
        <w:t>, אשר יותאם להיקף רכש השירותים המבוקשים של המזמין.</w:t>
      </w:r>
      <w:r w:rsidR="003C7380" w:rsidRPr="00EB134B">
        <w:rPr>
          <w:rtl/>
        </w:rPr>
        <w:t xml:space="preserve"> (</w:t>
      </w:r>
      <w:r w:rsidR="003C7380" w:rsidRPr="00EB134B">
        <w:t>M</w:t>
      </w:r>
      <w:r w:rsidR="003C7380" w:rsidRPr="00EB134B">
        <w:rPr>
          <w:rtl/>
        </w:rPr>
        <w:t>)</w:t>
      </w:r>
    </w:p>
    <w:p w:rsidR="00B85C6F" w:rsidRPr="00EB134B" w:rsidRDefault="002C4B26" w:rsidP="000C09C0">
      <w:pPr>
        <w:pStyle w:val="af7"/>
        <w:numPr>
          <w:ilvl w:val="0"/>
          <w:numId w:val="24"/>
        </w:numPr>
        <w:ind w:left="431" w:hanging="425"/>
        <w:rPr>
          <w:rtl/>
        </w:rPr>
      </w:pPr>
      <w:r w:rsidRPr="00EB134B">
        <w:rPr>
          <w:rFonts w:hint="cs"/>
          <w:rtl/>
        </w:rPr>
        <w:t xml:space="preserve">מבלי לגרוע מהאמור בסעיף להלן שכותרתו "קריאה לשירות" </w:t>
      </w:r>
      <w:r w:rsidR="00B85C6F" w:rsidRPr="00EB134B">
        <w:rPr>
          <w:rtl/>
        </w:rPr>
        <w:t>הספק הזוכה מתחייב כי תוך 30 ימים מיום קבלת ההודעה על זכייתו יתאים וירחיב, בהתאם לצורך, את מערך התמיכה</w:t>
      </w:r>
      <w:r w:rsidR="00EF7F28" w:rsidRPr="00EB134B">
        <w:rPr>
          <w:rtl/>
        </w:rPr>
        <w:t xml:space="preserve"> והתחזוקה</w:t>
      </w:r>
      <w:r w:rsidR="00B85C6F" w:rsidRPr="00EB134B">
        <w:rPr>
          <w:rtl/>
        </w:rPr>
        <w:t xml:space="preserve"> אשר ברשותו, ויעמיד לרשות המזמין את כמות הטכנאים ומערך התמיכה </w:t>
      </w:r>
      <w:r w:rsidR="00EF7F28" w:rsidRPr="00EB134B">
        <w:rPr>
          <w:rFonts w:hint="eastAsia"/>
          <w:rtl/>
        </w:rPr>
        <w:t>והתחזוקה</w:t>
      </w:r>
      <w:r w:rsidR="00EF7F28" w:rsidRPr="00EB134B">
        <w:rPr>
          <w:rtl/>
        </w:rPr>
        <w:t xml:space="preserve"> </w:t>
      </w:r>
      <w:r w:rsidR="00B85C6F" w:rsidRPr="00EB134B">
        <w:rPr>
          <w:rtl/>
        </w:rPr>
        <w:t xml:space="preserve">שלו באופן המתאים לצרכים התפעוליים והטכניים הנדרשים כתוצאה מזכייתו במכרז. </w:t>
      </w:r>
      <w:r w:rsidR="003C7380" w:rsidRPr="00EB134B">
        <w:rPr>
          <w:rtl/>
        </w:rPr>
        <w:t xml:space="preserve"> (</w:t>
      </w:r>
      <w:r w:rsidR="003C7380" w:rsidRPr="00EB134B">
        <w:t>M</w:t>
      </w:r>
      <w:r w:rsidR="003C7380" w:rsidRPr="00EB134B">
        <w:rPr>
          <w:rtl/>
        </w:rPr>
        <w:t>)</w:t>
      </w:r>
    </w:p>
    <w:p w:rsidR="00B85C6F" w:rsidRPr="00EB134B" w:rsidRDefault="00065770" w:rsidP="000C09C0">
      <w:pPr>
        <w:pStyle w:val="af7"/>
        <w:numPr>
          <w:ilvl w:val="0"/>
          <w:numId w:val="24"/>
        </w:numPr>
        <w:ind w:left="431" w:hanging="425"/>
      </w:pPr>
      <w:r w:rsidRPr="00EB134B">
        <w:rPr>
          <w:rtl/>
        </w:rPr>
        <w:t>מ</w:t>
      </w:r>
      <w:r w:rsidRPr="00EB134B">
        <w:rPr>
          <w:rFonts w:hint="eastAsia"/>
          <w:rtl/>
        </w:rPr>
        <w:t>וקד</w:t>
      </w:r>
      <w:r w:rsidRPr="00EB134B">
        <w:rPr>
          <w:rtl/>
        </w:rPr>
        <w:t xml:space="preserve"> </w:t>
      </w:r>
      <w:r w:rsidR="00B85C6F" w:rsidRPr="00EB134B">
        <w:rPr>
          <w:rtl/>
        </w:rPr>
        <w:t xml:space="preserve">התמיכה של הספק הזוכה יהיה מרכז תמיכה </w:t>
      </w:r>
      <w:r w:rsidR="005034CF" w:rsidRPr="00EB134B">
        <w:rPr>
          <w:rtl/>
        </w:rPr>
        <w:t xml:space="preserve"> טלפוני</w:t>
      </w:r>
      <w:r w:rsidR="00B85C6F" w:rsidRPr="00EB134B">
        <w:rPr>
          <w:rtl/>
        </w:rPr>
        <w:t xml:space="preserve"> שישמש הן לקבלת הודעות על תקלות ולטיפול בתקלות והן להתייעצויות מקצועיות. כל הקריאות ירשמו במערכת רישום קריאות ממוחשבת. כל קריאה תקבל מספר סידורי וירשמו לגביה כל הפרטים הרלוונטיים ואפיון השירות הנדרש/תקלה וכד'. בסיום הטיפול ירשם זמן סגירת הטיפול בשירות הנדרש/ תקלה והפרטים הרלוונטיים בנוגע לאופן הטיפול בה. </w:t>
      </w:r>
      <w:r w:rsidR="00DB107F" w:rsidRPr="00EB134B">
        <w:rPr>
          <w:rtl/>
        </w:rPr>
        <w:t>(</w:t>
      </w:r>
      <w:r w:rsidRPr="00EB134B">
        <w:t>M</w:t>
      </w:r>
      <w:r w:rsidR="00DB107F" w:rsidRPr="00EB134B">
        <w:rPr>
          <w:rtl/>
        </w:rPr>
        <w:t>)</w:t>
      </w:r>
    </w:p>
    <w:p w:rsidR="00065770" w:rsidRPr="00EB134B" w:rsidRDefault="00065770" w:rsidP="000C09C0">
      <w:pPr>
        <w:pStyle w:val="af7"/>
        <w:numPr>
          <w:ilvl w:val="0"/>
          <w:numId w:val="24"/>
        </w:numPr>
        <w:ind w:left="431" w:hanging="425"/>
        <w:rPr>
          <w:rtl/>
        </w:rPr>
      </w:pPr>
      <w:r w:rsidRPr="00EB134B">
        <w:rPr>
          <w:rFonts w:hint="eastAsia"/>
          <w:rtl/>
        </w:rPr>
        <w:lastRenderedPageBreak/>
        <w:t>המציע</w:t>
      </w:r>
      <w:r w:rsidRPr="00EB134B">
        <w:rPr>
          <w:rtl/>
        </w:rPr>
        <w:t xml:space="preserve"> יפרט האם יש לו מוקד תמיכה ממוחשב (היינו שהפניות אליו הן באמצעות האינטרנט) (</w:t>
      </w:r>
      <w:r w:rsidRPr="00EB134B">
        <w:t>S</w:t>
      </w:r>
      <w:r w:rsidRPr="00EB134B">
        <w:rPr>
          <w:rtl/>
        </w:rPr>
        <w:t>).</w:t>
      </w:r>
    </w:p>
    <w:p w:rsidR="00B85C6F" w:rsidRPr="00EB134B" w:rsidRDefault="00B85C6F" w:rsidP="004D1A9A">
      <w:pPr>
        <w:pStyle w:val="41"/>
        <w:rPr>
          <w:rtl/>
        </w:rPr>
      </w:pPr>
      <w:r w:rsidRPr="00EB134B">
        <w:rPr>
          <w:rtl/>
        </w:rPr>
        <w:t>מקום מתן השירות</w:t>
      </w:r>
      <w:r w:rsidR="00C06C3B" w:rsidRPr="00EB134B">
        <w:rPr>
          <w:rtl/>
        </w:rPr>
        <w:t xml:space="preserve"> (</w:t>
      </w:r>
      <w:r w:rsidR="00C06C3B" w:rsidRPr="00EB134B">
        <w:t>M</w:t>
      </w:r>
      <w:r w:rsidR="00C06C3B" w:rsidRPr="00EB134B">
        <w:rPr>
          <w:rtl/>
        </w:rPr>
        <w:t>)</w:t>
      </w:r>
    </w:p>
    <w:p w:rsidR="00B85C6F" w:rsidRPr="00EB134B" w:rsidRDefault="00B85C6F" w:rsidP="00512E88">
      <w:pPr>
        <w:rPr>
          <w:rtl/>
        </w:rPr>
      </w:pPr>
      <w:r w:rsidRPr="00EB134B">
        <w:rPr>
          <w:rtl/>
        </w:rPr>
        <w:t xml:space="preserve">השירות לציוד יינתן באתר המזמין. </w:t>
      </w:r>
      <w:r w:rsidR="00512E88" w:rsidRPr="00EB134B">
        <w:rPr>
          <w:rFonts w:hint="eastAsia"/>
          <w:rtl/>
        </w:rPr>
        <w:t>יובהר</w:t>
      </w:r>
      <w:r w:rsidR="00512E88" w:rsidRPr="00EB134B">
        <w:rPr>
          <w:rtl/>
        </w:rPr>
        <w:t xml:space="preserve"> כי על המציע לכלול בהצעתו כל הוצאה שהיא לרבות </w:t>
      </w:r>
      <w:r w:rsidRPr="00EB134B">
        <w:rPr>
          <w:rtl/>
        </w:rPr>
        <w:t xml:space="preserve">שעות נסיעה ועבודת טכנאי באתר הלקוח והחלפת חלקים במכשירים. </w:t>
      </w:r>
    </w:p>
    <w:p w:rsidR="00B85C6F" w:rsidRPr="00EB134B" w:rsidRDefault="00B85C6F" w:rsidP="004D1A9A">
      <w:pPr>
        <w:pStyle w:val="41"/>
        <w:rPr>
          <w:rtl/>
        </w:rPr>
      </w:pPr>
      <w:r w:rsidRPr="00EB134B">
        <w:rPr>
          <w:rtl/>
        </w:rPr>
        <w:t>העמדת ציוד חלופי</w:t>
      </w:r>
      <w:r w:rsidR="00C06C3B" w:rsidRPr="00EB134B">
        <w:rPr>
          <w:rtl/>
        </w:rPr>
        <w:t xml:space="preserve"> (</w:t>
      </w:r>
      <w:r w:rsidR="00C06C3B" w:rsidRPr="00EB134B">
        <w:t>M</w:t>
      </w:r>
      <w:r w:rsidR="00C06C3B" w:rsidRPr="00EB134B">
        <w:rPr>
          <w:rtl/>
        </w:rPr>
        <w:t>)</w:t>
      </w:r>
    </w:p>
    <w:p w:rsidR="00B85C6F" w:rsidRPr="00EB134B" w:rsidRDefault="00B85C6F" w:rsidP="002B5348">
      <w:pPr>
        <w:rPr>
          <w:rtl/>
        </w:rPr>
      </w:pPr>
      <w:r w:rsidRPr="00EB134B">
        <w:rPr>
          <w:rtl/>
        </w:rPr>
        <w:t>במקרה חריג בו יש להעמיד ציוד חלופי לפרק זמן מוגדר מתחייב הספק כי -</w:t>
      </w:r>
    </w:p>
    <w:p w:rsidR="00B85C6F" w:rsidRPr="00EB134B" w:rsidRDefault="00B85C6F" w:rsidP="00DC5C90">
      <w:pPr>
        <w:pStyle w:val="50"/>
      </w:pPr>
      <w:r w:rsidRPr="00EB134B">
        <w:rPr>
          <w:rtl/>
        </w:rPr>
        <w:t xml:space="preserve">רמת הציוד החלופי תהיה שווה או עולה על רמת הציוד המוחלף / הפגום. </w:t>
      </w:r>
    </w:p>
    <w:p w:rsidR="00B85C6F" w:rsidRPr="00EB134B" w:rsidRDefault="00B85C6F" w:rsidP="00DC5C90">
      <w:pPr>
        <w:pStyle w:val="50"/>
      </w:pPr>
      <w:r w:rsidRPr="00EB134B">
        <w:rPr>
          <w:rtl/>
        </w:rPr>
        <w:t>אופן התחברות</w:t>
      </w:r>
      <w:r w:rsidR="00CA7FA4" w:rsidRPr="00EB134B">
        <w:rPr>
          <w:rtl/>
        </w:rPr>
        <w:t xml:space="preserve"> הציוד החלופי</w:t>
      </w:r>
      <w:r w:rsidRPr="00EB134B">
        <w:rPr>
          <w:rtl/>
        </w:rPr>
        <w:t xml:space="preserve"> לסביבת המזמין תהיה זהה לזו הקיימת בציוד המוחלף.</w:t>
      </w:r>
    </w:p>
    <w:p w:rsidR="00B85C6F" w:rsidRPr="00EB134B" w:rsidRDefault="00B85C6F" w:rsidP="00DC5C90">
      <w:pPr>
        <w:pStyle w:val="50"/>
      </w:pPr>
      <w:r w:rsidRPr="00EB134B">
        <w:rPr>
          <w:rtl/>
        </w:rPr>
        <w:t xml:space="preserve">הספק יהיה אחראי לבצע את ההתקנה ואת כל ההגדרות הנדרשות כפי שהיו בציוד שהוחלף. </w:t>
      </w:r>
    </w:p>
    <w:p w:rsidR="00B85C6F" w:rsidRPr="00EB134B" w:rsidRDefault="00B85C6F" w:rsidP="004D1A9A">
      <w:pPr>
        <w:pStyle w:val="41"/>
        <w:rPr>
          <w:rtl/>
        </w:rPr>
      </w:pPr>
      <w:r w:rsidRPr="00EB134B">
        <w:rPr>
          <w:rtl/>
        </w:rPr>
        <w:t>קריאה לשירות</w:t>
      </w:r>
      <w:r w:rsidR="00C06C3B" w:rsidRPr="00EB134B">
        <w:rPr>
          <w:rtl/>
        </w:rPr>
        <w:t xml:space="preserve"> (</w:t>
      </w:r>
      <w:r w:rsidR="00C06C3B" w:rsidRPr="00EB134B">
        <w:t>M</w:t>
      </w:r>
      <w:r w:rsidR="00C06C3B" w:rsidRPr="00EB134B">
        <w:rPr>
          <w:rtl/>
        </w:rPr>
        <w:t>)</w:t>
      </w:r>
    </w:p>
    <w:p w:rsidR="00B85C6F" w:rsidRPr="00EB134B" w:rsidRDefault="00B85C6F" w:rsidP="00CA7FA4">
      <w:pPr>
        <w:rPr>
          <w:rtl/>
        </w:rPr>
      </w:pPr>
      <w:r w:rsidRPr="00EB134B">
        <w:rPr>
          <w:rtl/>
        </w:rPr>
        <w:t>הזוכה יעמיד לרשות המזמין קו טלפון אליו ניתן להתקשר בכדי לדווח על תקלות.</w:t>
      </w:r>
    </w:p>
    <w:p w:rsidR="00C13A06" w:rsidRPr="00EB134B" w:rsidRDefault="00C13A06" w:rsidP="00E25934">
      <w:r w:rsidRPr="00EB134B">
        <w:rPr>
          <w:rFonts w:hint="eastAsia"/>
          <w:rtl/>
        </w:rPr>
        <w:t>המזמין</w:t>
      </w:r>
      <w:r w:rsidRPr="00EB134B">
        <w:rPr>
          <w:rtl/>
        </w:rPr>
        <w:t xml:space="preserve"> </w:t>
      </w:r>
      <w:r w:rsidRPr="00EB134B">
        <w:rPr>
          <w:rFonts w:hint="eastAsia"/>
          <w:rtl/>
        </w:rPr>
        <w:t>יוכל</w:t>
      </w:r>
      <w:r w:rsidRPr="00EB134B">
        <w:rPr>
          <w:rtl/>
        </w:rPr>
        <w:t xml:space="preserve"> </w:t>
      </w:r>
      <w:r w:rsidRPr="00EB134B">
        <w:rPr>
          <w:rFonts w:hint="eastAsia"/>
          <w:rtl/>
        </w:rPr>
        <w:t>לבחור</w:t>
      </w:r>
      <w:r w:rsidRPr="00EB134B">
        <w:rPr>
          <w:rtl/>
        </w:rPr>
        <w:t xml:space="preserve"> </w:t>
      </w:r>
      <w:r w:rsidRPr="00EB134B">
        <w:rPr>
          <w:rFonts w:hint="eastAsia"/>
          <w:rtl/>
        </w:rPr>
        <w:t>בין</w:t>
      </w:r>
      <w:r w:rsidRPr="00EB134B">
        <w:rPr>
          <w:rtl/>
        </w:rPr>
        <w:t xml:space="preserve"> 3 </w:t>
      </w:r>
      <w:r w:rsidRPr="00EB134B">
        <w:rPr>
          <w:rFonts w:hint="eastAsia"/>
          <w:rtl/>
        </w:rPr>
        <w:t>רמות</w:t>
      </w:r>
      <w:r w:rsidRPr="00EB134B">
        <w:rPr>
          <w:rtl/>
        </w:rPr>
        <w:t xml:space="preserve"> </w:t>
      </w:r>
      <w:r w:rsidRPr="00EB134B">
        <w:rPr>
          <w:rFonts w:hint="eastAsia"/>
          <w:rtl/>
        </w:rPr>
        <w:t>של</w:t>
      </w:r>
      <w:r w:rsidRPr="00EB134B">
        <w:rPr>
          <w:rtl/>
        </w:rPr>
        <w:t xml:space="preserve"> </w:t>
      </w:r>
      <w:r w:rsidRPr="00EB134B">
        <w:rPr>
          <w:rFonts w:hint="eastAsia"/>
          <w:rtl/>
        </w:rPr>
        <w:t>חלונות</w:t>
      </w:r>
      <w:r w:rsidRPr="00EB134B">
        <w:rPr>
          <w:rtl/>
        </w:rPr>
        <w:t xml:space="preserve"> </w:t>
      </w:r>
      <w:r w:rsidRPr="00EB134B">
        <w:rPr>
          <w:rFonts w:hint="eastAsia"/>
          <w:rtl/>
        </w:rPr>
        <w:t>קריאה</w:t>
      </w:r>
      <w:r w:rsidRPr="00EB134B">
        <w:rPr>
          <w:rtl/>
        </w:rPr>
        <w:t xml:space="preserve"> </w:t>
      </w:r>
      <w:r w:rsidRPr="00EB134B">
        <w:rPr>
          <w:rFonts w:hint="eastAsia"/>
          <w:rtl/>
        </w:rPr>
        <w:t>לשירות</w:t>
      </w:r>
      <w:r w:rsidR="00E25934" w:rsidRPr="00EB134B">
        <w:rPr>
          <w:rtl/>
        </w:rPr>
        <w:t xml:space="preserve"> כאשר רמת שירות בסיסי הינה </w:t>
      </w:r>
      <w:r w:rsidR="00E25934" w:rsidRPr="00EB134B">
        <w:rPr>
          <w:rFonts w:hint="eastAsia"/>
          <w:rtl/>
        </w:rPr>
        <w:t>במסגרת</w:t>
      </w:r>
      <w:r w:rsidR="00E25934" w:rsidRPr="00EB134B">
        <w:rPr>
          <w:rtl/>
        </w:rPr>
        <w:t xml:space="preserve"> </w:t>
      </w:r>
      <w:r w:rsidR="00E25934" w:rsidRPr="00EB134B">
        <w:rPr>
          <w:rFonts w:hint="eastAsia"/>
          <w:rtl/>
        </w:rPr>
        <w:t>האחריות</w:t>
      </w:r>
      <w:r w:rsidR="00E25934" w:rsidRPr="00EB134B">
        <w:rPr>
          <w:rtl/>
        </w:rPr>
        <w:t xml:space="preserve">,  רמות שירות 'מורחב' ו'מסביב לשעון' </w:t>
      </w:r>
      <w:r w:rsidR="00E25934" w:rsidRPr="00EB134B">
        <w:rPr>
          <w:rFonts w:hint="eastAsia"/>
          <w:rtl/>
        </w:rPr>
        <w:t>יישאו</w:t>
      </w:r>
      <w:r w:rsidR="00E25934" w:rsidRPr="00EB134B">
        <w:rPr>
          <w:rtl/>
        </w:rPr>
        <w:t xml:space="preserve"> בעלות נוספת</w:t>
      </w:r>
      <w:r w:rsidRPr="00EB134B">
        <w:rPr>
          <w:rtl/>
        </w:rPr>
        <w:t>:</w:t>
      </w:r>
    </w:p>
    <w:p w:rsidR="00B85C6F" w:rsidRPr="00EB134B" w:rsidRDefault="00C13A06" w:rsidP="00C13A06">
      <w:pPr>
        <w:pStyle w:val="50"/>
        <w:numPr>
          <w:ilvl w:val="4"/>
          <w:numId w:val="55"/>
        </w:numPr>
      </w:pPr>
      <w:r w:rsidRPr="00EB134B">
        <w:rPr>
          <w:rFonts w:hint="eastAsia"/>
          <w:rtl/>
        </w:rPr>
        <w:t>בסיסי</w:t>
      </w:r>
      <w:r w:rsidRPr="00EB134B">
        <w:rPr>
          <w:rtl/>
        </w:rPr>
        <w:t xml:space="preserve"> - </w:t>
      </w:r>
      <w:r w:rsidR="00B85C6F" w:rsidRPr="00EB134B">
        <w:rPr>
          <w:rtl/>
        </w:rPr>
        <w:t xml:space="preserve">הזוכה מתחייב לקיים מוקד שירות עם מענה אנושי בימים ראשון עד חמישי מן השעה 08:00 ועד לשעה </w:t>
      </w:r>
      <w:r w:rsidR="006D151C" w:rsidRPr="00EB134B">
        <w:rPr>
          <w:rtl/>
        </w:rPr>
        <w:t xml:space="preserve"> </w:t>
      </w:r>
      <w:r w:rsidRPr="00EB134B">
        <w:rPr>
          <w:rtl/>
        </w:rPr>
        <w:t>17</w:t>
      </w:r>
      <w:r w:rsidR="00B85C6F" w:rsidRPr="00EB134B">
        <w:rPr>
          <w:rtl/>
        </w:rPr>
        <w:t>:00.</w:t>
      </w:r>
      <w:r w:rsidR="00CA7FA4" w:rsidRPr="00EB134B">
        <w:rPr>
          <w:rtl/>
        </w:rPr>
        <w:t xml:space="preserve"> בשעות אלה יחזיק הספק לפחות 2 תומכים טלפוניים בשעות הפעילות ו-6 טכנאי שטח בפריסה ארצית.</w:t>
      </w:r>
    </w:p>
    <w:p w:rsidR="00C13A06" w:rsidRPr="00EB134B" w:rsidRDefault="00C13A06" w:rsidP="00E25934">
      <w:pPr>
        <w:pStyle w:val="50"/>
        <w:numPr>
          <w:ilvl w:val="4"/>
          <w:numId w:val="55"/>
        </w:numPr>
      </w:pPr>
      <w:r w:rsidRPr="00EB134B">
        <w:rPr>
          <w:rFonts w:hint="eastAsia"/>
          <w:rtl/>
        </w:rPr>
        <w:t>מורחב</w:t>
      </w:r>
      <w:r w:rsidRPr="00EB134B">
        <w:rPr>
          <w:rtl/>
        </w:rPr>
        <w:t xml:space="preserve"> – הזוכה </w:t>
      </w:r>
      <w:r w:rsidRPr="00EB134B">
        <w:rPr>
          <w:rFonts w:hint="eastAsia"/>
          <w:rtl/>
        </w:rPr>
        <w:t>י</w:t>
      </w:r>
      <w:r w:rsidRPr="00EB134B">
        <w:rPr>
          <w:rtl/>
        </w:rPr>
        <w:t>קיים מוקד שירות עם מענה אנושי בימים ראשון עד חמישי מן השעה 08:00 ועד לשעה  1</w:t>
      </w:r>
      <w:r w:rsidR="00E25934" w:rsidRPr="00EB134B">
        <w:rPr>
          <w:rtl/>
        </w:rPr>
        <w:t>9</w:t>
      </w:r>
      <w:r w:rsidRPr="00EB134B">
        <w:rPr>
          <w:rtl/>
        </w:rPr>
        <w:t>:00 ובימי שישי וערבי חג מן השעה 08:00 ועד לשעה 13:00. בשעות אלה יחזיק הספק לפחות 2 תומכים טלפוניים בשעות הפע</w:t>
      </w:r>
      <w:r w:rsidR="00E25934" w:rsidRPr="00EB134B">
        <w:rPr>
          <w:rtl/>
        </w:rPr>
        <w:t>ילות ו-6 טכנאי שטח בפריסה ארצית</w:t>
      </w:r>
      <w:r w:rsidR="001B2800" w:rsidRPr="00EB134B">
        <w:rPr>
          <w:rtl/>
        </w:rPr>
        <w:t>.</w:t>
      </w:r>
    </w:p>
    <w:p w:rsidR="00C13A06" w:rsidRPr="00EB134B" w:rsidRDefault="00C13A06" w:rsidP="00863EA9">
      <w:pPr>
        <w:pStyle w:val="50"/>
        <w:numPr>
          <w:ilvl w:val="4"/>
          <w:numId w:val="55"/>
        </w:numPr>
        <w:jc w:val="left"/>
      </w:pPr>
      <w:r w:rsidRPr="00EB134B">
        <w:rPr>
          <w:rFonts w:hint="eastAsia"/>
          <w:rtl/>
        </w:rPr>
        <w:t>מסביב</w:t>
      </w:r>
      <w:r w:rsidRPr="00EB134B">
        <w:rPr>
          <w:rtl/>
        </w:rPr>
        <w:t xml:space="preserve"> לשעון – </w:t>
      </w:r>
      <w:r w:rsidR="00E25934" w:rsidRPr="00EB134B">
        <w:rPr>
          <w:rtl/>
        </w:rPr>
        <w:t xml:space="preserve">הזוכה </w:t>
      </w:r>
      <w:r w:rsidR="00E25934" w:rsidRPr="00EB134B">
        <w:rPr>
          <w:rFonts w:hint="eastAsia"/>
          <w:rtl/>
        </w:rPr>
        <w:t>י</w:t>
      </w:r>
      <w:r w:rsidR="00E25934" w:rsidRPr="00EB134B">
        <w:rPr>
          <w:rtl/>
        </w:rPr>
        <w:t>קיים מוקד שירות עם מענה אנושי 7 ימים בשבוע 24 שעות ביום, 365 יום בשנה</w:t>
      </w:r>
      <w:r w:rsidR="002E6B22" w:rsidRPr="00EB134B">
        <w:rPr>
          <w:rtl/>
        </w:rPr>
        <w:t xml:space="preserve">.  </w:t>
      </w:r>
      <w:r w:rsidR="002E6B22" w:rsidRPr="00EB134B">
        <w:rPr>
          <w:rtl/>
        </w:rPr>
        <w:br/>
      </w:r>
      <w:r w:rsidR="002E6B22" w:rsidRPr="00EB134B">
        <w:rPr>
          <w:rFonts w:hint="eastAsia"/>
          <w:rtl/>
        </w:rPr>
        <w:t>בשעות</w:t>
      </w:r>
      <w:r w:rsidR="002E6B22" w:rsidRPr="00EB134B">
        <w:rPr>
          <w:rtl/>
        </w:rPr>
        <w:t xml:space="preserve"> </w:t>
      </w:r>
      <w:r w:rsidR="002E6B22" w:rsidRPr="00EB134B">
        <w:rPr>
          <w:rFonts w:hint="eastAsia"/>
          <w:rtl/>
        </w:rPr>
        <w:t>פעילות</w:t>
      </w:r>
      <w:r w:rsidR="002E6B22" w:rsidRPr="00EB134B">
        <w:rPr>
          <w:rtl/>
        </w:rPr>
        <w:t xml:space="preserve"> 'מורחב' </w:t>
      </w:r>
      <w:r w:rsidR="002E6B22" w:rsidRPr="00EB134B">
        <w:rPr>
          <w:rFonts w:hint="eastAsia"/>
          <w:rtl/>
        </w:rPr>
        <w:t>הספק</w:t>
      </w:r>
      <w:r w:rsidR="002E6B22" w:rsidRPr="00EB134B">
        <w:rPr>
          <w:rtl/>
        </w:rPr>
        <w:t xml:space="preserve"> </w:t>
      </w:r>
      <w:r w:rsidR="002E6B22" w:rsidRPr="00EB134B">
        <w:rPr>
          <w:rFonts w:hint="eastAsia"/>
          <w:rtl/>
        </w:rPr>
        <w:t>יקיים</w:t>
      </w:r>
      <w:r w:rsidR="002E6B22" w:rsidRPr="00EB134B">
        <w:rPr>
          <w:rtl/>
        </w:rPr>
        <w:t xml:space="preserve"> </w:t>
      </w:r>
      <w:r w:rsidR="002E6B22" w:rsidRPr="00EB134B">
        <w:rPr>
          <w:rFonts w:hint="eastAsia"/>
          <w:rtl/>
        </w:rPr>
        <w:t>מוקד</w:t>
      </w:r>
      <w:r w:rsidR="002E6B22" w:rsidRPr="00EB134B">
        <w:rPr>
          <w:rtl/>
        </w:rPr>
        <w:t xml:space="preserve"> </w:t>
      </w:r>
      <w:r w:rsidR="002E6B22" w:rsidRPr="00EB134B">
        <w:rPr>
          <w:rFonts w:hint="eastAsia"/>
          <w:rtl/>
        </w:rPr>
        <w:t>שירות</w:t>
      </w:r>
      <w:r w:rsidR="002E6B22" w:rsidRPr="00EB134B">
        <w:rPr>
          <w:rtl/>
        </w:rPr>
        <w:t xml:space="preserve"> </w:t>
      </w:r>
      <w:r w:rsidR="002E6B22" w:rsidRPr="00EB134B">
        <w:rPr>
          <w:rFonts w:hint="eastAsia"/>
          <w:rtl/>
        </w:rPr>
        <w:t>ופריסת</w:t>
      </w:r>
      <w:r w:rsidR="002E6B22" w:rsidRPr="00EB134B">
        <w:rPr>
          <w:rtl/>
        </w:rPr>
        <w:t xml:space="preserve"> </w:t>
      </w:r>
      <w:r w:rsidR="002E6B22" w:rsidRPr="00EB134B">
        <w:rPr>
          <w:rFonts w:hint="eastAsia"/>
          <w:rtl/>
        </w:rPr>
        <w:t>טכנאים</w:t>
      </w:r>
      <w:r w:rsidR="002E6B22" w:rsidRPr="00EB134B">
        <w:rPr>
          <w:rtl/>
        </w:rPr>
        <w:t xml:space="preserve"> </w:t>
      </w:r>
      <w:r w:rsidR="002E6B22" w:rsidRPr="00EB134B">
        <w:rPr>
          <w:rFonts w:hint="eastAsia"/>
          <w:rtl/>
        </w:rPr>
        <w:t>כמפורט</w:t>
      </w:r>
      <w:r w:rsidR="002E6B22" w:rsidRPr="00EB134B">
        <w:rPr>
          <w:rtl/>
        </w:rPr>
        <w:t xml:space="preserve"> </w:t>
      </w:r>
      <w:r w:rsidR="002E6B22" w:rsidRPr="00EB134B">
        <w:rPr>
          <w:rFonts w:hint="eastAsia"/>
          <w:rtl/>
        </w:rPr>
        <w:t>ברמת</w:t>
      </w:r>
      <w:r w:rsidR="002E6B22" w:rsidRPr="00EB134B">
        <w:rPr>
          <w:rtl/>
        </w:rPr>
        <w:t xml:space="preserve"> </w:t>
      </w:r>
      <w:r w:rsidR="002E6B22" w:rsidRPr="00EB134B">
        <w:rPr>
          <w:rFonts w:hint="eastAsia"/>
          <w:rtl/>
        </w:rPr>
        <w:t>שירות</w:t>
      </w:r>
      <w:r w:rsidR="002E6B22" w:rsidRPr="00EB134B">
        <w:rPr>
          <w:rtl/>
        </w:rPr>
        <w:t xml:space="preserve"> </w:t>
      </w:r>
      <w:r w:rsidR="002E6B22" w:rsidRPr="00EB134B">
        <w:rPr>
          <w:rFonts w:hint="eastAsia"/>
          <w:rtl/>
        </w:rPr>
        <w:t>מורחב</w:t>
      </w:r>
      <w:r w:rsidR="002E6B22" w:rsidRPr="00EB134B">
        <w:rPr>
          <w:rtl/>
        </w:rPr>
        <w:t xml:space="preserve">. מעבר לשעות פעילות מורחב </w:t>
      </w:r>
      <w:r w:rsidR="000C0E0D" w:rsidRPr="00EB134B">
        <w:rPr>
          <w:rFonts w:hint="eastAsia"/>
          <w:rtl/>
        </w:rPr>
        <w:t>יחזיק</w:t>
      </w:r>
      <w:r w:rsidR="000C0E0D" w:rsidRPr="00EB134B">
        <w:rPr>
          <w:rtl/>
        </w:rPr>
        <w:t xml:space="preserve"> הספק תומכים טלפונים </w:t>
      </w:r>
      <w:r w:rsidR="000C0E0D" w:rsidRPr="00EB134B">
        <w:rPr>
          <w:rFonts w:hint="eastAsia"/>
          <w:rtl/>
        </w:rPr>
        <w:t>וטכנאים</w:t>
      </w:r>
      <w:r w:rsidR="000C0E0D" w:rsidRPr="00EB134B">
        <w:rPr>
          <w:rtl/>
        </w:rPr>
        <w:t xml:space="preserve"> בפריסה ארצית </w:t>
      </w:r>
      <w:r w:rsidR="00B907EC" w:rsidRPr="00EB134B">
        <w:rPr>
          <w:rFonts w:hint="eastAsia"/>
          <w:rtl/>
        </w:rPr>
        <w:t>אשר</w:t>
      </w:r>
      <w:r w:rsidR="00B907EC" w:rsidRPr="00EB134B">
        <w:rPr>
          <w:rtl/>
        </w:rPr>
        <w:t xml:space="preserve"> </w:t>
      </w:r>
      <w:r w:rsidR="00B907EC" w:rsidRPr="00EB134B">
        <w:rPr>
          <w:rFonts w:hint="eastAsia"/>
          <w:rtl/>
        </w:rPr>
        <w:t>יעמדו</w:t>
      </w:r>
      <w:r w:rsidR="00B907EC" w:rsidRPr="00EB134B">
        <w:rPr>
          <w:rtl/>
        </w:rPr>
        <w:t xml:space="preserve"> </w:t>
      </w:r>
      <w:r w:rsidR="00B907EC" w:rsidRPr="00EB134B">
        <w:rPr>
          <w:rFonts w:hint="eastAsia"/>
          <w:rtl/>
        </w:rPr>
        <w:t>ברמת</w:t>
      </w:r>
      <w:r w:rsidR="00B907EC" w:rsidRPr="00EB134B">
        <w:rPr>
          <w:rtl/>
        </w:rPr>
        <w:t xml:space="preserve"> </w:t>
      </w:r>
      <w:r w:rsidR="00B907EC" w:rsidRPr="00EB134B">
        <w:rPr>
          <w:rFonts w:hint="eastAsia"/>
          <w:rtl/>
        </w:rPr>
        <w:t>השירות</w:t>
      </w:r>
      <w:r w:rsidR="00B907EC" w:rsidRPr="00EB134B">
        <w:rPr>
          <w:rtl/>
        </w:rPr>
        <w:t xml:space="preserve"> </w:t>
      </w:r>
      <w:r w:rsidR="00B907EC" w:rsidRPr="00EB134B">
        <w:rPr>
          <w:rFonts w:hint="eastAsia"/>
          <w:rtl/>
        </w:rPr>
        <w:t>הנדרשת</w:t>
      </w:r>
      <w:r w:rsidR="00B907EC" w:rsidRPr="00EB134B">
        <w:rPr>
          <w:rtl/>
        </w:rPr>
        <w:t xml:space="preserve"> </w:t>
      </w:r>
      <w:r w:rsidR="00B907EC" w:rsidRPr="00EB134B">
        <w:rPr>
          <w:rFonts w:hint="eastAsia"/>
          <w:rtl/>
        </w:rPr>
        <w:t>במכרז</w:t>
      </w:r>
      <w:r w:rsidR="00B907EC" w:rsidRPr="00EB134B">
        <w:rPr>
          <w:rtl/>
        </w:rPr>
        <w:t xml:space="preserve">, </w:t>
      </w:r>
      <w:r w:rsidR="00B907EC" w:rsidRPr="00EB134B">
        <w:rPr>
          <w:rFonts w:hint="eastAsia"/>
          <w:rtl/>
        </w:rPr>
        <w:t>בזמן</w:t>
      </w:r>
      <w:r w:rsidR="00B907EC" w:rsidRPr="00EB134B">
        <w:rPr>
          <w:rtl/>
        </w:rPr>
        <w:t xml:space="preserve"> </w:t>
      </w:r>
      <w:r w:rsidR="00B907EC" w:rsidRPr="00EB134B">
        <w:rPr>
          <w:rFonts w:hint="eastAsia"/>
          <w:rtl/>
        </w:rPr>
        <w:t>ההמתנה</w:t>
      </w:r>
      <w:r w:rsidR="00B907EC" w:rsidRPr="00EB134B">
        <w:rPr>
          <w:rtl/>
        </w:rPr>
        <w:t xml:space="preserve"> </w:t>
      </w:r>
      <w:r w:rsidR="00B907EC" w:rsidRPr="00EB134B">
        <w:rPr>
          <w:rFonts w:hint="eastAsia"/>
          <w:rtl/>
        </w:rPr>
        <w:t>המקסימאלי</w:t>
      </w:r>
      <w:r w:rsidR="00B907EC" w:rsidRPr="00EB134B">
        <w:rPr>
          <w:rtl/>
        </w:rPr>
        <w:t xml:space="preserve"> </w:t>
      </w:r>
      <w:r w:rsidR="00B907EC" w:rsidRPr="00EB134B">
        <w:rPr>
          <w:rFonts w:hint="eastAsia"/>
          <w:rtl/>
        </w:rPr>
        <w:t>המוגדר</w:t>
      </w:r>
      <w:r w:rsidR="00B907EC" w:rsidRPr="00EB134B">
        <w:rPr>
          <w:rtl/>
        </w:rPr>
        <w:t xml:space="preserve"> </w:t>
      </w:r>
      <w:r w:rsidR="00B907EC" w:rsidRPr="00EB134B">
        <w:rPr>
          <w:rFonts w:hint="eastAsia"/>
          <w:rtl/>
        </w:rPr>
        <w:t>בפרק</w:t>
      </w:r>
      <w:r w:rsidR="00B907EC" w:rsidRPr="00EB134B">
        <w:rPr>
          <w:rtl/>
        </w:rPr>
        <w:t xml:space="preserve"> </w:t>
      </w:r>
      <w:r w:rsidR="00B907EC" w:rsidRPr="00EB134B">
        <w:rPr>
          <w:rFonts w:hint="eastAsia"/>
          <w:rtl/>
        </w:rPr>
        <w:t>זה</w:t>
      </w:r>
      <w:r w:rsidR="00B907EC" w:rsidRPr="00EB134B">
        <w:rPr>
          <w:rtl/>
        </w:rPr>
        <w:t xml:space="preserve"> </w:t>
      </w:r>
      <w:r w:rsidR="00B907EC" w:rsidRPr="00EB134B">
        <w:rPr>
          <w:rFonts w:hint="eastAsia"/>
          <w:rtl/>
        </w:rPr>
        <w:t>ובזמן</w:t>
      </w:r>
      <w:r w:rsidR="00B907EC" w:rsidRPr="00EB134B">
        <w:rPr>
          <w:rtl/>
        </w:rPr>
        <w:t xml:space="preserve"> </w:t>
      </w:r>
      <w:r w:rsidR="00B907EC" w:rsidRPr="00EB134B">
        <w:rPr>
          <w:rFonts w:hint="eastAsia"/>
          <w:rtl/>
        </w:rPr>
        <w:t>היענות</w:t>
      </w:r>
      <w:r w:rsidR="00B907EC" w:rsidRPr="00EB134B">
        <w:rPr>
          <w:rtl/>
        </w:rPr>
        <w:t xml:space="preserve"> </w:t>
      </w:r>
      <w:r w:rsidR="00B907EC" w:rsidRPr="00EB134B">
        <w:rPr>
          <w:rFonts w:hint="eastAsia"/>
          <w:rtl/>
        </w:rPr>
        <w:t>לקריאת</w:t>
      </w:r>
      <w:r w:rsidR="00B907EC" w:rsidRPr="00EB134B">
        <w:rPr>
          <w:rtl/>
        </w:rPr>
        <w:t xml:space="preserve"> </w:t>
      </w:r>
      <w:r w:rsidR="00B907EC" w:rsidRPr="00EB134B">
        <w:rPr>
          <w:rFonts w:hint="eastAsia"/>
          <w:rtl/>
        </w:rPr>
        <w:t>שירות</w:t>
      </w:r>
      <w:r w:rsidR="00B907EC" w:rsidRPr="00EB134B">
        <w:rPr>
          <w:rtl/>
        </w:rPr>
        <w:t xml:space="preserve"> </w:t>
      </w:r>
      <w:r w:rsidR="00B907EC" w:rsidRPr="00EB134B">
        <w:rPr>
          <w:rFonts w:hint="eastAsia"/>
          <w:rtl/>
        </w:rPr>
        <w:t>המוגדרים</w:t>
      </w:r>
      <w:r w:rsidR="00B907EC" w:rsidRPr="00EB134B">
        <w:rPr>
          <w:rtl/>
        </w:rPr>
        <w:t xml:space="preserve"> </w:t>
      </w:r>
      <w:r w:rsidR="00B907EC" w:rsidRPr="00EB134B">
        <w:rPr>
          <w:rFonts w:hint="eastAsia"/>
          <w:rtl/>
        </w:rPr>
        <w:t>בסעיף</w:t>
      </w:r>
      <w:r w:rsidR="00B907EC" w:rsidRPr="00EB134B">
        <w:rPr>
          <w:rtl/>
        </w:rPr>
        <w:t xml:space="preserve"> 'היענות </w:t>
      </w:r>
      <w:r w:rsidR="00B907EC" w:rsidRPr="00EB134B">
        <w:rPr>
          <w:rFonts w:hint="eastAsia"/>
          <w:rtl/>
        </w:rPr>
        <w:t>לקריאת</w:t>
      </w:r>
      <w:r w:rsidR="00B907EC" w:rsidRPr="00EB134B">
        <w:rPr>
          <w:rtl/>
        </w:rPr>
        <w:t xml:space="preserve"> </w:t>
      </w:r>
      <w:r w:rsidR="00B907EC" w:rsidRPr="00EB134B">
        <w:rPr>
          <w:rFonts w:hint="eastAsia"/>
          <w:rtl/>
        </w:rPr>
        <w:t>שירות</w:t>
      </w:r>
      <w:r w:rsidR="00B907EC" w:rsidRPr="00EB134B">
        <w:rPr>
          <w:rtl/>
        </w:rPr>
        <w:t>'.</w:t>
      </w:r>
    </w:p>
    <w:p w:rsidR="00B85C6F" w:rsidRPr="00EB134B" w:rsidRDefault="00B85C6F" w:rsidP="002C4B26">
      <w:pPr>
        <w:pStyle w:val="50"/>
      </w:pPr>
      <w:r w:rsidRPr="00EB134B">
        <w:rPr>
          <w:rFonts w:hint="eastAsia"/>
          <w:rtl/>
        </w:rPr>
        <w:t>זמן</w:t>
      </w:r>
      <w:r w:rsidRPr="00EB134B">
        <w:rPr>
          <w:rtl/>
        </w:rPr>
        <w:t xml:space="preserve"> ההמתנה המקסימאלי למענה לא יעלה על 2 </w:t>
      </w:r>
      <w:r w:rsidRPr="00EB134B">
        <w:rPr>
          <w:rFonts w:hint="eastAsia"/>
          <w:rtl/>
        </w:rPr>
        <w:t>דקות</w:t>
      </w:r>
      <w:r w:rsidRPr="00EB134B">
        <w:rPr>
          <w:rtl/>
        </w:rPr>
        <w:t>.</w:t>
      </w:r>
    </w:p>
    <w:p w:rsidR="00B85C6F" w:rsidRPr="00EB134B" w:rsidRDefault="00B85C6F" w:rsidP="004D1A9A">
      <w:pPr>
        <w:pStyle w:val="41"/>
        <w:rPr>
          <w:rStyle w:val="42"/>
          <w:b/>
          <w:bCs/>
          <w:rtl/>
        </w:rPr>
      </w:pPr>
      <w:r w:rsidRPr="00EB134B">
        <w:rPr>
          <w:rStyle w:val="42"/>
          <w:b/>
          <w:bCs/>
          <w:rtl/>
        </w:rPr>
        <w:t>היענות לקריאה לשירות</w:t>
      </w:r>
      <w:r w:rsidR="00C06C3B" w:rsidRPr="00EB134B">
        <w:rPr>
          <w:rStyle w:val="42"/>
          <w:rFonts w:hint="cs"/>
          <w:b/>
          <w:bCs/>
          <w:rtl/>
        </w:rPr>
        <w:t xml:space="preserve"> </w:t>
      </w:r>
      <w:r w:rsidR="00C06C3B" w:rsidRPr="00EB134B">
        <w:rPr>
          <w:rStyle w:val="42"/>
          <w:b/>
          <w:bCs/>
          <w:rtl/>
        </w:rPr>
        <w:t>(</w:t>
      </w:r>
      <w:r w:rsidR="00C06C3B" w:rsidRPr="00EB134B">
        <w:rPr>
          <w:rStyle w:val="42"/>
          <w:b/>
          <w:bCs/>
        </w:rPr>
        <w:t>M</w:t>
      </w:r>
      <w:r w:rsidR="00C06C3B" w:rsidRPr="00EB134B">
        <w:rPr>
          <w:rStyle w:val="42"/>
          <w:b/>
          <w:bCs/>
          <w:rtl/>
        </w:rPr>
        <w:t>)</w:t>
      </w:r>
    </w:p>
    <w:p w:rsidR="00570A39" w:rsidRPr="00EB134B" w:rsidRDefault="00570A39" w:rsidP="00C417F9">
      <w:pPr>
        <w:pStyle w:val="50"/>
        <w:numPr>
          <w:ilvl w:val="4"/>
          <w:numId w:val="56"/>
        </w:numPr>
        <w:rPr>
          <w:bCs/>
          <w:rtl/>
        </w:rPr>
      </w:pPr>
      <w:r w:rsidRPr="00EB134B">
        <w:rPr>
          <w:rFonts w:hint="eastAsia"/>
          <w:rtl/>
        </w:rPr>
        <w:t>הזוכה</w:t>
      </w:r>
      <w:r w:rsidRPr="00EB134B">
        <w:rPr>
          <w:rtl/>
        </w:rPr>
        <w:t xml:space="preserve"> מתחייב לבצע את כל תיקוני התקלות שיזהה במהלך ביצוע עבודתו ותיקוני התקלות שידווחו לו על ידי המזמין. </w:t>
      </w:r>
    </w:p>
    <w:p w:rsidR="00570A39" w:rsidRPr="00EB134B" w:rsidRDefault="00570A39" w:rsidP="00651EB1">
      <w:pPr>
        <w:pStyle w:val="50"/>
        <w:rPr>
          <w:bCs/>
          <w:rtl/>
        </w:rPr>
      </w:pPr>
      <w:r w:rsidRPr="00EB134B">
        <w:rPr>
          <w:rtl/>
        </w:rPr>
        <w:t xml:space="preserve">עבודות תיקון תקלות יהיו בעדיפות על פני שאר משימות </w:t>
      </w:r>
      <w:r w:rsidRPr="00EB134B">
        <w:rPr>
          <w:rFonts w:hint="eastAsia"/>
          <w:rtl/>
        </w:rPr>
        <w:t>הזוכה</w:t>
      </w:r>
      <w:r w:rsidRPr="00EB134B">
        <w:rPr>
          <w:rtl/>
        </w:rPr>
        <w:t xml:space="preserve"> הנדרשות על פי </w:t>
      </w:r>
      <w:r w:rsidR="00FE0677" w:rsidRPr="00EB134B">
        <w:rPr>
          <w:rFonts w:hint="eastAsia"/>
          <w:rtl/>
        </w:rPr>
        <w:t>מכרז</w:t>
      </w:r>
      <w:r w:rsidR="00FE0677" w:rsidRPr="00EB134B">
        <w:rPr>
          <w:rtl/>
        </w:rPr>
        <w:t xml:space="preserve"> </w:t>
      </w:r>
      <w:r w:rsidRPr="00EB134B">
        <w:rPr>
          <w:rtl/>
        </w:rPr>
        <w:t>זה</w:t>
      </w:r>
      <w:r w:rsidR="00FE0677" w:rsidRPr="00EB134B">
        <w:rPr>
          <w:rtl/>
        </w:rPr>
        <w:t xml:space="preserve">, </w:t>
      </w:r>
      <w:r w:rsidR="00FE0677" w:rsidRPr="00EB134B">
        <w:rPr>
          <w:rFonts w:hint="eastAsia"/>
          <w:rtl/>
        </w:rPr>
        <w:t>אלא</w:t>
      </w:r>
      <w:r w:rsidR="00FE0677" w:rsidRPr="00EB134B">
        <w:rPr>
          <w:rtl/>
        </w:rPr>
        <w:t xml:space="preserve"> </w:t>
      </w:r>
      <w:r w:rsidR="00FE0677" w:rsidRPr="00EB134B">
        <w:rPr>
          <w:rFonts w:hint="eastAsia"/>
          <w:rtl/>
        </w:rPr>
        <w:t>אם</w:t>
      </w:r>
      <w:r w:rsidR="00FE0677" w:rsidRPr="00EB134B">
        <w:rPr>
          <w:rtl/>
        </w:rPr>
        <w:t xml:space="preserve"> </w:t>
      </w:r>
      <w:r w:rsidR="00FE0677" w:rsidRPr="00EB134B">
        <w:rPr>
          <w:rFonts w:hint="eastAsia"/>
          <w:rtl/>
        </w:rPr>
        <w:t>יורה</w:t>
      </w:r>
      <w:r w:rsidR="00FE0677" w:rsidRPr="00EB134B">
        <w:rPr>
          <w:rtl/>
        </w:rPr>
        <w:t xml:space="preserve"> </w:t>
      </w:r>
      <w:r w:rsidR="00FE0677" w:rsidRPr="00EB134B">
        <w:rPr>
          <w:rFonts w:hint="eastAsia"/>
          <w:rtl/>
        </w:rPr>
        <w:t>עורך</w:t>
      </w:r>
      <w:r w:rsidR="00FE0677" w:rsidRPr="00EB134B">
        <w:rPr>
          <w:rtl/>
        </w:rPr>
        <w:t xml:space="preserve"> </w:t>
      </w:r>
      <w:r w:rsidR="00FE0677" w:rsidRPr="00EB134B">
        <w:rPr>
          <w:rFonts w:hint="eastAsia"/>
          <w:rtl/>
        </w:rPr>
        <w:t>המכרז</w:t>
      </w:r>
      <w:r w:rsidR="00FE0677" w:rsidRPr="00EB134B">
        <w:rPr>
          <w:rtl/>
        </w:rPr>
        <w:t xml:space="preserve"> </w:t>
      </w:r>
      <w:r w:rsidR="00FE0677" w:rsidRPr="00EB134B">
        <w:rPr>
          <w:rFonts w:hint="eastAsia"/>
          <w:rtl/>
        </w:rPr>
        <w:t>אחרת</w:t>
      </w:r>
      <w:r w:rsidRPr="00EB134B">
        <w:rPr>
          <w:rtl/>
        </w:rPr>
        <w:t xml:space="preserve">. </w:t>
      </w:r>
    </w:p>
    <w:p w:rsidR="00570A39" w:rsidRPr="00EB134B" w:rsidRDefault="00570A39" w:rsidP="00651EB1">
      <w:pPr>
        <w:pStyle w:val="50"/>
        <w:rPr>
          <w:bCs/>
        </w:rPr>
      </w:pPr>
      <w:r w:rsidRPr="00EB134B">
        <w:rPr>
          <w:rtl/>
        </w:rPr>
        <w:lastRenderedPageBreak/>
        <w:t>הספק יצרף</w:t>
      </w:r>
      <w:r w:rsidRPr="00EB134B">
        <w:t xml:space="preserve"> </w:t>
      </w:r>
      <w:r w:rsidRPr="00EB134B">
        <w:rPr>
          <w:rFonts w:hint="eastAsia"/>
          <w:rtl/>
        </w:rPr>
        <w:t>להצעתו</w:t>
      </w:r>
      <w:r w:rsidRPr="00EB134B">
        <w:rPr>
          <w:rtl/>
        </w:rPr>
        <w:t xml:space="preserve"> נוהל מפורט לטיפול בתקלות</w:t>
      </w:r>
      <w:r w:rsidR="00CA5AEE" w:rsidRPr="00EB134B">
        <w:rPr>
          <w:rFonts w:hint="cs"/>
          <w:rtl/>
        </w:rPr>
        <w:t xml:space="preserve"> (</w:t>
      </w:r>
      <w:r w:rsidR="00CA5AEE" w:rsidRPr="00EB134B">
        <w:t>S</w:t>
      </w:r>
      <w:r w:rsidR="00CA5AEE" w:rsidRPr="00EB134B">
        <w:rPr>
          <w:rtl/>
        </w:rPr>
        <w:t>)</w:t>
      </w:r>
      <w:r w:rsidRPr="00EB134B">
        <w:rPr>
          <w:rtl/>
        </w:rPr>
        <w:t>.</w:t>
      </w:r>
    </w:p>
    <w:p w:rsidR="00570A39" w:rsidRPr="00EB134B" w:rsidRDefault="00570A39" w:rsidP="00651EB1">
      <w:pPr>
        <w:pStyle w:val="50"/>
        <w:rPr>
          <w:bCs/>
        </w:rPr>
      </w:pPr>
      <w:r w:rsidRPr="00EB134B">
        <w:rPr>
          <w:rtl/>
        </w:rPr>
        <w:t xml:space="preserve">במידה ותתעורר מחלוקת סביב הקביעה אם תקלה מסוימת תיחשב משביתה או לא משביתה, תיחשב הקביעה של הגורם שהוסמך לכך מטעם </w:t>
      </w:r>
      <w:r w:rsidR="003E0ADF" w:rsidRPr="00EB134B">
        <w:rPr>
          <w:rFonts w:hint="eastAsia"/>
          <w:rtl/>
        </w:rPr>
        <w:t>המזמין</w:t>
      </w:r>
      <w:r w:rsidRPr="00EB134B">
        <w:rPr>
          <w:rtl/>
        </w:rPr>
        <w:t>.</w:t>
      </w:r>
      <w:r w:rsidR="0028432C" w:rsidRPr="00EB134B">
        <w:rPr>
          <w:rFonts w:hint="cs"/>
          <w:bCs/>
          <w:rtl/>
        </w:rPr>
        <w:t xml:space="preserve"> </w:t>
      </w:r>
      <w:r w:rsidR="0028432C" w:rsidRPr="00EB134B">
        <w:rPr>
          <w:rFonts w:hint="eastAsia"/>
          <w:b w:val="0"/>
          <w:rtl/>
        </w:rPr>
        <w:t>יובהר</w:t>
      </w:r>
      <w:r w:rsidR="0028432C" w:rsidRPr="00EB134B">
        <w:rPr>
          <w:b w:val="0"/>
          <w:rtl/>
        </w:rPr>
        <w:t xml:space="preserve"> </w:t>
      </w:r>
      <w:r w:rsidR="0028432C" w:rsidRPr="00EB134B">
        <w:rPr>
          <w:rFonts w:hint="eastAsia"/>
          <w:b w:val="0"/>
          <w:rtl/>
        </w:rPr>
        <w:t>כי</w:t>
      </w:r>
      <w:r w:rsidR="0028432C" w:rsidRPr="00EB134B">
        <w:rPr>
          <w:rFonts w:hint="cs"/>
          <w:bCs/>
          <w:rtl/>
        </w:rPr>
        <w:t xml:space="preserve"> </w:t>
      </w:r>
      <w:r w:rsidR="0028432C" w:rsidRPr="00EB134B">
        <w:rPr>
          <w:rtl/>
        </w:rPr>
        <w:t xml:space="preserve">תקלה בקיוסק תיחשב כתקלה משביתה ותטופל באופן </w:t>
      </w:r>
      <w:proofErr w:type="spellStart"/>
      <w:r w:rsidR="0028432C" w:rsidRPr="00EB134B">
        <w:rPr>
          <w:rtl/>
        </w:rPr>
        <w:t>מיידי</w:t>
      </w:r>
      <w:proofErr w:type="spellEnd"/>
      <w:r w:rsidR="0028432C" w:rsidRPr="00EB134B">
        <w:rPr>
          <w:rtl/>
        </w:rPr>
        <w:t>.</w:t>
      </w:r>
    </w:p>
    <w:p w:rsidR="00570A39" w:rsidRPr="00EB134B" w:rsidRDefault="00570A39" w:rsidP="00651EB1">
      <w:pPr>
        <w:pStyle w:val="50"/>
        <w:rPr>
          <w:bCs/>
        </w:rPr>
      </w:pPr>
      <w:bookmarkStart w:id="574" w:name="_Ref320618894"/>
      <w:r w:rsidRPr="00EB134B">
        <w:rPr>
          <w:rtl/>
        </w:rPr>
        <w:t xml:space="preserve">התקבל דווח על תקלה </w:t>
      </w:r>
      <w:r w:rsidRPr="00EB134B">
        <w:rPr>
          <w:rFonts w:hint="eastAsia"/>
          <w:rtl/>
        </w:rPr>
        <w:t>אפליקטיבית</w:t>
      </w:r>
      <w:r w:rsidRPr="00EB134B">
        <w:rPr>
          <w:rtl/>
        </w:rPr>
        <w:t xml:space="preserve"> משביתה או לא משביתה, יגיב הספק </w:t>
      </w:r>
      <w:r w:rsidRPr="00EB134B">
        <w:rPr>
          <w:rFonts w:hint="eastAsia"/>
          <w:rtl/>
        </w:rPr>
        <w:t>כמפורט</w:t>
      </w:r>
      <w:r w:rsidRPr="00EB134B">
        <w:rPr>
          <w:rtl/>
        </w:rPr>
        <w:t xml:space="preserve"> </w:t>
      </w:r>
      <w:r w:rsidRPr="00EB134B">
        <w:rPr>
          <w:rFonts w:hint="eastAsia"/>
          <w:rtl/>
        </w:rPr>
        <w:t>להלן</w:t>
      </w:r>
      <w:r w:rsidRPr="00EB134B">
        <w:rPr>
          <w:rtl/>
        </w:rPr>
        <w:t>:</w:t>
      </w:r>
      <w:bookmarkEnd w:id="574"/>
    </w:p>
    <w:p w:rsidR="00570A39" w:rsidRPr="00EB134B" w:rsidRDefault="00570A39" w:rsidP="00C417F9">
      <w:pPr>
        <w:pStyle w:val="6"/>
      </w:pPr>
      <w:r w:rsidRPr="00EB134B">
        <w:rPr>
          <w:rFonts w:hint="eastAsia"/>
          <w:rtl/>
        </w:rPr>
        <w:t>תקלה</w:t>
      </w:r>
      <w:r w:rsidRPr="00EB134B">
        <w:rPr>
          <w:rtl/>
        </w:rPr>
        <w:t xml:space="preserve"> </w:t>
      </w:r>
      <w:r w:rsidRPr="00EB134B">
        <w:rPr>
          <w:rFonts w:hint="eastAsia"/>
          <w:rtl/>
        </w:rPr>
        <w:t>לא</w:t>
      </w:r>
      <w:r w:rsidRPr="00EB134B">
        <w:rPr>
          <w:rtl/>
        </w:rPr>
        <w:t xml:space="preserve"> </w:t>
      </w:r>
      <w:r w:rsidRPr="00EB134B">
        <w:rPr>
          <w:rFonts w:hint="eastAsia"/>
          <w:rtl/>
        </w:rPr>
        <w:t>משביתה</w:t>
      </w:r>
    </w:p>
    <w:p w:rsidR="00570A39" w:rsidRPr="00EB134B" w:rsidRDefault="00570A39" w:rsidP="00053192">
      <w:pPr>
        <w:pStyle w:val="6"/>
        <w:numPr>
          <w:ilvl w:val="0"/>
          <w:numId w:val="0"/>
        </w:numPr>
        <w:ind w:left="1021"/>
      </w:pPr>
      <w:r w:rsidRPr="00EB134B">
        <w:rPr>
          <w:rtl/>
        </w:rPr>
        <w:t xml:space="preserve">על הספק להתחיל טיפול בתקלה לא משביתה תוך שעה אם נתקבל הדיווח לגביה עד </w:t>
      </w:r>
      <w:r w:rsidR="00B907EC" w:rsidRPr="00EB134B">
        <w:rPr>
          <w:rFonts w:hint="eastAsia"/>
          <w:rtl/>
        </w:rPr>
        <w:t>שעה</w:t>
      </w:r>
      <w:r w:rsidR="00B907EC" w:rsidRPr="00EB134B">
        <w:rPr>
          <w:rtl/>
        </w:rPr>
        <w:t xml:space="preserve"> </w:t>
      </w:r>
      <w:r w:rsidR="00B907EC" w:rsidRPr="00EB134B">
        <w:rPr>
          <w:rFonts w:hint="eastAsia"/>
          <w:rtl/>
        </w:rPr>
        <w:t>לפני</w:t>
      </w:r>
      <w:r w:rsidR="00B907EC" w:rsidRPr="00EB134B">
        <w:rPr>
          <w:rtl/>
        </w:rPr>
        <w:t xml:space="preserve"> </w:t>
      </w:r>
      <w:r w:rsidR="00B907EC" w:rsidRPr="00EB134B">
        <w:rPr>
          <w:rFonts w:hint="eastAsia"/>
          <w:rtl/>
        </w:rPr>
        <w:t>סגירת</w:t>
      </w:r>
      <w:r w:rsidR="00B907EC" w:rsidRPr="00EB134B">
        <w:rPr>
          <w:rtl/>
        </w:rPr>
        <w:t xml:space="preserve"> </w:t>
      </w:r>
      <w:r w:rsidR="00B907EC" w:rsidRPr="00EB134B">
        <w:rPr>
          <w:rFonts w:hint="eastAsia"/>
          <w:rtl/>
        </w:rPr>
        <w:t>מוקד</w:t>
      </w:r>
      <w:r w:rsidR="002E2BD3" w:rsidRPr="00EB134B">
        <w:rPr>
          <w:rtl/>
        </w:rPr>
        <w:t xml:space="preserve"> השירות</w:t>
      </w:r>
      <w:r w:rsidR="00B907EC" w:rsidRPr="00EB134B">
        <w:rPr>
          <w:rtl/>
        </w:rPr>
        <w:t xml:space="preserve"> (שעה 16:00 </w:t>
      </w:r>
      <w:r w:rsidR="00B907EC" w:rsidRPr="00EB134B">
        <w:rPr>
          <w:rFonts w:hint="eastAsia"/>
          <w:rtl/>
        </w:rPr>
        <w:t>ברמת</w:t>
      </w:r>
      <w:r w:rsidR="00B907EC" w:rsidRPr="00EB134B">
        <w:rPr>
          <w:rtl/>
        </w:rPr>
        <w:t xml:space="preserve"> שירות 'בסיסי', שעה 18:00 </w:t>
      </w:r>
      <w:r w:rsidR="000853C7" w:rsidRPr="00EB134B">
        <w:rPr>
          <w:rFonts w:hint="eastAsia"/>
          <w:rtl/>
        </w:rPr>
        <w:t>בימים</w:t>
      </w:r>
      <w:r w:rsidR="000853C7" w:rsidRPr="00EB134B">
        <w:rPr>
          <w:rtl/>
        </w:rPr>
        <w:t xml:space="preserve"> א'-ה' ושעה 12:00 ביום ו' וערבי חג </w:t>
      </w:r>
      <w:r w:rsidR="00B907EC" w:rsidRPr="00EB134B">
        <w:rPr>
          <w:rFonts w:hint="eastAsia"/>
          <w:rtl/>
        </w:rPr>
        <w:t>ברמת</w:t>
      </w:r>
      <w:r w:rsidR="00B907EC" w:rsidRPr="00EB134B">
        <w:rPr>
          <w:rtl/>
        </w:rPr>
        <w:t xml:space="preserve"> שירות 'מורחב', ברמת שירות 'מסביב </w:t>
      </w:r>
      <w:r w:rsidR="00B907EC" w:rsidRPr="00EB134B">
        <w:rPr>
          <w:rFonts w:hint="eastAsia"/>
          <w:rtl/>
        </w:rPr>
        <w:t>לשעון</w:t>
      </w:r>
      <w:r w:rsidR="00B907EC" w:rsidRPr="00EB134B">
        <w:rPr>
          <w:rtl/>
        </w:rPr>
        <w:t xml:space="preserve">' </w:t>
      </w:r>
      <w:r w:rsidR="00B907EC" w:rsidRPr="00EB134B">
        <w:rPr>
          <w:rFonts w:hint="eastAsia"/>
          <w:rtl/>
        </w:rPr>
        <w:t>יתחיל</w:t>
      </w:r>
      <w:r w:rsidR="00B907EC" w:rsidRPr="00EB134B">
        <w:rPr>
          <w:rtl/>
        </w:rPr>
        <w:t xml:space="preserve"> </w:t>
      </w:r>
      <w:r w:rsidR="00B907EC" w:rsidRPr="00EB134B">
        <w:rPr>
          <w:rFonts w:hint="eastAsia"/>
          <w:rtl/>
        </w:rPr>
        <w:t>טיפול</w:t>
      </w:r>
      <w:r w:rsidR="00B907EC" w:rsidRPr="00EB134B">
        <w:rPr>
          <w:rtl/>
        </w:rPr>
        <w:t xml:space="preserve"> </w:t>
      </w:r>
      <w:r w:rsidR="00B907EC" w:rsidRPr="00EB134B">
        <w:rPr>
          <w:rFonts w:hint="eastAsia"/>
          <w:rtl/>
        </w:rPr>
        <w:t>בתקלה</w:t>
      </w:r>
      <w:r w:rsidR="00B907EC" w:rsidRPr="00EB134B">
        <w:rPr>
          <w:rtl/>
        </w:rPr>
        <w:t xml:space="preserve"> </w:t>
      </w:r>
      <w:r w:rsidR="00B907EC" w:rsidRPr="00EB134B">
        <w:rPr>
          <w:rFonts w:hint="eastAsia"/>
          <w:rtl/>
        </w:rPr>
        <w:t>תוך</w:t>
      </w:r>
      <w:r w:rsidR="00B907EC" w:rsidRPr="00EB134B">
        <w:rPr>
          <w:rtl/>
        </w:rPr>
        <w:t xml:space="preserve"> </w:t>
      </w:r>
      <w:r w:rsidR="00B907EC" w:rsidRPr="00EB134B">
        <w:rPr>
          <w:rFonts w:hint="eastAsia"/>
          <w:rtl/>
        </w:rPr>
        <w:t>שעה</w:t>
      </w:r>
      <w:r w:rsidR="00B907EC" w:rsidRPr="00EB134B">
        <w:rPr>
          <w:rtl/>
        </w:rPr>
        <w:t xml:space="preserve"> </w:t>
      </w:r>
      <w:r w:rsidR="00053192" w:rsidRPr="00EB134B">
        <w:rPr>
          <w:rFonts w:hint="cs"/>
          <w:rtl/>
        </w:rPr>
        <w:t>מ</w:t>
      </w:r>
      <w:r w:rsidR="00B907EC" w:rsidRPr="00EB134B">
        <w:rPr>
          <w:rFonts w:hint="eastAsia"/>
          <w:rtl/>
        </w:rPr>
        <w:t>שעת</w:t>
      </w:r>
      <w:r w:rsidR="00B907EC" w:rsidRPr="00EB134B">
        <w:rPr>
          <w:rtl/>
        </w:rPr>
        <w:t xml:space="preserve"> </w:t>
      </w:r>
      <w:r w:rsidR="00B907EC" w:rsidRPr="00EB134B">
        <w:rPr>
          <w:rFonts w:hint="eastAsia"/>
          <w:rtl/>
        </w:rPr>
        <w:t>דיווח</w:t>
      </w:r>
      <w:r w:rsidR="00B907EC" w:rsidRPr="00EB134B">
        <w:rPr>
          <w:rtl/>
        </w:rPr>
        <w:t xml:space="preserve"> </w:t>
      </w:r>
      <w:r w:rsidR="00B907EC" w:rsidRPr="00EB134B">
        <w:rPr>
          <w:rFonts w:hint="eastAsia"/>
          <w:rtl/>
        </w:rPr>
        <w:t>התקלה</w:t>
      </w:r>
      <w:r w:rsidR="00B907EC" w:rsidRPr="00EB134B">
        <w:rPr>
          <w:rtl/>
        </w:rPr>
        <w:t>)</w:t>
      </w:r>
      <w:r w:rsidRPr="00EB134B">
        <w:rPr>
          <w:rtl/>
        </w:rPr>
        <w:t xml:space="preserve">. </w:t>
      </w:r>
      <w:r w:rsidR="00053192" w:rsidRPr="00EB134B">
        <w:rPr>
          <w:rFonts w:hint="cs"/>
          <w:rtl/>
        </w:rPr>
        <w:t xml:space="preserve">ברמת שירות בסיסי ומורחב, </w:t>
      </w:r>
      <w:r w:rsidRPr="00EB134B">
        <w:rPr>
          <w:rtl/>
        </w:rPr>
        <w:t xml:space="preserve">אם התקבל הדיווח לאחר </w:t>
      </w:r>
      <w:r w:rsidR="002E2BD3" w:rsidRPr="00EB134B">
        <w:rPr>
          <w:rFonts w:hint="eastAsia"/>
          <w:rtl/>
        </w:rPr>
        <w:t>שעה</w:t>
      </w:r>
      <w:r w:rsidR="002E2BD3" w:rsidRPr="00EB134B">
        <w:rPr>
          <w:rtl/>
        </w:rPr>
        <w:t xml:space="preserve"> </w:t>
      </w:r>
      <w:r w:rsidR="002E2BD3" w:rsidRPr="00EB134B">
        <w:rPr>
          <w:rFonts w:hint="eastAsia"/>
          <w:rtl/>
        </w:rPr>
        <w:t>זו</w:t>
      </w:r>
      <w:r w:rsidRPr="00EB134B">
        <w:rPr>
          <w:rtl/>
        </w:rPr>
        <w:t>, הספק יתחיל לטפל מיד עם תחילת יום העבודה הבא</w:t>
      </w:r>
      <w:r w:rsidR="00511FB0" w:rsidRPr="00EB134B">
        <w:rPr>
          <w:rtl/>
        </w:rPr>
        <w:t xml:space="preserve"> (</w:t>
      </w:r>
      <w:r w:rsidR="00053192" w:rsidRPr="00EB134B">
        <w:rPr>
          <w:rFonts w:hint="cs"/>
          <w:rtl/>
        </w:rPr>
        <w:t>ב</w:t>
      </w:r>
      <w:r w:rsidR="00511FB0" w:rsidRPr="00EB134B">
        <w:rPr>
          <w:rtl/>
        </w:rPr>
        <w:t>שירות</w:t>
      </w:r>
      <w:r w:rsidR="00053192" w:rsidRPr="00EB134B">
        <w:rPr>
          <w:rFonts w:hint="cs"/>
          <w:rtl/>
        </w:rPr>
        <w:t xml:space="preserve"> מורחב יום ו' וערבי חג יחשב כיום עבודה</w:t>
      </w:r>
      <w:r w:rsidR="00511FB0" w:rsidRPr="00EB134B">
        <w:rPr>
          <w:rtl/>
        </w:rPr>
        <w:t>)</w:t>
      </w:r>
      <w:r w:rsidRPr="00EB134B">
        <w:rPr>
          <w:rtl/>
        </w:rPr>
        <w:t>.</w:t>
      </w:r>
    </w:p>
    <w:p w:rsidR="00570A39" w:rsidRPr="00EB134B" w:rsidRDefault="00570A39" w:rsidP="00C417F9">
      <w:pPr>
        <w:pStyle w:val="6"/>
        <w:jc w:val="left"/>
      </w:pPr>
      <w:r w:rsidRPr="00EB134B">
        <w:rPr>
          <w:rFonts w:hint="eastAsia"/>
          <w:rtl/>
        </w:rPr>
        <w:t>תקלה</w:t>
      </w:r>
      <w:r w:rsidRPr="00EB134B">
        <w:rPr>
          <w:rtl/>
        </w:rPr>
        <w:t xml:space="preserve"> </w:t>
      </w:r>
      <w:r w:rsidRPr="00EB134B">
        <w:rPr>
          <w:rFonts w:hint="eastAsia"/>
          <w:rtl/>
        </w:rPr>
        <w:t>משביתה</w:t>
      </w:r>
      <w:r w:rsidRPr="00EB134B">
        <w:rPr>
          <w:rtl/>
        </w:rPr>
        <w:br/>
        <w:t>התקבל דווח על תקלה משביתה, הספק יחל בטיפול מיידי</w:t>
      </w:r>
      <w:r w:rsidR="008958EB" w:rsidRPr="00EB134B">
        <w:rPr>
          <w:rtl/>
        </w:rPr>
        <w:t xml:space="preserve"> ורציף</w:t>
      </w:r>
      <w:r w:rsidRPr="00EB134B">
        <w:rPr>
          <w:rtl/>
        </w:rPr>
        <w:t xml:space="preserve">. אם לא ניתן לבצע את התיקון מידית יציע הספק פתרון זמני שיאפשר הורדת חומרת התקלה מתקלה משביתה לתקלה לא משביתה. </w:t>
      </w:r>
    </w:p>
    <w:p w:rsidR="00570A39" w:rsidRPr="00EB134B" w:rsidRDefault="00570A39" w:rsidP="00651EB1">
      <w:pPr>
        <w:pStyle w:val="50"/>
        <w:rPr>
          <w:bCs/>
        </w:rPr>
      </w:pPr>
      <w:r w:rsidRPr="00EB134B">
        <w:rPr>
          <w:rFonts w:hint="eastAsia"/>
          <w:rtl/>
        </w:rPr>
        <w:t>התקבל</w:t>
      </w:r>
      <w:r w:rsidRPr="00EB134B">
        <w:rPr>
          <w:rtl/>
        </w:rPr>
        <w:t xml:space="preserve"> דיווח על תקלת חומרה</w:t>
      </w:r>
      <w:r w:rsidR="00905824" w:rsidRPr="00EB134B">
        <w:rPr>
          <w:rtl/>
        </w:rPr>
        <w:t xml:space="preserve"> או תקלה אפליקטיבית המחייבת הגעת טכנאי/</w:t>
      </w:r>
      <w:r w:rsidR="00905824" w:rsidRPr="00EB134B">
        <w:rPr>
          <w:rFonts w:hint="eastAsia"/>
          <w:rtl/>
        </w:rPr>
        <w:t>מתכנת</w:t>
      </w:r>
      <w:r w:rsidRPr="00EB134B">
        <w:rPr>
          <w:rtl/>
        </w:rPr>
        <w:t xml:space="preserve"> יגיב הספק </w:t>
      </w:r>
      <w:r w:rsidRPr="00EB134B">
        <w:rPr>
          <w:rFonts w:hint="eastAsia"/>
          <w:rtl/>
        </w:rPr>
        <w:t>כמפורט</w:t>
      </w:r>
      <w:r w:rsidRPr="00EB134B">
        <w:rPr>
          <w:rtl/>
        </w:rPr>
        <w:t xml:space="preserve"> </w:t>
      </w:r>
      <w:r w:rsidRPr="00EB134B">
        <w:rPr>
          <w:rFonts w:hint="eastAsia"/>
          <w:rtl/>
        </w:rPr>
        <w:t>להלן</w:t>
      </w:r>
      <w:r w:rsidRPr="00EB134B">
        <w:rPr>
          <w:rtl/>
        </w:rPr>
        <w:t>:</w:t>
      </w:r>
    </w:p>
    <w:p w:rsidR="00570A39" w:rsidRPr="00EB134B" w:rsidRDefault="00570A39" w:rsidP="0028432C">
      <w:pPr>
        <w:pStyle w:val="6"/>
      </w:pPr>
      <w:r w:rsidRPr="00EB134B">
        <w:rPr>
          <w:rtl/>
        </w:rPr>
        <w:t xml:space="preserve">תקופת האחריות תכלול מתן שירותי תחזוקה </w:t>
      </w:r>
      <w:r w:rsidRPr="00EB134B">
        <w:rPr>
          <w:rFonts w:hint="eastAsia"/>
          <w:rtl/>
        </w:rPr>
        <w:t>לכלל</w:t>
      </w:r>
      <w:r w:rsidRPr="00EB134B">
        <w:rPr>
          <w:rtl/>
        </w:rPr>
        <w:t xml:space="preserve"> </w:t>
      </w:r>
      <w:r w:rsidRPr="00EB134B">
        <w:rPr>
          <w:rFonts w:hint="eastAsia"/>
          <w:rtl/>
        </w:rPr>
        <w:t>רכיבי</w:t>
      </w:r>
      <w:r w:rsidRPr="00EB134B">
        <w:rPr>
          <w:rtl/>
        </w:rPr>
        <w:t xml:space="preserve"> </w:t>
      </w:r>
      <w:r w:rsidRPr="00EB134B">
        <w:rPr>
          <w:rFonts w:hint="eastAsia"/>
          <w:rtl/>
        </w:rPr>
        <w:t>החומרה</w:t>
      </w:r>
      <w:r w:rsidRPr="00EB134B">
        <w:rPr>
          <w:rtl/>
        </w:rPr>
        <w:t xml:space="preserve"> </w:t>
      </w:r>
      <w:r w:rsidRPr="00EB134B">
        <w:rPr>
          <w:rFonts w:hint="eastAsia"/>
          <w:rtl/>
        </w:rPr>
        <w:t>שיסופקו</w:t>
      </w:r>
      <w:r w:rsidRPr="00EB134B">
        <w:rPr>
          <w:rtl/>
        </w:rPr>
        <w:t xml:space="preserve"> </w:t>
      </w:r>
      <w:r w:rsidRPr="00EB134B">
        <w:rPr>
          <w:rFonts w:hint="eastAsia"/>
          <w:rtl/>
        </w:rPr>
        <w:t>ע</w:t>
      </w:r>
      <w:r w:rsidRPr="00EB134B">
        <w:rPr>
          <w:rtl/>
        </w:rPr>
        <w:t xml:space="preserve">"י </w:t>
      </w:r>
      <w:r w:rsidRPr="00EB134B">
        <w:rPr>
          <w:rFonts w:hint="eastAsia"/>
          <w:rtl/>
        </w:rPr>
        <w:t>המציע</w:t>
      </w:r>
      <w:r w:rsidRPr="00EB134B">
        <w:rPr>
          <w:rtl/>
        </w:rPr>
        <w:t xml:space="preserve">, עפ"י קריאות ממשתמשי הקצה. </w:t>
      </w:r>
      <w:r w:rsidR="00BB4932" w:rsidRPr="00EB134B">
        <w:rPr>
          <w:rFonts w:hint="eastAsia"/>
          <w:rtl/>
        </w:rPr>
        <w:t>ל</w:t>
      </w:r>
      <w:r w:rsidRPr="00EB134B">
        <w:rPr>
          <w:rtl/>
        </w:rPr>
        <w:t xml:space="preserve">קריאה שנפתחה </w:t>
      </w:r>
      <w:r w:rsidR="002E2BD3" w:rsidRPr="00EB134B">
        <w:rPr>
          <w:rFonts w:hint="eastAsia"/>
          <w:rtl/>
        </w:rPr>
        <w:t>עד</w:t>
      </w:r>
      <w:r w:rsidR="002E2BD3" w:rsidRPr="00EB134B">
        <w:rPr>
          <w:rtl/>
        </w:rPr>
        <w:t xml:space="preserve"> </w:t>
      </w:r>
      <w:r w:rsidR="002E2BD3" w:rsidRPr="00EB134B">
        <w:rPr>
          <w:rFonts w:hint="eastAsia"/>
          <w:rtl/>
        </w:rPr>
        <w:t>שעה</w:t>
      </w:r>
      <w:r w:rsidR="002E2BD3" w:rsidRPr="00EB134B">
        <w:rPr>
          <w:rtl/>
        </w:rPr>
        <w:t xml:space="preserve"> </w:t>
      </w:r>
      <w:r w:rsidR="002E2BD3" w:rsidRPr="00EB134B">
        <w:rPr>
          <w:rFonts w:hint="eastAsia"/>
          <w:rtl/>
        </w:rPr>
        <w:t>לפני</w:t>
      </w:r>
      <w:r w:rsidR="002E2BD3" w:rsidRPr="00EB134B">
        <w:rPr>
          <w:rtl/>
        </w:rPr>
        <w:t xml:space="preserve"> </w:t>
      </w:r>
      <w:r w:rsidR="002E2BD3" w:rsidRPr="00EB134B">
        <w:rPr>
          <w:rFonts w:hint="eastAsia"/>
          <w:rtl/>
        </w:rPr>
        <w:t>סגירת</w:t>
      </w:r>
      <w:r w:rsidR="002E2BD3" w:rsidRPr="00EB134B">
        <w:rPr>
          <w:rtl/>
        </w:rPr>
        <w:t xml:space="preserve"> </w:t>
      </w:r>
      <w:r w:rsidR="002E2BD3" w:rsidRPr="00EB134B">
        <w:rPr>
          <w:rFonts w:hint="eastAsia"/>
          <w:rtl/>
        </w:rPr>
        <w:t>מוקד</w:t>
      </w:r>
      <w:r w:rsidR="002E2BD3" w:rsidRPr="00EB134B">
        <w:rPr>
          <w:rtl/>
        </w:rPr>
        <w:t xml:space="preserve"> השירות (שעה 16:00 ברמת שירות 'בסיסי', </w:t>
      </w:r>
      <w:r w:rsidR="000853C7" w:rsidRPr="00EB134B">
        <w:rPr>
          <w:rFonts w:hint="eastAsia"/>
          <w:rtl/>
        </w:rPr>
        <w:t>שעה</w:t>
      </w:r>
      <w:r w:rsidR="000853C7" w:rsidRPr="00EB134B">
        <w:rPr>
          <w:rtl/>
        </w:rPr>
        <w:t xml:space="preserve"> 18:00 </w:t>
      </w:r>
      <w:r w:rsidR="000853C7" w:rsidRPr="00EB134B">
        <w:rPr>
          <w:rFonts w:hint="eastAsia"/>
          <w:rtl/>
        </w:rPr>
        <w:t>בימים</w:t>
      </w:r>
      <w:r w:rsidR="000853C7" w:rsidRPr="00EB134B">
        <w:rPr>
          <w:rtl/>
        </w:rPr>
        <w:t xml:space="preserve"> </w:t>
      </w:r>
      <w:r w:rsidR="000853C7" w:rsidRPr="00EB134B">
        <w:rPr>
          <w:rFonts w:hint="eastAsia"/>
          <w:rtl/>
        </w:rPr>
        <w:t>א</w:t>
      </w:r>
      <w:r w:rsidR="000853C7" w:rsidRPr="00EB134B">
        <w:rPr>
          <w:rtl/>
        </w:rPr>
        <w:t xml:space="preserve">'-ה' </w:t>
      </w:r>
      <w:r w:rsidR="000853C7" w:rsidRPr="00EB134B">
        <w:rPr>
          <w:rFonts w:hint="eastAsia"/>
          <w:rtl/>
        </w:rPr>
        <w:t>ושעה</w:t>
      </w:r>
      <w:r w:rsidR="000853C7" w:rsidRPr="00EB134B">
        <w:rPr>
          <w:rtl/>
        </w:rPr>
        <w:t xml:space="preserve"> 12:00 </w:t>
      </w:r>
      <w:r w:rsidR="000853C7" w:rsidRPr="00EB134B">
        <w:rPr>
          <w:rFonts w:hint="eastAsia"/>
          <w:rtl/>
        </w:rPr>
        <w:t>ביום</w:t>
      </w:r>
      <w:r w:rsidR="000853C7" w:rsidRPr="00EB134B">
        <w:rPr>
          <w:rtl/>
        </w:rPr>
        <w:t xml:space="preserve"> </w:t>
      </w:r>
      <w:r w:rsidR="000853C7" w:rsidRPr="00EB134B">
        <w:rPr>
          <w:rFonts w:hint="eastAsia"/>
          <w:rtl/>
        </w:rPr>
        <w:t>ו</w:t>
      </w:r>
      <w:r w:rsidR="000853C7" w:rsidRPr="00EB134B">
        <w:rPr>
          <w:rtl/>
        </w:rPr>
        <w:t xml:space="preserve">' </w:t>
      </w:r>
      <w:r w:rsidR="000853C7" w:rsidRPr="00EB134B">
        <w:rPr>
          <w:rFonts w:hint="eastAsia"/>
          <w:rtl/>
        </w:rPr>
        <w:t>וערבי</w:t>
      </w:r>
      <w:r w:rsidR="000853C7" w:rsidRPr="00EB134B">
        <w:rPr>
          <w:rtl/>
        </w:rPr>
        <w:t xml:space="preserve"> </w:t>
      </w:r>
      <w:r w:rsidR="000853C7" w:rsidRPr="00EB134B">
        <w:rPr>
          <w:rFonts w:hint="eastAsia"/>
          <w:rtl/>
        </w:rPr>
        <w:t>חג</w:t>
      </w:r>
      <w:r w:rsidR="000853C7" w:rsidRPr="00EB134B">
        <w:rPr>
          <w:rtl/>
        </w:rPr>
        <w:t xml:space="preserve"> </w:t>
      </w:r>
      <w:r w:rsidR="000853C7" w:rsidRPr="00EB134B">
        <w:rPr>
          <w:rFonts w:hint="eastAsia"/>
          <w:rtl/>
        </w:rPr>
        <w:t>ברמת</w:t>
      </w:r>
      <w:r w:rsidR="000853C7" w:rsidRPr="00EB134B">
        <w:rPr>
          <w:rtl/>
        </w:rPr>
        <w:t xml:space="preserve"> </w:t>
      </w:r>
      <w:r w:rsidR="000853C7" w:rsidRPr="00EB134B">
        <w:rPr>
          <w:rFonts w:hint="eastAsia"/>
          <w:rtl/>
        </w:rPr>
        <w:t>שירות</w:t>
      </w:r>
      <w:r w:rsidR="000853C7" w:rsidRPr="00EB134B">
        <w:rPr>
          <w:rtl/>
        </w:rPr>
        <w:t xml:space="preserve"> 'מורחב'</w:t>
      </w:r>
      <w:r w:rsidR="002E2BD3" w:rsidRPr="00EB134B">
        <w:rPr>
          <w:rtl/>
        </w:rPr>
        <w:t xml:space="preserve">, </w:t>
      </w:r>
      <w:r w:rsidR="002E2BD3" w:rsidRPr="00EB134B">
        <w:rPr>
          <w:rFonts w:hint="eastAsia"/>
          <w:rtl/>
        </w:rPr>
        <w:t>ללא</w:t>
      </w:r>
      <w:r w:rsidR="002E2BD3" w:rsidRPr="00EB134B">
        <w:rPr>
          <w:rtl/>
        </w:rPr>
        <w:t xml:space="preserve"> הגבלת שעה </w:t>
      </w:r>
      <w:r w:rsidR="002E2BD3" w:rsidRPr="00EB134B">
        <w:rPr>
          <w:rFonts w:hint="eastAsia"/>
          <w:rtl/>
        </w:rPr>
        <w:t>ברמת</w:t>
      </w:r>
      <w:r w:rsidR="002E2BD3" w:rsidRPr="00EB134B">
        <w:rPr>
          <w:rtl/>
        </w:rPr>
        <w:t xml:space="preserve"> </w:t>
      </w:r>
      <w:r w:rsidR="002E2BD3" w:rsidRPr="00EB134B">
        <w:rPr>
          <w:rFonts w:hint="eastAsia"/>
          <w:rtl/>
        </w:rPr>
        <w:t>שירות</w:t>
      </w:r>
      <w:r w:rsidR="002E2BD3" w:rsidRPr="00EB134B">
        <w:rPr>
          <w:rtl/>
        </w:rPr>
        <w:t xml:space="preserve"> 'מסביב </w:t>
      </w:r>
      <w:r w:rsidR="002E2BD3" w:rsidRPr="00EB134B">
        <w:rPr>
          <w:rFonts w:hint="eastAsia"/>
          <w:rtl/>
        </w:rPr>
        <w:t>לשעון</w:t>
      </w:r>
      <w:r w:rsidR="002E2BD3" w:rsidRPr="00EB134B">
        <w:rPr>
          <w:rtl/>
        </w:rPr>
        <w:t>')</w:t>
      </w:r>
      <w:r w:rsidRPr="00EB134B">
        <w:rPr>
          <w:rtl/>
        </w:rPr>
        <w:t xml:space="preserve"> </w:t>
      </w:r>
      <w:r w:rsidR="00BB4932" w:rsidRPr="00EB134B">
        <w:rPr>
          <w:rFonts w:hint="eastAsia"/>
          <w:rtl/>
        </w:rPr>
        <w:t>יגיע</w:t>
      </w:r>
      <w:r w:rsidR="00BB4932" w:rsidRPr="00EB134B">
        <w:rPr>
          <w:rtl/>
        </w:rPr>
        <w:t xml:space="preserve"> </w:t>
      </w:r>
      <w:r w:rsidR="00BB4932" w:rsidRPr="00EB134B">
        <w:rPr>
          <w:rFonts w:hint="eastAsia"/>
          <w:rtl/>
        </w:rPr>
        <w:t>טכנאי</w:t>
      </w:r>
      <w:r w:rsidRPr="00EB134B">
        <w:rPr>
          <w:rtl/>
        </w:rPr>
        <w:t xml:space="preserve"> לא יאוחר מ- 4 שעות מרגע שהתקבלה</w:t>
      </w:r>
      <w:r w:rsidR="0028432C" w:rsidRPr="00EB134B">
        <w:rPr>
          <w:rFonts w:hint="cs"/>
          <w:rtl/>
        </w:rPr>
        <w:t xml:space="preserve"> הקריאה</w:t>
      </w:r>
      <w:r w:rsidRPr="00EB134B">
        <w:rPr>
          <w:rtl/>
        </w:rPr>
        <w:t xml:space="preserve"> אצל הזוכה. קריאה שתפתח לאחר </w:t>
      </w:r>
      <w:r w:rsidR="002E2BD3" w:rsidRPr="00EB134B">
        <w:rPr>
          <w:rFonts w:hint="eastAsia"/>
          <w:rtl/>
        </w:rPr>
        <w:t>שעה</w:t>
      </w:r>
      <w:r w:rsidR="002E2BD3" w:rsidRPr="00EB134B">
        <w:rPr>
          <w:rtl/>
        </w:rPr>
        <w:t xml:space="preserve"> </w:t>
      </w:r>
      <w:r w:rsidR="002E2BD3" w:rsidRPr="00EB134B">
        <w:rPr>
          <w:rFonts w:hint="eastAsia"/>
          <w:rtl/>
        </w:rPr>
        <w:t>זו</w:t>
      </w:r>
      <w:r w:rsidRPr="00EB134B">
        <w:rPr>
          <w:rtl/>
        </w:rPr>
        <w:t xml:space="preserve"> </w:t>
      </w:r>
      <w:r w:rsidR="00BB4932" w:rsidRPr="00EB134B">
        <w:rPr>
          <w:rFonts w:hint="eastAsia"/>
          <w:rtl/>
        </w:rPr>
        <w:t>יגיע</w:t>
      </w:r>
      <w:r w:rsidR="00BB4932" w:rsidRPr="00EB134B">
        <w:rPr>
          <w:rtl/>
        </w:rPr>
        <w:t xml:space="preserve"> הטכנאי  עד </w:t>
      </w:r>
      <w:r w:rsidR="002E2BD3" w:rsidRPr="00EB134B">
        <w:rPr>
          <w:rtl/>
        </w:rPr>
        <w:t xml:space="preserve">4 שעות </w:t>
      </w:r>
      <w:r w:rsidR="008D66BB" w:rsidRPr="00EB134B">
        <w:rPr>
          <w:rFonts w:hint="eastAsia"/>
          <w:rtl/>
        </w:rPr>
        <w:t>מפתיחת</w:t>
      </w:r>
      <w:r w:rsidR="008D66BB" w:rsidRPr="00EB134B">
        <w:rPr>
          <w:rtl/>
        </w:rPr>
        <w:t xml:space="preserve"> </w:t>
      </w:r>
      <w:r w:rsidR="008D66BB" w:rsidRPr="00EB134B">
        <w:rPr>
          <w:rFonts w:hint="eastAsia"/>
          <w:rtl/>
        </w:rPr>
        <w:t>מוקד</w:t>
      </w:r>
      <w:r w:rsidR="008D66BB" w:rsidRPr="00EB134B">
        <w:rPr>
          <w:rtl/>
        </w:rPr>
        <w:t xml:space="preserve"> </w:t>
      </w:r>
      <w:r w:rsidR="008D66BB" w:rsidRPr="00EB134B">
        <w:rPr>
          <w:rFonts w:hint="eastAsia"/>
          <w:rtl/>
        </w:rPr>
        <w:t>השירות</w:t>
      </w:r>
      <w:r w:rsidR="00BB4932" w:rsidRPr="00EB134B">
        <w:rPr>
          <w:rtl/>
        </w:rPr>
        <w:t xml:space="preserve"> ב</w:t>
      </w:r>
      <w:r w:rsidRPr="00EB134B">
        <w:rPr>
          <w:rtl/>
        </w:rPr>
        <w:t>יום העסקים הבא</w:t>
      </w:r>
      <w:r w:rsidR="0028432C" w:rsidRPr="00EB134B">
        <w:rPr>
          <w:rFonts w:hint="cs"/>
          <w:rtl/>
        </w:rPr>
        <w:t xml:space="preserve"> (ב</w:t>
      </w:r>
      <w:r w:rsidR="0028432C" w:rsidRPr="00EB134B">
        <w:rPr>
          <w:rtl/>
        </w:rPr>
        <w:t>שירות</w:t>
      </w:r>
      <w:r w:rsidR="0028432C" w:rsidRPr="00EB134B">
        <w:rPr>
          <w:rFonts w:hint="cs"/>
          <w:rtl/>
        </w:rPr>
        <w:t xml:space="preserve"> מורחב יום ו' וערבי חג יחשב כיום עבודה</w:t>
      </w:r>
      <w:r w:rsidR="0028432C" w:rsidRPr="00EB134B">
        <w:rPr>
          <w:rtl/>
        </w:rPr>
        <w:t>)</w:t>
      </w:r>
      <w:r w:rsidRPr="00EB134B">
        <w:rPr>
          <w:rtl/>
        </w:rPr>
        <w:t>.</w:t>
      </w:r>
      <w:r w:rsidR="00602DD3" w:rsidRPr="00EB134B">
        <w:rPr>
          <w:rtl/>
        </w:rPr>
        <w:t xml:space="preserve"> </w:t>
      </w:r>
    </w:p>
    <w:p w:rsidR="008D66BB" w:rsidRPr="00EB134B" w:rsidRDefault="008D66BB" w:rsidP="008B3D50">
      <w:pPr>
        <w:pStyle w:val="6"/>
      </w:pPr>
      <w:r w:rsidRPr="00EB134B">
        <w:rPr>
          <w:rtl/>
        </w:rPr>
        <w:t>'</w:t>
      </w:r>
      <w:r w:rsidRPr="00EB134B">
        <w:rPr>
          <w:rFonts w:hint="eastAsia"/>
          <w:rtl/>
        </w:rPr>
        <w:t>זמן</w:t>
      </w:r>
      <w:r w:rsidRPr="00EB134B">
        <w:rPr>
          <w:rtl/>
        </w:rPr>
        <w:t xml:space="preserve"> </w:t>
      </w:r>
      <w:r w:rsidRPr="00EB134B">
        <w:rPr>
          <w:rFonts w:hint="eastAsia"/>
          <w:rtl/>
        </w:rPr>
        <w:t>תגובה</w:t>
      </w:r>
      <w:r w:rsidRPr="00EB134B">
        <w:rPr>
          <w:rtl/>
        </w:rPr>
        <w:t xml:space="preserve"> </w:t>
      </w:r>
      <w:r w:rsidRPr="00EB134B">
        <w:rPr>
          <w:rFonts w:hint="eastAsia"/>
          <w:rtl/>
        </w:rPr>
        <w:t>מקוצר</w:t>
      </w:r>
      <w:r w:rsidRPr="00EB134B">
        <w:rPr>
          <w:rtl/>
        </w:rPr>
        <w:t>' – הספק יאפשר שירות</w:t>
      </w:r>
      <w:r w:rsidR="008B3D50">
        <w:rPr>
          <w:rFonts w:hint="cs"/>
          <w:rtl/>
        </w:rPr>
        <w:t xml:space="preserve"> -</w:t>
      </w:r>
      <w:r w:rsidRPr="00EB134B">
        <w:rPr>
          <w:rtl/>
        </w:rPr>
        <w:t xml:space="preserve"> קיצור זמן הגעת טכנאי/מתכנת כמפורט בסעיף 1 לעיל מ-4 שעות לשעתיים (2-שעות) </w:t>
      </w:r>
      <w:r w:rsidRPr="00EB134B">
        <w:rPr>
          <w:rFonts w:hint="eastAsia"/>
          <w:rtl/>
        </w:rPr>
        <w:t>בתוספת</w:t>
      </w:r>
      <w:r w:rsidRPr="00EB134B">
        <w:rPr>
          <w:rtl/>
        </w:rPr>
        <w:t xml:space="preserve"> </w:t>
      </w:r>
      <w:r w:rsidRPr="00EB134B">
        <w:rPr>
          <w:rFonts w:hint="eastAsia"/>
          <w:rtl/>
        </w:rPr>
        <w:t>תשלום</w:t>
      </w:r>
      <w:r w:rsidRPr="00EB134B">
        <w:rPr>
          <w:rtl/>
        </w:rPr>
        <w:t>.</w:t>
      </w:r>
    </w:p>
    <w:p w:rsidR="00570A39" w:rsidRPr="00EB134B" w:rsidRDefault="00570A39" w:rsidP="00C417F9">
      <w:pPr>
        <w:pStyle w:val="6"/>
        <w:jc w:val="left"/>
      </w:pPr>
      <w:r w:rsidRPr="00EB134B">
        <w:rPr>
          <w:rtl/>
        </w:rPr>
        <w:t>שירותי התחזוקה יכללו את כל הנדרש על מנת ש</w:t>
      </w:r>
      <w:r w:rsidRPr="00EB134B">
        <w:rPr>
          <w:rFonts w:hint="eastAsia"/>
          <w:rtl/>
        </w:rPr>
        <w:t>כלל</w:t>
      </w:r>
      <w:r w:rsidRPr="00EB134B">
        <w:rPr>
          <w:rtl/>
        </w:rPr>
        <w:t xml:space="preserve"> </w:t>
      </w:r>
      <w:r w:rsidRPr="00EB134B">
        <w:rPr>
          <w:rFonts w:hint="eastAsia"/>
          <w:rtl/>
        </w:rPr>
        <w:t>רכיבי</w:t>
      </w:r>
      <w:r w:rsidRPr="00EB134B">
        <w:rPr>
          <w:rtl/>
        </w:rPr>
        <w:t xml:space="preserve"> </w:t>
      </w:r>
      <w:r w:rsidRPr="00EB134B">
        <w:rPr>
          <w:rFonts w:hint="eastAsia"/>
          <w:rtl/>
        </w:rPr>
        <w:t>החומרה</w:t>
      </w:r>
      <w:r w:rsidRPr="00EB134B">
        <w:rPr>
          <w:rtl/>
        </w:rPr>
        <w:t xml:space="preserve"> </w:t>
      </w:r>
      <w:r w:rsidRPr="00EB134B">
        <w:rPr>
          <w:rFonts w:hint="eastAsia"/>
          <w:rtl/>
        </w:rPr>
        <w:t>שיסופקו</w:t>
      </w:r>
      <w:r w:rsidRPr="00EB134B">
        <w:rPr>
          <w:rtl/>
        </w:rPr>
        <w:t xml:space="preserve"> </w:t>
      </w:r>
      <w:r w:rsidRPr="00EB134B">
        <w:rPr>
          <w:rFonts w:hint="eastAsia"/>
          <w:rtl/>
        </w:rPr>
        <w:t>ע</w:t>
      </w:r>
      <w:r w:rsidRPr="00EB134B">
        <w:rPr>
          <w:rtl/>
        </w:rPr>
        <w:t xml:space="preserve">"י </w:t>
      </w:r>
      <w:r w:rsidRPr="00EB134B">
        <w:rPr>
          <w:rFonts w:hint="eastAsia"/>
          <w:rtl/>
        </w:rPr>
        <w:t>המציע</w:t>
      </w:r>
      <w:r w:rsidRPr="00EB134B">
        <w:rPr>
          <w:rtl/>
        </w:rPr>
        <w:t xml:space="preserve"> יפעלו כנדרש, טכנאי מטעם המציע יגיע לאתר מצויד בכל חלקי החילוף הנדרשים לתיקון התקלה, לרבות </w:t>
      </w:r>
      <w:r w:rsidRPr="00EB134B">
        <w:rPr>
          <w:rFonts w:hint="eastAsia"/>
          <w:rtl/>
        </w:rPr>
        <w:t>רכיבי</w:t>
      </w:r>
      <w:r w:rsidRPr="00EB134B">
        <w:rPr>
          <w:rtl/>
        </w:rPr>
        <w:t xml:space="preserve"> </w:t>
      </w:r>
      <w:r w:rsidRPr="00EB134B">
        <w:rPr>
          <w:rFonts w:hint="eastAsia"/>
          <w:rtl/>
        </w:rPr>
        <w:t>חומרה</w:t>
      </w:r>
      <w:r w:rsidRPr="00EB134B">
        <w:rPr>
          <w:rtl/>
        </w:rPr>
        <w:t xml:space="preserve"> חלופי</w:t>
      </w:r>
      <w:r w:rsidRPr="00EB134B">
        <w:rPr>
          <w:rFonts w:hint="eastAsia"/>
          <w:rtl/>
        </w:rPr>
        <w:t>ם</w:t>
      </w:r>
      <w:r w:rsidRPr="00EB134B">
        <w:rPr>
          <w:rtl/>
        </w:rPr>
        <w:t>.</w:t>
      </w:r>
    </w:p>
    <w:p w:rsidR="00B85C6F" w:rsidRPr="00EB134B" w:rsidRDefault="00B85C6F" w:rsidP="00871710">
      <w:pPr>
        <w:pStyle w:val="50"/>
        <w:jc w:val="left"/>
      </w:pPr>
      <w:r w:rsidRPr="00EB134B">
        <w:rPr>
          <w:rtl/>
        </w:rPr>
        <w:t>ניתן יהיה ל</w:t>
      </w:r>
      <w:r w:rsidR="000C2F30" w:rsidRPr="00EB134B">
        <w:rPr>
          <w:rFonts w:hint="eastAsia"/>
          <w:rtl/>
        </w:rPr>
        <w:t>השאיר</w:t>
      </w:r>
      <w:r w:rsidR="000C2F30" w:rsidRPr="00EB134B">
        <w:rPr>
          <w:rtl/>
        </w:rPr>
        <w:t xml:space="preserve"> </w:t>
      </w:r>
      <w:r w:rsidR="000C2F30" w:rsidRPr="00EB134B">
        <w:rPr>
          <w:rFonts w:hint="eastAsia"/>
          <w:rtl/>
        </w:rPr>
        <w:t>הודעה</w:t>
      </w:r>
      <w:r w:rsidR="000C2F30" w:rsidRPr="00EB134B">
        <w:rPr>
          <w:rtl/>
        </w:rPr>
        <w:t xml:space="preserve"> </w:t>
      </w:r>
      <w:r w:rsidR="000C2F30" w:rsidRPr="00EB134B">
        <w:rPr>
          <w:rFonts w:hint="eastAsia"/>
          <w:rtl/>
        </w:rPr>
        <w:t>טלפונית</w:t>
      </w:r>
      <w:r w:rsidR="000C2F30" w:rsidRPr="00EB134B">
        <w:rPr>
          <w:rtl/>
        </w:rPr>
        <w:t xml:space="preserve"> </w:t>
      </w:r>
      <w:r w:rsidR="000C2F30" w:rsidRPr="00EB134B">
        <w:rPr>
          <w:rFonts w:hint="eastAsia"/>
          <w:rtl/>
        </w:rPr>
        <w:t>או</w:t>
      </w:r>
      <w:r w:rsidR="000C2F30" w:rsidRPr="00EB134B">
        <w:rPr>
          <w:rtl/>
        </w:rPr>
        <w:t xml:space="preserve"> </w:t>
      </w:r>
      <w:r w:rsidR="000C2F30" w:rsidRPr="00EB134B">
        <w:rPr>
          <w:rFonts w:hint="eastAsia"/>
          <w:rtl/>
        </w:rPr>
        <w:t>ל</w:t>
      </w:r>
      <w:r w:rsidRPr="00EB134B">
        <w:rPr>
          <w:rtl/>
        </w:rPr>
        <w:t>שגר הודעה בפקס / בדוא"ל על תקלה שאינה משביתה גם בשעות בהן המוקד אינו פעיל</w:t>
      </w:r>
      <w:r w:rsidR="000C2F30" w:rsidRPr="00EB134B">
        <w:rPr>
          <w:rtl/>
        </w:rPr>
        <w:t xml:space="preserve"> (במידה ולזוכה מוקד תמיכה ממוחשב ניתן יהיה להודיע על תקלה באמצעות מוקד זה)</w:t>
      </w:r>
      <w:r w:rsidRPr="00EB134B">
        <w:rPr>
          <w:rtl/>
        </w:rPr>
        <w:t xml:space="preserve">. הודעה כזו כמוה כהודעה שנמסרה לספק בבוקר יום העבודה הבא </w:t>
      </w:r>
      <w:r w:rsidR="00871710" w:rsidRPr="00EB134B">
        <w:rPr>
          <w:rFonts w:hint="eastAsia"/>
          <w:rtl/>
        </w:rPr>
        <w:t>ב</w:t>
      </w:r>
      <w:r w:rsidRPr="00EB134B">
        <w:rPr>
          <w:rtl/>
        </w:rPr>
        <w:t xml:space="preserve">שעה </w:t>
      </w:r>
      <w:r w:rsidR="00871710" w:rsidRPr="00EB134B">
        <w:rPr>
          <w:rtl/>
        </w:rPr>
        <w:t>09:00</w:t>
      </w:r>
      <w:r w:rsidRPr="00EB134B">
        <w:rPr>
          <w:rtl/>
        </w:rPr>
        <w:t>.</w:t>
      </w:r>
    </w:p>
    <w:p w:rsidR="00D517B0" w:rsidRDefault="00D517B0">
      <w:pPr>
        <w:bidi w:val="0"/>
        <w:spacing w:before="0" w:line="240" w:lineRule="auto"/>
        <w:jc w:val="left"/>
        <w:rPr>
          <w:b/>
          <w:bCs/>
          <w:rtl/>
          <w:lang w:eastAsia="en-US"/>
        </w:rPr>
      </w:pPr>
      <w:r>
        <w:rPr>
          <w:rtl/>
        </w:rPr>
        <w:br w:type="page"/>
      </w:r>
    </w:p>
    <w:p w:rsidR="00B85C6F" w:rsidRPr="00EB134B" w:rsidRDefault="00B85C6F" w:rsidP="004D1A9A">
      <w:pPr>
        <w:pStyle w:val="41"/>
        <w:rPr>
          <w:rtl/>
        </w:rPr>
      </w:pPr>
      <w:r w:rsidRPr="00EB134B">
        <w:rPr>
          <w:rtl/>
        </w:rPr>
        <w:lastRenderedPageBreak/>
        <w:t>מתן השירות</w:t>
      </w:r>
      <w:r w:rsidR="00C06C3B" w:rsidRPr="00EB134B">
        <w:rPr>
          <w:rtl/>
        </w:rPr>
        <w:t xml:space="preserve"> (</w:t>
      </w:r>
      <w:r w:rsidR="00C06C3B" w:rsidRPr="00EB134B">
        <w:t>M</w:t>
      </w:r>
      <w:r w:rsidR="00C06C3B" w:rsidRPr="00EB134B">
        <w:rPr>
          <w:rtl/>
        </w:rPr>
        <w:t>)</w:t>
      </w:r>
    </w:p>
    <w:p w:rsidR="00B85C6F" w:rsidRPr="00EB134B" w:rsidRDefault="00B85C6F" w:rsidP="000E0071">
      <w:r w:rsidRPr="00EB134B">
        <w:rPr>
          <w:rtl/>
        </w:rPr>
        <w:t>הספק הזוכה יפעל ברציפות לפתרון התקלה לשביעות רצון המזמין ובמידת ה</w:t>
      </w:r>
      <w:r w:rsidR="000E0071" w:rsidRPr="00EB134B">
        <w:rPr>
          <w:rFonts w:hint="eastAsia"/>
          <w:rtl/>
        </w:rPr>
        <w:t>צורך</w:t>
      </w:r>
      <w:r w:rsidR="000E0071" w:rsidRPr="00EB134B">
        <w:rPr>
          <w:rtl/>
        </w:rPr>
        <w:t xml:space="preserve"> יפעל בשיתוף פעולה </w:t>
      </w:r>
      <w:r w:rsidRPr="00EB134B">
        <w:rPr>
          <w:rtl/>
        </w:rPr>
        <w:t xml:space="preserve">עם ספקים אחרים מטעם המזמין אשר יתכן ומספקים שירות </w:t>
      </w:r>
      <w:r w:rsidR="000E0071" w:rsidRPr="00EB134B">
        <w:rPr>
          <w:rFonts w:hint="eastAsia"/>
          <w:rtl/>
        </w:rPr>
        <w:t>הרלוונטי</w:t>
      </w:r>
      <w:r w:rsidRPr="00EB134B">
        <w:rPr>
          <w:rtl/>
        </w:rPr>
        <w:t xml:space="preserve"> למערכת (כגון ספקי מחשבים וכו').</w:t>
      </w:r>
    </w:p>
    <w:p w:rsidR="00B85C6F" w:rsidRPr="00EB134B" w:rsidRDefault="00B85C6F" w:rsidP="00C417F9">
      <w:pPr>
        <w:pStyle w:val="50"/>
        <w:numPr>
          <w:ilvl w:val="4"/>
          <w:numId w:val="57"/>
        </w:numPr>
      </w:pPr>
      <w:r w:rsidRPr="00EB134B">
        <w:rPr>
          <w:rtl/>
        </w:rPr>
        <w:t>במקרה של תקל</w:t>
      </w:r>
      <w:r w:rsidR="002D593A" w:rsidRPr="00EB134B">
        <w:rPr>
          <w:rFonts w:hint="eastAsia"/>
          <w:rtl/>
        </w:rPr>
        <w:t>ת</w:t>
      </w:r>
      <w:r w:rsidR="002D593A" w:rsidRPr="00EB134B">
        <w:rPr>
          <w:rtl/>
        </w:rPr>
        <w:t xml:space="preserve"> חומרה </w:t>
      </w:r>
      <w:r w:rsidRPr="00EB134B">
        <w:rPr>
          <w:rtl/>
        </w:rPr>
        <w:t xml:space="preserve"> משביתה</w:t>
      </w:r>
      <w:r w:rsidR="00871710" w:rsidRPr="00EB134B">
        <w:rPr>
          <w:rtl/>
        </w:rPr>
        <w:t xml:space="preserve"> </w:t>
      </w:r>
      <w:r w:rsidRPr="00EB134B">
        <w:rPr>
          <w:rtl/>
        </w:rPr>
        <w:t xml:space="preserve">שתיקונה לא יסתיים בתוך </w:t>
      </w:r>
      <w:r w:rsidR="002D593A" w:rsidRPr="00EB134B">
        <w:rPr>
          <w:rFonts w:hint="eastAsia"/>
          <w:rtl/>
        </w:rPr>
        <w:t>ארבע</w:t>
      </w:r>
      <w:r w:rsidR="002D593A" w:rsidRPr="00EB134B">
        <w:rPr>
          <w:rtl/>
        </w:rPr>
        <w:t xml:space="preserve"> </w:t>
      </w:r>
      <w:r w:rsidR="002D593A" w:rsidRPr="00EB134B">
        <w:rPr>
          <w:rFonts w:hint="eastAsia"/>
          <w:rtl/>
        </w:rPr>
        <w:t>שעות</w:t>
      </w:r>
      <w:r w:rsidR="002D593A" w:rsidRPr="00EB134B">
        <w:rPr>
          <w:rtl/>
        </w:rPr>
        <w:t xml:space="preserve"> </w:t>
      </w:r>
      <w:r w:rsidR="002D593A" w:rsidRPr="00EB134B">
        <w:rPr>
          <w:rFonts w:hint="eastAsia"/>
          <w:rtl/>
        </w:rPr>
        <w:t>מרגע</w:t>
      </w:r>
      <w:r w:rsidR="002D593A" w:rsidRPr="00EB134B">
        <w:rPr>
          <w:rtl/>
        </w:rPr>
        <w:t xml:space="preserve"> </w:t>
      </w:r>
      <w:r w:rsidR="002D593A" w:rsidRPr="00EB134B">
        <w:rPr>
          <w:rFonts w:hint="eastAsia"/>
          <w:rtl/>
        </w:rPr>
        <w:t>הגעת</w:t>
      </w:r>
      <w:r w:rsidR="002D593A" w:rsidRPr="00EB134B">
        <w:rPr>
          <w:rtl/>
        </w:rPr>
        <w:t xml:space="preserve"> </w:t>
      </w:r>
      <w:r w:rsidR="002D593A" w:rsidRPr="00EB134B">
        <w:rPr>
          <w:rFonts w:hint="eastAsia"/>
          <w:rtl/>
        </w:rPr>
        <w:t>הטכנאי</w:t>
      </w:r>
      <w:r w:rsidR="002C2CEF" w:rsidRPr="00EB134B">
        <w:rPr>
          <w:rtl/>
        </w:rPr>
        <w:t>,</w:t>
      </w:r>
      <w:r w:rsidRPr="00EB134B">
        <w:rPr>
          <w:rtl/>
        </w:rPr>
        <w:t xml:space="preserve"> יסופק באופן זמני ציוד חלופי ללא עלות נוספת ובתנאי שהמזמין מסכים לכך. </w:t>
      </w:r>
    </w:p>
    <w:p w:rsidR="007E6E23" w:rsidRPr="00EB134B" w:rsidRDefault="007E6E23" w:rsidP="008958EB">
      <w:pPr>
        <w:pStyle w:val="50"/>
        <w:rPr>
          <w:rtl/>
        </w:rPr>
      </w:pPr>
      <w:r w:rsidRPr="00EB134B">
        <w:rPr>
          <w:rtl/>
        </w:rPr>
        <w:t>במקרה של תקל</w:t>
      </w:r>
      <w:r w:rsidR="008958EB" w:rsidRPr="00EB134B">
        <w:rPr>
          <w:rFonts w:hint="eastAsia"/>
          <w:rtl/>
        </w:rPr>
        <w:t>ת</w:t>
      </w:r>
      <w:r w:rsidR="008958EB" w:rsidRPr="00EB134B">
        <w:rPr>
          <w:rtl/>
        </w:rPr>
        <w:t xml:space="preserve"> </w:t>
      </w:r>
      <w:r w:rsidR="008958EB" w:rsidRPr="00EB134B">
        <w:rPr>
          <w:rFonts w:hint="eastAsia"/>
          <w:rtl/>
        </w:rPr>
        <w:t>חומרה</w:t>
      </w:r>
      <w:r w:rsidRPr="00EB134B">
        <w:rPr>
          <w:rtl/>
        </w:rPr>
        <w:t xml:space="preserve"> </w:t>
      </w:r>
      <w:r w:rsidRPr="00EB134B">
        <w:rPr>
          <w:rFonts w:hint="eastAsia"/>
          <w:rtl/>
        </w:rPr>
        <w:t>לא</w:t>
      </w:r>
      <w:r w:rsidRPr="00EB134B">
        <w:rPr>
          <w:rtl/>
        </w:rPr>
        <w:t xml:space="preserve"> משביתה</w:t>
      </w:r>
      <w:r w:rsidR="00871710" w:rsidRPr="00EB134B">
        <w:rPr>
          <w:rtl/>
        </w:rPr>
        <w:t xml:space="preserve"> </w:t>
      </w:r>
      <w:r w:rsidRPr="00EB134B">
        <w:rPr>
          <w:rtl/>
        </w:rPr>
        <w:t xml:space="preserve"> שתיקונה לא </w:t>
      </w:r>
      <w:r w:rsidR="006272CA" w:rsidRPr="00EB134B">
        <w:rPr>
          <w:rFonts w:hint="eastAsia"/>
          <w:rtl/>
        </w:rPr>
        <w:t>ה</w:t>
      </w:r>
      <w:r w:rsidRPr="00EB134B">
        <w:rPr>
          <w:rtl/>
        </w:rPr>
        <w:t xml:space="preserve">סתיים תוך </w:t>
      </w:r>
      <w:r w:rsidR="003E0ADF" w:rsidRPr="00EB134B">
        <w:rPr>
          <w:rtl/>
        </w:rPr>
        <w:t>24</w:t>
      </w:r>
      <w:r w:rsidR="006272CA" w:rsidRPr="00EB134B">
        <w:rPr>
          <w:rtl/>
        </w:rPr>
        <w:t xml:space="preserve"> שעות מעת קבלת הפניה, </w:t>
      </w:r>
      <w:r w:rsidRPr="00EB134B">
        <w:rPr>
          <w:rtl/>
        </w:rPr>
        <w:t xml:space="preserve"> יסופק באופן זמני ציוד חלופי ללא עלות נוספת ובתנאי שהמזמין מסכים לכך.</w:t>
      </w:r>
    </w:p>
    <w:p w:rsidR="00B85C6F" w:rsidRPr="00EB134B" w:rsidRDefault="00B85C6F" w:rsidP="008958EB">
      <w:pPr>
        <w:pStyle w:val="50"/>
      </w:pPr>
      <w:r w:rsidRPr="00EB134B">
        <w:rPr>
          <w:rtl/>
        </w:rPr>
        <w:t xml:space="preserve">במקרה של </w:t>
      </w:r>
      <w:r w:rsidR="008958EB" w:rsidRPr="00EB134B">
        <w:rPr>
          <w:rtl/>
        </w:rPr>
        <w:t>תקל</w:t>
      </w:r>
      <w:r w:rsidR="008958EB" w:rsidRPr="00EB134B">
        <w:rPr>
          <w:rFonts w:hint="eastAsia"/>
          <w:rtl/>
        </w:rPr>
        <w:t>ת</w:t>
      </w:r>
      <w:r w:rsidR="008958EB" w:rsidRPr="00EB134B">
        <w:rPr>
          <w:rtl/>
        </w:rPr>
        <w:t xml:space="preserve"> </w:t>
      </w:r>
      <w:r w:rsidR="008958EB" w:rsidRPr="00EB134B">
        <w:rPr>
          <w:rFonts w:hint="eastAsia"/>
          <w:rtl/>
        </w:rPr>
        <w:t>חומרה</w:t>
      </w:r>
      <w:r w:rsidR="00871710" w:rsidRPr="00EB134B">
        <w:rPr>
          <w:rtl/>
        </w:rPr>
        <w:t xml:space="preserve"> </w:t>
      </w:r>
      <w:r w:rsidRPr="00EB134B">
        <w:rPr>
          <w:rtl/>
        </w:rPr>
        <w:t>שתיקונה לא יסתיים תוך 15 ימי עבודה יוחלף הציוד באופן קבוע וללא עלות נוספת בציוד חלופי שתאריך ייצורו אינו קודם לתאריך הייצור של הציוד המוחלף.</w:t>
      </w:r>
    </w:p>
    <w:p w:rsidR="00B85C6F" w:rsidRPr="00EB134B" w:rsidRDefault="00B85C6F" w:rsidP="004D1A9A">
      <w:pPr>
        <w:pStyle w:val="41"/>
        <w:rPr>
          <w:rtl/>
        </w:rPr>
      </w:pPr>
      <w:r w:rsidRPr="00EB134B">
        <w:rPr>
          <w:rtl/>
        </w:rPr>
        <w:t>מעקב ובקרת השירות</w:t>
      </w:r>
      <w:r w:rsidR="00C06C3B" w:rsidRPr="00EB134B">
        <w:rPr>
          <w:rtl/>
        </w:rPr>
        <w:t xml:space="preserve"> (</w:t>
      </w:r>
      <w:r w:rsidR="00C06C3B" w:rsidRPr="00EB134B">
        <w:t>S</w:t>
      </w:r>
      <w:r w:rsidR="00C06C3B" w:rsidRPr="00EB134B">
        <w:rPr>
          <w:rtl/>
        </w:rPr>
        <w:t>)</w:t>
      </w:r>
    </w:p>
    <w:p w:rsidR="00B85C6F" w:rsidRPr="00EB134B" w:rsidRDefault="00B85C6F" w:rsidP="008D54A2">
      <w:r w:rsidRPr="00EB134B">
        <w:rPr>
          <w:rtl/>
        </w:rPr>
        <w:t>אחת לתקופה שתקבע מראש, או לפי דרישה, ימציא הספק הזוכה לעורך המכרז ו/או למזמין, דוחות בקרה, שיכילו את נתונים הנוגעים למתן השירות ויוגשו במבנה</w:t>
      </w:r>
      <w:r w:rsidRPr="00EB134B">
        <w:t xml:space="preserve"> </w:t>
      </w:r>
      <w:r w:rsidRPr="00EB134B">
        <w:rPr>
          <w:rtl/>
        </w:rPr>
        <w:t>הבא: מספר פניה, תאריך ושעה, שם נציג הטלפוני או תומך מטפל למול קריאות ממוחשבות,  מהות הפניה</w:t>
      </w:r>
      <w:r w:rsidR="008D54A2" w:rsidRPr="00EB134B">
        <w:rPr>
          <w:rtl/>
        </w:rPr>
        <w:t xml:space="preserve">, </w:t>
      </w:r>
      <w:r w:rsidR="008D54A2" w:rsidRPr="00EB134B">
        <w:rPr>
          <w:rFonts w:hint="eastAsia"/>
          <w:rtl/>
        </w:rPr>
        <w:t>האם</w:t>
      </w:r>
      <w:r w:rsidR="008D54A2" w:rsidRPr="00EB134B">
        <w:rPr>
          <w:rtl/>
        </w:rPr>
        <w:t xml:space="preserve"> </w:t>
      </w:r>
      <w:r w:rsidR="008D54A2" w:rsidRPr="00EB134B">
        <w:rPr>
          <w:rFonts w:hint="eastAsia"/>
          <w:rtl/>
        </w:rPr>
        <w:t>התקלה</w:t>
      </w:r>
      <w:r w:rsidR="008D54A2" w:rsidRPr="00EB134B">
        <w:rPr>
          <w:rtl/>
        </w:rPr>
        <w:t xml:space="preserve"> </w:t>
      </w:r>
      <w:r w:rsidR="008D54A2" w:rsidRPr="00EB134B">
        <w:rPr>
          <w:rFonts w:hint="eastAsia"/>
          <w:rtl/>
        </w:rPr>
        <w:t>משביתה</w:t>
      </w:r>
      <w:r w:rsidR="008D54A2" w:rsidRPr="00EB134B">
        <w:rPr>
          <w:rtl/>
        </w:rPr>
        <w:t xml:space="preserve"> </w:t>
      </w:r>
      <w:r w:rsidR="008D54A2" w:rsidRPr="00EB134B">
        <w:rPr>
          <w:rFonts w:hint="eastAsia"/>
          <w:rtl/>
        </w:rPr>
        <w:t>או</w:t>
      </w:r>
      <w:r w:rsidR="008D54A2" w:rsidRPr="00EB134B">
        <w:rPr>
          <w:rtl/>
        </w:rPr>
        <w:t xml:space="preserve"> </w:t>
      </w:r>
      <w:r w:rsidR="008D54A2" w:rsidRPr="00EB134B">
        <w:rPr>
          <w:rFonts w:hint="eastAsia"/>
          <w:rtl/>
        </w:rPr>
        <w:t>לא</w:t>
      </w:r>
      <w:r w:rsidRPr="00EB134B">
        <w:rPr>
          <w:rtl/>
        </w:rPr>
        <w:t>, אופן הטיפול בפניה (טקסט חופשי), תאריך ושעת סיום טיפול, והערות על המשך טיפול אם יש. מעבר לדוח הזה, תהיה סטטיסטיקה הכוללת, כמות פניות בחתך יום/שבוע/חודש/אחר, זמן ממוצע מפתיחת הקריאה ועד סיומה.</w:t>
      </w:r>
    </w:p>
    <w:p w:rsidR="00B85C6F" w:rsidRPr="00EB134B" w:rsidRDefault="00B85C6F" w:rsidP="00602A4A">
      <w:pPr>
        <w:tabs>
          <w:tab w:val="left" w:pos="8307"/>
        </w:tabs>
        <w:ind w:left="18"/>
        <w:rPr>
          <w:rtl/>
        </w:rPr>
      </w:pPr>
      <w:r w:rsidRPr="00EB134B">
        <w:rPr>
          <w:rtl/>
        </w:rPr>
        <w:t>הדו"חות יוגשו לאיש הקשר מעטם עורך המכרז ו/או לנציג המזמין, בפורמט ובמועד שידרשו.</w:t>
      </w:r>
    </w:p>
    <w:p w:rsidR="005034CF" w:rsidRPr="00EB134B" w:rsidRDefault="005034CF" w:rsidP="00602A4A">
      <w:pPr>
        <w:tabs>
          <w:tab w:val="left" w:pos="8307"/>
        </w:tabs>
        <w:ind w:left="18"/>
        <w:rPr>
          <w:rtl/>
        </w:rPr>
      </w:pPr>
      <w:r w:rsidRPr="00EB134B">
        <w:rPr>
          <w:rFonts w:hint="eastAsia"/>
          <w:rtl/>
        </w:rPr>
        <w:t>המציע</w:t>
      </w:r>
      <w:r w:rsidRPr="00EB134B">
        <w:rPr>
          <w:rtl/>
        </w:rPr>
        <w:t xml:space="preserve"> </w:t>
      </w:r>
      <w:r w:rsidRPr="00EB134B">
        <w:rPr>
          <w:rFonts w:hint="eastAsia"/>
          <w:rtl/>
        </w:rPr>
        <w:t>יפרט</w:t>
      </w:r>
      <w:r w:rsidRPr="00EB134B">
        <w:rPr>
          <w:rtl/>
        </w:rPr>
        <w:t xml:space="preserve"> </w:t>
      </w:r>
      <w:r w:rsidRPr="00EB134B">
        <w:rPr>
          <w:rFonts w:hint="eastAsia"/>
          <w:rtl/>
        </w:rPr>
        <w:t>את</w:t>
      </w:r>
      <w:r w:rsidRPr="00EB134B">
        <w:rPr>
          <w:rtl/>
        </w:rPr>
        <w:t xml:space="preserve"> </w:t>
      </w:r>
      <w:r w:rsidRPr="00EB134B">
        <w:rPr>
          <w:rFonts w:hint="eastAsia"/>
          <w:rtl/>
        </w:rPr>
        <w:t>כלי</w:t>
      </w:r>
      <w:r w:rsidRPr="00EB134B">
        <w:rPr>
          <w:rtl/>
        </w:rPr>
        <w:t xml:space="preserve"> </w:t>
      </w:r>
      <w:r w:rsidRPr="00EB134B">
        <w:rPr>
          <w:rFonts w:hint="eastAsia"/>
          <w:rtl/>
        </w:rPr>
        <w:t>המעקב</w:t>
      </w:r>
      <w:r w:rsidRPr="00EB134B">
        <w:rPr>
          <w:rtl/>
        </w:rPr>
        <w:t xml:space="preserve"> </w:t>
      </w:r>
      <w:r w:rsidRPr="00EB134B">
        <w:rPr>
          <w:rFonts w:hint="eastAsia"/>
          <w:rtl/>
        </w:rPr>
        <w:t>והבקרה</w:t>
      </w:r>
      <w:r w:rsidRPr="00EB134B">
        <w:rPr>
          <w:rtl/>
        </w:rPr>
        <w:t xml:space="preserve"> </w:t>
      </w:r>
      <w:r w:rsidRPr="00EB134B">
        <w:rPr>
          <w:rFonts w:hint="eastAsia"/>
          <w:rtl/>
        </w:rPr>
        <w:t>וכן</w:t>
      </w:r>
      <w:r w:rsidRPr="00EB134B">
        <w:rPr>
          <w:rtl/>
        </w:rPr>
        <w:t xml:space="preserve"> </w:t>
      </w:r>
      <w:r w:rsidRPr="00EB134B">
        <w:rPr>
          <w:rFonts w:hint="eastAsia"/>
          <w:rtl/>
        </w:rPr>
        <w:t>את</w:t>
      </w:r>
      <w:r w:rsidRPr="00EB134B">
        <w:rPr>
          <w:rtl/>
        </w:rPr>
        <w:t xml:space="preserve"> </w:t>
      </w:r>
      <w:r w:rsidRPr="00EB134B">
        <w:rPr>
          <w:rFonts w:hint="eastAsia"/>
          <w:rtl/>
        </w:rPr>
        <w:t>הדו</w:t>
      </w:r>
      <w:r w:rsidRPr="00EB134B">
        <w:rPr>
          <w:rtl/>
        </w:rPr>
        <w:t>"חות.</w:t>
      </w:r>
    </w:p>
    <w:p w:rsidR="00B85C6F" w:rsidRPr="00EB134B" w:rsidRDefault="00B85C6F" w:rsidP="00602A4A">
      <w:pPr>
        <w:tabs>
          <w:tab w:val="left" w:pos="8307"/>
        </w:tabs>
        <w:ind w:left="18"/>
        <w:rPr>
          <w:rtl/>
        </w:rPr>
      </w:pPr>
      <w:r w:rsidRPr="00EB134B">
        <w:rPr>
          <w:rtl/>
        </w:rPr>
        <w:t xml:space="preserve"> </w:t>
      </w:r>
    </w:p>
    <w:p w:rsidR="00B85C6F" w:rsidRPr="00EB134B" w:rsidRDefault="00B85C6F" w:rsidP="004D1A9A">
      <w:pPr>
        <w:pStyle w:val="31"/>
      </w:pPr>
      <w:bookmarkStart w:id="575" w:name="_Toc162000371"/>
      <w:bookmarkStart w:id="576" w:name="_Toc135452371"/>
      <w:r w:rsidRPr="00EB134B">
        <w:rPr>
          <w:rtl/>
        </w:rPr>
        <w:t>אמנת שירות (</w:t>
      </w:r>
      <w:r w:rsidRPr="00EB134B">
        <w:t>SLA</w:t>
      </w:r>
      <w:r w:rsidRPr="00EB134B">
        <w:rPr>
          <w:rtl/>
        </w:rPr>
        <w:t>)</w:t>
      </w:r>
      <w:bookmarkEnd w:id="575"/>
      <w:bookmarkEnd w:id="576"/>
      <w:r w:rsidR="00C06C3B" w:rsidRPr="00EB134B">
        <w:rPr>
          <w:rtl/>
        </w:rPr>
        <w:t xml:space="preserve"> (</w:t>
      </w:r>
      <w:r w:rsidR="00C06C3B" w:rsidRPr="00EB134B">
        <w:t>M</w:t>
      </w:r>
      <w:r w:rsidR="00C06C3B" w:rsidRPr="00EB134B">
        <w:rPr>
          <w:rtl/>
        </w:rPr>
        <w:t>)</w:t>
      </w:r>
    </w:p>
    <w:p w:rsidR="00B85C6F" w:rsidRPr="00EB134B" w:rsidRDefault="00B85C6F" w:rsidP="00602A4A">
      <w:pPr>
        <w:rPr>
          <w:rtl/>
        </w:rPr>
      </w:pPr>
      <w:r w:rsidRPr="00EB134B">
        <w:rPr>
          <w:rtl/>
        </w:rPr>
        <w:t>אמנת השירות מגדירה את רמת השירות הנדרשת מן הספק הזוכה במהלך כל תקופת ההתקשרות ואת הקנסות שניתן להשית עליו בגין אי עמידה ברמת השירות המוסכמת.</w:t>
      </w:r>
    </w:p>
    <w:p w:rsidR="00B85C6F" w:rsidRPr="00EB134B" w:rsidRDefault="00B85C6F" w:rsidP="00602A4A">
      <w:r w:rsidRPr="00EB134B">
        <w:rPr>
          <w:rtl/>
        </w:rPr>
        <w:t xml:space="preserve">במידה והספק הזוכה לא יעמוד ברמת השירות המוגדרת יושת עליו קנס בהתאם </w:t>
      </w:r>
      <w:r w:rsidR="00C631DB" w:rsidRPr="00EB134B">
        <w:rPr>
          <w:rFonts w:hint="eastAsia"/>
          <w:rtl/>
        </w:rPr>
        <w:t>ל</w:t>
      </w:r>
      <w:r w:rsidRPr="00EB134B">
        <w:rPr>
          <w:rtl/>
        </w:rPr>
        <w:t>עניין ולמידת החריגה מהרמה המוגדרת.</w:t>
      </w:r>
    </w:p>
    <w:p w:rsidR="00B85C6F" w:rsidRPr="00EB134B" w:rsidRDefault="00B85C6F" w:rsidP="00C631DB">
      <w:r w:rsidRPr="00EB134B">
        <w:rPr>
          <w:rtl/>
        </w:rPr>
        <w:t xml:space="preserve">מימוש </w:t>
      </w:r>
      <w:r w:rsidR="00C631DB" w:rsidRPr="00EB134B">
        <w:rPr>
          <w:rFonts w:hint="eastAsia"/>
          <w:rtl/>
        </w:rPr>
        <w:t>הקנס</w:t>
      </w:r>
      <w:r w:rsidRPr="00EB134B">
        <w:rPr>
          <w:rtl/>
        </w:rPr>
        <w:t xml:space="preserve"> על ידי עורך המכרז / המזמין – יכול ויעשה  בדרך של קיזוז מחשבונית בחתימה ואישור של מורשה חתימה מטעם המזמין  בכל דרך אחרת.</w:t>
      </w:r>
    </w:p>
    <w:p w:rsidR="00B85C6F" w:rsidRPr="00EB134B" w:rsidRDefault="00B85C6F" w:rsidP="004D1A9A">
      <w:pPr>
        <w:pStyle w:val="41"/>
      </w:pPr>
      <w:bookmarkStart w:id="577" w:name="_Toc135452372"/>
      <w:r w:rsidRPr="00EB134B">
        <w:rPr>
          <w:rtl/>
        </w:rPr>
        <w:t>רמת שירות נדרשת</w:t>
      </w:r>
      <w:bookmarkEnd w:id="577"/>
    </w:p>
    <w:p w:rsidR="00B85C6F" w:rsidRPr="00EB134B" w:rsidRDefault="00B85C6F" w:rsidP="00602A4A">
      <w:pPr>
        <w:rPr>
          <w:rtl/>
        </w:rPr>
      </w:pPr>
      <w:r w:rsidRPr="00EB134B">
        <w:rPr>
          <w:rtl/>
        </w:rPr>
        <w:t xml:space="preserve">בטבלה שלהלן מוגדר שיעור הקנס בגין פגיעה ברמת השירות בנושאים השונים. </w:t>
      </w:r>
      <w:r w:rsidR="009C7999" w:rsidRPr="00EB134B">
        <w:rPr>
          <w:rFonts w:hint="eastAsia"/>
          <w:rtl/>
        </w:rPr>
        <w:t>במידת</w:t>
      </w:r>
      <w:r w:rsidR="009C7999" w:rsidRPr="00EB134B">
        <w:rPr>
          <w:rtl/>
        </w:rPr>
        <w:t xml:space="preserve"> </w:t>
      </w:r>
      <w:r w:rsidR="009C7999" w:rsidRPr="00EB134B">
        <w:rPr>
          <w:rFonts w:hint="eastAsia"/>
          <w:rtl/>
        </w:rPr>
        <w:t>הצורך</w:t>
      </w:r>
      <w:r w:rsidR="009C7999" w:rsidRPr="00EB134B">
        <w:rPr>
          <w:rtl/>
        </w:rPr>
        <w:t xml:space="preserve"> </w:t>
      </w:r>
      <w:r w:rsidR="009C7999" w:rsidRPr="00EB134B">
        <w:rPr>
          <w:rFonts w:hint="eastAsia"/>
          <w:rtl/>
        </w:rPr>
        <w:t>הקנס</w:t>
      </w:r>
      <w:r w:rsidR="009C7999" w:rsidRPr="00EB134B">
        <w:rPr>
          <w:rtl/>
        </w:rPr>
        <w:t xml:space="preserve"> </w:t>
      </w:r>
      <w:r w:rsidR="009C7999" w:rsidRPr="00EB134B">
        <w:rPr>
          <w:rFonts w:hint="eastAsia"/>
          <w:rtl/>
        </w:rPr>
        <w:t>יחושב</w:t>
      </w:r>
      <w:r w:rsidR="009C7999" w:rsidRPr="00EB134B">
        <w:rPr>
          <w:rtl/>
        </w:rPr>
        <w:t xml:space="preserve"> </w:t>
      </w:r>
      <w:r w:rsidR="009C7999" w:rsidRPr="00EB134B">
        <w:rPr>
          <w:rFonts w:hint="eastAsia"/>
          <w:rtl/>
        </w:rPr>
        <w:t>באופן</w:t>
      </w:r>
      <w:r w:rsidR="009C7999" w:rsidRPr="00EB134B">
        <w:rPr>
          <w:rtl/>
        </w:rPr>
        <w:t xml:space="preserve"> </w:t>
      </w:r>
      <w:r w:rsidR="009C7999" w:rsidRPr="00EB134B">
        <w:rPr>
          <w:rFonts w:hint="eastAsia"/>
          <w:rtl/>
        </w:rPr>
        <w:t>יחסי</w:t>
      </w:r>
      <w:r w:rsidR="009C7999" w:rsidRPr="00EB134B">
        <w:rPr>
          <w:rtl/>
        </w:rPr>
        <w:t xml:space="preserve"> (למשל </w:t>
      </w:r>
      <w:r w:rsidR="009C7999" w:rsidRPr="00EB134B">
        <w:rPr>
          <w:rFonts w:hint="eastAsia"/>
          <w:rtl/>
        </w:rPr>
        <w:t>אם</w:t>
      </w:r>
      <w:r w:rsidR="009C7999" w:rsidRPr="00EB134B">
        <w:rPr>
          <w:rtl/>
        </w:rPr>
        <w:t xml:space="preserve"> </w:t>
      </w:r>
      <w:r w:rsidR="009C7999" w:rsidRPr="00EB134B">
        <w:rPr>
          <w:rFonts w:hint="eastAsia"/>
          <w:rtl/>
        </w:rPr>
        <w:t>הקנס</w:t>
      </w:r>
      <w:r w:rsidR="009C7999" w:rsidRPr="00EB134B">
        <w:rPr>
          <w:rtl/>
        </w:rPr>
        <w:t xml:space="preserve"> </w:t>
      </w:r>
      <w:r w:rsidR="009C7999" w:rsidRPr="00EB134B">
        <w:rPr>
          <w:rFonts w:hint="eastAsia"/>
          <w:rtl/>
        </w:rPr>
        <w:t>לשעה</w:t>
      </w:r>
      <w:r w:rsidR="009C7999" w:rsidRPr="00EB134B">
        <w:rPr>
          <w:rtl/>
        </w:rPr>
        <w:t xml:space="preserve"> </w:t>
      </w:r>
      <w:r w:rsidR="009C7999" w:rsidRPr="00EB134B">
        <w:rPr>
          <w:rFonts w:hint="eastAsia"/>
          <w:rtl/>
        </w:rPr>
        <w:t>עומד</w:t>
      </w:r>
      <w:r w:rsidR="009C7999" w:rsidRPr="00EB134B">
        <w:rPr>
          <w:rtl/>
        </w:rPr>
        <w:t xml:space="preserve"> </w:t>
      </w:r>
      <w:r w:rsidR="009C7999" w:rsidRPr="00EB134B">
        <w:rPr>
          <w:rFonts w:hint="eastAsia"/>
          <w:rtl/>
        </w:rPr>
        <w:t>על</w:t>
      </w:r>
      <w:r w:rsidR="009C7999" w:rsidRPr="00EB134B">
        <w:rPr>
          <w:rtl/>
        </w:rPr>
        <w:t xml:space="preserve"> 150 </w:t>
      </w:r>
      <w:r w:rsidR="009C7999" w:rsidRPr="00EB134B">
        <w:rPr>
          <w:rFonts w:hint="eastAsia"/>
          <w:rtl/>
        </w:rPr>
        <w:t>ש</w:t>
      </w:r>
      <w:r w:rsidR="009C7999" w:rsidRPr="00EB134B">
        <w:rPr>
          <w:rtl/>
        </w:rPr>
        <w:t xml:space="preserve">"ח, </w:t>
      </w:r>
      <w:r w:rsidR="009C7999" w:rsidRPr="00EB134B">
        <w:rPr>
          <w:rFonts w:hint="eastAsia"/>
          <w:rtl/>
        </w:rPr>
        <w:t>הקנס</w:t>
      </w:r>
      <w:r w:rsidR="009C7999" w:rsidRPr="00EB134B">
        <w:rPr>
          <w:rtl/>
        </w:rPr>
        <w:t xml:space="preserve"> </w:t>
      </w:r>
      <w:r w:rsidR="009C7999" w:rsidRPr="00EB134B">
        <w:rPr>
          <w:rFonts w:hint="eastAsia"/>
          <w:rtl/>
        </w:rPr>
        <w:t>לעשרים</w:t>
      </w:r>
      <w:r w:rsidR="009C7999" w:rsidRPr="00EB134B">
        <w:rPr>
          <w:rtl/>
        </w:rPr>
        <w:t xml:space="preserve"> </w:t>
      </w:r>
      <w:r w:rsidR="009C7999" w:rsidRPr="00EB134B">
        <w:rPr>
          <w:rFonts w:hint="eastAsia"/>
          <w:rtl/>
        </w:rPr>
        <w:t>דקות</w:t>
      </w:r>
      <w:r w:rsidR="009C7999" w:rsidRPr="00EB134B">
        <w:rPr>
          <w:rtl/>
        </w:rPr>
        <w:t xml:space="preserve"> </w:t>
      </w:r>
      <w:r w:rsidR="009C7999" w:rsidRPr="00EB134B">
        <w:rPr>
          <w:rFonts w:hint="eastAsia"/>
          <w:rtl/>
        </w:rPr>
        <w:t>יעמוד</w:t>
      </w:r>
      <w:r w:rsidR="009C7999" w:rsidRPr="00EB134B">
        <w:rPr>
          <w:rtl/>
        </w:rPr>
        <w:t xml:space="preserve"> </w:t>
      </w:r>
      <w:r w:rsidR="009C7999" w:rsidRPr="00EB134B">
        <w:rPr>
          <w:rFonts w:hint="eastAsia"/>
          <w:rtl/>
        </w:rPr>
        <w:t>על</w:t>
      </w:r>
      <w:r w:rsidR="009C7999" w:rsidRPr="00EB134B">
        <w:rPr>
          <w:rtl/>
        </w:rPr>
        <w:t xml:space="preserve"> </w:t>
      </w:r>
      <w:r w:rsidR="009C7999" w:rsidRPr="00EB134B">
        <w:rPr>
          <w:rFonts w:hint="eastAsia"/>
          <w:rtl/>
        </w:rPr>
        <w:t>חמישים</w:t>
      </w:r>
      <w:r w:rsidR="009C7999" w:rsidRPr="00EB134B">
        <w:rPr>
          <w:rtl/>
        </w:rPr>
        <w:t xml:space="preserve"> </w:t>
      </w:r>
      <w:r w:rsidR="009C7999" w:rsidRPr="00EB134B">
        <w:rPr>
          <w:rFonts w:hint="eastAsia"/>
          <w:rtl/>
        </w:rPr>
        <w:t>ש</w:t>
      </w:r>
      <w:r w:rsidR="009C7999" w:rsidRPr="00EB134B">
        <w:rPr>
          <w:rtl/>
        </w:rPr>
        <w:t>"ח)</w:t>
      </w:r>
      <w:r w:rsidRPr="00EB134B">
        <w:rPr>
          <w:rtl/>
        </w:rPr>
        <w:t xml:space="preserve"> </w:t>
      </w:r>
      <w:r w:rsidR="009C7999" w:rsidRPr="00EB134B">
        <w:rPr>
          <w:rtl/>
        </w:rPr>
        <w:t xml:space="preserve">. </w:t>
      </w:r>
    </w:p>
    <w:tbl>
      <w:tblPr>
        <w:bidiVisual/>
        <w:tblW w:w="4862" w:type="pct"/>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744"/>
        <w:gridCol w:w="2779"/>
        <w:gridCol w:w="2963"/>
      </w:tblGrid>
      <w:tr w:rsidR="00B85C6F" w:rsidRPr="00EB134B" w:rsidTr="00C417F9">
        <w:trPr>
          <w:cantSplit/>
          <w:trHeight w:val="530"/>
          <w:tblHeader/>
          <w:jc w:val="center"/>
        </w:trPr>
        <w:tc>
          <w:tcPr>
            <w:tcW w:w="1616" w:type="pct"/>
            <w:shd w:val="clear" w:color="auto" w:fill="E6E6E6"/>
            <w:vAlign w:val="center"/>
          </w:tcPr>
          <w:p w:rsidR="00B85C6F" w:rsidRPr="00EB134B" w:rsidRDefault="00B85C6F" w:rsidP="00602A4A">
            <w:r w:rsidRPr="00EB134B">
              <w:rPr>
                <w:rtl/>
              </w:rPr>
              <w:t>הנושא</w:t>
            </w:r>
          </w:p>
        </w:tc>
        <w:tc>
          <w:tcPr>
            <w:tcW w:w="1637" w:type="pct"/>
            <w:shd w:val="clear" w:color="auto" w:fill="E6E6E6"/>
            <w:vAlign w:val="center"/>
          </w:tcPr>
          <w:p w:rsidR="00B85C6F" w:rsidRPr="00EB134B" w:rsidRDefault="00B85C6F" w:rsidP="00602A4A">
            <w:r w:rsidRPr="00EB134B">
              <w:rPr>
                <w:rtl/>
              </w:rPr>
              <w:t>דרישת המכרז</w:t>
            </w:r>
          </w:p>
        </w:tc>
        <w:tc>
          <w:tcPr>
            <w:tcW w:w="1746" w:type="pct"/>
            <w:shd w:val="clear" w:color="auto" w:fill="E6E6E6"/>
            <w:vAlign w:val="center"/>
          </w:tcPr>
          <w:p w:rsidR="00B85C6F" w:rsidRPr="00EB134B" w:rsidRDefault="00B85C6F" w:rsidP="00602A4A">
            <w:r w:rsidRPr="00EB134B">
              <w:rPr>
                <w:rtl/>
              </w:rPr>
              <w:t>קנס</w:t>
            </w:r>
          </w:p>
        </w:tc>
      </w:tr>
      <w:tr w:rsidR="00B85C6F" w:rsidRPr="00EB134B" w:rsidTr="00C417F9">
        <w:trPr>
          <w:cantSplit/>
          <w:tblHeader/>
          <w:jc w:val="center"/>
        </w:trPr>
        <w:tc>
          <w:tcPr>
            <w:tcW w:w="1616" w:type="pct"/>
          </w:tcPr>
          <w:p w:rsidR="00B85C6F" w:rsidRPr="00EB134B" w:rsidRDefault="00B85C6F" w:rsidP="00602A4A">
            <w:pPr>
              <w:rPr>
                <w:sz w:val="20"/>
                <w:szCs w:val="20"/>
              </w:rPr>
            </w:pPr>
            <w:r w:rsidRPr="00EB134B">
              <w:rPr>
                <w:sz w:val="20"/>
                <w:szCs w:val="20"/>
                <w:rtl/>
              </w:rPr>
              <w:t>מענה טלפוני במרכז השירות של הספק.</w:t>
            </w:r>
          </w:p>
        </w:tc>
        <w:tc>
          <w:tcPr>
            <w:tcW w:w="1637" w:type="pct"/>
          </w:tcPr>
          <w:p w:rsidR="00B85C6F" w:rsidRPr="00EB134B" w:rsidRDefault="00B85C6F" w:rsidP="00602A4A">
            <w:pPr>
              <w:spacing w:after="100"/>
              <w:rPr>
                <w:sz w:val="20"/>
                <w:szCs w:val="20"/>
              </w:rPr>
            </w:pPr>
            <w:r w:rsidRPr="00EB134B">
              <w:rPr>
                <w:sz w:val="20"/>
                <w:szCs w:val="20"/>
                <w:rtl/>
              </w:rPr>
              <w:t>זמן המתנה שלא יעלה על 2 דקות.</w:t>
            </w:r>
          </w:p>
        </w:tc>
        <w:tc>
          <w:tcPr>
            <w:tcW w:w="1746" w:type="pct"/>
          </w:tcPr>
          <w:p w:rsidR="00B85C6F" w:rsidRPr="00EB134B" w:rsidRDefault="00B85C6F" w:rsidP="00602A4A">
            <w:pPr>
              <w:spacing w:after="100"/>
              <w:rPr>
                <w:sz w:val="20"/>
                <w:szCs w:val="20"/>
              </w:rPr>
            </w:pPr>
            <w:r w:rsidRPr="00EB134B">
              <w:rPr>
                <w:sz w:val="20"/>
                <w:szCs w:val="20"/>
                <w:rtl/>
              </w:rPr>
              <w:t>10 ₪ על כל חריגה מתועדת/מדווחת.</w:t>
            </w:r>
          </w:p>
        </w:tc>
      </w:tr>
      <w:tr w:rsidR="00B85C6F" w:rsidRPr="00EB134B" w:rsidTr="00C417F9">
        <w:trPr>
          <w:cantSplit/>
          <w:tblHeader/>
          <w:jc w:val="center"/>
        </w:trPr>
        <w:tc>
          <w:tcPr>
            <w:tcW w:w="1616" w:type="pct"/>
          </w:tcPr>
          <w:p w:rsidR="00B85C6F" w:rsidRPr="00EB134B" w:rsidRDefault="00B85C6F" w:rsidP="00BB4932">
            <w:pPr>
              <w:spacing w:after="100"/>
              <w:rPr>
                <w:sz w:val="20"/>
                <w:szCs w:val="20"/>
              </w:rPr>
            </w:pPr>
            <w:r w:rsidRPr="00EB134B">
              <w:rPr>
                <w:sz w:val="20"/>
                <w:szCs w:val="20"/>
                <w:rtl/>
              </w:rPr>
              <w:lastRenderedPageBreak/>
              <w:t xml:space="preserve">זמן תגובה לתקלה </w:t>
            </w:r>
            <w:r w:rsidR="00BB4932" w:rsidRPr="00EB134B">
              <w:rPr>
                <w:sz w:val="20"/>
                <w:szCs w:val="20"/>
                <w:rtl/>
              </w:rPr>
              <w:t xml:space="preserve">(אפליקטיבית וחומרה) </w:t>
            </w:r>
            <w:r w:rsidRPr="00EB134B">
              <w:rPr>
                <w:sz w:val="20"/>
                <w:szCs w:val="20"/>
                <w:rtl/>
              </w:rPr>
              <w:t>משביתה</w:t>
            </w:r>
            <w:r w:rsidR="004F717D" w:rsidRPr="00EB134B">
              <w:rPr>
                <w:sz w:val="20"/>
                <w:szCs w:val="20"/>
                <w:rtl/>
              </w:rPr>
              <w:t xml:space="preserve"> </w:t>
            </w:r>
            <w:r w:rsidR="006819CA" w:rsidRPr="00EB134B">
              <w:rPr>
                <w:sz w:val="20"/>
                <w:szCs w:val="20"/>
                <w:rtl/>
              </w:rPr>
              <w:t>–</w:t>
            </w:r>
            <w:r w:rsidR="004F717D" w:rsidRPr="00EB134B">
              <w:rPr>
                <w:sz w:val="20"/>
                <w:szCs w:val="20"/>
                <w:rtl/>
              </w:rPr>
              <w:t xml:space="preserve"> </w:t>
            </w:r>
          </w:p>
        </w:tc>
        <w:tc>
          <w:tcPr>
            <w:tcW w:w="1637" w:type="pct"/>
          </w:tcPr>
          <w:p w:rsidR="00B85C6F" w:rsidRPr="00EB134B" w:rsidRDefault="00BB4932" w:rsidP="00FA3E3C">
            <w:pPr>
              <w:spacing w:after="100"/>
              <w:rPr>
                <w:sz w:val="20"/>
                <w:szCs w:val="20"/>
              </w:rPr>
            </w:pPr>
            <w:proofErr w:type="spellStart"/>
            <w:r w:rsidRPr="00EB134B">
              <w:rPr>
                <w:rFonts w:hint="eastAsia"/>
                <w:sz w:val="20"/>
                <w:szCs w:val="20"/>
                <w:rtl/>
              </w:rPr>
              <w:t>מיידי</w:t>
            </w:r>
            <w:proofErr w:type="spellEnd"/>
          </w:p>
        </w:tc>
        <w:tc>
          <w:tcPr>
            <w:tcW w:w="1746" w:type="pct"/>
          </w:tcPr>
          <w:p w:rsidR="00B85C6F" w:rsidRPr="00EB134B" w:rsidRDefault="004F717D" w:rsidP="004F717D">
            <w:pPr>
              <w:spacing w:after="100"/>
              <w:rPr>
                <w:sz w:val="20"/>
                <w:szCs w:val="20"/>
              </w:rPr>
            </w:pPr>
            <w:r w:rsidRPr="00EB134B">
              <w:rPr>
                <w:sz w:val="20"/>
                <w:szCs w:val="20"/>
                <w:rtl/>
              </w:rPr>
              <w:t xml:space="preserve">150 </w:t>
            </w:r>
            <w:r w:rsidR="00B85C6F" w:rsidRPr="00EB134B">
              <w:rPr>
                <w:sz w:val="20"/>
                <w:szCs w:val="20"/>
                <w:rtl/>
              </w:rPr>
              <w:t xml:space="preserve">₪ בגין כל שעת פיגור. </w:t>
            </w:r>
          </w:p>
        </w:tc>
      </w:tr>
      <w:tr w:rsidR="00B85C6F" w:rsidRPr="00EB134B" w:rsidTr="00C417F9">
        <w:trPr>
          <w:cantSplit/>
          <w:tblHeader/>
          <w:jc w:val="center"/>
        </w:trPr>
        <w:tc>
          <w:tcPr>
            <w:tcW w:w="1616" w:type="pct"/>
          </w:tcPr>
          <w:p w:rsidR="00B85C6F" w:rsidRPr="00EB134B" w:rsidRDefault="004F717D" w:rsidP="004F717D">
            <w:pPr>
              <w:spacing w:after="100"/>
              <w:rPr>
                <w:sz w:val="20"/>
                <w:szCs w:val="20"/>
              </w:rPr>
            </w:pPr>
            <w:r w:rsidRPr="00EB134B">
              <w:rPr>
                <w:rFonts w:hint="eastAsia"/>
                <w:sz w:val="20"/>
                <w:szCs w:val="20"/>
                <w:rtl/>
              </w:rPr>
              <w:t>זמן</w:t>
            </w:r>
            <w:r w:rsidRPr="00EB134B">
              <w:rPr>
                <w:sz w:val="20"/>
                <w:szCs w:val="20"/>
                <w:rtl/>
              </w:rPr>
              <w:t xml:space="preserve"> </w:t>
            </w:r>
            <w:r w:rsidRPr="00EB134B">
              <w:rPr>
                <w:rFonts w:hint="eastAsia"/>
                <w:sz w:val="20"/>
                <w:szCs w:val="20"/>
                <w:rtl/>
              </w:rPr>
              <w:t>תגובה</w:t>
            </w:r>
            <w:r w:rsidRPr="00EB134B">
              <w:rPr>
                <w:sz w:val="20"/>
                <w:szCs w:val="20"/>
                <w:rtl/>
              </w:rPr>
              <w:t xml:space="preserve"> </w:t>
            </w:r>
            <w:r w:rsidRPr="00EB134B">
              <w:rPr>
                <w:rFonts w:hint="eastAsia"/>
                <w:sz w:val="20"/>
                <w:szCs w:val="20"/>
                <w:rtl/>
              </w:rPr>
              <w:t>ל</w:t>
            </w:r>
            <w:r w:rsidR="00B85C6F" w:rsidRPr="00EB134B">
              <w:rPr>
                <w:sz w:val="20"/>
                <w:szCs w:val="20"/>
                <w:rtl/>
              </w:rPr>
              <w:t xml:space="preserve">תקלה </w:t>
            </w:r>
            <w:r w:rsidR="00BB4932" w:rsidRPr="00EB134B">
              <w:rPr>
                <w:rFonts w:hint="eastAsia"/>
                <w:sz w:val="20"/>
                <w:szCs w:val="20"/>
                <w:rtl/>
              </w:rPr>
              <w:t>אפליקטיבית</w:t>
            </w:r>
            <w:r w:rsidR="00BB4932" w:rsidRPr="00EB134B">
              <w:rPr>
                <w:sz w:val="20"/>
                <w:szCs w:val="20"/>
                <w:rtl/>
              </w:rPr>
              <w:t xml:space="preserve"> </w:t>
            </w:r>
            <w:r w:rsidR="00B85C6F" w:rsidRPr="00EB134B">
              <w:rPr>
                <w:sz w:val="20"/>
                <w:szCs w:val="20"/>
                <w:rtl/>
              </w:rPr>
              <w:t>שאינה משביתה</w:t>
            </w:r>
          </w:p>
        </w:tc>
        <w:tc>
          <w:tcPr>
            <w:tcW w:w="1637" w:type="pct"/>
          </w:tcPr>
          <w:p w:rsidR="00B85C6F" w:rsidRPr="00EB134B" w:rsidRDefault="00511FB0" w:rsidP="0028432C">
            <w:pPr>
              <w:spacing w:after="100"/>
              <w:rPr>
                <w:sz w:val="20"/>
                <w:szCs w:val="20"/>
              </w:rPr>
            </w:pPr>
            <w:r w:rsidRPr="00EB134B">
              <w:rPr>
                <w:sz w:val="20"/>
                <w:szCs w:val="20"/>
                <w:rtl/>
              </w:rPr>
              <w:t xml:space="preserve">על הספק להתחיל טיפול בתקלה לא משביתה תוך שעה אם נתקבל הדיווח לגביה עד שעה לפני סגירת מוקד השירות (שעה 16:00 ברמת שירות 'בסיסי', </w:t>
            </w:r>
            <w:r w:rsidR="000853C7" w:rsidRPr="00EB134B">
              <w:rPr>
                <w:sz w:val="20"/>
                <w:szCs w:val="20"/>
                <w:rtl/>
              </w:rPr>
              <w:t>שעה 18:00 בימים א'-ה' ושעה 12:00 ביום ו' וערבי חג ברמת שירות 'מורחב'</w:t>
            </w:r>
            <w:r w:rsidRPr="00EB134B">
              <w:rPr>
                <w:sz w:val="20"/>
                <w:szCs w:val="20"/>
                <w:rtl/>
              </w:rPr>
              <w:t xml:space="preserve">, ברמת שירות 'מסביב לשעון' יתחיל טיפול בתקלה תוך שעה </w:t>
            </w:r>
            <w:r w:rsidR="0028432C" w:rsidRPr="00EB134B">
              <w:rPr>
                <w:rFonts w:hint="cs"/>
                <w:sz w:val="20"/>
                <w:szCs w:val="20"/>
                <w:rtl/>
              </w:rPr>
              <w:t>מ</w:t>
            </w:r>
            <w:r w:rsidRPr="00EB134B">
              <w:rPr>
                <w:sz w:val="20"/>
                <w:szCs w:val="20"/>
                <w:rtl/>
              </w:rPr>
              <w:t xml:space="preserve">שעת דיווח התקלה). </w:t>
            </w:r>
            <w:r w:rsidR="0028432C" w:rsidRPr="00EB134B">
              <w:rPr>
                <w:rFonts w:hint="cs"/>
                <w:sz w:val="20"/>
                <w:szCs w:val="20"/>
                <w:rtl/>
              </w:rPr>
              <w:t xml:space="preserve">בשירות בסיסי ומורחב </w:t>
            </w:r>
            <w:r w:rsidRPr="00EB134B">
              <w:rPr>
                <w:sz w:val="20"/>
                <w:szCs w:val="20"/>
                <w:rtl/>
              </w:rPr>
              <w:t>אם התקבל הדיווח לאחר שעה זו, הספק יתחיל לטפל מיד עם תחילת יום העבודה הבא (</w:t>
            </w:r>
            <w:r w:rsidR="0028432C" w:rsidRPr="00EB134B">
              <w:rPr>
                <w:rFonts w:hint="cs"/>
                <w:sz w:val="20"/>
                <w:szCs w:val="20"/>
                <w:rtl/>
              </w:rPr>
              <w:t>בשירות מורחב יום ו וערבי חג הם ימ</w:t>
            </w:r>
            <w:r w:rsidR="006B537D" w:rsidRPr="00EB134B">
              <w:rPr>
                <w:rFonts w:hint="cs"/>
                <w:sz w:val="20"/>
                <w:szCs w:val="20"/>
                <w:rtl/>
              </w:rPr>
              <w:t>י עבודה</w:t>
            </w:r>
            <w:r w:rsidRPr="00EB134B">
              <w:rPr>
                <w:sz w:val="20"/>
                <w:szCs w:val="20"/>
                <w:rtl/>
              </w:rPr>
              <w:t>).</w:t>
            </w:r>
          </w:p>
        </w:tc>
        <w:tc>
          <w:tcPr>
            <w:tcW w:w="1746" w:type="pct"/>
          </w:tcPr>
          <w:p w:rsidR="00B85C6F" w:rsidRPr="00EB134B" w:rsidRDefault="004F717D" w:rsidP="00602A4A">
            <w:pPr>
              <w:spacing w:after="100"/>
              <w:rPr>
                <w:sz w:val="20"/>
                <w:szCs w:val="20"/>
              </w:rPr>
            </w:pPr>
            <w:r w:rsidRPr="00EB134B">
              <w:rPr>
                <w:sz w:val="20"/>
                <w:szCs w:val="20"/>
                <w:rtl/>
              </w:rPr>
              <w:t>150 ₪ בגין כל שעת פיגור</w:t>
            </w:r>
          </w:p>
        </w:tc>
      </w:tr>
      <w:tr w:rsidR="004F717D" w:rsidRPr="00EB134B" w:rsidTr="00C417F9">
        <w:trPr>
          <w:cantSplit/>
          <w:tblHeader/>
          <w:jc w:val="center"/>
        </w:trPr>
        <w:tc>
          <w:tcPr>
            <w:tcW w:w="1616" w:type="pct"/>
          </w:tcPr>
          <w:p w:rsidR="004F717D" w:rsidRPr="00EB134B" w:rsidDel="00765CDD" w:rsidRDefault="004F717D" w:rsidP="004F717D">
            <w:pPr>
              <w:spacing w:after="100"/>
              <w:rPr>
                <w:sz w:val="20"/>
                <w:szCs w:val="20"/>
                <w:rtl/>
              </w:rPr>
            </w:pPr>
            <w:r w:rsidRPr="00EB134B">
              <w:rPr>
                <w:sz w:val="20"/>
                <w:szCs w:val="20"/>
                <w:rtl/>
              </w:rPr>
              <w:t>הגעה לטיפול בתק</w:t>
            </w:r>
            <w:r w:rsidRPr="00EB134B">
              <w:rPr>
                <w:rFonts w:hint="eastAsia"/>
                <w:sz w:val="20"/>
                <w:szCs w:val="20"/>
                <w:rtl/>
              </w:rPr>
              <w:t>ל</w:t>
            </w:r>
            <w:r w:rsidR="00053630" w:rsidRPr="00EB134B">
              <w:rPr>
                <w:rFonts w:hint="eastAsia"/>
                <w:sz w:val="20"/>
                <w:szCs w:val="20"/>
                <w:rtl/>
              </w:rPr>
              <w:t>ת</w:t>
            </w:r>
            <w:r w:rsidR="00053630" w:rsidRPr="00EB134B">
              <w:rPr>
                <w:sz w:val="20"/>
                <w:szCs w:val="20"/>
                <w:rtl/>
              </w:rPr>
              <w:t xml:space="preserve"> </w:t>
            </w:r>
            <w:r w:rsidR="00053630" w:rsidRPr="00EB134B">
              <w:rPr>
                <w:rFonts w:hint="eastAsia"/>
                <w:sz w:val="20"/>
                <w:szCs w:val="20"/>
                <w:rtl/>
              </w:rPr>
              <w:t>חומרה</w:t>
            </w:r>
            <w:r w:rsidR="00511FB0" w:rsidRPr="00EB134B">
              <w:rPr>
                <w:sz w:val="20"/>
                <w:szCs w:val="20"/>
                <w:rtl/>
              </w:rPr>
              <w:t xml:space="preserve"> או תקלה אפליקטיבית המחייבת הגעת טכנאי/מתכנת</w:t>
            </w:r>
          </w:p>
        </w:tc>
        <w:tc>
          <w:tcPr>
            <w:tcW w:w="1637" w:type="pct"/>
          </w:tcPr>
          <w:p w:rsidR="004F717D" w:rsidRPr="00EB134B" w:rsidRDefault="00E35093" w:rsidP="006B537D">
            <w:pPr>
              <w:spacing w:after="100"/>
              <w:rPr>
                <w:sz w:val="20"/>
                <w:szCs w:val="20"/>
                <w:rtl/>
              </w:rPr>
            </w:pPr>
            <w:r w:rsidRPr="00EB134B">
              <w:rPr>
                <w:sz w:val="20"/>
                <w:szCs w:val="20"/>
                <w:rtl/>
              </w:rPr>
              <w:t>לקריאה שנפתחה עד שעה לפני סגירת מוקד השירות (שעה 16:00 ברמת שירות 'בסיסי'</w:t>
            </w:r>
            <w:r w:rsidR="000853C7" w:rsidRPr="00EB134B">
              <w:rPr>
                <w:sz w:val="20"/>
                <w:szCs w:val="20"/>
                <w:rtl/>
              </w:rPr>
              <w:t xml:space="preserve"> שעה 18:00 בימים א'-ה' ושעה 12:00 ביום ו' וערבי חג ברמת שירות 'מורחב'</w:t>
            </w:r>
            <w:r w:rsidRPr="00EB134B">
              <w:rPr>
                <w:sz w:val="20"/>
                <w:szCs w:val="20"/>
                <w:rtl/>
              </w:rPr>
              <w:t>, ללא הגבלת שעה ברמת שירות 'מסביב לשעון')</w:t>
            </w:r>
            <w:r w:rsidR="000853C7" w:rsidRPr="00EB134B">
              <w:rPr>
                <w:sz w:val="20"/>
                <w:szCs w:val="20"/>
                <w:rtl/>
              </w:rPr>
              <w:t xml:space="preserve"> </w:t>
            </w:r>
            <w:r w:rsidRPr="00EB134B">
              <w:rPr>
                <w:sz w:val="20"/>
                <w:szCs w:val="20"/>
                <w:rtl/>
              </w:rPr>
              <w:t>יגיע טכנאי לא יאוחר מ- 4 שעות (</w:t>
            </w:r>
            <w:r w:rsidR="00F9312E" w:rsidRPr="00EB134B">
              <w:rPr>
                <w:rFonts w:hint="eastAsia"/>
                <w:sz w:val="20"/>
                <w:szCs w:val="20"/>
                <w:rtl/>
              </w:rPr>
              <w:t>עד</w:t>
            </w:r>
            <w:r w:rsidR="00F9312E" w:rsidRPr="00EB134B">
              <w:rPr>
                <w:sz w:val="20"/>
                <w:szCs w:val="20"/>
                <w:rtl/>
              </w:rPr>
              <w:t xml:space="preserve"> </w:t>
            </w:r>
            <w:r w:rsidR="00F9312E" w:rsidRPr="00EB134B">
              <w:rPr>
                <w:rFonts w:hint="eastAsia"/>
                <w:sz w:val="20"/>
                <w:szCs w:val="20"/>
                <w:rtl/>
              </w:rPr>
              <w:t>שעתיים</w:t>
            </w:r>
            <w:r w:rsidRPr="00EB134B">
              <w:rPr>
                <w:sz w:val="20"/>
                <w:szCs w:val="20"/>
                <w:rtl/>
              </w:rPr>
              <w:t xml:space="preserve"> ב</w:t>
            </w:r>
            <w:r w:rsidR="00F65855" w:rsidRPr="00EB134B">
              <w:rPr>
                <w:rFonts w:hint="eastAsia"/>
                <w:sz w:val="20"/>
                <w:szCs w:val="20"/>
                <w:rtl/>
              </w:rPr>
              <w:t>אם</w:t>
            </w:r>
            <w:r w:rsidR="00F65855" w:rsidRPr="00EB134B">
              <w:rPr>
                <w:sz w:val="20"/>
                <w:szCs w:val="20"/>
                <w:rtl/>
              </w:rPr>
              <w:t xml:space="preserve"> </w:t>
            </w:r>
            <w:r w:rsidR="00554882" w:rsidRPr="00EB134B">
              <w:rPr>
                <w:rFonts w:hint="eastAsia"/>
                <w:sz w:val="20"/>
                <w:szCs w:val="20"/>
                <w:rtl/>
              </w:rPr>
              <w:t>רכש</w:t>
            </w:r>
            <w:r w:rsidR="00554882" w:rsidRPr="00EB134B">
              <w:rPr>
                <w:sz w:val="20"/>
                <w:szCs w:val="20"/>
                <w:rtl/>
              </w:rPr>
              <w:t xml:space="preserve"> </w:t>
            </w:r>
            <w:r w:rsidR="00554882" w:rsidRPr="00EB134B">
              <w:rPr>
                <w:rFonts w:hint="eastAsia"/>
                <w:sz w:val="20"/>
                <w:szCs w:val="20"/>
                <w:rtl/>
              </w:rPr>
              <w:t>המזמין</w:t>
            </w:r>
            <w:r w:rsidR="00F65855" w:rsidRPr="00EB134B">
              <w:rPr>
                <w:sz w:val="20"/>
                <w:szCs w:val="20"/>
                <w:rtl/>
              </w:rPr>
              <w:t xml:space="preserve"> '</w:t>
            </w:r>
            <w:r w:rsidRPr="00EB134B">
              <w:rPr>
                <w:rFonts w:hint="eastAsia"/>
                <w:sz w:val="20"/>
                <w:szCs w:val="20"/>
                <w:rtl/>
              </w:rPr>
              <w:t>זמן</w:t>
            </w:r>
            <w:r w:rsidRPr="00EB134B">
              <w:rPr>
                <w:sz w:val="20"/>
                <w:szCs w:val="20"/>
                <w:rtl/>
              </w:rPr>
              <w:t xml:space="preserve"> </w:t>
            </w:r>
            <w:r w:rsidRPr="00EB134B">
              <w:rPr>
                <w:rFonts w:hint="eastAsia"/>
                <w:sz w:val="20"/>
                <w:szCs w:val="20"/>
                <w:rtl/>
              </w:rPr>
              <w:t>תגובה</w:t>
            </w:r>
            <w:r w:rsidRPr="00EB134B">
              <w:rPr>
                <w:sz w:val="20"/>
                <w:szCs w:val="20"/>
                <w:rtl/>
              </w:rPr>
              <w:t xml:space="preserve"> </w:t>
            </w:r>
            <w:r w:rsidRPr="00EB134B">
              <w:rPr>
                <w:rFonts w:hint="eastAsia"/>
                <w:sz w:val="20"/>
                <w:szCs w:val="20"/>
                <w:rtl/>
              </w:rPr>
              <w:t>מקוצר</w:t>
            </w:r>
            <w:r w:rsidRPr="00EB134B">
              <w:rPr>
                <w:sz w:val="20"/>
                <w:szCs w:val="20"/>
                <w:rtl/>
              </w:rPr>
              <w:t xml:space="preserve">') מרגע שהתקבלה </w:t>
            </w:r>
            <w:r w:rsidR="006B537D" w:rsidRPr="00EB134B">
              <w:rPr>
                <w:rFonts w:hint="cs"/>
                <w:sz w:val="20"/>
                <w:szCs w:val="20"/>
                <w:rtl/>
              </w:rPr>
              <w:t xml:space="preserve">קריאה </w:t>
            </w:r>
            <w:r w:rsidRPr="00EB134B">
              <w:rPr>
                <w:sz w:val="20"/>
                <w:szCs w:val="20"/>
                <w:rtl/>
              </w:rPr>
              <w:t xml:space="preserve">אצל  הזוכה. קריאה שתפתח לאחר </w:t>
            </w:r>
            <w:r w:rsidR="00F9312E" w:rsidRPr="00EB134B">
              <w:rPr>
                <w:sz w:val="20"/>
                <w:szCs w:val="20"/>
                <w:rtl/>
              </w:rPr>
              <w:t xml:space="preserve"> </w:t>
            </w:r>
            <w:r w:rsidRPr="00EB134B">
              <w:rPr>
                <w:sz w:val="20"/>
                <w:szCs w:val="20"/>
                <w:rtl/>
              </w:rPr>
              <w:t>שעה זו יגיע הטכנאי  עד 4 שעות (</w:t>
            </w:r>
            <w:r w:rsidR="00F9312E" w:rsidRPr="00EB134B">
              <w:rPr>
                <w:rFonts w:hint="eastAsia"/>
                <w:sz w:val="20"/>
                <w:szCs w:val="20"/>
                <w:rtl/>
              </w:rPr>
              <w:t>עד</w:t>
            </w:r>
            <w:r w:rsidR="00F9312E" w:rsidRPr="00EB134B">
              <w:rPr>
                <w:sz w:val="20"/>
                <w:szCs w:val="20"/>
                <w:rtl/>
              </w:rPr>
              <w:t xml:space="preserve"> </w:t>
            </w:r>
            <w:r w:rsidR="00F9312E" w:rsidRPr="00EB134B">
              <w:rPr>
                <w:rFonts w:hint="eastAsia"/>
                <w:sz w:val="20"/>
                <w:szCs w:val="20"/>
                <w:rtl/>
              </w:rPr>
              <w:t>שעתים</w:t>
            </w:r>
            <w:r w:rsidRPr="00EB134B">
              <w:rPr>
                <w:sz w:val="20"/>
                <w:szCs w:val="20"/>
                <w:rtl/>
              </w:rPr>
              <w:t xml:space="preserve"> ב</w:t>
            </w:r>
            <w:r w:rsidR="00F9312E" w:rsidRPr="00EB134B">
              <w:rPr>
                <w:rFonts w:hint="eastAsia"/>
                <w:sz w:val="20"/>
                <w:szCs w:val="20"/>
                <w:rtl/>
              </w:rPr>
              <w:t>אם</w:t>
            </w:r>
            <w:r w:rsidR="00F9312E" w:rsidRPr="00EB134B">
              <w:rPr>
                <w:sz w:val="20"/>
                <w:szCs w:val="20"/>
                <w:rtl/>
              </w:rPr>
              <w:t xml:space="preserve"> </w:t>
            </w:r>
            <w:r w:rsidR="00554882" w:rsidRPr="00EB134B">
              <w:rPr>
                <w:rFonts w:hint="eastAsia"/>
                <w:sz w:val="20"/>
                <w:szCs w:val="20"/>
                <w:rtl/>
              </w:rPr>
              <w:t>רכש</w:t>
            </w:r>
            <w:r w:rsidR="00554882" w:rsidRPr="00EB134B">
              <w:rPr>
                <w:sz w:val="20"/>
                <w:szCs w:val="20"/>
                <w:rtl/>
              </w:rPr>
              <w:t xml:space="preserve"> </w:t>
            </w:r>
            <w:r w:rsidR="00554882" w:rsidRPr="00EB134B">
              <w:rPr>
                <w:rFonts w:hint="eastAsia"/>
                <w:sz w:val="20"/>
                <w:szCs w:val="20"/>
                <w:rtl/>
              </w:rPr>
              <w:t>המזמין</w:t>
            </w:r>
            <w:r w:rsidR="00F9312E" w:rsidRPr="00EB134B">
              <w:rPr>
                <w:sz w:val="20"/>
                <w:szCs w:val="20"/>
                <w:rtl/>
              </w:rPr>
              <w:t xml:space="preserve"> </w:t>
            </w:r>
            <w:r w:rsidRPr="00EB134B">
              <w:rPr>
                <w:sz w:val="20"/>
                <w:szCs w:val="20"/>
                <w:rtl/>
              </w:rPr>
              <w:t xml:space="preserve">'זמן </w:t>
            </w:r>
            <w:r w:rsidRPr="00EB134B">
              <w:rPr>
                <w:rFonts w:hint="eastAsia"/>
                <w:sz w:val="20"/>
                <w:szCs w:val="20"/>
                <w:rtl/>
              </w:rPr>
              <w:t>תגובה</w:t>
            </w:r>
            <w:r w:rsidRPr="00EB134B">
              <w:rPr>
                <w:sz w:val="20"/>
                <w:szCs w:val="20"/>
                <w:rtl/>
              </w:rPr>
              <w:t xml:space="preserve"> </w:t>
            </w:r>
            <w:r w:rsidRPr="00EB134B">
              <w:rPr>
                <w:rFonts w:hint="eastAsia"/>
                <w:sz w:val="20"/>
                <w:szCs w:val="20"/>
                <w:rtl/>
              </w:rPr>
              <w:t>מקוצר</w:t>
            </w:r>
            <w:r w:rsidRPr="00EB134B">
              <w:rPr>
                <w:sz w:val="20"/>
                <w:szCs w:val="20"/>
                <w:rtl/>
              </w:rPr>
              <w:t>') מפתיחת מוקד השירות</w:t>
            </w:r>
            <w:r w:rsidR="00F9312E" w:rsidRPr="00EB134B">
              <w:rPr>
                <w:sz w:val="20"/>
                <w:szCs w:val="20"/>
                <w:rtl/>
              </w:rPr>
              <w:t xml:space="preserve"> </w:t>
            </w:r>
            <w:r w:rsidRPr="00EB134B">
              <w:rPr>
                <w:sz w:val="20"/>
                <w:szCs w:val="20"/>
                <w:rtl/>
              </w:rPr>
              <w:t>ביום העסקים הבא</w:t>
            </w:r>
            <w:r w:rsidR="006B537D" w:rsidRPr="00EB134B">
              <w:rPr>
                <w:rFonts w:hint="cs"/>
                <w:sz w:val="20"/>
                <w:szCs w:val="20"/>
                <w:rtl/>
              </w:rPr>
              <w:t xml:space="preserve"> (בשירות מורחב יום ו וערבי חג הם ימי עבודה)</w:t>
            </w:r>
            <w:r w:rsidRPr="00EB134B">
              <w:rPr>
                <w:sz w:val="20"/>
                <w:szCs w:val="20"/>
                <w:rtl/>
              </w:rPr>
              <w:t>.</w:t>
            </w:r>
          </w:p>
        </w:tc>
        <w:tc>
          <w:tcPr>
            <w:tcW w:w="1746" w:type="pct"/>
          </w:tcPr>
          <w:p w:rsidR="004F717D" w:rsidRPr="00EB134B" w:rsidRDefault="004F717D" w:rsidP="0053389D">
            <w:pPr>
              <w:spacing w:after="100"/>
              <w:rPr>
                <w:sz w:val="20"/>
                <w:szCs w:val="20"/>
                <w:rtl/>
              </w:rPr>
            </w:pPr>
            <w:r w:rsidRPr="00EB134B">
              <w:rPr>
                <w:sz w:val="20"/>
                <w:szCs w:val="20"/>
                <w:rtl/>
              </w:rPr>
              <w:t>150 ₪  לכל שעת איחור</w:t>
            </w:r>
          </w:p>
          <w:p w:rsidR="004F717D" w:rsidRPr="00EB134B" w:rsidRDefault="004F717D" w:rsidP="006B537D">
            <w:pPr>
              <w:rPr>
                <w:sz w:val="20"/>
                <w:szCs w:val="20"/>
                <w:rtl/>
              </w:rPr>
            </w:pPr>
          </w:p>
        </w:tc>
      </w:tr>
      <w:tr w:rsidR="00B85C6F" w:rsidRPr="00EB134B" w:rsidTr="00C417F9">
        <w:trPr>
          <w:cantSplit/>
          <w:tblHeader/>
          <w:jc w:val="center"/>
        </w:trPr>
        <w:tc>
          <w:tcPr>
            <w:tcW w:w="1616" w:type="pct"/>
          </w:tcPr>
          <w:p w:rsidR="00B85C6F" w:rsidRPr="00EB134B" w:rsidRDefault="00EE73D7" w:rsidP="00602A4A">
            <w:pPr>
              <w:spacing w:after="100"/>
              <w:rPr>
                <w:sz w:val="20"/>
                <w:szCs w:val="20"/>
              </w:rPr>
            </w:pPr>
            <w:r w:rsidRPr="00EB134B">
              <w:rPr>
                <w:rFonts w:hint="eastAsia"/>
                <w:sz w:val="20"/>
                <w:szCs w:val="20"/>
                <w:rtl/>
              </w:rPr>
              <w:t>אי</w:t>
            </w:r>
            <w:r w:rsidRPr="00EB134B">
              <w:rPr>
                <w:sz w:val="20"/>
                <w:szCs w:val="20"/>
                <w:rtl/>
              </w:rPr>
              <w:t xml:space="preserve"> </w:t>
            </w:r>
            <w:r w:rsidRPr="00EB134B">
              <w:rPr>
                <w:rFonts w:hint="eastAsia"/>
                <w:sz w:val="20"/>
                <w:szCs w:val="20"/>
                <w:rtl/>
              </w:rPr>
              <w:t>החלפת</w:t>
            </w:r>
            <w:r w:rsidRPr="00EB134B">
              <w:rPr>
                <w:sz w:val="20"/>
                <w:szCs w:val="20"/>
                <w:rtl/>
              </w:rPr>
              <w:t xml:space="preserve"> </w:t>
            </w:r>
            <w:r w:rsidRPr="00EB134B">
              <w:rPr>
                <w:rFonts w:hint="eastAsia"/>
                <w:sz w:val="20"/>
                <w:szCs w:val="20"/>
                <w:rtl/>
              </w:rPr>
              <w:t>ציוד</w:t>
            </w:r>
            <w:r w:rsidRPr="00EB134B">
              <w:rPr>
                <w:sz w:val="20"/>
                <w:szCs w:val="20"/>
                <w:rtl/>
              </w:rPr>
              <w:t xml:space="preserve"> </w:t>
            </w:r>
            <w:r w:rsidRPr="00EB134B">
              <w:rPr>
                <w:rFonts w:hint="eastAsia"/>
                <w:sz w:val="20"/>
                <w:szCs w:val="20"/>
                <w:rtl/>
              </w:rPr>
              <w:t>במועד</w:t>
            </w:r>
            <w:r w:rsidRPr="00EB134B">
              <w:rPr>
                <w:sz w:val="20"/>
                <w:szCs w:val="20"/>
                <w:rtl/>
              </w:rPr>
              <w:t xml:space="preserve"> </w:t>
            </w:r>
            <w:r w:rsidRPr="00EB134B">
              <w:rPr>
                <w:rFonts w:hint="eastAsia"/>
                <w:sz w:val="20"/>
                <w:szCs w:val="20"/>
                <w:rtl/>
              </w:rPr>
              <w:t>הנדרש</w:t>
            </w:r>
            <w:r w:rsidR="00B85C6F" w:rsidRPr="00EB134B">
              <w:rPr>
                <w:sz w:val="20"/>
                <w:szCs w:val="20"/>
                <w:rtl/>
              </w:rPr>
              <w:t>.</w:t>
            </w:r>
          </w:p>
        </w:tc>
        <w:tc>
          <w:tcPr>
            <w:tcW w:w="1637" w:type="pct"/>
          </w:tcPr>
          <w:p w:rsidR="009C7999" w:rsidRPr="00EB134B" w:rsidRDefault="00EE73D7" w:rsidP="00C417F9">
            <w:pPr>
              <w:spacing w:after="100"/>
              <w:rPr>
                <w:sz w:val="20"/>
                <w:szCs w:val="20"/>
                <w:rtl/>
              </w:rPr>
            </w:pPr>
            <w:r w:rsidRPr="00EB134B">
              <w:rPr>
                <w:rFonts w:hint="eastAsia"/>
                <w:sz w:val="20"/>
                <w:szCs w:val="20"/>
                <w:rtl/>
              </w:rPr>
              <w:t>במקרה</w:t>
            </w:r>
            <w:r w:rsidRPr="00EB134B">
              <w:rPr>
                <w:sz w:val="20"/>
                <w:szCs w:val="20"/>
                <w:rtl/>
              </w:rPr>
              <w:t xml:space="preserve"> </w:t>
            </w:r>
            <w:r w:rsidRPr="00EB134B">
              <w:rPr>
                <w:rFonts w:hint="eastAsia"/>
                <w:sz w:val="20"/>
                <w:szCs w:val="20"/>
                <w:rtl/>
              </w:rPr>
              <w:t>של</w:t>
            </w:r>
            <w:r w:rsidRPr="00EB134B">
              <w:rPr>
                <w:sz w:val="20"/>
                <w:szCs w:val="20"/>
                <w:rtl/>
              </w:rPr>
              <w:t xml:space="preserve"> </w:t>
            </w:r>
            <w:r w:rsidRPr="00EB134B">
              <w:rPr>
                <w:rFonts w:hint="eastAsia"/>
                <w:sz w:val="20"/>
                <w:szCs w:val="20"/>
                <w:rtl/>
              </w:rPr>
              <w:t>תקל</w:t>
            </w:r>
            <w:r w:rsidR="009C7999" w:rsidRPr="00EB134B">
              <w:rPr>
                <w:rFonts w:hint="eastAsia"/>
                <w:sz w:val="20"/>
                <w:szCs w:val="20"/>
                <w:rtl/>
              </w:rPr>
              <w:t>ת</w:t>
            </w:r>
            <w:r w:rsidR="009C7999" w:rsidRPr="00EB134B">
              <w:rPr>
                <w:sz w:val="20"/>
                <w:szCs w:val="20"/>
                <w:rtl/>
              </w:rPr>
              <w:t xml:space="preserve"> חומרה </w:t>
            </w:r>
            <w:r w:rsidRPr="00EB134B">
              <w:rPr>
                <w:rFonts w:hint="eastAsia"/>
                <w:sz w:val="20"/>
                <w:szCs w:val="20"/>
                <w:rtl/>
              </w:rPr>
              <w:t>משביתה</w:t>
            </w:r>
            <w:r w:rsidRPr="00EB134B">
              <w:rPr>
                <w:sz w:val="20"/>
                <w:szCs w:val="20"/>
                <w:rtl/>
              </w:rPr>
              <w:t xml:space="preserve"> </w:t>
            </w:r>
            <w:r w:rsidR="009C7999" w:rsidRPr="00EB134B">
              <w:rPr>
                <w:rFonts w:hint="eastAsia"/>
                <w:sz w:val="20"/>
                <w:szCs w:val="20"/>
                <w:rtl/>
              </w:rPr>
              <w:t>שלא</w:t>
            </w:r>
            <w:r w:rsidR="009C7999" w:rsidRPr="00EB134B">
              <w:rPr>
                <w:sz w:val="20"/>
                <w:szCs w:val="20"/>
                <w:rtl/>
              </w:rPr>
              <w:t xml:space="preserve"> </w:t>
            </w:r>
            <w:r w:rsidR="009C7999" w:rsidRPr="00EB134B">
              <w:rPr>
                <w:rFonts w:hint="eastAsia"/>
                <w:sz w:val="20"/>
                <w:szCs w:val="20"/>
                <w:rtl/>
              </w:rPr>
              <w:t>תוקנה</w:t>
            </w:r>
            <w:r w:rsidR="009C7999" w:rsidRPr="00EB134B">
              <w:rPr>
                <w:sz w:val="20"/>
                <w:szCs w:val="20"/>
                <w:rtl/>
              </w:rPr>
              <w:t xml:space="preserve"> </w:t>
            </w:r>
            <w:r w:rsidR="009C7999" w:rsidRPr="00EB134B">
              <w:rPr>
                <w:rFonts w:hint="eastAsia"/>
                <w:sz w:val="20"/>
                <w:szCs w:val="20"/>
                <w:rtl/>
              </w:rPr>
              <w:t>תוך</w:t>
            </w:r>
            <w:r w:rsidR="009C7999" w:rsidRPr="00EB134B">
              <w:rPr>
                <w:sz w:val="20"/>
                <w:szCs w:val="20"/>
                <w:rtl/>
              </w:rPr>
              <w:t xml:space="preserve"> 4 </w:t>
            </w:r>
            <w:r w:rsidR="009C7999" w:rsidRPr="00EB134B">
              <w:rPr>
                <w:rFonts w:hint="eastAsia"/>
                <w:sz w:val="20"/>
                <w:szCs w:val="20"/>
                <w:rtl/>
              </w:rPr>
              <w:t>שעות</w:t>
            </w:r>
            <w:r w:rsidR="009C7999" w:rsidRPr="00EB134B">
              <w:rPr>
                <w:sz w:val="20"/>
                <w:szCs w:val="20"/>
                <w:rtl/>
              </w:rPr>
              <w:t xml:space="preserve"> </w:t>
            </w:r>
            <w:r w:rsidR="009C7999" w:rsidRPr="00EB134B">
              <w:rPr>
                <w:rFonts w:hint="eastAsia"/>
                <w:sz w:val="20"/>
                <w:szCs w:val="20"/>
                <w:rtl/>
              </w:rPr>
              <w:t>מרגע</w:t>
            </w:r>
            <w:r w:rsidR="009C7999" w:rsidRPr="00EB134B">
              <w:rPr>
                <w:sz w:val="20"/>
                <w:szCs w:val="20"/>
                <w:rtl/>
              </w:rPr>
              <w:t xml:space="preserve"> </w:t>
            </w:r>
            <w:r w:rsidR="009C7999" w:rsidRPr="00EB134B">
              <w:rPr>
                <w:rFonts w:hint="eastAsia"/>
                <w:sz w:val="20"/>
                <w:szCs w:val="20"/>
                <w:rtl/>
              </w:rPr>
              <w:t>הגעת</w:t>
            </w:r>
            <w:r w:rsidR="009C7999" w:rsidRPr="00EB134B">
              <w:rPr>
                <w:sz w:val="20"/>
                <w:szCs w:val="20"/>
                <w:rtl/>
              </w:rPr>
              <w:t xml:space="preserve"> </w:t>
            </w:r>
            <w:r w:rsidR="009C7999" w:rsidRPr="00EB134B">
              <w:rPr>
                <w:rFonts w:hint="eastAsia"/>
                <w:sz w:val="20"/>
                <w:szCs w:val="20"/>
                <w:rtl/>
              </w:rPr>
              <w:t>הטכנאי</w:t>
            </w:r>
          </w:p>
          <w:p w:rsidR="00EE73D7" w:rsidRPr="00EB134B" w:rsidRDefault="00EE73D7" w:rsidP="009C7999">
            <w:pPr>
              <w:rPr>
                <w:sz w:val="20"/>
                <w:szCs w:val="20"/>
                <w:rtl/>
              </w:rPr>
            </w:pPr>
            <w:r w:rsidRPr="00EB134B">
              <w:rPr>
                <w:rFonts w:hint="eastAsia"/>
                <w:sz w:val="20"/>
                <w:szCs w:val="20"/>
                <w:rtl/>
              </w:rPr>
              <w:t>במקרה</w:t>
            </w:r>
            <w:r w:rsidRPr="00EB134B">
              <w:rPr>
                <w:sz w:val="20"/>
                <w:szCs w:val="20"/>
                <w:rtl/>
              </w:rPr>
              <w:t xml:space="preserve"> של תקלה שאינה משביתה </w:t>
            </w:r>
            <w:r w:rsidR="009C7999" w:rsidRPr="00EB134B">
              <w:rPr>
                <w:rFonts w:hint="eastAsia"/>
                <w:sz w:val="20"/>
                <w:szCs w:val="20"/>
                <w:rtl/>
              </w:rPr>
              <w:t>שלא</w:t>
            </w:r>
            <w:r w:rsidR="009C7999" w:rsidRPr="00EB134B">
              <w:rPr>
                <w:sz w:val="20"/>
                <w:szCs w:val="20"/>
                <w:rtl/>
              </w:rPr>
              <w:t xml:space="preserve"> תוקנה </w:t>
            </w:r>
            <w:r w:rsidRPr="00EB134B">
              <w:rPr>
                <w:rFonts w:hint="eastAsia"/>
                <w:sz w:val="20"/>
                <w:szCs w:val="20"/>
                <w:rtl/>
              </w:rPr>
              <w:t>תוך</w:t>
            </w:r>
            <w:r w:rsidRPr="00EB134B">
              <w:rPr>
                <w:sz w:val="20"/>
                <w:szCs w:val="20"/>
                <w:rtl/>
              </w:rPr>
              <w:t xml:space="preserve"> </w:t>
            </w:r>
            <w:r w:rsidR="004F717D" w:rsidRPr="00EB134B">
              <w:rPr>
                <w:sz w:val="20"/>
                <w:szCs w:val="20"/>
                <w:rtl/>
              </w:rPr>
              <w:t>24</w:t>
            </w:r>
            <w:r w:rsidR="00E43929" w:rsidRPr="00EB134B">
              <w:rPr>
                <w:sz w:val="20"/>
                <w:szCs w:val="20"/>
                <w:rtl/>
              </w:rPr>
              <w:t xml:space="preserve"> שעות מעת קבלת הפניה</w:t>
            </w:r>
            <w:r w:rsidR="009C7999" w:rsidRPr="00EB134B">
              <w:rPr>
                <w:sz w:val="20"/>
                <w:szCs w:val="20"/>
                <w:rtl/>
              </w:rPr>
              <w:t xml:space="preserve"> </w:t>
            </w:r>
          </w:p>
          <w:p w:rsidR="00B85C6F" w:rsidRPr="00EB134B" w:rsidRDefault="009C7999" w:rsidP="00E43929">
            <w:pPr>
              <w:rPr>
                <w:sz w:val="20"/>
                <w:szCs w:val="20"/>
              </w:rPr>
            </w:pPr>
            <w:r w:rsidRPr="00EB134B">
              <w:rPr>
                <w:sz w:val="20"/>
                <w:szCs w:val="20"/>
                <w:rtl/>
              </w:rPr>
              <w:t>במקרה של תקלה ש</w:t>
            </w:r>
            <w:r w:rsidR="00E43929" w:rsidRPr="00EB134B">
              <w:rPr>
                <w:sz w:val="20"/>
                <w:szCs w:val="20"/>
                <w:rtl/>
              </w:rPr>
              <w:t xml:space="preserve">תיקונה לא </w:t>
            </w:r>
            <w:r w:rsidRPr="00EB134B">
              <w:rPr>
                <w:rFonts w:hint="eastAsia"/>
                <w:sz w:val="20"/>
                <w:szCs w:val="20"/>
                <w:rtl/>
              </w:rPr>
              <w:t>ה</w:t>
            </w:r>
            <w:r w:rsidR="00E43929" w:rsidRPr="00EB134B">
              <w:rPr>
                <w:sz w:val="20"/>
                <w:szCs w:val="20"/>
                <w:rtl/>
              </w:rPr>
              <w:t xml:space="preserve">סתיים תוך 15 ימי עבודה (ציוד </w:t>
            </w:r>
            <w:r w:rsidR="00E43929" w:rsidRPr="00EB134B">
              <w:rPr>
                <w:rFonts w:hint="eastAsia"/>
                <w:sz w:val="20"/>
                <w:szCs w:val="20"/>
                <w:rtl/>
              </w:rPr>
              <w:t>קבוע</w:t>
            </w:r>
            <w:r w:rsidR="00E43929" w:rsidRPr="00EB134B">
              <w:rPr>
                <w:sz w:val="20"/>
                <w:szCs w:val="20"/>
                <w:rtl/>
              </w:rPr>
              <w:t>)</w:t>
            </w:r>
          </w:p>
        </w:tc>
        <w:tc>
          <w:tcPr>
            <w:tcW w:w="1746" w:type="pct"/>
          </w:tcPr>
          <w:p w:rsidR="00B85C6F" w:rsidRPr="00EB134B" w:rsidRDefault="0021468E" w:rsidP="00602A4A">
            <w:pPr>
              <w:spacing w:after="100"/>
              <w:rPr>
                <w:sz w:val="20"/>
                <w:szCs w:val="20"/>
              </w:rPr>
            </w:pPr>
            <w:r w:rsidRPr="00EB134B">
              <w:rPr>
                <w:sz w:val="20"/>
                <w:szCs w:val="20"/>
                <w:rtl/>
              </w:rPr>
              <w:t xml:space="preserve">500 </w:t>
            </w:r>
            <w:r w:rsidR="00B85C6F" w:rsidRPr="00EB134B">
              <w:rPr>
                <w:sz w:val="20"/>
                <w:szCs w:val="20"/>
                <w:rtl/>
              </w:rPr>
              <w:t>₪ בגין כל יום פיגור.</w:t>
            </w:r>
          </w:p>
        </w:tc>
      </w:tr>
      <w:tr w:rsidR="00B85C6F" w:rsidRPr="00EB134B" w:rsidTr="00C417F9">
        <w:trPr>
          <w:cantSplit/>
          <w:tblHeader/>
          <w:jc w:val="center"/>
        </w:trPr>
        <w:tc>
          <w:tcPr>
            <w:tcW w:w="1616" w:type="pct"/>
          </w:tcPr>
          <w:p w:rsidR="00B85C6F" w:rsidRPr="00EB134B" w:rsidRDefault="00B85C6F" w:rsidP="00602A4A">
            <w:pPr>
              <w:spacing w:after="100"/>
              <w:rPr>
                <w:sz w:val="20"/>
                <w:szCs w:val="20"/>
              </w:rPr>
            </w:pPr>
            <w:r w:rsidRPr="00EB134B">
              <w:rPr>
                <w:sz w:val="20"/>
                <w:szCs w:val="20"/>
                <w:rtl/>
              </w:rPr>
              <w:t>אספקת ציוד שלא עמד בבדיקה או שאינו תואם למפרט שהוגדר וזכה במכרז.</w:t>
            </w:r>
          </w:p>
        </w:tc>
        <w:tc>
          <w:tcPr>
            <w:tcW w:w="1637" w:type="pct"/>
          </w:tcPr>
          <w:p w:rsidR="00B85C6F" w:rsidRPr="00EB134B" w:rsidRDefault="00B85C6F" w:rsidP="00602A4A">
            <w:pPr>
              <w:spacing w:after="100"/>
              <w:rPr>
                <w:sz w:val="20"/>
                <w:szCs w:val="20"/>
              </w:rPr>
            </w:pPr>
            <w:r w:rsidRPr="00EB134B">
              <w:rPr>
                <w:sz w:val="20"/>
                <w:szCs w:val="20"/>
                <w:rtl/>
              </w:rPr>
              <w:t>עד 3 ימי עבודה</w:t>
            </w:r>
          </w:p>
        </w:tc>
        <w:tc>
          <w:tcPr>
            <w:tcW w:w="1746" w:type="pct"/>
          </w:tcPr>
          <w:p w:rsidR="00B85C6F" w:rsidRPr="00EB134B" w:rsidRDefault="0021468E" w:rsidP="00602A4A">
            <w:pPr>
              <w:spacing w:after="100"/>
              <w:rPr>
                <w:sz w:val="20"/>
                <w:szCs w:val="20"/>
              </w:rPr>
            </w:pPr>
            <w:r w:rsidRPr="00EB134B">
              <w:rPr>
                <w:sz w:val="20"/>
                <w:szCs w:val="20"/>
                <w:rtl/>
              </w:rPr>
              <w:t xml:space="preserve">500 </w:t>
            </w:r>
            <w:r w:rsidR="00B85C6F" w:rsidRPr="00EB134B">
              <w:rPr>
                <w:sz w:val="20"/>
                <w:szCs w:val="20"/>
                <w:rtl/>
              </w:rPr>
              <w:t>₪ בגין כל יום פיגור</w:t>
            </w:r>
          </w:p>
        </w:tc>
      </w:tr>
    </w:tbl>
    <w:p w:rsidR="00B85C6F" w:rsidRPr="00EB134B" w:rsidRDefault="00B85C6F" w:rsidP="004D1A9A">
      <w:pPr>
        <w:pStyle w:val="41"/>
      </w:pPr>
      <w:bookmarkStart w:id="578" w:name="_Toc135452373"/>
      <w:r w:rsidRPr="00EB134B">
        <w:rPr>
          <w:rtl/>
        </w:rPr>
        <w:lastRenderedPageBreak/>
        <w:t>אי עמידה ברמת השירות</w:t>
      </w:r>
      <w:bookmarkEnd w:id="578"/>
    </w:p>
    <w:p w:rsidR="00B85C6F" w:rsidRPr="00EB134B" w:rsidRDefault="00B85C6F" w:rsidP="009C7999">
      <w:pPr>
        <w:rPr>
          <w:rtl/>
        </w:rPr>
      </w:pPr>
      <w:r w:rsidRPr="00EB134B">
        <w:rPr>
          <w:rFonts w:hint="eastAsia"/>
          <w:rtl/>
        </w:rPr>
        <w:t>בטבלה</w:t>
      </w:r>
      <w:r w:rsidRPr="00EB134B">
        <w:rPr>
          <w:rtl/>
        </w:rPr>
        <w:t xml:space="preserve"> שלהלן מוגדרים המדדים של אי עמידה ברמת השירות הגובלת בהפרה יסודית של </w:t>
      </w:r>
      <w:r w:rsidR="009C7999" w:rsidRPr="00EB134B">
        <w:rPr>
          <w:rFonts w:hint="eastAsia"/>
          <w:rtl/>
        </w:rPr>
        <w:t>ההסכם</w:t>
      </w:r>
      <w:r w:rsidRPr="00EB134B">
        <w:rPr>
          <w:rtl/>
        </w:rPr>
        <w:t xml:space="preserve"> המקנה זכות לעורך המכרז לנקוט בצעדים כמוגדר </w:t>
      </w:r>
      <w:r w:rsidRPr="00EB134B">
        <w:rPr>
          <w:rFonts w:hint="eastAsia"/>
          <w:rtl/>
        </w:rPr>
        <w:t>בהסכם</w:t>
      </w:r>
      <w:r w:rsidRPr="00EB134B">
        <w:rPr>
          <w:rtl/>
        </w:rPr>
        <w:t>.</w:t>
      </w:r>
    </w:p>
    <w:tbl>
      <w:tblPr>
        <w:bidiVisual/>
        <w:tblW w:w="8025"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2660"/>
        <w:gridCol w:w="5365"/>
      </w:tblGrid>
      <w:tr w:rsidR="00B85C6F" w:rsidRPr="00EB134B" w:rsidTr="006C29E4">
        <w:trPr>
          <w:trHeight w:val="413"/>
          <w:tblHeader/>
          <w:jc w:val="center"/>
        </w:trPr>
        <w:tc>
          <w:tcPr>
            <w:tcW w:w="2659" w:type="dxa"/>
            <w:shd w:val="clear" w:color="auto" w:fill="E0E0E0"/>
            <w:vAlign w:val="center"/>
          </w:tcPr>
          <w:p w:rsidR="00B85C6F" w:rsidRPr="00EB134B" w:rsidRDefault="00B85C6F" w:rsidP="00602A4A">
            <w:r w:rsidRPr="00EB134B">
              <w:rPr>
                <w:rtl/>
              </w:rPr>
              <w:t>הנושא</w:t>
            </w:r>
          </w:p>
        </w:tc>
        <w:tc>
          <w:tcPr>
            <w:tcW w:w="5362" w:type="dxa"/>
            <w:shd w:val="clear" w:color="auto" w:fill="E0E0E0"/>
            <w:vAlign w:val="center"/>
          </w:tcPr>
          <w:p w:rsidR="00B85C6F" w:rsidRPr="00EB134B" w:rsidRDefault="00B85C6F" w:rsidP="00602A4A">
            <w:r w:rsidRPr="00EB134B">
              <w:rPr>
                <w:rtl/>
              </w:rPr>
              <w:t>החריגה מרמת השירות</w:t>
            </w:r>
          </w:p>
        </w:tc>
      </w:tr>
      <w:tr w:rsidR="00B85C6F" w:rsidRPr="00EB134B" w:rsidTr="006C29E4">
        <w:trPr>
          <w:cantSplit/>
          <w:jc w:val="center"/>
        </w:trPr>
        <w:tc>
          <w:tcPr>
            <w:tcW w:w="2659" w:type="dxa"/>
          </w:tcPr>
          <w:p w:rsidR="00B85C6F" w:rsidRPr="00EB134B" w:rsidRDefault="00B85C6F" w:rsidP="00602A4A">
            <w:pPr>
              <w:rPr>
                <w:sz w:val="20"/>
                <w:szCs w:val="20"/>
              </w:rPr>
            </w:pPr>
            <w:r w:rsidRPr="00EB134B">
              <w:rPr>
                <w:sz w:val="20"/>
                <w:szCs w:val="20"/>
                <w:rtl/>
              </w:rPr>
              <w:t>מענה טלפוני במרכז השירות של הספק.</w:t>
            </w:r>
          </w:p>
        </w:tc>
        <w:tc>
          <w:tcPr>
            <w:tcW w:w="5362" w:type="dxa"/>
          </w:tcPr>
          <w:p w:rsidR="00B85C6F" w:rsidRPr="00EB134B" w:rsidRDefault="00B85C6F" w:rsidP="00CC17EC">
            <w:pPr>
              <w:spacing w:after="100"/>
              <w:rPr>
                <w:sz w:val="20"/>
                <w:szCs w:val="20"/>
              </w:rPr>
            </w:pPr>
            <w:r w:rsidRPr="00EB134B">
              <w:rPr>
                <w:sz w:val="20"/>
                <w:szCs w:val="20"/>
                <w:rtl/>
              </w:rPr>
              <w:t xml:space="preserve">חריגה של למעלה מ- </w:t>
            </w:r>
            <w:r w:rsidR="00CC17EC">
              <w:rPr>
                <w:rFonts w:hint="cs"/>
                <w:sz w:val="20"/>
                <w:szCs w:val="20"/>
                <w:rtl/>
              </w:rPr>
              <w:t>2</w:t>
            </w:r>
            <w:r w:rsidRPr="00EB134B">
              <w:rPr>
                <w:sz w:val="20"/>
                <w:szCs w:val="20"/>
                <w:rtl/>
              </w:rPr>
              <w:t xml:space="preserve"> דקות ב30% מהשיחות המתקבלות במוקד הטלפוני בחודש.</w:t>
            </w:r>
          </w:p>
        </w:tc>
      </w:tr>
      <w:tr w:rsidR="00B85C6F" w:rsidRPr="00EB134B" w:rsidTr="006C29E4">
        <w:trPr>
          <w:jc w:val="center"/>
        </w:trPr>
        <w:tc>
          <w:tcPr>
            <w:tcW w:w="2659" w:type="dxa"/>
          </w:tcPr>
          <w:p w:rsidR="00B85C6F" w:rsidRPr="00EB134B" w:rsidRDefault="00B85C6F" w:rsidP="00602A4A">
            <w:pPr>
              <w:spacing w:after="100"/>
              <w:rPr>
                <w:sz w:val="20"/>
                <w:szCs w:val="20"/>
              </w:rPr>
            </w:pPr>
            <w:r w:rsidRPr="00EB134B">
              <w:rPr>
                <w:sz w:val="20"/>
                <w:szCs w:val="20"/>
                <w:rtl/>
              </w:rPr>
              <w:t>זמן תגובה לתקלה משביתה</w:t>
            </w:r>
          </w:p>
        </w:tc>
        <w:tc>
          <w:tcPr>
            <w:tcW w:w="5362" w:type="dxa"/>
            <w:vAlign w:val="center"/>
          </w:tcPr>
          <w:p w:rsidR="00B85C6F" w:rsidRPr="00EB134B" w:rsidRDefault="00B85C6F" w:rsidP="00602A4A">
            <w:pPr>
              <w:spacing w:after="100"/>
              <w:rPr>
                <w:sz w:val="20"/>
                <w:szCs w:val="20"/>
              </w:rPr>
            </w:pPr>
            <w:r w:rsidRPr="00EB134B">
              <w:rPr>
                <w:sz w:val="20"/>
                <w:szCs w:val="20"/>
                <w:rtl/>
              </w:rPr>
              <w:t>חריגה של למעלה מ- 10% בזמן התגובה לתקלות חמורות.</w:t>
            </w:r>
          </w:p>
        </w:tc>
      </w:tr>
      <w:tr w:rsidR="00B85C6F" w:rsidRPr="00EB134B" w:rsidTr="006C29E4">
        <w:trPr>
          <w:jc w:val="center"/>
        </w:trPr>
        <w:tc>
          <w:tcPr>
            <w:tcW w:w="2659" w:type="dxa"/>
          </w:tcPr>
          <w:p w:rsidR="00B85C6F" w:rsidRPr="00EB134B" w:rsidRDefault="00B85C6F" w:rsidP="00602A4A">
            <w:pPr>
              <w:spacing w:after="100"/>
              <w:rPr>
                <w:sz w:val="20"/>
                <w:szCs w:val="20"/>
              </w:rPr>
            </w:pPr>
            <w:r w:rsidRPr="00EB134B">
              <w:rPr>
                <w:sz w:val="20"/>
                <w:szCs w:val="20"/>
                <w:rtl/>
              </w:rPr>
              <w:t>זמן תגובה לתקלה שאינה משביתה</w:t>
            </w:r>
          </w:p>
        </w:tc>
        <w:tc>
          <w:tcPr>
            <w:tcW w:w="5362" w:type="dxa"/>
          </w:tcPr>
          <w:p w:rsidR="00B85C6F" w:rsidRPr="00EB134B" w:rsidRDefault="00B85C6F" w:rsidP="00602A4A">
            <w:pPr>
              <w:spacing w:after="100"/>
              <w:rPr>
                <w:sz w:val="20"/>
                <w:szCs w:val="20"/>
              </w:rPr>
            </w:pPr>
            <w:r w:rsidRPr="00EB134B">
              <w:rPr>
                <w:sz w:val="20"/>
                <w:szCs w:val="20"/>
                <w:rtl/>
              </w:rPr>
              <w:t>חריגה של למעלה מ- 20% בזמן התגובה לתקלות רגילות.</w:t>
            </w:r>
          </w:p>
        </w:tc>
      </w:tr>
      <w:tr w:rsidR="00B85C6F" w:rsidRPr="00EB134B" w:rsidTr="006C29E4">
        <w:trPr>
          <w:jc w:val="center"/>
        </w:trPr>
        <w:tc>
          <w:tcPr>
            <w:tcW w:w="2659" w:type="dxa"/>
          </w:tcPr>
          <w:p w:rsidR="00B85C6F" w:rsidRPr="00EB134B" w:rsidRDefault="00B85C6F" w:rsidP="00602A4A">
            <w:pPr>
              <w:spacing w:after="100"/>
              <w:rPr>
                <w:sz w:val="20"/>
                <w:szCs w:val="20"/>
              </w:rPr>
            </w:pPr>
            <w:r w:rsidRPr="00EB134B">
              <w:rPr>
                <w:sz w:val="20"/>
                <w:szCs w:val="20"/>
                <w:rtl/>
              </w:rPr>
              <w:t>פתרון תקלה מתמשכת</w:t>
            </w:r>
          </w:p>
        </w:tc>
        <w:tc>
          <w:tcPr>
            <w:tcW w:w="5362" w:type="dxa"/>
            <w:vAlign w:val="center"/>
          </w:tcPr>
          <w:p w:rsidR="00B85C6F" w:rsidRPr="00EB134B" w:rsidRDefault="00B85C6F" w:rsidP="00602A4A">
            <w:pPr>
              <w:spacing w:after="100"/>
              <w:rPr>
                <w:sz w:val="20"/>
                <w:szCs w:val="20"/>
              </w:rPr>
            </w:pPr>
            <w:r w:rsidRPr="00EB134B">
              <w:rPr>
                <w:sz w:val="20"/>
                <w:szCs w:val="20"/>
                <w:rtl/>
              </w:rPr>
              <w:t>חריגה של למעלה מ- 15 ימים ביותר מ- 20% מהתקלות.</w:t>
            </w:r>
          </w:p>
        </w:tc>
      </w:tr>
      <w:tr w:rsidR="00B85C6F" w:rsidRPr="00EB134B" w:rsidTr="006C29E4">
        <w:trPr>
          <w:jc w:val="center"/>
        </w:trPr>
        <w:tc>
          <w:tcPr>
            <w:tcW w:w="2659" w:type="dxa"/>
          </w:tcPr>
          <w:p w:rsidR="00B85C6F" w:rsidRPr="00EB134B" w:rsidRDefault="00B85C6F" w:rsidP="00602A4A">
            <w:pPr>
              <w:spacing w:after="100"/>
              <w:rPr>
                <w:sz w:val="20"/>
                <w:szCs w:val="20"/>
              </w:rPr>
            </w:pPr>
            <w:r w:rsidRPr="00EB134B">
              <w:rPr>
                <w:sz w:val="20"/>
                <w:szCs w:val="20"/>
                <w:rtl/>
              </w:rPr>
              <w:t>אספקת ציוד שלא עמד בבדיקה או שאינו תואם למפרט שהוגדר וזכה במכרז.</w:t>
            </w:r>
          </w:p>
        </w:tc>
        <w:tc>
          <w:tcPr>
            <w:tcW w:w="5362" w:type="dxa"/>
          </w:tcPr>
          <w:p w:rsidR="00B85C6F" w:rsidRPr="00EB134B" w:rsidRDefault="00B85C6F" w:rsidP="00602A4A">
            <w:pPr>
              <w:spacing w:after="100"/>
              <w:rPr>
                <w:sz w:val="20"/>
                <w:szCs w:val="20"/>
              </w:rPr>
            </w:pPr>
            <w:r w:rsidRPr="00EB134B">
              <w:rPr>
                <w:sz w:val="20"/>
                <w:szCs w:val="20"/>
                <w:rtl/>
              </w:rPr>
              <w:t>חריגה של למעלה מ-5% של הציוד המסופק.</w:t>
            </w:r>
          </w:p>
        </w:tc>
      </w:tr>
    </w:tbl>
    <w:p w:rsidR="00B85C6F" w:rsidRPr="00EB134B" w:rsidRDefault="00B85C6F" w:rsidP="005C3375">
      <w:pPr>
        <w:pStyle w:val="20"/>
        <w:numPr>
          <w:ilvl w:val="0"/>
          <w:numId w:val="0"/>
        </w:numPr>
        <w:ind w:left="357"/>
      </w:pPr>
      <w:bookmarkStart w:id="579" w:name="_Hlt500831633"/>
      <w:bookmarkStart w:id="580" w:name="_Toc162000372"/>
      <w:bookmarkStart w:id="581" w:name="_Toc135452374"/>
      <w:bookmarkStart w:id="582" w:name="_Toc372891856"/>
      <w:bookmarkStart w:id="583" w:name="_Toc388628395"/>
      <w:bookmarkStart w:id="584" w:name="_Toc517452498"/>
      <w:bookmarkStart w:id="585" w:name="_Toc16322826"/>
      <w:bookmarkStart w:id="586" w:name="_Toc41012253"/>
      <w:bookmarkStart w:id="587" w:name="_Toc78123004"/>
      <w:bookmarkStart w:id="588" w:name="_Toc78167933"/>
      <w:bookmarkEnd w:id="579"/>
    </w:p>
    <w:p w:rsidR="00B85C6F" w:rsidRPr="00EB134B" w:rsidRDefault="00B85C6F" w:rsidP="00DC5C90">
      <w:pPr>
        <w:pStyle w:val="20"/>
        <w:rPr>
          <w:rtl/>
        </w:rPr>
      </w:pPr>
      <w:bookmarkStart w:id="589" w:name="_Toc359961478"/>
      <w:r w:rsidRPr="00EB134B">
        <w:rPr>
          <w:rtl/>
        </w:rPr>
        <w:t>השתלבות בארגון</w:t>
      </w:r>
      <w:bookmarkEnd w:id="580"/>
      <w:r w:rsidR="00C06C3B" w:rsidRPr="00EB134B">
        <w:rPr>
          <w:rtl/>
        </w:rPr>
        <w:t xml:space="preserve"> (</w:t>
      </w:r>
      <w:r w:rsidR="00C06C3B" w:rsidRPr="00EB134B">
        <w:t>M</w:t>
      </w:r>
      <w:r w:rsidR="00C06C3B" w:rsidRPr="00EB134B">
        <w:rPr>
          <w:rtl/>
        </w:rPr>
        <w:t>)</w:t>
      </w:r>
      <w:bookmarkEnd w:id="589"/>
    </w:p>
    <w:p w:rsidR="00B85C6F" w:rsidRPr="00EB134B" w:rsidRDefault="00B85C6F" w:rsidP="004D1A9A">
      <w:pPr>
        <w:pStyle w:val="31"/>
        <w:rPr>
          <w:rtl/>
        </w:rPr>
      </w:pPr>
      <w:bookmarkStart w:id="590" w:name="_Toc162000373"/>
      <w:r w:rsidRPr="00EB134B">
        <w:rPr>
          <w:rtl/>
        </w:rPr>
        <w:t>הטמעה והדרכה</w:t>
      </w:r>
      <w:bookmarkEnd w:id="590"/>
    </w:p>
    <w:p w:rsidR="00B85C6F" w:rsidRPr="00EB134B" w:rsidRDefault="00B85C6F" w:rsidP="00450A9E">
      <w:pPr>
        <w:rPr>
          <w:rtl/>
        </w:rPr>
      </w:pPr>
      <w:r w:rsidRPr="00EB134B">
        <w:rPr>
          <w:rtl/>
        </w:rPr>
        <w:t>המציע מתחייב שיש לו את היכולת לבצע הדרכות והכשרות לעובדי המזמין</w:t>
      </w:r>
      <w:r w:rsidR="00450A9E" w:rsidRPr="00EB134B">
        <w:rPr>
          <w:rtl/>
        </w:rPr>
        <w:t xml:space="preserve"> על תפקידיהם השונים</w:t>
      </w:r>
      <w:r w:rsidRPr="00EB134B">
        <w:rPr>
          <w:rtl/>
        </w:rPr>
        <w:t xml:space="preserve"> ויציג את תכנית ההדרכה, המכסה את כל תחומי התוכנה והחומרה. התכנית תכלול:</w:t>
      </w:r>
    </w:p>
    <w:p w:rsidR="00B85C6F" w:rsidRPr="00EB134B" w:rsidRDefault="00B85C6F" w:rsidP="00DC5C90">
      <w:pPr>
        <w:pStyle w:val="50"/>
        <w:rPr>
          <w:rtl/>
        </w:rPr>
      </w:pPr>
      <w:r w:rsidRPr="00EB134B">
        <w:rPr>
          <w:rtl/>
        </w:rPr>
        <w:t>קורסים פרונטאליים לעד 20 משתמשים בכל קורס.</w:t>
      </w:r>
    </w:p>
    <w:p w:rsidR="00B85C6F" w:rsidRPr="00EB134B" w:rsidRDefault="00B85C6F" w:rsidP="00DC5C90">
      <w:pPr>
        <w:pStyle w:val="50"/>
        <w:rPr>
          <w:rtl/>
        </w:rPr>
      </w:pPr>
      <w:r w:rsidRPr="00EB134B">
        <w:rPr>
          <w:rtl/>
        </w:rPr>
        <w:t>הדרכה אישית/</w:t>
      </w:r>
      <w:proofErr w:type="spellStart"/>
      <w:r w:rsidRPr="00EB134B">
        <w:rPr>
          <w:rtl/>
        </w:rPr>
        <w:t>צוותית</w:t>
      </w:r>
      <w:proofErr w:type="spellEnd"/>
      <w:r w:rsidRPr="00EB134B">
        <w:rPr>
          <w:rtl/>
        </w:rPr>
        <w:t xml:space="preserve"> באתרי המזמין בשעות העבודה המקובלות.</w:t>
      </w:r>
    </w:p>
    <w:p w:rsidR="00C100DF" w:rsidRPr="00EB134B" w:rsidRDefault="00C100DF" w:rsidP="00C100DF">
      <w:pPr>
        <w:pStyle w:val="50"/>
        <w:rPr>
          <w:rtl/>
        </w:rPr>
      </w:pPr>
      <w:r w:rsidRPr="00EB134B">
        <w:rPr>
          <w:rtl/>
        </w:rPr>
        <w:t>תכנית ההדרכה תכלול בקורס הבסיסי:</w:t>
      </w:r>
    </w:p>
    <w:p w:rsidR="00C100DF" w:rsidRPr="00EB134B" w:rsidRDefault="00C100DF" w:rsidP="00C100DF">
      <w:pPr>
        <w:pStyle w:val="6"/>
        <w:rPr>
          <w:noProof w:val="0"/>
          <w:rtl/>
        </w:rPr>
      </w:pPr>
      <w:r w:rsidRPr="00EB134B">
        <w:rPr>
          <w:noProof w:val="0"/>
          <w:rtl/>
        </w:rPr>
        <w:t>הכרה כללית של המערכת</w:t>
      </w:r>
    </w:p>
    <w:p w:rsidR="00C100DF" w:rsidRPr="00EB134B" w:rsidRDefault="00C100DF" w:rsidP="00C100DF">
      <w:pPr>
        <w:pStyle w:val="6"/>
        <w:rPr>
          <w:noProof w:val="0"/>
          <w:rtl/>
        </w:rPr>
      </w:pPr>
      <w:r w:rsidRPr="00EB134B">
        <w:rPr>
          <w:noProof w:val="0"/>
          <w:rtl/>
        </w:rPr>
        <w:t>תפעול שוטף של המערכת</w:t>
      </w:r>
    </w:p>
    <w:p w:rsidR="00C100DF" w:rsidRPr="00EB134B" w:rsidRDefault="00C100DF" w:rsidP="00C100DF">
      <w:pPr>
        <w:pStyle w:val="50"/>
      </w:pPr>
      <w:r w:rsidRPr="00EB134B">
        <w:rPr>
          <w:rtl/>
        </w:rPr>
        <w:t>תכנית ההדרכה תכלול בקורס המתקדם</w:t>
      </w:r>
      <w:r w:rsidR="006B537D" w:rsidRPr="00EB134B">
        <w:rPr>
          <w:rFonts w:hint="cs"/>
          <w:rtl/>
        </w:rPr>
        <w:t>:</w:t>
      </w:r>
    </w:p>
    <w:p w:rsidR="00C100DF" w:rsidRPr="00EB134B" w:rsidRDefault="00C100DF" w:rsidP="004173A8">
      <w:pPr>
        <w:pStyle w:val="6"/>
        <w:rPr>
          <w:noProof w:val="0"/>
        </w:rPr>
      </w:pPr>
      <w:r w:rsidRPr="00EB134B">
        <w:rPr>
          <w:rFonts w:hint="eastAsia"/>
          <w:noProof w:val="0"/>
          <w:rtl/>
        </w:rPr>
        <w:t>תוכן</w:t>
      </w:r>
      <w:r w:rsidRPr="00EB134B">
        <w:rPr>
          <w:noProof w:val="0"/>
          <w:rtl/>
        </w:rPr>
        <w:t xml:space="preserve"> </w:t>
      </w:r>
      <w:r w:rsidRPr="00EB134B">
        <w:rPr>
          <w:rFonts w:hint="eastAsia"/>
          <w:noProof w:val="0"/>
          <w:rtl/>
        </w:rPr>
        <w:t>הקורס</w:t>
      </w:r>
      <w:r w:rsidRPr="00EB134B">
        <w:rPr>
          <w:noProof w:val="0"/>
          <w:rtl/>
        </w:rPr>
        <w:t xml:space="preserve"> </w:t>
      </w:r>
      <w:r w:rsidRPr="00EB134B">
        <w:rPr>
          <w:rFonts w:hint="eastAsia"/>
          <w:noProof w:val="0"/>
          <w:rtl/>
        </w:rPr>
        <w:t>הבסיסי</w:t>
      </w:r>
    </w:p>
    <w:p w:rsidR="00B85C6F" w:rsidRPr="00EB134B" w:rsidRDefault="00B85C6F" w:rsidP="004173A8">
      <w:pPr>
        <w:pStyle w:val="6"/>
        <w:rPr>
          <w:noProof w:val="0"/>
          <w:rtl/>
        </w:rPr>
      </w:pPr>
      <w:r w:rsidRPr="00EB134B">
        <w:rPr>
          <w:noProof w:val="0"/>
          <w:rtl/>
        </w:rPr>
        <w:t>אמצעי הניהול והבקרה</w:t>
      </w:r>
    </w:p>
    <w:p w:rsidR="00B85C6F" w:rsidRPr="00EB134B" w:rsidRDefault="00B85C6F" w:rsidP="00D27F8D">
      <w:pPr>
        <w:pStyle w:val="6"/>
        <w:rPr>
          <w:noProof w:val="0"/>
          <w:rtl/>
        </w:rPr>
      </w:pPr>
      <w:r w:rsidRPr="00EB134B">
        <w:rPr>
          <w:noProof w:val="0"/>
          <w:rtl/>
        </w:rPr>
        <w:t>תחזוקת המערכת</w:t>
      </w:r>
    </w:p>
    <w:p w:rsidR="00B85C6F" w:rsidRPr="00EB134B" w:rsidRDefault="00B85C6F" w:rsidP="00602A4A">
      <w:pPr>
        <w:rPr>
          <w:rtl/>
        </w:rPr>
      </w:pPr>
      <w:r w:rsidRPr="00EB134B">
        <w:rPr>
          <w:rtl/>
        </w:rPr>
        <w:t>ההדרכה תותאם להרכב המשתתפים כפי שיקבע על ידי המזמין.</w:t>
      </w:r>
    </w:p>
    <w:p w:rsidR="00B85C6F" w:rsidRPr="00EB134B" w:rsidRDefault="00B85C6F" w:rsidP="00742CE8">
      <w:pPr>
        <w:rPr>
          <w:rtl/>
        </w:rPr>
      </w:pPr>
      <w:r w:rsidRPr="00EB134B">
        <w:rPr>
          <w:rtl/>
        </w:rPr>
        <w:t>ההדרכה תבוצע באתר המזמין או במשרדי הספק הזוכה, לבחירת המזמין, במועדים שיתואמו בין הספק הזוכה למזמין.</w:t>
      </w:r>
      <w:bookmarkStart w:id="591" w:name="_Toc162000374"/>
    </w:p>
    <w:p w:rsidR="007D77DD" w:rsidRPr="00EB134B" w:rsidRDefault="007D77DD">
      <w:pPr>
        <w:bidi w:val="0"/>
        <w:spacing w:before="0" w:line="240" w:lineRule="auto"/>
        <w:jc w:val="left"/>
        <w:rPr>
          <w:bCs/>
          <w:sz w:val="36"/>
          <w:szCs w:val="36"/>
          <w:rtl/>
          <w:lang w:eastAsia="en-US"/>
        </w:rPr>
      </w:pPr>
      <w:r w:rsidRPr="00EB134B">
        <w:rPr>
          <w:rtl/>
        </w:rPr>
        <w:br w:type="page"/>
      </w:r>
    </w:p>
    <w:p w:rsidR="00B85C6F" w:rsidRPr="00EB134B" w:rsidRDefault="00B85C6F" w:rsidP="00DC5C90">
      <w:pPr>
        <w:pStyle w:val="20"/>
        <w:rPr>
          <w:rtl/>
        </w:rPr>
      </w:pPr>
      <w:bookmarkStart w:id="592" w:name="_Toc359961479"/>
      <w:r w:rsidRPr="00EB134B">
        <w:rPr>
          <w:rtl/>
        </w:rPr>
        <w:lastRenderedPageBreak/>
        <w:t>חוסן ואמינות</w:t>
      </w:r>
      <w:bookmarkEnd w:id="581"/>
      <w:bookmarkEnd w:id="591"/>
      <w:r w:rsidRPr="00EB134B">
        <w:rPr>
          <w:rtl/>
        </w:rPr>
        <w:t xml:space="preserve"> </w:t>
      </w:r>
      <w:r w:rsidR="00C06C3B" w:rsidRPr="00EB134B">
        <w:rPr>
          <w:rtl/>
        </w:rPr>
        <w:t>(</w:t>
      </w:r>
      <w:r w:rsidR="00C06C3B" w:rsidRPr="00EB134B">
        <w:t>M</w:t>
      </w:r>
      <w:r w:rsidR="00C06C3B" w:rsidRPr="00EB134B">
        <w:rPr>
          <w:rtl/>
        </w:rPr>
        <w:t>)</w:t>
      </w:r>
      <w:bookmarkEnd w:id="592"/>
    </w:p>
    <w:p w:rsidR="00B85C6F" w:rsidRPr="00EB134B" w:rsidRDefault="00B85C6F" w:rsidP="004D1A9A">
      <w:pPr>
        <w:pStyle w:val="31"/>
        <w:rPr>
          <w:rtl/>
        </w:rPr>
      </w:pPr>
      <w:bookmarkStart w:id="593" w:name="_Toc162000375"/>
      <w:bookmarkStart w:id="594" w:name="_Toc137027605"/>
      <w:bookmarkStart w:id="595" w:name="_Toc119260148"/>
      <w:r w:rsidRPr="00EB134B">
        <w:rPr>
          <w:rtl/>
        </w:rPr>
        <w:t>תכנית הבדיקה</w:t>
      </w:r>
      <w:bookmarkEnd w:id="593"/>
      <w:bookmarkEnd w:id="594"/>
      <w:bookmarkEnd w:id="595"/>
    </w:p>
    <w:p w:rsidR="00B85C6F" w:rsidRPr="00EB134B" w:rsidRDefault="00B85C6F" w:rsidP="00647EA8">
      <w:pPr>
        <w:rPr>
          <w:rtl/>
        </w:rPr>
      </w:pPr>
      <w:r w:rsidRPr="00EB134B">
        <w:rPr>
          <w:rtl/>
        </w:rPr>
        <w:t xml:space="preserve">עמידה בדרישות </w:t>
      </w:r>
      <w:r w:rsidR="00647EA8" w:rsidRPr="00EB134B">
        <w:rPr>
          <w:rFonts w:hint="eastAsia"/>
          <w:rtl/>
        </w:rPr>
        <w:t>המכרז</w:t>
      </w:r>
      <w:r w:rsidRPr="00EB134B">
        <w:rPr>
          <w:rtl/>
        </w:rPr>
        <w:t xml:space="preserve">  היא תנאי לאישור וקבלת המערכת</w:t>
      </w:r>
      <w:r w:rsidR="00647EA8" w:rsidRPr="00EB134B">
        <w:rPr>
          <w:rtl/>
        </w:rPr>
        <w:t xml:space="preserve"> ע"י המזמין</w:t>
      </w:r>
      <w:r w:rsidRPr="00EB134B">
        <w:rPr>
          <w:rtl/>
        </w:rPr>
        <w:t xml:space="preserve">. </w:t>
      </w:r>
    </w:p>
    <w:p w:rsidR="00B85C6F" w:rsidRPr="00EB134B" w:rsidRDefault="00B85C6F" w:rsidP="004D1A9A">
      <w:pPr>
        <w:pStyle w:val="31"/>
      </w:pPr>
      <w:bookmarkStart w:id="596" w:name="_Toc162000376"/>
      <w:bookmarkStart w:id="597" w:name="_Toc119260152"/>
      <w:bookmarkStart w:id="598" w:name="_Toc137027609"/>
      <w:r w:rsidRPr="00EB134B">
        <w:rPr>
          <w:rtl/>
        </w:rPr>
        <w:t>ניהול סיכונים</w:t>
      </w:r>
      <w:bookmarkEnd w:id="596"/>
      <w:bookmarkEnd w:id="597"/>
      <w:r w:rsidRPr="00EB134B">
        <w:rPr>
          <w:rtl/>
        </w:rPr>
        <w:t xml:space="preserve"> </w:t>
      </w:r>
      <w:bookmarkEnd w:id="598"/>
    </w:p>
    <w:p w:rsidR="00B85C6F" w:rsidRPr="00EB134B" w:rsidRDefault="00B85C6F" w:rsidP="00651EB1">
      <w:pPr>
        <w:rPr>
          <w:b/>
          <w:bCs/>
          <w:sz w:val="48"/>
          <w:szCs w:val="56"/>
          <w:lang w:eastAsia="en-US"/>
        </w:rPr>
      </w:pPr>
      <w:r w:rsidRPr="00EB134B">
        <w:rPr>
          <w:rtl/>
        </w:rPr>
        <w:t xml:space="preserve">הזוכה יכין מסמך ניהול סיכונים לפני </w:t>
      </w:r>
      <w:r w:rsidR="00647EA8" w:rsidRPr="00EB134B">
        <w:rPr>
          <w:rFonts w:hint="eastAsia"/>
          <w:rtl/>
        </w:rPr>
        <w:t>התחלת</w:t>
      </w:r>
      <w:r w:rsidR="00647EA8" w:rsidRPr="00EB134B">
        <w:rPr>
          <w:rtl/>
        </w:rPr>
        <w:t xml:space="preserve"> </w:t>
      </w:r>
      <w:r w:rsidR="00647EA8" w:rsidRPr="00EB134B">
        <w:rPr>
          <w:rFonts w:hint="eastAsia"/>
          <w:rtl/>
        </w:rPr>
        <w:t>הפרויקט</w:t>
      </w:r>
      <w:r w:rsidR="00647EA8" w:rsidRPr="00EB134B">
        <w:rPr>
          <w:rtl/>
        </w:rPr>
        <w:t xml:space="preserve"> </w:t>
      </w:r>
      <w:r w:rsidR="00647EA8" w:rsidRPr="00EB134B">
        <w:rPr>
          <w:rFonts w:hint="eastAsia"/>
          <w:rtl/>
        </w:rPr>
        <w:t>של</w:t>
      </w:r>
      <w:r w:rsidR="00647EA8" w:rsidRPr="00EB134B">
        <w:rPr>
          <w:rtl/>
        </w:rPr>
        <w:t xml:space="preserve"> </w:t>
      </w:r>
      <w:r w:rsidR="00647EA8" w:rsidRPr="00EB134B">
        <w:rPr>
          <w:rFonts w:hint="eastAsia"/>
          <w:rtl/>
        </w:rPr>
        <w:t>התקנת</w:t>
      </w:r>
      <w:r w:rsidRPr="00EB134B">
        <w:rPr>
          <w:rtl/>
        </w:rPr>
        <w:t xml:space="preserve"> </w:t>
      </w:r>
      <w:r w:rsidR="00647EA8" w:rsidRPr="00EB134B">
        <w:rPr>
          <w:rFonts w:hint="eastAsia"/>
          <w:rtl/>
        </w:rPr>
        <w:t>ה</w:t>
      </w:r>
      <w:r w:rsidRPr="00EB134B">
        <w:rPr>
          <w:rtl/>
        </w:rPr>
        <w:t xml:space="preserve">מערכת אצל מזמין. המסמך יעודכן באופן שוטף במהלך </w:t>
      </w:r>
      <w:r w:rsidR="00647EA8" w:rsidRPr="00EB134B">
        <w:rPr>
          <w:rFonts w:hint="eastAsia"/>
          <w:rtl/>
        </w:rPr>
        <w:t>הפרויקט</w:t>
      </w:r>
      <w:r w:rsidR="00647EA8" w:rsidRPr="00EB134B">
        <w:rPr>
          <w:rtl/>
        </w:rPr>
        <w:t xml:space="preserve"> </w:t>
      </w:r>
      <w:r w:rsidRPr="00EB134B">
        <w:rPr>
          <w:rtl/>
        </w:rPr>
        <w:t>עד לאישור המערכת על ידי המזמין.</w:t>
      </w:r>
      <w:bookmarkStart w:id="599" w:name="_Toc162000377"/>
      <w:bookmarkStart w:id="600" w:name="_Toc135452379"/>
    </w:p>
    <w:p w:rsidR="007D77DD" w:rsidRPr="00EB134B" w:rsidRDefault="007D77DD">
      <w:pPr>
        <w:bidi w:val="0"/>
        <w:spacing w:before="0" w:line="240" w:lineRule="auto"/>
        <w:jc w:val="left"/>
        <w:rPr>
          <w:b/>
          <w:bCs/>
          <w:sz w:val="48"/>
          <w:szCs w:val="56"/>
          <w:lang w:eastAsia="en-US"/>
        </w:rPr>
      </w:pPr>
      <w:r w:rsidRPr="00EB134B">
        <w:rPr>
          <w:rtl/>
        </w:rPr>
        <w:br w:type="page"/>
      </w:r>
    </w:p>
    <w:p w:rsidR="00B85C6F" w:rsidRPr="00EB134B" w:rsidRDefault="00B85C6F" w:rsidP="0037530E">
      <w:pPr>
        <w:pStyle w:val="10"/>
        <w:rPr>
          <w:rtl/>
        </w:rPr>
      </w:pPr>
      <w:bookmarkStart w:id="601" w:name="_Toc359961480"/>
      <w:r w:rsidRPr="00EB134B">
        <w:rPr>
          <w:rtl/>
        </w:rPr>
        <w:lastRenderedPageBreak/>
        <w:t xml:space="preserve">עלות </w:t>
      </w:r>
      <w:bookmarkEnd w:id="582"/>
      <w:bookmarkEnd w:id="583"/>
      <w:bookmarkEnd w:id="584"/>
      <w:bookmarkEnd w:id="585"/>
      <w:bookmarkEnd w:id="586"/>
      <w:r w:rsidRPr="00EB134B">
        <w:rPr>
          <w:rtl/>
        </w:rPr>
        <w:t>(</w:t>
      </w:r>
      <w:r w:rsidRPr="00EB134B">
        <w:t>M</w:t>
      </w:r>
      <w:r w:rsidRPr="00EB134B">
        <w:rPr>
          <w:rtl/>
        </w:rPr>
        <w:t>)</w:t>
      </w:r>
      <w:bookmarkEnd w:id="587"/>
      <w:bookmarkEnd w:id="588"/>
      <w:bookmarkEnd w:id="599"/>
      <w:bookmarkEnd w:id="600"/>
      <w:bookmarkEnd w:id="601"/>
    </w:p>
    <w:p w:rsidR="00B85C6F" w:rsidRPr="00EB134B" w:rsidRDefault="00B85C6F" w:rsidP="0037530E">
      <w:pPr>
        <w:pStyle w:val="20"/>
        <w:rPr>
          <w:rtl/>
        </w:rPr>
      </w:pPr>
      <w:r w:rsidRPr="00EB134B">
        <w:rPr>
          <w:rtl/>
        </w:rPr>
        <w:t xml:space="preserve"> </w:t>
      </w:r>
      <w:bookmarkStart w:id="602" w:name="_Toc264794250"/>
      <w:bookmarkStart w:id="603" w:name="_Toc359961481"/>
      <w:bookmarkStart w:id="604" w:name="_Toc162000378"/>
      <w:bookmarkStart w:id="605" w:name="_Toc135452380"/>
      <w:r w:rsidRPr="00EB134B">
        <w:rPr>
          <w:rtl/>
        </w:rPr>
        <w:t>הבהקים</w:t>
      </w:r>
      <w:bookmarkEnd w:id="602"/>
      <w:bookmarkEnd w:id="603"/>
    </w:p>
    <w:p w:rsidR="00B85C6F" w:rsidRPr="00EB134B" w:rsidRDefault="00B85C6F" w:rsidP="00E3169E">
      <w:pPr>
        <w:pStyle w:val="50"/>
      </w:pPr>
      <w:bookmarkStart w:id="606" w:name="_Toc311136416"/>
      <w:r w:rsidRPr="00EB134B">
        <w:rPr>
          <w:rtl/>
        </w:rPr>
        <w:t>הבסיס הכספי להשוואה בין ההצעות מושתת על הצעת המחיר של המציע כמפורט בפרק זה</w:t>
      </w:r>
      <w:bookmarkEnd w:id="606"/>
      <w:r w:rsidRPr="00EB134B">
        <w:rPr>
          <w:rtl/>
        </w:rPr>
        <w:t>.</w:t>
      </w:r>
    </w:p>
    <w:p w:rsidR="00B85C6F" w:rsidRPr="00EB134B" w:rsidRDefault="00B85C6F" w:rsidP="0037530E">
      <w:pPr>
        <w:pStyle w:val="50"/>
        <w:rPr>
          <w:rtl/>
        </w:rPr>
      </w:pPr>
      <w:bookmarkStart w:id="607" w:name="_Toc311136417"/>
      <w:r w:rsidRPr="00EB134B">
        <w:rPr>
          <w:rtl/>
        </w:rPr>
        <w:t>המחירים יהיו בשקלים (₪), נכונים למועד הגשת הבקשה, כוללים מע"מ</w:t>
      </w:r>
      <w:r w:rsidR="00C176CB" w:rsidRPr="00EB134B">
        <w:rPr>
          <w:rFonts w:hint="cs"/>
          <w:rtl/>
        </w:rPr>
        <w:t xml:space="preserve"> וכל מס</w:t>
      </w:r>
      <w:r w:rsidRPr="00EB134B">
        <w:rPr>
          <w:rtl/>
        </w:rPr>
        <w:t>.</w:t>
      </w:r>
      <w:bookmarkEnd w:id="607"/>
      <w:r w:rsidRPr="00EB134B">
        <w:rPr>
          <w:rtl/>
        </w:rPr>
        <w:t xml:space="preserve"> </w:t>
      </w:r>
    </w:p>
    <w:p w:rsidR="00B85C6F" w:rsidRPr="00EB134B" w:rsidRDefault="00B85C6F" w:rsidP="007F1987">
      <w:pPr>
        <w:pStyle w:val="50"/>
      </w:pPr>
      <w:bookmarkStart w:id="608" w:name="_Toc311136418"/>
      <w:r w:rsidRPr="00EB134B">
        <w:rPr>
          <w:rtl/>
        </w:rPr>
        <w:t>הצעת המציע חייבת לכלול את כל המרכיבים המבוקשים והחיוניים להפעלת המערכת המוצעת</w:t>
      </w:r>
      <w:bookmarkStart w:id="609" w:name="_Toc311136419"/>
      <w:bookmarkEnd w:id="608"/>
      <w:r w:rsidRPr="00EB134B">
        <w:rPr>
          <w:rtl/>
        </w:rPr>
        <w:t>, לרבות עלות רכיבי המערכת - תוכנה וחומרה וכן עלות התקנות, פיתוח, הדרכה</w:t>
      </w:r>
      <w:bookmarkEnd w:id="609"/>
      <w:r w:rsidRPr="00EB134B">
        <w:rPr>
          <w:rtl/>
        </w:rPr>
        <w:t xml:space="preserve"> וכד' והכל כמפורט להלן.</w:t>
      </w:r>
      <w:r w:rsidR="007F1987" w:rsidRPr="00EB134B">
        <w:rPr>
          <w:rtl/>
        </w:rPr>
        <w:t xml:space="preserve"> </w:t>
      </w:r>
    </w:p>
    <w:p w:rsidR="00B85C6F" w:rsidRPr="00EB134B" w:rsidRDefault="00B85C6F" w:rsidP="00C176CB">
      <w:pPr>
        <w:pStyle w:val="50"/>
        <w:jc w:val="left"/>
      </w:pPr>
      <w:bookmarkStart w:id="610" w:name="_Toc311136420"/>
      <w:r w:rsidRPr="00EB134B">
        <w:rPr>
          <w:rtl/>
        </w:rPr>
        <w:t>כל המחירים המופיעים בפרק זה, יכללו את כל הוצאות הזוכה לרבות: הובלה, שעות נסיעה, פגישות תיאום, ביטוח, או כל הוצאה אחרת שתידרש למימוש המערכת באתר הלקוח על פי מכרז זה. לא תשולם לזוכה כל תוספת מחיר מעבר ל</w:t>
      </w:r>
      <w:r w:rsidR="00A01A67" w:rsidRPr="00EB134B">
        <w:rPr>
          <w:rFonts w:hint="eastAsia"/>
          <w:rtl/>
        </w:rPr>
        <w:t>מפורט</w:t>
      </w:r>
      <w:r w:rsidR="00A01A67" w:rsidRPr="00EB134B">
        <w:rPr>
          <w:rtl/>
        </w:rPr>
        <w:t xml:space="preserve"> </w:t>
      </w:r>
      <w:r w:rsidR="00A01A67" w:rsidRPr="00EB134B">
        <w:rPr>
          <w:rFonts w:hint="eastAsia"/>
          <w:rtl/>
        </w:rPr>
        <w:t>בטבלאות</w:t>
      </w:r>
      <w:r w:rsidR="00A01A67" w:rsidRPr="00EB134B">
        <w:rPr>
          <w:rtl/>
        </w:rPr>
        <w:t xml:space="preserve"> </w:t>
      </w:r>
      <w:r w:rsidR="00A01A67" w:rsidRPr="00EB134B">
        <w:rPr>
          <w:rFonts w:hint="eastAsia"/>
          <w:rtl/>
        </w:rPr>
        <w:t>להלן</w:t>
      </w:r>
      <w:r w:rsidR="00A01A67" w:rsidRPr="00EB134B">
        <w:rPr>
          <w:rtl/>
        </w:rPr>
        <w:t xml:space="preserve"> </w:t>
      </w:r>
      <w:r w:rsidR="00A01A67" w:rsidRPr="00EB134B">
        <w:rPr>
          <w:rFonts w:hint="eastAsia"/>
          <w:rtl/>
        </w:rPr>
        <w:t>ובהתאם</w:t>
      </w:r>
      <w:r w:rsidR="00A01A67" w:rsidRPr="00EB134B">
        <w:rPr>
          <w:rtl/>
        </w:rPr>
        <w:t xml:space="preserve"> </w:t>
      </w:r>
      <w:r w:rsidR="00A01A67" w:rsidRPr="00EB134B">
        <w:rPr>
          <w:rFonts w:hint="eastAsia"/>
          <w:rtl/>
        </w:rPr>
        <w:t>ל</w:t>
      </w:r>
      <w:r w:rsidRPr="00EB134B">
        <w:rPr>
          <w:rtl/>
        </w:rPr>
        <w:t>מחיר המפורט בהצעתו  ובתוספת הצמדה כמפורט להלן.</w:t>
      </w:r>
      <w:r w:rsidRPr="00EB134B">
        <w:rPr>
          <w:rtl/>
        </w:rPr>
        <w:br/>
        <w:t xml:space="preserve">המחירים יהיו נכונים ומעודכנים למועד האחרון להגשת ההצעות למכרז זה ויחייבו את הזוכה לאורך כל תקופת </w:t>
      </w:r>
      <w:r w:rsidR="007F1987" w:rsidRPr="00EB134B">
        <w:rPr>
          <w:rtl/>
        </w:rPr>
        <w:t>ה</w:t>
      </w:r>
      <w:r w:rsidR="007F1987" w:rsidRPr="00EB134B">
        <w:rPr>
          <w:rFonts w:hint="eastAsia"/>
          <w:rtl/>
        </w:rPr>
        <w:t>התקשרות</w:t>
      </w:r>
      <w:r w:rsidR="007F1987" w:rsidRPr="00EB134B">
        <w:rPr>
          <w:rtl/>
        </w:rPr>
        <w:t xml:space="preserve"> </w:t>
      </w:r>
      <w:r w:rsidRPr="00EB134B">
        <w:rPr>
          <w:rtl/>
        </w:rPr>
        <w:t xml:space="preserve">ותקופות </w:t>
      </w:r>
      <w:r w:rsidR="00C176CB" w:rsidRPr="00EB134B">
        <w:rPr>
          <w:rFonts w:hint="cs"/>
          <w:rtl/>
        </w:rPr>
        <w:t>מימושי אופציה</w:t>
      </w:r>
      <w:r w:rsidR="00C176CB" w:rsidRPr="00EB134B">
        <w:rPr>
          <w:rtl/>
        </w:rPr>
        <w:t xml:space="preserve"> </w:t>
      </w:r>
      <w:r w:rsidR="007F1987" w:rsidRPr="00EB134B">
        <w:rPr>
          <w:rtl/>
        </w:rPr>
        <w:t xml:space="preserve">ותקופות מתן שירותי </w:t>
      </w:r>
      <w:r w:rsidR="007F1987" w:rsidRPr="00EB134B">
        <w:rPr>
          <w:rFonts w:hint="eastAsia"/>
          <w:rtl/>
        </w:rPr>
        <w:t>הת</w:t>
      </w:r>
      <w:r w:rsidR="00C176CB" w:rsidRPr="00EB134B">
        <w:rPr>
          <w:rFonts w:hint="cs"/>
          <w:rtl/>
        </w:rPr>
        <w:t>ח</w:t>
      </w:r>
      <w:r w:rsidR="007F1987" w:rsidRPr="00EB134B">
        <w:rPr>
          <w:rFonts w:hint="eastAsia"/>
          <w:rtl/>
        </w:rPr>
        <w:t>זוקה</w:t>
      </w:r>
      <w:r w:rsidRPr="00EB134B">
        <w:rPr>
          <w:rtl/>
        </w:rPr>
        <w:t>, אם תהיינה</w:t>
      </w:r>
      <w:bookmarkEnd w:id="610"/>
      <w:r w:rsidRPr="00EB134B">
        <w:rPr>
          <w:rtl/>
        </w:rPr>
        <w:t xml:space="preserve"> כאלה.</w:t>
      </w:r>
    </w:p>
    <w:p w:rsidR="00B85C6F" w:rsidRPr="00EB134B" w:rsidRDefault="00B85C6F" w:rsidP="00373EB0">
      <w:pPr>
        <w:pStyle w:val="50"/>
      </w:pPr>
      <w:bookmarkStart w:id="611" w:name="_Toc311136421"/>
      <w:r w:rsidRPr="00EB134B">
        <w:rPr>
          <w:rtl/>
        </w:rPr>
        <w:t>המזמין יוציא הזמנה אחת או יותר, לספק הזוכה, בהתאם למחירים המפורטים בהצעתו ובהתאמה לכמויות הנדרשות על יד</w:t>
      </w:r>
      <w:r w:rsidR="007F1987" w:rsidRPr="00EB134B">
        <w:rPr>
          <w:rFonts w:hint="eastAsia"/>
          <w:rtl/>
        </w:rPr>
        <w:t>י</w:t>
      </w:r>
      <w:r w:rsidR="007F1987" w:rsidRPr="00EB134B">
        <w:rPr>
          <w:rtl/>
        </w:rPr>
        <w:t xml:space="preserve"> </w:t>
      </w:r>
      <w:r w:rsidR="007F1987" w:rsidRPr="00EB134B">
        <w:rPr>
          <w:rFonts w:hint="eastAsia"/>
          <w:rtl/>
        </w:rPr>
        <w:t>המזמין</w:t>
      </w:r>
      <w:r w:rsidRPr="00EB134B">
        <w:rPr>
          <w:rtl/>
        </w:rPr>
        <w:t>.</w:t>
      </w:r>
      <w:bookmarkEnd w:id="611"/>
      <w:r w:rsidRPr="00EB134B">
        <w:rPr>
          <w:rtl/>
        </w:rPr>
        <w:t xml:space="preserve"> למען הסר ספק יובהר כי רק הזמנה החתומה ע"י </w:t>
      </w:r>
      <w:proofErr w:type="spellStart"/>
      <w:r w:rsidRPr="00EB134B">
        <w:rPr>
          <w:rtl/>
        </w:rPr>
        <w:t>מורשי</w:t>
      </w:r>
      <w:proofErr w:type="spellEnd"/>
      <w:r w:rsidRPr="00EB134B">
        <w:rPr>
          <w:rtl/>
        </w:rPr>
        <w:t xml:space="preserve"> החתימה של המזמין תחייב את המזמין</w:t>
      </w:r>
      <w:r w:rsidR="001F5547" w:rsidRPr="00EB134B">
        <w:rPr>
          <w:rtl/>
        </w:rPr>
        <w:t>.</w:t>
      </w:r>
    </w:p>
    <w:p w:rsidR="001F5547" w:rsidRPr="00EB134B" w:rsidRDefault="002E47EA" w:rsidP="002E47EA">
      <w:pPr>
        <w:pStyle w:val="50"/>
      </w:pPr>
      <w:r w:rsidRPr="00EB134B">
        <w:rPr>
          <w:rFonts w:hint="eastAsia"/>
          <w:rtl/>
        </w:rPr>
        <w:t>מובהר</w:t>
      </w:r>
      <w:r w:rsidRPr="00EB134B">
        <w:rPr>
          <w:rtl/>
        </w:rPr>
        <w:t xml:space="preserve"> כי </w:t>
      </w:r>
      <w:r w:rsidR="001F5547" w:rsidRPr="00EB134B">
        <w:rPr>
          <w:rFonts w:hint="eastAsia"/>
          <w:rtl/>
        </w:rPr>
        <w:t>לא</w:t>
      </w:r>
      <w:r w:rsidR="001F5547" w:rsidRPr="00EB134B">
        <w:rPr>
          <w:rtl/>
        </w:rPr>
        <w:t xml:space="preserve"> </w:t>
      </w:r>
      <w:proofErr w:type="spellStart"/>
      <w:r w:rsidR="001F5547" w:rsidRPr="00EB134B">
        <w:rPr>
          <w:rFonts w:hint="eastAsia"/>
          <w:rtl/>
        </w:rPr>
        <w:t>ינתן</w:t>
      </w:r>
      <w:proofErr w:type="spellEnd"/>
      <w:r w:rsidR="001F5547" w:rsidRPr="00EB134B">
        <w:rPr>
          <w:rtl/>
        </w:rPr>
        <w:t xml:space="preserve"> כל תשלום בגין אדם מה</w:t>
      </w:r>
      <w:r w:rsidR="00B35E07" w:rsidRPr="00EB134B">
        <w:rPr>
          <w:rFonts w:hint="eastAsia"/>
          <w:rtl/>
        </w:rPr>
        <w:t>ציבור</w:t>
      </w:r>
      <w:r w:rsidR="00B35E07" w:rsidRPr="00EB134B">
        <w:rPr>
          <w:rtl/>
        </w:rPr>
        <w:t xml:space="preserve"> </w:t>
      </w:r>
      <w:r w:rsidR="00B35E07" w:rsidRPr="00EB134B">
        <w:rPr>
          <w:rFonts w:hint="eastAsia"/>
          <w:rtl/>
        </w:rPr>
        <w:t>המשתמש</w:t>
      </w:r>
      <w:r w:rsidR="00B35E07" w:rsidRPr="00EB134B">
        <w:rPr>
          <w:rtl/>
        </w:rPr>
        <w:t xml:space="preserve"> </w:t>
      </w:r>
      <w:r w:rsidR="00B35E07" w:rsidRPr="00EB134B">
        <w:rPr>
          <w:rFonts w:hint="eastAsia"/>
          <w:rtl/>
        </w:rPr>
        <w:t>ברכיב</w:t>
      </w:r>
      <w:r w:rsidR="00B35E07" w:rsidRPr="00EB134B">
        <w:rPr>
          <w:rtl/>
        </w:rPr>
        <w:t xml:space="preserve"> </w:t>
      </w:r>
      <w:r w:rsidR="00B35E07" w:rsidRPr="00EB134B">
        <w:rPr>
          <w:rFonts w:hint="eastAsia"/>
          <w:rtl/>
        </w:rPr>
        <w:t>מרכיבי</w:t>
      </w:r>
      <w:r w:rsidR="00B35E07" w:rsidRPr="00EB134B">
        <w:rPr>
          <w:rtl/>
        </w:rPr>
        <w:t xml:space="preserve"> </w:t>
      </w:r>
      <w:r w:rsidR="00B35E07" w:rsidRPr="00EB134B">
        <w:rPr>
          <w:rFonts w:hint="eastAsia"/>
          <w:rtl/>
        </w:rPr>
        <w:t>המערכת</w:t>
      </w:r>
      <w:r w:rsidR="00B35E07" w:rsidRPr="00EB134B">
        <w:rPr>
          <w:rtl/>
        </w:rPr>
        <w:t xml:space="preserve"> (בין </w:t>
      </w:r>
      <w:r w:rsidR="00B35E07" w:rsidRPr="00EB134B">
        <w:rPr>
          <w:rFonts w:hint="eastAsia"/>
          <w:rtl/>
        </w:rPr>
        <w:t>אם</w:t>
      </w:r>
      <w:r w:rsidR="00B35E07" w:rsidRPr="00EB134B">
        <w:rPr>
          <w:rtl/>
        </w:rPr>
        <w:t xml:space="preserve"> </w:t>
      </w:r>
      <w:r w:rsidR="00B35E07" w:rsidRPr="00EB134B">
        <w:rPr>
          <w:rFonts w:hint="eastAsia"/>
          <w:rtl/>
        </w:rPr>
        <w:t>מדובר</w:t>
      </w:r>
      <w:r w:rsidR="00B35E07" w:rsidRPr="00EB134B">
        <w:rPr>
          <w:rtl/>
        </w:rPr>
        <w:t xml:space="preserve"> </w:t>
      </w:r>
      <w:r w:rsidR="00B35E07" w:rsidRPr="00EB134B">
        <w:rPr>
          <w:rFonts w:hint="eastAsia"/>
          <w:rtl/>
        </w:rPr>
        <w:t>באדם</w:t>
      </w:r>
      <w:r w:rsidR="00B35E07" w:rsidRPr="00EB134B">
        <w:rPr>
          <w:rtl/>
        </w:rPr>
        <w:t xml:space="preserve"> </w:t>
      </w:r>
      <w:r w:rsidR="00B35E07" w:rsidRPr="00EB134B">
        <w:rPr>
          <w:rFonts w:hint="eastAsia"/>
          <w:rtl/>
        </w:rPr>
        <w:t>הפוקד</w:t>
      </w:r>
      <w:r w:rsidR="00B35E07" w:rsidRPr="00EB134B">
        <w:rPr>
          <w:rtl/>
        </w:rPr>
        <w:t xml:space="preserve"> </w:t>
      </w:r>
      <w:r w:rsidR="00B35E07" w:rsidRPr="00EB134B">
        <w:rPr>
          <w:rFonts w:hint="eastAsia"/>
          <w:rtl/>
        </w:rPr>
        <w:t>את</w:t>
      </w:r>
      <w:r w:rsidR="00B35E07" w:rsidRPr="00EB134B">
        <w:rPr>
          <w:rtl/>
        </w:rPr>
        <w:t xml:space="preserve"> </w:t>
      </w:r>
      <w:r w:rsidR="00B35E07" w:rsidRPr="00EB134B">
        <w:rPr>
          <w:rFonts w:hint="eastAsia"/>
          <w:rtl/>
        </w:rPr>
        <w:t>המשרד</w:t>
      </w:r>
      <w:r w:rsidR="00B35E07" w:rsidRPr="00EB134B">
        <w:rPr>
          <w:rtl/>
        </w:rPr>
        <w:t xml:space="preserve">/סניף </w:t>
      </w:r>
      <w:r w:rsidR="00B35E07" w:rsidRPr="00EB134B">
        <w:rPr>
          <w:rFonts w:hint="eastAsia"/>
          <w:rtl/>
        </w:rPr>
        <w:t>במקום</w:t>
      </w:r>
      <w:r w:rsidR="00B35E07" w:rsidRPr="00EB134B">
        <w:rPr>
          <w:rtl/>
        </w:rPr>
        <w:t xml:space="preserve"> </w:t>
      </w:r>
      <w:r w:rsidR="00B35E07" w:rsidRPr="00EB134B">
        <w:rPr>
          <w:rFonts w:hint="eastAsia"/>
          <w:rtl/>
        </w:rPr>
        <w:t>קבלת</w:t>
      </w:r>
      <w:r w:rsidR="00B35E07" w:rsidRPr="00EB134B">
        <w:rPr>
          <w:rtl/>
        </w:rPr>
        <w:t xml:space="preserve"> </w:t>
      </w:r>
      <w:r w:rsidR="00B35E07" w:rsidRPr="00EB134B">
        <w:rPr>
          <w:rFonts w:hint="eastAsia"/>
          <w:rtl/>
        </w:rPr>
        <w:t>השירותים</w:t>
      </w:r>
      <w:r w:rsidR="00B35E07" w:rsidRPr="00EB134B">
        <w:rPr>
          <w:rtl/>
        </w:rPr>
        <w:t xml:space="preserve">, </w:t>
      </w:r>
      <w:r w:rsidR="00B35E07" w:rsidRPr="00EB134B">
        <w:rPr>
          <w:rFonts w:hint="eastAsia"/>
          <w:rtl/>
        </w:rPr>
        <w:t>בין</w:t>
      </w:r>
      <w:r w:rsidR="00B35E07" w:rsidRPr="00EB134B">
        <w:rPr>
          <w:rtl/>
        </w:rPr>
        <w:t xml:space="preserve"> </w:t>
      </w:r>
      <w:r w:rsidR="00B35E07" w:rsidRPr="00EB134B">
        <w:rPr>
          <w:rFonts w:hint="eastAsia"/>
          <w:rtl/>
        </w:rPr>
        <w:t>אם</w:t>
      </w:r>
      <w:r w:rsidR="00B35E07" w:rsidRPr="00EB134B">
        <w:rPr>
          <w:rtl/>
        </w:rPr>
        <w:t xml:space="preserve"> </w:t>
      </w:r>
      <w:r w:rsidR="00B35E07" w:rsidRPr="00EB134B">
        <w:rPr>
          <w:rFonts w:hint="eastAsia"/>
          <w:rtl/>
        </w:rPr>
        <w:t>להזמנת</w:t>
      </w:r>
      <w:r w:rsidR="00B35E07" w:rsidRPr="00EB134B">
        <w:rPr>
          <w:rtl/>
        </w:rPr>
        <w:t xml:space="preserve"> </w:t>
      </w:r>
      <w:r w:rsidR="00B35E07" w:rsidRPr="00EB134B">
        <w:rPr>
          <w:rFonts w:hint="eastAsia"/>
          <w:rtl/>
        </w:rPr>
        <w:t>תור</w:t>
      </w:r>
      <w:r w:rsidR="00B35E07" w:rsidRPr="00EB134B">
        <w:rPr>
          <w:rtl/>
        </w:rPr>
        <w:t xml:space="preserve"> </w:t>
      </w:r>
      <w:r w:rsidR="00B35E07" w:rsidRPr="00EB134B">
        <w:rPr>
          <w:rFonts w:hint="eastAsia"/>
          <w:rtl/>
        </w:rPr>
        <w:t>בטלפון</w:t>
      </w:r>
      <w:r w:rsidR="00B35E07" w:rsidRPr="00EB134B">
        <w:rPr>
          <w:rtl/>
        </w:rPr>
        <w:t xml:space="preserve"> </w:t>
      </w:r>
      <w:r w:rsidR="00B35E07" w:rsidRPr="00EB134B">
        <w:rPr>
          <w:rFonts w:hint="eastAsia"/>
          <w:rtl/>
        </w:rPr>
        <w:t>או</w:t>
      </w:r>
      <w:r w:rsidR="00B35E07" w:rsidRPr="00EB134B">
        <w:rPr>
          <w:rtl/>
        </w:rPr>
        <w:t xml:space="preserve"> </w:t>
      </w:r>
      <w:r w:rsidR="00B35E07" w:rsidRPr="00EB134B">
        <w:rPr>
          <w:rFonts w:hint="eastAsia"/>
          <w:rtl/>
        </w:rPr>
        <w:t>באמצעות</w:t>
      </w:r>
      <w:r w:rsidR="00B35E07" w:rsidRPr="00EB134B">
        <w:rPr>
          <w:rtl/>
        </w:rPr>
        <w:t xml:space="preserve"> </w:t>
      </w:r>
      <w:r w:rsidR="00B35E07" w:rsidRPr="00EB134B">
        <w:rPr>
          <w:rFonts w:hint="eastAsia"/>
          <w:rtl/>
        </w:rPr>
        <w:t>האינטרנט</w:t>
      </w:r>
      <w:r w:rsidRPr="00EB134B">
        <w:rPr>
          <w:rtl/>
        </w:rPr>
        <w:t xml:space="preserve"> או בכל אמצעי שהוא). </w:t>
      </w:r>
    </w:p>
    <w:p w:rsidR="00B85C6F" w:rsidRPr="00EB134B" w:rsidRDefault="00B85C6F" w:rsidP="00084385">
      <w:pPr>
        <w:pStyle w:val="50"/>
        <w:numPr>
          <w:ilvl w:val="0"/>
          <w:numId w:val="0"/>
        </w:numPr>
      </w:pPr>
    </w:p>
    <w:p w:rsidR="00B85C6F" w:rsidRPr="00EB134B" w:rsidRDefault="00B85C6F" w:rsidP="00A70CD1">
      <w:pPr>
        <w:pStyle w:val="20"/>
      </w:pPr>
      <w:bookmarkStart w:id="612" w:name="_Ref319327107"/>
      <w:bookmarkStart w:id="613" w:name="_Toc359961482"/>
      <w:r w:rsidRPr="00EB134B">
        <w:rPr>
          <w:rtl/>
        </w:rPr>
        <w:t>עלות השירותים</w:t>
      </w:r>
      <w:bookmarkEnd w:id="604"/>
      <w:bookmarkEnd w:id="605"/>
      <w:bookmarkEnd w:id="612"/>
      <w:bookmarkEnd w:id="613"/>
      <w:r w:rsidRPr="00EB134B">
        <w:rPr>
          <w:rtl/>
        </w:rPr>
        <w:t xml:space="preserve"> </w:t>
      </w:r>
    </w:p>
    <w:p w:rsidR="00B85C6F" w:rsidRPr="00EB134B" w:rsidRDefault="00B85C6F" w:rsidP="004D1A9A">
      <w:pPr>
        <w:pStyle w:val="31"/>
      </w:pPr>
      <w:r w:rsidRPr="00EB134B">
        <w:rPr>
          <w:rtl/>
        </w:rPr>
        <w:t>שירותים נדרשים</w:t>
      </w:r>
    </w:p>
    <w:p w:rsidR="00B85C6F" w:rsidRPr="00EB134B" w:rsidRDefault="00B85C6F" w:rsidP="00A01A67">
      <w:pPr>
        <w:pStyle w:val="50"/>
      </w:pPr>
      <w:r w:rsidRPr="00EB134B">
        <w:rPr>
          <w:rtl/>
        </w:rPr>
        <w:t>המציע יפרט בהצעתו את מחירי השירותים הנדרשים במסגרת מכרז זה בהתאם לטבלאות שלהלן. מתן הצעת מחיר לכל הפריטים המופיעים בטבלה שלהלן, הינה חובה.</w:t>
      </w:r>
      <w:r w:rsidR="00A01A67" w:rsidRPr="00EB134B">
        <w:rPr>
          <w:rtl/>
        </w:rPr>
        <w:t xml:space="preserve"> לא ישולם תוספת מחיר מעבר למפורט בטבלאות להלן ובהתאם להצעת המציע התוספת הצמדה כמפורט להלן.</w:t>
      </w:r>
    </w:p>
    <w:p w:rsidR="00B85C6F" w:rsidRPr="00EB134B" w:rsidRDefault="00B85C6F" w:rsidP="004D1A9A">
      <w:pPr>
        <w:pStyle w:val="31"/>
        <w:rPr>
          <w:rtl/>
        </w:rPr>
      </w:pPr>
      <w:bookmarkStart w:id="614" w:name="_Ref319572044"/>
      <w:r w:rsidRPr="00EB134B">
        <w:rPr>
          <w:rtl/>
        </w:rPr>
        <w:t>שירותים נוספים</w:t>
      </w:r>
      <w:bookmarkEnd w:id="614"/>
    </w:p>
    <w:p w:rsidR="00B85C6F" w:rsidRPr="00EB134B" w:rsidRDefault="00B85C6F" w:rsidP="004D1A9A">
      <w:pPr>
        <w:pStyle w:val="31"/>
      </w:pPr>
      <w:r w:rsidRPr="00EB134B">
        <w:rPr>
          <w:rtl/>
        </w:rPr>
        <w:t>שירותים עתידיים</w:t>
      </w:r>
    </w:p>
    <w:p w:rsidR="00B85C6F" w:rsidRPr="00EB134B" w:rsidRDefault="00B85C6F" w:rsidP="003E00B5">
      <w:pPr>
        <w:rPr>
          <w:rtl/>
        </w:rPr>
      </w:pPr>
      <w:r w:rsidRPr="00EB134B">
        <w:rPr>
          <w:rtl/>
        </w:rPr>
        <w:t xml:space="preserve">עורך המכרז רשאי להוסיף שירותים עתידיים, </w:t>
      </w:r>
      <w:r w:rsidRPr="00EB134B">
        <w:rPr>
          <w:u w:val="single"/>
          <w:rtl/>
        </w:rPr>
        <w:t>שלא</w:t>
      </w:r>
      <w:r w:rsidRPr="00EB134B">
        <w:rPr>
          <w:rtl/>
        </w:rPr>
        <w:t xml:space="preserve"> נכללו בדרישות מכרז זה </w:t>
      </w:r>
      <w:r w:rsidRPr="00EB134B">
        <w:rPr>
          <w:u w:val="single"/>
          <w:rtl/>
        </w:rPr>
        <w:t>ושלא</w:t>
      </w:r>
      <w:r w:rsidRPr="00EB134B">
        <w:rPr>
          <w:rtl/>
        </w:rPr>
        <w:t xml:space="preserve"> נכללו במסגרת השירותים הנוספים שסימן המציע בהצעתו, כמפורט להלן:</w:t>
      </w:r>
    </w:p>
    <w:p w:rsidR="00B85C6F" w:rsidRPr="00EB134B" w:rsidRDefault="00B85C6F" w:rsidP="006152DE">
      <w:pPr>
        <w:pStyle w:val="50"/>
      </w:pPr>
      <w:r w:rsidRPr="00EB134B">
        <w:rPr>
          <w:rtl/>
        </w:rPr>
        <w:lastRenderedPageBreak/>
        <w:t>יודגש כי אין לספק כל שירות נוסף, תוכנה או חומרה, ללא אישור מראש ובכתב של עורך המכרז</w:t>
      </w:r>
      <w:r w:rsidR="00A01A67" w:rsidRPr="00EB134B">
        <w:rPr>
          <w:rtl/>
        </w:rPr>
        <w:t xml:space="preserve"> אשר </w:t>
      </w:r>
      <w:proofErr w:type="spellStart"/>
      <w:r w:rsidR="00A01A67" w:rsidRPr="00EB134B">
        <w:rPr>
          <w:rFonts w:hint="eastAsia"/>
          <w:rtl/>
        </w:rPr>
        <w:t>ינתן</w:t>
      </w:r>
      <w:proofErr w:type="spellEnd"/>
      <w:r w:rsidR="00A01A67" w:rsidRPr="00EB134B">
        <w:rPr>
          <w:rtl/>
        </w:rPr>
        <w:t xml:space="preserve"> בכפוף לדיני המכרזים הנוגעים להרחבת התקשרות</w:t>
      </w:r>
      <w:r w:rsidRPr="00EB134B">
        <w:rPr>
          <w:rtl/>
        </w:rPr>
        <w:t>.</w:t>
      </w:r>
    </w:p>
    <w:p w:rsidR="00B85C6F" w:rsidRPr="00EB134B" w:rsidRDefault="00B85C6F" w:rsidP="00C176CB">
      <w:pPr>
        <w:pStyle w:val="50"/>
      </w:pPr>
      <w:r w:rsidRPr="00EB134B">
        <w:rPr>
          <w:rtl/>
        </w:rPr>
        <w:t>יובהר כי סעיף זה מטרתו לחייב את הספק להעמיד שירותים אלה, אך אין בסעיף זה כדי להטיל על עורך המכרז כל חובה שהיא, ואין בסעיף זה כדי לחייב את עורך המכרז להזמין שירותים אלה, או לממש אופציה מול הזוכה. בכל מקרה על עורך המכרז יהיה לאשר הזמנת שירותים עתידיים כפטור ממכרז לצורך הרחבת התקשרות</w:t>
      </w:r>
      <w:r w:rsidR="00C176CB" w:rsidRPr="00EB134B">
        <w:rPr>
          <w:rFonts w:hint="cs"/>
          <w:rtl/>
        </w:rPr>
        <w:t>.</w:t>
      </w:r>
    </w:p>
    <w:p w:rsidR="00B85C6F" w:rsidRPr="00EB134B" w:rsidRDefault="00B85C6F" w:rsidP="00BA7EEB">
      <w:pPr>
        <w:rPr>
          <w:rtl/>
        </w:rPr>
      </w:pPr>
    </w:p>
    <w:p w:rsidR="00B85C6F" w:rsidRPr="00EB134B" w:rsidRDefault="00B85C6F" w:rsidP="00EB25D4">
      <w:pPr>
        <w:pStyle w:val="20"/>
        <w:rPr>
          <w:rtl/>
        </w:rPr>
      </w:pPr>
      <w:bookmarkStart w:id="615" w:name="_Toc359961483"/>
      <w:r w:rsidRPr="00EB134B">
        <w:rPr>
          <w:rtl/>
        </w:rPr>
        <w:t xml:space="preserve">הערכת </w:t>
      </w:r>
      <w:r w:rsidR="00EB25D4" w:rsidRPr="00EB134B">
        <w:rPr>
          <w:rFonts w:hint="eastAsia"/>
          <w:rtl/>
        </w:rPr>
        <w:t>רכש</w:t>
      </w:r>
      <w:bookmarkEnd w:id="615"/>
    </w:p>
    <w:p w:rsidR="00233DB6" w:rsidRPr="00EB134B" w:rsidRDefault="00EB25D4" w:rsidP="00700675">
      <w:r w:rsidRPr="00EB134B">
        <w:rPr>
          <w:rFonts w:hint="eastAsia"/>
          <w:rtl/>
        </w:rPr>
        <w:t>עורך</w:t>
      </w:r>
      <w:r w:rsidRPr="00EB134B">
        <w:rPr>
          <w:rtl/>
        </w:rPr>
        <w:t xml:space="preserve"> </w:t>
      </w:r>
      <w:r w:rsidRPr="00EB134B">
        <w:rPr>
          <w:rFonts w:hint="eastAsia"/>
          <w:rtl/>
        </w:rPr>
        <w:t>המכרז</w:t>
      </w:r>
      <w:r w:rsidRPr="00EB134B">
        <w:rPr>
          <w:rtl/>
        </w:rPr>
        <w:t xml:space="preserve"> </w:t>
      </w:r>
      <w:r w:rsidRPr="00EB134B">
        <w:rPr>
          <w:rFonts w:hint="eastAsia"/>
          <w:rtl/>
        </w:rPr>
        <w:t>מעריך</w:t>
      </w:r>
      <w:r w:rsidRPr="00EB134B">
        <w:rPr>
          <w:rtl/>
        </w:rPr>
        <w:t xml:space="preserve">, </w:t>
      </w:r>
      <w:r w:rsidRPr="00EB134B">
        <w:rPr>
          <w:rFonts w:hint="eastAsia"/>
          <w:rtl/>
        </w:rPr>
        <w:t>כהשערה</w:t>
      </w:r>
      <w:r w:rsidRPr="00EB134B">
        <w:rPr>
          <w:rtl/>
        </w:rPr>
        <w:t xml:space="preserve"> </w:t>
      </w:r>
      <w:r w:rsidRPr="00EB134B">
        <w:rPr>
          <w:rFonts w:hint="eastAsia"/>
          <w:rtl/>
        </w:rPr>
        <w:t>בלבד</w:t>
      </w:r>
      <w:r w:rsidRPr="00EB134B">
        <w:rPr>
          <w:rtl/>
        </w:rPr>
        <w:t xml:space="preserve"> </w:t>
      </w:r>
      <w:r w:rsidRPr="00EB134B">
        <w:rPr>
          <w:rFonts w:hint="eastAsia"/>
          <w:rtl/>
        </w:rPr>
        <w:t>ומבלי</w:t>
      </w:r>
      <w:r w:rsidRPr="00EB134B">
        <w:rPr>
          <w:rtl/>
        </w:rPr>
        <w:t xml:space="preserve"> </w:t>
      </w:r>
      <w:r w:rsidRPr="00EB134B">
        <w:rPr>
          <w:rFonts w:hint="eastAsia"/>
          <w:rtl/>
        </w:rPr>
        <w:t>שיהיה</w:t>
      </w:r>
      <w:r w:rsidRPr="00EB134B">
        <w:rPr>
          <w:rtl/>
        </w:rPr>
        <w:t xml:space="preserve"> </w:t>
      </w:r>
      <w:r w:rsidRPr="00EB134B">
        <w:rPr>
          <w:rFonts w:hint="eastAsia"/>
          <w:rtl/>
        </w:rPr>
        <w:t>בכך</w:t>
      </w:r>
      <w:r w:rsidRPr="00EB134B">
        <w:rPr>
          <w:rtl/>
        </w:rPr>
        <w:t xml:space="preserve"> </w:t>
      </w:r>
      <w:r w:rsidRPr="00EB134B">
        <w:rPr>
          <w:rFonts w:hint="eastAsia"/>
          <w:rtl/>
        </w:rPr>
        <w:t>כדי</w:t>
      </w:r>
      <w:r w:rsidRPr="00EB134B">
        <w:rPr>
          <w:rtl/>
        </w:rPr>
        <w:t xml:space="preserve"> </w:t>
      </w:r>
      <w:r w:rsidRPr="00EB134B">
        <w:rPr>
          <w:rFonts w:hint="eastAsia"/>
          <w:rtl/>
        </w:rPr>
        <w:t>לחייב</w:t>
      </w:r>
      <w:r w:rsidRPr="00EB134B">
        <w:rPr>
          <w:rtl/>
        </w:rPr>
        <w:t xml:space="preserve"> </w:t>
      </w:r>
      <w:r w:rsidRPr="00EB134B">
        <w:rPr>
          <w:rFonts w:hint="eastAsia"/>
          <w:rtl/>
        </w:rPr>
        <w:t>את</w:t>
      </w:r>
      <w:r w:rsidRPr="00EB134B">
        <w:rPr>
          <w:rtl/>
        </w:rPr>
        <w:t xml:space="preserve"> </w:t>
      </w:r>
      <w:r w:rsidRPr="00EB134B">
        <w:rPr>
          <w:rFonts w:hint="eastAsia"/>
          <w:rtl/>
        </w:rPr>
        <w:t>עורך</w:t>
      </w:r>
      <w:r w:rsidRPr="00EB134B">
        <w:rPr>
          <w:rtl/>
        </w:rPr>
        <w:t xml:space="preserve"> </w:t>
      </w:r>
      <w:r w:rsidRPr="00EB134B">
        <w:rPr>
          <w:rFonts w:hint="eastAsia"/>
          <w:rtl/>
        </w:rPr>
        <w:t>המכרז</w:t>
      </w:r>
      <w:r w:rsidRPr="00EB134B">
        <w:rPr>
          <w:rtl/>
        </w:rPr>
        <w:t xml:space="preserve"> </w:t>
      </w:r>
      <w:r w:rsidRPr="00EB134B">
        <w:rPr>
          <w:rFonts w:hint="eastAsia"/>
          <w:rtl/>
        </w:rPr>
        <w:t>או</w:t>
      </w:r>
      <w:r w:rsidRPr="00EB134B">
        <w:rPr>
          <w:rtl/>
        </w:rPr>
        <w:t xml:space="preserve"> </w:t>
      </w:r>
      <w:r w:rsidRPr="00EB134B">
        <w:rPr>
          <w:rFonts w:hint="eastAsia"/>
          <w:rtl/>
        </w:rPr>
        <w:t>מי</w:t>
      </w:r>
      <w:r w:rsidRPr="00EB134B">
        <w:rPr>
          <w:rtl/>
        </w:rPr>
        <w:t xml:space="preserve"> </w:t>
      </w:r>
      <w:r w:rsidRPr="00EB134B">
        <w:rPr>
          <w:rFonts w:hint="eastAsia"/>
          <w:rtl/>
        </w:rPr>
        <w:t>מהמזמינים</w:t>
      </w:r>
      <w:r w:rsidR="00710795" w:rsidRPr="00EB134B">
        <w:rPr>
          <w:rtl/>
        </w:rPr>
        <w:t xml:space="preserve"> ברכש בכמות כלשהי</w:t>
      </w:r>
      <w:r w:rsidRPr="00EB134B">
        <w:rPr>
          <w:rtl/>
        </w:rPr>
        <w:t xml:space="preserve">, </w:t>
      </w:r>
      <w:r w:rsidRPr="00EB134B">
        <w:rPr>
          <w:rFonts w:hint="eastAsia"/>
          <w:rtl/>
        </w:rPr>
        <w:t>כי</w:t>
      </w:r>
      <w:r w:rsidRPr="00EB134B">
        <w:rPr>
          <w:rtl/>
        </w:rPr>
        <w:t xml:space="preserve"> </w:t>
      </w:r>
      <w:r w:rsidRPr="00EB134B">
        <w:rPr>
          <w:rFonts w:hint="eastAsia"/>
          <w:rtl/>
        </w:rPr>
        <w:t>היקף</w:t>
      </w:r>
      <w:r w:rsidRPr="00EB134B">
        <w:rPr>
          <w:rtl/>
        </w:rPr>
        <w:t xml:space="preserve"> </w:t>
      </w:r>
      <w:r w:rsidRPr="00EB134B">
        <w:rPr>
          <w:rFonts w:hint="eastAsia"/>
          <w:rtl/>
        </w:rPr>
        <w:t>ההזמנות</w:t>
      </w:r>
      <w:r w:rsidRPr="00EB134B">
        <w:rPr>
          <w:rtl/>
        </w:rPr>
        <w:t xml:space="preserve"> </w:t>
      </w:r>
      <w:r w:rsidRPr="00EB134B">
        <w:rPr>
          <w:rFonts w:hint="eastAsia"/>
          <w:rtl/>
        </w:rPr>
        <w:t>במכרז</w:t>
      </w:r>
      <w:r w:rsidRPr="00EB134B">
        <w:rPr>
          <w:rtl/>
        </w:rPr>
        <w:t xml:space="preserve"> </w:t>
      </w:r>
      <w:r w:rsidRPr="00EB134B">
        <w:rPr>
          <w:rFonts w:hint="eastAsia"/>
          <w:rtl/>
        </w:rPr>
        <w:t>זה</w:t>
      </w:r>
      <w:r w:rsidRPr="00EB134B">
        <w:rPr>
          <w:rtl/>
        </w:rPr>
        <w:t xml:space="preserve"> </w:t>
      </w:r>
      <w:r w:rsidRPr="00EB134B">
        <w:rPr>
          <w:rFonts w:hint="eastAsia"/>
          <w:rtl/>
        </w:rPr>
        <w:t>יהיה</w:t>
      </w:r>
      <w:r w:rsidRPr="00EB134B">
        <w:rPr>
          <w:rtl/>
        </w:rPr>
        <w:t xml:space="preserve"> </w:t>
      </w:r>
      <w:r w:rsidRPr="00EB134B">
        <w:rPr>
          <w:rFonts w:hint="eastAsia"/>
          <w:rtl/>
        </w:rPr>
        <w:t>לכ</w:t>
      </w:r>
      <w:r w:rsidRPr="00EB134B">
        <w:rPr>
          <w:rtl/>
        </w:rPr>
        <w:t xml:space="preserve">-250 </w:t>
      </w:r>
      <w:r w:rsidRPr="00EB134B">
        <w:rPr>
          <w:rFonts w:hint="eastAsia"/>
          <w:rtl/>
        </w:rPr>
        <w:t>סניפים</w:t>
      </w:r>
      <w:r w:rsidR="00710795" w:rsidRPr="00EB134B">
        <w:rPr>
          <w:rtl/>
        </w:rPr>
        <w:t xml:space="preserve"> וכ-10 מזמינים</w:t>
      </w:r>
      <w:r w:rsidRPr="00EB134B">
        <w:rPr>
          <w:rtl/>
        </w:rPr>
        <w:t xml:space="preserve">. </w:t>
      </w:r>
      <w:r w:rsidR="00710795" w:rsidRPr="00EB134B">
        <w:rPr>
          <w:rFonts w:hint="eastAsia"/>
          <w:rtl/>
        </w:rPr>
        <w:t>כאמור</w:t>
      </w:r>
      <w:r w:rsidR="00710795" w:rsidRPr="00EB134B">
        <w:rPr>
          <w:rtl/>
        </w:rPr>
        <w:t xml:space="preserve"> </w:t>
      </w:r>
      <w:r w:rsidR="00710795" w:rsidRPr="00EB134B">
        <w:rPr>
          <w:rFonts w:hint="eastAsia"/>
          <w:rtl/>
        </w:rPr>
        <w:t>מדובר</w:t>
      </w:r>
      <w:r w:rsidR="00710795" w:rsidRPr="00EB134B">
        <w:rPr>
          <w:rtl/>
        </w:rPr>
        <w:t xml:space="preserve"> </w:t>
      </w:r>
      <w:r w:rsidR="00710795" w:rsidRPr="00EB134B">
        <w:rPr>
          <w:rFonts w:hint="eastAsia"/>
          <w:rtl/>
        </w:rPr>
        <w:t>בהשערה</w:t>
      </w:r>
      <w:r w:rsidR="00710795" w:rsidRPr="00EB134B">
        <w:rPr>
          <w:rtl/>
        </w:rPr>
        <w:t xml:space="preserve"> </w:t>
      </w:r>
      <w:r w:rsidR="00710795" w:rsidRPr="00EB134B">
        <w:rPr>
          <w:rFonts w:hint="eastAsia"/>
          <w:rtl/>
        </w:rPr>
        <w:t>בלבד</w:t>
      </w:r>
      <w:r w:rsidR="00710795" w:rsidRPr="00EB134B">
        <w:rPr>
          <w:rtl/>
        </w:rPr>
        <w:t xml:space="preserve"> </w:t>
      </w:r>
      <w:r w:rsidR="00710795" w:rsidRPr="00EB134B">
        <w:rPr>
          <w:rFonts w:hint="eastAsia"/>
          <w:rtl/>
        </w:rPr>
        <w:t>והיקף</w:t>
      </w:r>
      <w:r w:rsidR="00710795" w:rsidRPr="00EB134B">
        <w:rPr>
          <w:rtl/>
        </w:rPr>
        <w:t xml:space="preserve"> </w:t>
      </w:r>
      <w:r w:rsidR="00710795" w:rsidRPr="00EB134B">
        <w:rPr>
          <w:rFonts w:hint="eastAsia"/>
          <w:rtl/>
        </w:rPr>
        <w:t>ההזמנות</w:t>
      </w:r>
      <w:r w:rsidR="00710795" w:rsidRPr="00EB134B">
        <w:rPr>
          <w:rtl/>
        </w:rPr>
        <w:t xml:space="preserve"> </w:t>
      </w:r>
      <w:r w:rsidR="00710795" w:rsidRPr="00EB134B">
        <w:rPr>
          <w:rFonts w:hint="eastAsia"/>
          <w:rtl/>
        </w:rPr>
        <w:t>יכול</w:t>
      </w:r>
      <w:r w:rsidR="00710795" w:rsidRPr="00EB134B">
        <w:rPr>
          <w:rtl/>
        </w:rPr>
        <w:t xml:space="preserve"> </w:t>
      </w:r>
      <w:r w:rsidR="00710795" w:rsidRPr="00EB134B">
        <w:rPr>
          <w:rFonts w:hint="eastAsia"/>
          <w:rtl/>
        </w:rPr>
        <w:t>שיפחת</w:t>
      </w:r>
      <w:r w:rsidR="00710795" w:rsidRPr="00EB134B">
        <w:rPr>
          <w:rtl/>
        </w:rPr>
        <w:t xml:space="preserve"> </w:t>
      </w:r>
      <w:r w:rsidR="00710795" w:rsidRPr="00EB134B">
        <w:rPr>
          <w:rFonts w:hint="eastAsia"/>
          <w:rtl/>
        </w:rPr>
        <w:t>מהערכה</w:t>
      </w:r>
      <w:r w:rsidR="00710795" w:rsidRPr="00EB134B">
        <w:rPr>
          <w:rtl/>
        </w:rPr>
        <w:t xml:space="preserve"> </w:t>
      </w:r>
      <w:r w:rsidR="00710795" w:rsidRPr="00EB134B">
        <w:rPr>
          <w:rFonts w:hint="eastAsia"/>
          <w:rtl/>
        </w:rPr>
        <w:t>זו</w:t>
      </w:r>
      <w:r w:rsidR="00710795" w:rsidRPr="00EB134B">
        <w:rPr>
          <w:rtl/>
        </w:rPr>
        <w:t xml:space="preserve"> </w:t>
      </w:r>
      <w:r w:rsidR="00710795" w:rsidRPr="00EB134B">
        <w:rPr>
          <w:rFonts w:hint="eastAsia"/>
          <w:rtl/>
        </w:rPr>
        <w:t>ויכול</w:t>
      </w:r>
      <w:r w:rsidR="00710795" w:rsidRPr="00EB134B">
        <w:rPr>
          <w:rtl/>
        </w:rPr>
        <w:t xml:space="preserve"> </w:t>
      </w:r>
      <w:r w:rsidR="00710795" w:rsidRPr="00EB134B">
        <w:rPr>
          <w:rFonts w:hint="eastAsia"/>
          <w:rtl/>
        </w:rPr>
        <w:t>שיעלה</w:t>
      </w:r>
      <w:r w:rsidR="00710795" w:rsidRPr="00EB134B">
        <w:rPr>
          <w:rtl/>
        </w:rPr>
        <w:t xml:space="preserve"> </w:t>
      </w:r>
      <w:r w:rsidR="00710795" w:rsidRPr="00EB134B">
        <w:rPr>
          <w:rFonts w:hint="eastAsia"/>
          <w:rtl/>
        </w:rPr>
        <w:t>עליה</w:t>
      </w:r>
      <w:r w:rsidR="00710795" w:rsidRPr="00EB134B">
        <w:rPr>
          <w:rtl/>
        </w:rPr>
        <w:t>.</w:t>
      </w:r>
    </w:p>
    <w:p w:rsidR="00B85C6F" w:rsidRPr="00EB134B" w:rsidRDefault="00B85C6F" w:rsidP="007F5F5E">
      <w:pPr>
        <w:pStyle w:val="20"/>
        <w:rPr>
          <w:rtl/>
        </w:rPr>
      </w:pPr>
      <w:bookmarkStart w:id="616" w:name="_Toc311136426"/>
      <w:bookmarkStart w:id="617" w:name="_Toc162000381"/>
      <w:bookmarkStart w:id="618" w:name="_Toc359961484"/>
      <w:bookmarkStart w:id="619" w:name="_Toc311136425"/>
      <w:bookmarkStart w:id="620" w:name="_Toc162000380"/>
      <w:bookmarkStart w:id="621" w:name="_Toc135452382"/>
      <w:r w:rsidRPr="00EB134B">
        <w:rPr>
          <w:rtl/>
        </w:rPr>
        <w:t xml:space="preserve">מודל </w:t>
      </w:r>
      <w:bookmarkEnd w:id="616"/>
      <w:bookmarkEnd w:id="617"/>
      <w:r w:rsidR="007F5F5E" w:rsidRPr="00EB134B">
        <w:rPr>
          <w:rFonts w:hint="cs"/>
          <w:rtl/>
        </w:rPr>
        <w:t>תמחור</w:t>
      </w:r>
      <w:r w:rsidR="0039278E" w:rsidRPr="00EB134B">
        <w:rPr>
          <w:rtl/>
        </w:rPr>
        <w:t xml:space="preserve"> </w:t>
      </w:r>
      <w:r w:rsidR="0039278E" w:rsidRPr="00EB134B">
        <w:t>M</w:t>
      </w:r>
      <w:bookmarkEnd w:id="618"/>
    </w:p>
    <w:p w:rsidR="00B85C6F" w:rsidRPr="00EB134B" w:rsidRDefault="00147927" w:rsidP="004D1A9A">
      <w:pPr>
        <w:pStyle w:val="31"/>
        <w:numPr>
          <w:ilvl w:val="0"/>
          <w:numId w:val="0"/>
        </w:numPr>
        <w:ind w:left="851"/>
        <w:rPr>
          <w:rtl/>
        </w:rPr>
      </w:pPr>
      <w:r w:rsidRPr="00EB134B">
        <w:rPr>
          <w:rFonts w:hint="cs"/>
          <w:rtl/>
        </w:rPr>
        <w:t>אומדן</w:t>
      </w:r>
    </w:p>
    <w:p w:rsidR="005A7BFE" w:rsidRPr="00D517B0" w:rsidRDefault="005A7BFE" w:rsidP="00D517B0">
      <w:pPr>
        <w:pStyle w:val="50"/>
      </w:pPr>
      <w:r w:rsidRPr="00D517B0">
        <w:rPr>
          <w:rFonts w:hint="eastAsia"/>
          <w:rtl/>
        </w:rPr>
        <w:t>עורך</w:t>
      </w:r>
      <w:r w:rsidRPr="00D517B0">
        <w:rPr>
          <w:rtl/>
        </w:rPr>
        <w:t xml:space="preserve"> המכרז יקבע אומדן לרכיבי הצעת המחיר ולקטיגוריות להן הרכיבים </w:t>
      </w:r>
      <w:proofErr w:type="spellStart"/>
      <w:r w:rsidRPr="00D517B0">
        <w:rPr>
          <w:rFonts w:hint="eastAsia"/>
          <w:rtl/>
        </w:rPr>
        <w:t>משוייכים</w:t>
      </w:r>
      <w:proofErr w:type="spellEnd"/>
      <w:r w:rsidRPr="00D517B0">
        <w:rPr>
          <w:rtl/>
        </w:rPr>
        <w:t>.</w:t>
      </w:r>
    </w:p>
    <w:p w:rsidR="005A7BFE" w:rsidRPr="00D517B0" w:rsidRDefault="005A7BFE" w:rsidP="00D517B0">
      <w:pPr>
        <w:pStyle w:val="50"/>
      </w:pPr>
      <w:r w:rsidRPr="00D517B0">
        <w:rPr>
          <w:rFonts w:hint="eastAsia"/>
          <w:rtl/>
        </w:rPr>
        <w:t>חרגה</w:t>
      </w:r>
      <w:r w:rsidRPr="00D517B0">
        <w:rPr>
          <w:rtl/>
        </w:rPr>
        <w:t xml:space="preserve"> לפחות אחת ההצעות עד 10%  (כולל) מהאומדן, הועדה רשאית להחליט על בחירת ההצעה המתאימה ביותר ובלבד שלא חרגה </w:t>
      </w:r>
      <w:proofErr w:type="spellStart"/>
      <w:r w:rsidRPr="00D517B0">
        <w:rPr>
          <w:rFonts w:hint="eastAsia"/>
          <w:rtl/>
        </w:rPr>
        <w:t>בלמעלה</w:t>
      </w:r>
      <w:proofErr w:type="spellEnd"/>
      <w:r w:rsidRPr="00D517B0">
        <w:rPr>
          <w:rtl/>
        </w:rPr>
        <w:t xml:space="preserve"> מ 10% מהאומדן, או להחליט שלא לבחור כל הצעה שהיא (לרבות ההצעה הנמוכה מבין ההצעות שהוגשו) או לקבוע כי המשתתפים שהעפילו לשלב בדיקת הצעות המחיר יגישו הצעת מחיר חוזרת כאמור בסעיף (ג) והכל בכפוף לשקול דעתה הבלעדי של  ועדת המכרזים.</w:t>
      </w:r>
    </w:p>
    <w:p w:rsidR="005A7BFE" w:rsidRPr="00D517B0" w:rsidRDefault="005A7BFE" w:rsidP="00D517B0">
      <w:pPr>
        <w:pStyle w:val="50"/>
      </w:pPr>
      <w:r w:rsidRPr="00D517B0">
        <w:rPr>
          <w:rFonts w:hint="eastAsia"/>
          <w:rtl/>
        </w:rPr>
        <w:t>חרגה</w:t>
      </w:r>
      <w:r w:rsidRPr="00D517B0">
        <w:rPr>
          <w:rtl/>
        </w:rPr>
        <w:t xml:space="preserve"> לפחות אחת ההצעות מעל 10%   (לא כולל 10%) מהאומדן רשאית ועדת המכרזים להחליט שלא לבחור כל הצעה שהיא או לקבוע כי כל המשתתפים במכרז שהעפילו לשלב בדיקת הצעות המחיר יגישו הצעת מחיר חוזרת. </w:t>
      </w:r>
    </w:p>
    <w:p w:rsidR="005A7BFE" w:rsidRPr="00D517B0" w:rsidRDefault="005A7BFE" w:rsidP="00D517B0">
      <w:pPr>
        <w:pStyle w:val="50"/>
      </w:pPr>
      <w:r w:rsidRPr="00D517B0">
        <w:rPr>
          <w:rFonts w:hint="eastAsia"/>
          <w:rtl/>
        </w:rPr>
        <w:t>הוגשו</w:t>
      </w:r>
      <w:r w:rsidRPr="00D517B0">
        <w:rPr>
          <w:rtl/>
        </w:rPr>
        <w:t xml:space="preserve"> </w:t>
      </w:r>
      <w:r w:rsidRPr="00D517B0">
        <w:rPr>
          <w:rFonts w:hint="eastAsia"/>
          <w:rtl/>
        </w:rPr>
        <w:t>הצעות</w:t>
      </w:r>
      <w:r w:rsidRPr="00D517B0">
        <w:rPr>
          <w:rtl/>
        </w:rPr>
        <w:t xml:space="preserve"> </w:t>
      </w:r>
      <w:r w:rsidRPr="00D517B0">
        <w:rPr>
          <w:rFonts w:hint="eastAsia"/>
          <w:rtl/>
        </w:rPr>
        <w:t>מחיר</w:t>
      </w:r>
      <w:r w:rsidRPr="00D517B0">
        <w:rPr>
          <w:rtl/>
        </w:rPr>
        <w:t xml:space="preserve"> </w:t>
      </w:r>
      <w:r w:rsidRPr="00D517B0">
        <w:rPr>
          <w:rFonts w:hint="eastAsia"/>
          <w:rtl/>
        </w:rPr>
        <w:t>חוזרות</w:t>
      </w:r>
      <w:r w:rsidRPr="00D517B0">
        <w:rPr>
          <w:rtl/>
        </w:rPr>
        <w:t xml:space="preserve"> (בין </w:t>
      </w:r>
      <w:r w:rsidRPr="00D517B0">
        <w:rPr>
          <w:rFonts w:hint="eastAsia"/>
          <w:rtl/>
        </w:rPr>
        <w:t>אם</w:t>
      </w:r>
      <w:r w:rsidRPr="00D517B0">
        <w:rPr>
          <w:rtl/>
        </w:rPr>
        <w:t xml:space="preserve"> </w:t>
      </w:r>
      <w:r w:rsidRPr="00D517B0">
        <w:rPr>
          <w:rFonts w:hint="eastAsia"/>
          <w:rtl/>
        </w:rPr>
        <w:t>לפי</w:t>
      </w:r>
      <w:r w:rsidRPr="00D517B0">
        <w:rPr>
          <w:rtl/>
        </w:rPr>
        <w:t xml:space="preserve"> </w:t>
      </w:r>
      <w:r w:rsidRPr="00D517B0">
        <w:rPr>
          <w:rFonts w:hint="eastAsia"/>
          <w:rtl/>
        </w:rPr>
        <w:t>סעיף</w:t>
      </w:r>
      <w:r w:rsidRPr="00D517B0">
        <w:rPr>
          <w:rtl/>
        </w:rPr>
        <w:t xml:space="preserve"> (ב) </w:t>
      </w:r>
      <w:r w:rsidRPr="00D517B0">
        <w:rPr>
          <w:rFonts w:hint="eastAsia"/>
          <w:rtl/>
        </w:rPr>
        <w:t>ובין</w:t>
      </w:r>
      <w:r w:rsidRPr="00D517B0">
        <w:rPr>
          <w:rtl/>
        </w:rPr>
        <w:t xml:space="preserve"> </w:t>
      </w:r>
      <w:r w:rsidRPr="00D517B0">
        <w:rPr>
          <w:rFonts w:hint="eastAsia"/>
          <w:rtl/>
        </w:rPr>
        <w:t>אם</w:t>
      </w:r>
      <w:r w:rsidRPr="00D517B0">
        <w:rPr>
          <w:rtl/>
        </w:rPr>
        <w:t xml:space="preserve"> </w:t>
      </w:r>
      <w:r w:rsidRPr="00D517B0">
        <w:rPr>
          <w:rFonts w:hint="eastAsia"/>
          <w:rtl/>
        </w:rPr>
        <w:t>לפי</w:t>
      </w:r>
      <w:r w:rsidRPr="00D517B0">
        <w:rPr>
          <w:rtl/>
        </w:rPr>
        <w:t xml:space="preserve"> </w:t>
      </w:r>
      <w:r w:rsidRPr="00D517B0">
        <w:rPr>
          <w:rFonts w:hint="eastAsia"/>
          <w:rtl/>
        </w:rPr>
        <w:t>סעיף</w:t>
      </w:r>
      <w:r w:rsidRPr="00D517B0">
        <w:rPr>
          <w:rtl/>
        </w:rPr>
        <w:t xml:space="preserve"> (ג)), </w:t>
      </w:r>
      <w:r w:rsidRPr="00D517B0">
        <w:rPr>
          <w:rFonts w:hint="eastAsia"/>
          <w:rtl/>
        </w:rPr>
        <w:t>אף</w:t>
      </w:r>
      <w:r w:rsidRPr="00D517B0">
        <w:rPr>
          <w:rtl/>
        </w:rPr>
        <w:t xml:space="preserve"> </w:t>
      </w:r>
      <w:r w:rsidRPr="00D517B0">
        <w:rPr>
          <w:rFonts w:hint="eastAsia"/>
          <w:rtl/>
        </w:rPr>
        <w:t>אם</w:t>
      </w:r>
      <w:r w:rsidRPr="00D517B0">
        <w:rPr>
          <w:rtl/>
        </w:rPr>
        <w:t xml:space="preserve"> </w:t>
      </w:r>
      <w:r w:rsidRPr="00D517B0">
        <w:rPr>
          <w:rFonts w:hint="eastAsia"/>
          <w:rtl/>
        </w:rPr>
        <w:t>אחת</w:t>
      </w:r>
      <w:r w:rsidRPr="00D517B0">
        <w:rPr>
          <w:rtl/>
        </w:rPr>
        <w:t xml:space="preserve"> </w:t>
      </w:r>
      <w:r w:rsidRPr="00D517B0">
        <w:rPr>
          <w:rFonts w:hint="eastAsia"/>
          <w:rtl/>
        </w:rPr>
        <w:t>ההצעות</w:t>
      </w:r>
      <w:r w:rsidRPr="00D517B0">
        <w:rPr>
          <w:rtl/>
        </w:rPr>
        <w:t xml:space="preserve"> </w:t>
      </w:r>
      <w:r w:rsidRPr="00D517B0">
        <w:rPr>
          <w:rFonts w:hint="eastAsia"/>
          <w:rtl/>
        </w:rPr>
        <w:t>החוזרות</w:t>
      </w:r>
      <w:r w:rsidRPr="00D517B0">
        <w:rPr>
          <w:rtl/>
        </w:rPr>
        <w:t xml:space="preserve"> </w:t>
      </w:r>
      <w:r w:rsidRPr="00D517B0">
        <w:rPr>
          <w:rFonts w:hint="eastAsia"/>
          <w:rtl/>
        </w:rPr>
        <w:t>חורגת</w:t>
      </w:r>
      <w:r w:rsidRPr="00D517B0">
        <w:rPr>
          <w:rtl/>
        </w:rPr>
        <w:t xml:space="preserve"> </w:t>
      </w:r>
      <w:r w:rsidRPr="00D517B0">
        <w:rPr>
          <w:rFonts w:hint="eastAsia"/>
          <w:rtl/>
        </w:rPr>
        <w:t>מהאומדן</w:t>
      </w:r>
      <w:r w:rsidRPr="00D517B0">
        <w:rPr>
          <w:rtl/>
        </w:rPr>
        <w:t xml:space="preserve"> </w:t>
      </w:r>
      <w:r w:rsidRPr="00D517B0">
        <w:rPr>
          <w:rFonts w:hint="eastAsia"/>
          <w:rtl/>
        </w:rPr>
        <w:t>מעל</w:t>
      </w:r>
      <w:r w:rsidRPr="00D517B0">
        <w:rPr>
          <w:rtl/>
        </w:rPr>
        <w:t xml:space="preserve">  10% , </w:t>
      </w:r>
      <w:r w:rsidRPr="00D517B0">
        <w:rPr>
          <w:rFonts w:hint="eastAsia"/>
          <w:rtl/>
        </w:rPr>
        <w:t>תוכל</w:t>
      </w:r>
      <w:r w:rsidRPr="00D517B0">
        <w:rPr>
          <w:rtl/>
        </w:rPr>
        <w:t xml:space="preserve"> </w:t>
      </w:r>
      <w:r w:rsidRPr="00D517B0">
        <w:rPr>
          <w:rFonts w:hint="eastAsia"/>
          <w:rtl/>
        </w:rPr>
        <w:t>הועדה</w:t>
      </w:r>
      <w:r w:rsidRPr="00D517B0">
        <w:rPr>
          <w:rtl/>
        </w:rPr>
        <w:t xml:space="preserve"> </w:t>
      </w:r>
      <w:r w:rsidRPr="00D517B0">
        <w:rPr>
          <w:rFonts w:hint="eastAsia"/>
          <w:rtl/>
        </w:rPr>
        <w:t>לפעול</w:t>
      </w:r>
      <w:r w:rsidRPr="00D517B0">
        <w:rPr>
          <w:rtl/>
        </w:rPr>
        <w:t xml:space="preserve"> </w:t>
      </w:r>
      <w:r w:rsidRPr="00D517B0">
        <w:rPr>
          <w:rFonts w:hint="eastAsia"/>
          <w:rtl/>
        </w:rPr>
        <w:t>בהתאם</w:t>
      </w:r>
      <w:r w:rsidRPr="00D517B0">
        <w:rPr>
          <w:rtl/>
        </w:rPr>
        <w:t xml:space="preserve"> </w:t>
      </w:r>
      <w:r w:rsidRPr="00D517B0">
        <w:rPr>
          <w:rFonts w:hint="eastAsia"/>
          <w:rtl/>
        </w:rPr>
        <w:t>לאמור</w:t>
      </w:r>
      <w:r w:rsidRPr="00D517B0">
        <w:rPr>
          <w:rtl/>
        </w:rPr>
        <w:t xml:space="preserve"> </w:t>
      </w:r>
      <w:r w:rsidRPr="00D517B0">
        <w:rPr>
          <w:rFonts w:hint="eastAsia"/>
          <w:rtl/>
        </w:rPr>
        <w:t>בסעיף</w:t>
      </w:r>
      <w:r w:rsidRPr="00D517B0">
        <w:rPr>
          <w:rtl/>
        </w:rPr>
        <w:t xml:space="preserve"> (ב).</w:t>
      </w:r>
    </w:p>
    <w:p w:rsidR="005A7BFE" w:rsidRPr="00D517B0" w:rsidRDefault="005A7BFE" w:rsidP="00D517B0">
      <w:pPr>
        <w:pStyle w:val="50"/>
      </w:pPr>
      <w:r w:rsidRPr="00D517B0">
        <w:rPr>
          <w:rFonts w:hint="eastAsia"/>
          <w:rtl/>
        </w:rPr>
        <w:t>יובהר</w:t>
      </w:r>
      <w:r w:rsidRPr="00D517B0">
        <w:rPr>
          <w:rtl/>
        </w:rPr>
        <w:t xml:space="preserve"> כי האמור בסעיף זה </w:t>
      </w:r>
      <w:proofErr w:type="spellStart"/>
      <w:r w:rsidRPr="00D517B0">
        <w:rPr>
          <w:rFonts w:hint="eastAsia"/>
          <w:rtl/>
        </w:rPr>
        <w:t>מתיחס</w:t>
      </w:r>
      <w:proofErr w:type="spellEnd"/>
      <w:r w:rsidRPr="00D517B0">
        <w:rPr>
          <w:rtl/>
        </w:rPr>
        <w:t xml:space="preserve"> לחריגה מהאומדן באופן המייקר את ההצעה. </w:t>
      </w:r>
    </w:p>
    <w:p w:rsidR="005A7BFE" w:rsidRPr="00EB134B" w:rsidRDefault="005A7BFE" w:rsidP="00D517B0">
      <w:pPr>
        <w:pStyle w:val="50"/>
      </w:pPr>
      <w:r w:rsidRPr="00D517B0">
        <w:rPr>
          <w:rtl/>
        </w:rPr>
        <w:t xml:space="preserve">כאמור ישנו אומדן לכל רכיבי הצעת המחיר. הרכיבים מחולקים לארבע קטיגוריות (תוכנה, תחזוקה, שירותים וחומרה) וישנו אומדן גם לכל </w:t>
      </w:r>
      <w:proofErr w:type="spellStart"/>
      <w:r w:rsidRPr="00D517B0">
        <w:rPr>
          <w:rtl/>
        </w:rPr>
        <w:t>קטיגוריה</w:t>
      </w:r>
      <w:proofErr w:type="spellEnd"/>
      <w:r w:rsidRPr="00D517B0">
        <w:rPr>
          <w:rtl/>
        </w:rPr>
        <w:t xml:space="preserve">. ועדת המכרזים רשאית בכפוף לשקול דעתה הבלעדי לקבוע כי חריגה מאומדן ברכיב </w:t>
      </w:r>
      <w:proofErr w:type="spellStart"/>
      <w:r w:rsidRPr="00D517B0">
        <w:rPr>
          <w:rtl/>
        </w:rPr>
        <w:t>מסויים</w:t>
      </w:r>
      <w:proofErr w:type="spellEnd"/>
      <w:r w:rsidRPr="00D517B0">
        <w:rPr>
          <w:rtl/>
        </w:rPr>
        <w:t xml:space="preserve"> אשר אינה מביאה לחריגה מאומדן </w:t>
      </w:r>
      <w:proofErr w:type="spellStart"/>
      <w:r w:rsidRPr="00D517B0">
        <w:rPr>
          <w:rtl/>
        </w:rPr>
        <w:t>הקטיגוריה</w:t>
      </w:r>
      <w:proofErr w:type="spellEnd"/>
      <w:r w:rsidRPr="00D517B0">
        <w:rPr>
          <w:rtl/>
        </w:rPr>
        <w:t xml:space="preserve"> בה מצוי אותו רכיב, לא תיחשב כחריגה מאומדן.</w:t>
      </w:r>
      <w:r w:rsidR="00D517B0">
        <w:rPr>
          <w:rtl/>
        </w:rPr>
        <w:t xml:space="preserve"> </w:t>
      </w:r>
    </w:p>
    <w:p w:rsidR="005A7BFE" w:rsidRPr="00EB134B" w:rsidRDefault="005A7BFE" w:rsidP="005A7BFE">
      <w:pPr>
        <w:pStyle w:val="31"/>
        <w:numPr>
          <w:ilvl w:val="0"/>
          <w:numId w:val="0"/>
        </w:numPr>
        <w:ind w:left="851"/>
        <w:rPr>
          <w:b w:val="0"/>
          <w:bCs w:val="0"/>
        </w:rPr>
      </w:pPr>
    </w:p>
    <w:p w:rsidR="00D517B0" w:rsidRDefault="00D517B0">
      <w:pPr>
        <w:bidi w:val="0"/>
        <w:spacing w:before="0" w:line="240" w:lineRule="auto"/>
        <w:jc w:val="left"/>
        <w:rPr>
          <w:b/>
          <w:bCs/>
          <w:sz w:val="28"/>
          <w:szCs w:val="28"/>
          <w:rtl/>
          <w:lang w:eastAsia="en-US"/>
        </w:rPr>
      </w:pPr>
      <w:r>
        <w:rPr>
          <w:rtl/>
        </w:rPr>
        <w:br w:type="page"/>
      </w:r>
    </w:p>
    <w:p w:rsidR="00B85C6F" w:rsidRPr="00EB134B" w:rsidRDefault="00B85C6F" w:rsidP="004D1A9A">
      <w:pPr>
        <w:pStyle w:val="31"/>
      </w:pPr>
      <w:r w:rsidRPr="00EB134B">
        <w:rPr>
          <w:rtl/>
        </w:rPr>
        <w:lastRenderedPageBreak/>
        <w:t>עלות רישיון לשרת מרכזי</w:t>
      </w:r>
    </w:p>
    <w:p w:rsidR="00A828F7" w:rsidRPr="00EB134B" w:rsidRDefault="00A828F7" w:rsidP="00700675">
      <w:pPr>
        <w:ind w:left="720"/>
      </w:pPr>
      <w:r w:rsidRPr="00EB134B">
        <w:rPr>
          <w:rFonts w:hint="eastAsia"/>
          <w:rtl/>
        </w:rPr>
        <w:t>רישיון</w:t>
      </w:r>
      <w:r w:rsidRPr="00EB134B">
        <w:rPr>
          <w:rtl/>
        </w:rPr>
        <w:t xml:space="preserve"> </w:t>
      </w:r>
      <w:r w:rsidRPr="00EB134B">
        <w:rPr>
          <w:rFonts w:hint="eastAsia"/>
          <w:rtl/>
        </w:rPr>
        <w:t>לשרת</w:t>
      </w:r>
      <w:r w:rsidRPr="00EB134B">
        <w:rPr>
          <w:rtl/>
        </w:rPr>
        <w:t xml:space="preserve"> </w:t>
      </w:r>
      <w:r w:rsidRPr="00EB134B">
        <w:rPr>
          <w:rFonts w:hint="eastAsia"/>
          <w:rtl/>
        </w:rPr>
        <w:t>מרכזי</w:t>
      </w:r>
      <w:r w:rsidR="00A961FD" w:rsidRPr="00EB134B">
        <w:rPr>
          <w:rtl/>
        </w:rPr>
        <w:t xml:space="preserve"> למזמין</w:t>
      </w:r>
      <w:r w:rsidRPr="00EB134B">
        <w:rPr>
          <w:rtl/>
        </w:rPr>
        <w:t xml:space="preserve"> </w:t>
      </w:r>
      <w:proofErr w:type="spellStart"/>
      <w:r w:rsidRPr="00EB134B">
        <w:rPr>
          <w:rFonts w:hint="eastAsia"/>
          <w:rtl/>
        </w:rPr>
        <w:t>ינתן</w:t>
      </w:r>
      <w:proofErr w:type="spellEnd"/>
      <w:r w:rsidRPr="00EB134B">
        <w:rPr>
          <w:rtl/>
        </w:rPr>
        <w:t xml:space="preserve"> בהתאם </w:t>
      </w:r>
      <w:proofErr w:type="spellStart"/>
      <w:r w:rsidRPr="00EB134B">
        <w:rPr>
          <w:rFonts w:hint="eastAsia"/>
          <w:rtl/>
        </w:rPr>
        <w:t>למידרג</w:t>
      </w:r>
      <w:proofErr w:type="spellEnd"/>
      <w:r w:rsidRPr="00EB134B">
        <w:rPr>
          <w:rtl/>
        </w:rPr>
        <w:t xml:space="preserve"> של מספר סניפים</w:t>
      </w:r>
      <w:r w:rsidR="00FA5C3D" w:rsidRPr="00EB134B">
        <w:rPr>
          <w:rtl/>
        </w:rPr>
        <w:t xml:space="preserve"> אצל המזמין בהם הוא מבקש להפעיל את המערכת נשוא המכרז</w:t>
      </w:r>
    </w:p>
    <w:tbl>
      <w:tblPr>
        <w:bidiVisual/>
        <w:tblW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36"/>
        <w:gridCol w:w="1560"/>
      </w:tblGrid>
      <w:tr w:rsidR="00CF27C9" w:rsidRPr="00EB134B" w:rsidTr="00651EB1">
        <w:trPr>
          <w:tblHeader/>
        </w:trPr>
        <w:tc>
          <w:tcPr>
            <w:tcW w:w="4536" w:type="dxa"/>
            <w:shd w:val="clear" w:color="auto" w:fill="D9D9D9"/>
            <w:vAlign w:val="center"/>
          </w:tcPr>
          <w:p w:rsidR="00CF27C9" w:rsidRPr="00EB134B" w:rsidRDefault="00CF27C9" w:rsidP="008E11C5">
            <w:pPr>
              <w:spacing w:after="100" w:afterAutospacing="1"/>
              <w:ind w:left="18"/>
              <w:jc w:val="center"/>
              <w:rPr>
                <w:b/>
                <w:bCs/>
                <w:sz w:val="20"/>
                <w:szCs w:val="20"/>
              </w:rPr>
            </w:pPr>
            <w:r w:rsidRPr="00EB134B">
              <w:rPr>
                <w:b/>
                <w:bCs/>
                <w:sz w:val="20"/>
                <w:szCs w:val="20"/>
                <w:rtl/>
              </w:rPr>
              <w:t>הרכיב</w:t>
            </w:r>
          </w:p>
        </w:tc>
        <w:tc>
          <w:tcPr>
            <w:tcW w:w="1560" w:type="dxa"/>
            <w:shd w:val="clear" w:color="auto" w:fill="D9D9D9"/>
            <w:vAlign w:val="center"/>
          </w:tcPr>
          <w:p w:rsidR="00CF27C9" w:rsidRPr="00EB134B" w:rsidRDefault="00CF27C9" w:rsidP="00692D34">
            <w:pPr>
              <w:spacing w:after="100" w:afterAutospacing="1"/>
              <w:ind w:left="18"/>
              <w:jc w:val="left"/>
              <w:rPr>
                <w:b/>
                <w:bCs/>
                <w:sz w:val="20"/>
                <w:szCs w:val="20"/>
              </w:rPr>
            </w:pPr>
            <w:r w:rsidRPr="00EB134B">
              <w:rPr>
                <w:b/>
                <w:bCs/>
                <w:sz w:val="20"/>
                <w:szCs w:val="20"/>
                <w:rtl/>
              </w:rPr>
              <w:t>מחיר ליחידה (₪)</w:t>
            </w:r>
          </w:p>
        </w:tc>
      </w:tr>
      <w:tr w:rsidR="00CF27C9" w:rsidRPr="00EB134B" w:rsidTr="00CD38D4">
        <w:tc>
          <w:tcPr>
            <w:tcW w:w="4536" w:type="dxa"/>
          </w:tcPr>
          <w:p w:rsidR="00CF27C9" w:rsidRPr="00EB134B" w:rsidRDefault="00CF27C9" w:rsidP="00A828F7">
            <w:pPr>
              <w:spacing w:after="60"/>
              <w:ind w:left="18"/>
              <w:rPr>
                <w:sz w:val="22"/>
                <w:szCs w:val="22"/>
                <w:rtl/>
              </w:rPr>
            </w:pPr>
            <w:r w:rsidRPr="00EB134B">
              <w:rPr>
                <w:sz w:val="22"/>
                <w:szCs w:val="22"/>
                <w:rtl/>
              </w:rPr>
              <w:t>תוכנת שרת מרכזי לניהול המערכת עד 10 סניפים (כולל)</w:t>
            </w:r>
            <w:r w:rsidR="00A961FD" w:rsidRPr="00EB134B">
              <w:rPr>
                <w:sz w:val="22"/>
                <w:szCs w:val="22"/>
                <w:rtl/>
              </w:rPr>
              <w:t xml:space="preserve"> בהם תותקן המערכת</w:t>
            </w:r>
          </w:p>
          <w:p w:rsidR="007349CD" w:rsidRPr="00EB134B" w:rsidRDefault="00CF27C9" w:rsidP="007349CD">
            <w:pPr>
              <w:spacing w:after="60"/>
              <w:ind w:left="18"/>
              <w:rPr>
                <w:sz w:val="22"/>
                <w:szCs w:val="22"/>
                <w:rtl/>
              </w:rPr>
            </w:pPr>
            <w:r w:rsidRPr="00EB134B">
              <w:rPr>
                <w:sz w:val="22"/>
                <w:szCs w:val="22"/>
                <w:rtl/>
              </w:rPr>
              <w:t>הערה:</w:t>
            </w:r>
            <w:r w:rsidR="007349CD" w:rsidRPr="00EB134B">
              <w:rPr>
                <w:sz w:val="22"/>
                <w:szCs w:val="22"/>
                <w:rtl/>
              </w:rPr>
              <w:t xml:space="preserve"> שרת </w:t>
            </w:r>
            <w:r w:rsidR="007349CD" w:rsidRPr="00EB134B">
              <w:rPr>
                <w:rFonts w:hint="eastAsia"/>
                <w:sz w:val="22"/>
                <w:szCs w:val="22"/>
                <w:rtl/>
              </w:rPr>
              <w:t>מרכזי</w:t>
            </w:r>
            <w:r w:rsidR="007349CD" w:rsidRPr="00EB134B">
              <w:rPr>
                <w:sz w:val="22"/>
                <w:szCs w:val="22"/>
                <w:rtl/>
              </w:rPr>
              <w:t xml:space="preserve"> </w:t>
            </w:r>
            <w:r w:rsidR="007349CD" w:rsidRPr="00EB134B">
              <w:rPr>
                <w:rFonts w:hint="eastAsia"/>
                <w:sz w:val="22"/>
                <w:szCs w:val="22"/>
                <w:rtl/>
              </w:rPr>
              <w:t>יכלול</w:t>
            </w:r>
            <w:r w:rsidR="007349CD" w:rsidRPr="00EB134B">
              <w:rPr>
                <w:sz w:val="22"/>
                <w:szCs w:val="22"/>
                <w:rtl/>
              </w:rPr>
              <w:t xml:space="preserve"> את </w:t>
            </w:r>
            <w:r w:rsidR="007349CD" w:rsidRPr="00EB134B">
              <w:rPr>
                <w:rFonts w:hint="eastAsia"/>
                <w:sz w:val="22"/>
                <w:szCs w:val="22"/>
                <w:rtl/>
              </w:rPr>
              <w:t>כל</w:t>
            </w:r>
            <w:r w:rsidR="007349CD" w:rsidRPr="00EB134B">
              <w:rPr>
                <w:sz w:val="22"/>
                <w:szCs w:val="22"/>
                <w:rtl/>
              </w:rPr>
              <w:t xml:space="preserve"> רמות המשתמש שהוזמנו על ידי המזמין לרבות מרכיבי המערכת ובכלל זה: שרת </w:t>
            </w:r>
            <w:r w:rsidR="007349CD" w:rsidRPr="00EB134B">
              <w:rPr>
                <w:rFonts w:hint="eastAsia"/>
                <w:sz w:val="22"/>
                <w:szCs w:val="22"/>
                <w:rtl/>
              </w:rPr>
              <w:t>מרכזי</w:t>
            </w:r>
            <w:r w:rsidR="007349CD" w:rsidRPr="00EB134B">
              <w:rPr>
                <w:sz w:val="22"/>
                <w:szCs w:val="22"/>
                <w:rtl/>
              </w:rPr>
              <w:t xml:space="preserve">  </w:t>
            </w:r>
            <w:proofErr w:type="spellStart"/>
            <w:r w:rsidR="007349CD" w:rsidRPr="00EB134B">
              <w:rPr>
                <w:sz w:val="22"/>
                <w:szCs w:val="22"/>
                <w:rtl/>
              </w:rPr>
              <w:t>לנהול</w:t>
            </w:r>
            <w:proofErr w:type="spellEnd"/>
            <w:r w:rsidR="007349CD" w:rsidRPr="00EB134B">
              <w:rPr>
                <w:sz w:val="22"/>
                <w:szCs w:val="22"/>
                <w:rtl/>
              </w:rPr>
              <w:t xml:space="preserve"> תורים, ניהול הרשאות, ניהול מבנה אר</w:t>
            </w:r>
            <w:r w:rsidR="007349CD" w:rsidRPr="00EB134B">
              <w:rPr>
                <w:rFonts w:hint="eastAsia"/>
                <w:sz w:val="22"/>
                <w:szCs w:val="22"/>
                <w:rtl/>
              </w:rPr>
              <w:t>גו</w:t>
            </w:r>
            <w:r w:rsidR="007349CD" w:rsidRPr="00EB134B">
              <w:rPr>
                <w:sz w:val="22"/>
                <w:szCs w:val="22"/>
                <w:rtl/>
              </w:rPr>
              <w:t xml:space="preserve">ני, ניהול יומנים, ניהול מדיה </w:t>
            </w:r>
            <w:proofErr w:type="spellStart"/>
            <w:r w:rsidR="007349CD" w:rsidRPr="00EB134B">
              <w:rPr>
                <w:sz w:val="22"/>
                <w:szCs w:val="22"/>
                <w:rtl/>
              </w:rPr>
              <w:t>דיגטילי</w:t>
            </w:r>
            <w:proofErr w:type="spellEnd"/>
            <w:r w:rsidR="007349CD" w:rsidRPr="00EB134B">
              <w:rPr>
                <w:sz w:val="22"/>
                <w:szCs w:val="22"/>
                <w:rtl/>
              </w:rPr>
              <w:t>, ממשק לשליחת הודעות ארגוניות/</w:t>
            </w:r>
            <w:r w:rsidR="007349CD" w:rsidRPr="00EB134B">
              <w:rPr>
                <w:sz w:val="22"/>
                <w:szCs w:val="22"/>
              </w:rPr>
              <w:t>SMS</w:t>
            </w:r>
            <w:r w:rsidR="007349CD" w:rsidRPr="00EB134B">
              <w:rPr>
                <w:sz w:val="22"/>
                <w:szCs w:val="22"/>
                <w:rtl/>
              </w:rPr>
              <w:t xml:space="preserve">, תכנון </w:t>
            </w:r>
            <w:proofErr w:type="spellStart"/>
            <w:r w:rsidR="007349CD" w:rsidRPr="00EB134B">
              <w:rPr>
                <w:sz w:val="22"/>
                <w:szCs w:val="22"/>
                <w:rtl/>
              </w:rPr>
              <w:t>ואופטימיזצית</w:t>
            </w:r>
            <w:proofErr w:type="spellEnd"/>
            <w:r w:rsidR="007349CD" w:rsidRPr="00EB134B">
              <w:rPr>
                <w:sz w:val="22"/>
                <w:szCs w:val="22"/>
                <w:rtl/>
              </w:rPr>
              <w:t xml:space="preserve"> איוש כ"א, חיזוי רמת שירות וכל מרכיב אחר הנדרש לניהול מרכיבי המערכת השונים.</w:t>
            </w:r>
          </w:p>
          <w:p w:rsidR="00CF27C9" w:rsidRPr="00EB134B" w:rsidRDefault="007349CD" w:rsidP="007349CD">
            <w:pPr>
              <w:spacing w:after="60"/>
              <w:ind w:left="18"/>
            </w:pPr>
            <w:r w:rsidRPr="00EB134B">
              <w:rPr>
                <w:rFonts w:hint="eastAsia"/>
                <w:sz w:val="22"/>
                <w:szCs w:val="22"/>
                <w:rtl/>
              </w:rPr>
              <w:t>עלות</w:t>
            </w:r>
            <w:r w:rsidRPr="00EB134B">
              <w:rPr>
                <w:sz w:val="22"/>
                <w:szCs w:val="22"/>
                <w:rtl/>
              </w:rPr>
              <w:t xml:space="preserve"> </w:t>
            </w:r>
            <w:r w:rsidRPr="00EB134B">
              <w:rPr>
                <w:rFonts w:hint="eastAsia"/>
                <w:sz w:val="22"/>
                <w:szCs w:val="22"/>
                <w:rtl/>
              </w:rPr>
              <w:t>ההתקנה</w:t>
            </w:r>
            <w:r w:rsidRPr="00EB134B">
              <w:rPr>
                <w:sz w:val="22"/>
                <w:szCs w:val="22"/>
                <w:rtl/>
              </w:rPr>
              <w:t xml:space="preserve"> </w:t>
            </w:r>
            <w:r w:rsidRPr="00EB134B">
              <w:rPr>
                <w:rFonts w:hint="eastAsia"/>
                <w:sz w:val="22"/>
                <w:szCs w:val="22"/>
                <w:rtl/>
              </w:rPr>
              <w:t>כלולה</w:t>
            </w:r>
            <w:r w:rsidRPr="00EB134B">
              <w:rPr>
                <w:sz w:val="22"/>
                <w:szCs w:val="22"/>
                <w:rtl/>
              </w:rPr>
              <w:t xml:space="preserve"> </w:t>
            </w:r>
            <w:r w:rsidRPr="00EB134B">
              <w:rPr>
                <w:rFonts w:hint="eastAsia"/>
                <w:sz w:val="22"/>
                <w:szCs w:val="22"/>
                <w:rtl/>
              </w:rPr>
              <w:t>במחיר</w:t>
            </w:r>
            <w:r w:rsidRPr="00EB134B">
              <w:rPr>
                <w:sz w:val="22"/>
                <w:szCs w:val="22"/>
                <w:rtl/>
              </w:rPr>
              <w:t xml:space="preserve"> </w:t>
            </w:r>
            <w:r w:rsidRPr="00EB134B">
              <w:rPr>
                <w:rFonts w:hint="eastAsia"/>
                <w:sz w:val="22"/>
                <w:szCs w:val="22"/>
                <w:rtl/>
              </w:rPr>
              <w:t>ליחידה</w:t>
            </w:r>
          </w:p>
        </w:tc>
        <w:tc>
          <w:tcPr>
            <w:tcW w:w="1560" w:type="dxa"/>
          </w:tcPr>
          <w:p w:rsidR="00CF27C9" w:rsidRPr="00EB134B" w:rsidRDefault="00CF27C9" w:rsidP="005B0365">
            <w:pPr>
              <w:spacing w:after="60"/>
              <w:ind w:left="18"/>
              <w:jc w:val="center"/>
            </w:pPr>
          </w:p>
        </w:tc>
      </w:tr>
      <w:tr w:rsidR="00CF27C9" w:rsidRPr="00EB134B" w:rsidTr="00651EB1">
        <w:tc>
          <w:tcPr>
            <w:tcW w:w="4536" w:type="dxa"/>
          </w:tcPr>
          <w:p w:rsidR="00CF27C9" w:rsidRPr="00EB134B" w:rsidRDefault="00CF27C9" w:rsidP="00A961FD">
            <w:pPr>
              <w:spacing w:after="60"/>
              <w:ind w:left="18"/>
              <w:rPr>
                <w:sz w:val="22"/>
                <w:szCs w:val="22"/>
                <w:rtl/>
              </w:rPr>
            </w:pPr>
            <w:r w:rsidRPr="00EB134B">
              <w:rPr>
                <w:sz w:val="22"/>
                <w:szCs w:val="22"/>
                <w:rtl/>
              </w:rPr>
              <w:t xml:space="preserve">תוכנת שרת מרכזי לניהול המערכת </w:t>
            </w:r>
            <w:r w:rsidRPr="00EB134B">
              <w:rPr>
                <w:rFonts w:hint="eastAsia"/>
                <w:sz w:val="22"/>
                <w:szCs w:val="22"/>
                <w:rtl/>
              </w:rPr>
              <w:t>מ</w:t>
            </w:r>
            <w:r w:rsidR="00A961FD" w:rsidRPr="00EB134B">
              <w:rPr>
                <w:sz w:val="22"/>
                <w:szCs w:val="22"/>
                <w:rtl/>
              </w:rPr>
              <w:t>-11</w:t>
            </w:r>
            <w:r w:rsidRPr="00EB134B">
              <w:rPr>
                <w:sz w:val="22"/>
                <w:szCs w:val="22"/>
                <w:rtl/>
              </w:rPr>
              <w:t xml:space="preserve"> סניפים ועד 25 סניפים (כולל)</w:t>
            </w:r>
            <w:r w:rsidR="00A961FD" w:rsidRPr="00EB134B">
              <w:rPr>
                <w:sz w:val="22"/>
                <w:szCs w:val="22"/>
                <w:rtl/>
              </w:rPr>
              <w:t xml:space="preserve"> בהם תותקן המערכת</w:t>
            </w:r>
          </w:p>
          <w:p w:rsidR="00CD38D4" w:rsidRPr="00EB134B" w:rsidRDefault="00CF27C9" w:rsidP="00CD38D4">
            <w:pPr>
              <w:spacing w:after="60"/>
              <w:ind w:left="18"/>
              <w:rPr>
                <w:sz w:val="22"/>
                <w:szCs w:val="22"/>
                <w:rtl/>
              </w:rPr>
            </w:pPr>
            <w:r w:rsidRPr="00EB134B">
              <w:rPr>
                <w:sz w:val="22"/>
                <w:szCs w:val="22"/>
                <w:rtl/>
              </w:rPr>
              <w:t xml:space="preserve">הערה: </w:t>
            </w:r>
            <w:r w:rsidR="00CD38D4" w:rsidRPr="00EB134B">
              <w:rPr>
                <w:sz w:val="22"/>
                <w:szCs w:val="22"/>
                <w:rtl/>
              </w:rPr>
              <w:t xml:space="preserve">שרת </w:t>
            </w:r>
            <w:r w:rsidR="00CD38D4" w:rsidRPr="00EB134B">
              <w:rPr>
                <w:rFonts w:hint="eastAsia"/>
                <w:sz w:val="22"/>
                <w:szCs w:val="22"/>
                <w:rtl/>
              </w:rPr>
              <w:t>מרכזי</w:t>
            </w:r>
            <w:r w:rsidR="00CD38D4" w:rsidRPr="00EB134B">
              <w:rPr>
                <w:sz w:val="22"/>
                <w:szCs w:val="22"/>
                <w:rtl/>
              </w:rPr>
              <w:t xml:space="preserve"> </w:t>
            </w:r>
            <w:r w:rsidR="00CD38D4" w:rsidRPr="00EB134B">
              <w:rPr>
                <w:rFonts w:hint="eastAsia"/>
                <w:sz w:val="22"/>
                <w:szCs w:val="22"/>
                <w:rtl/>
              </w:rPr>
              <w:t>יכלול</w:t>
            </w:r>
            <w:r w:rsidR="00CD38D4" w:rsidRPr="00EB134B">
              <w:rPr>
                <w:sz w:val="22"/>
                <w:szCs w:val="22"/>
                <w:rtl/>
              </w:rPr>
              <w:t xml:space="preserve"> את </w:t>
            </w:r>
            <w:r w:rsidR="00CD38D4" w:rsidRPr="00EB134B">
              <w:rPr>
                <w:rFonts w:hint="eastAsia"/>
                <w:sz w:val="22"/>
                <w:szCs w:val="22"/>
                <w:rtl/>
              </w:rPr>
              <w:t>כל</w:t>
            </w:r>
            <w:r w:rsidR="00CD38D4" w:rsidRPr="00EB134B">
              <w:rPr>
                <w:sz w:val="22"/>
                <w:szCs w:val="22"/>
                <w:rtl/>
              </w:rPr>
              <w:t xml:space="preserve"> רמות המשתמש </w:t>
            </w:r>
            <w:r w:rsidR="00CD38D4" w:rsidRPr="00EB134B">
              <w:rPr>
                <w:rFonts w:hint="eastAsia"/>
                <w:sz w:val="22"/>
                <w:szCs w:val="22"/>
                <w:rtl/>
              </w:rPr>
              <w:t>שהוזמנו</w:t>
            </w:r>
            <w:r w:rsidR="00CD38D4" w:rsidRPr="00EB134B">
              <w:rPr>
                <w:sz w:val="22"/>
                <w:szCs w:val="22"/>
                <w:rtl/>
              </w:rPr>
              <w:t xml:space="preserve"> על ידי המזמין לרבות מרכיבי המערכת ובכלל זה: שרת </w:t>
            </w:r>
            <w:r w:rsidR="00CD38D4" w:rsidRPr="00EB134B">
              <w:rPr>
                <w:rFonts w:hint="eastAsia"/>
                <w:sz w:val="22"/>
                <w:szCs w:val="22"/>
                <w:rtl/>
              </w:rPr>
              <w:t>מרכזי</w:t>
            </w:r>
            <w:r w:rsidR="00CD38D4" w:rsidRPr="00EB134B">
              <w:rPr>
                <w:sz w:val="22"/>
                <w:szCs w:val="22"/>
                <w:rtl/>
              </w:rPr>
              <w:t xml:space="preserve">  </w:t>
            </w:r>
            <w:proofErr w:type="spellStart"/>
            <w:r w:rsidR="00CD38D4" w:rsidRPr="00EB134B">
              <w:rPr>
                <w:sz w:val="22"/>
                <w:szCs w:val="22"/>
                <w:rtl/>
              </w:rPr>
              <w:t>לנהול</w:t>
            </w:r>
            <w:proofErr w:type="spellEnd"/>
            <w:r w:rsidR="00CD38D4" w:rsidRPr="00EB134B">
              <w:rPr>
                <w:sz w:val="22"/>
                <w:szCs w:val="22"/>
                <w:rtl/>
              </w:rPr>
              <w:t xml:space="preserve"> תורים, ניהול הרשאות, ניהול מבנה אר</w:t>
            </w:r>
            <w:r w:rsidR="00CD38D4" w:rsidRPr="00EB134B">
              <w:rPr>
                <w:rFonts w:hint="eastAsia"/>
                <w:sz w:val="22"/>
                <w:szCs w:val="22"/>
                <w:rtl/>
              </w:rPr>
              <w:t>גו</w:t>
            </w:r>
            <w:r w:rsidR="00CD38D4" w:rsidRPr="00EB134B">
              <w:rPr>
                <w:sz w:val="22"/>
                <w:szCs w:val="22"/>
                <w:rtl/>
              </w:rPr>
              <w:t xml:space="preserve">ני, ניהול יומנים, ניהול מדיה </w:t>
            </w:r>
            <w:proofErr w:type="spellStart"/>
            <w:r w:rsidR="00CD38D4" w:rsidRPr="00EB134B">
              <w:rPr>
                <w:sz w:val="22"/>
                <w:szCs w:val="22"/>
                <w:rtl/>
              </w:rPr>
              <w:t>דיגטילי</w:t>
            </w:r>
            <w:proofErr w:type="spellEnd"/>
            <w:r w:rsidR="00CD38D4" w:rsidRPr="00EB134B">
              <w:rPr>
                <w:sz w:val="22"/>
                <w:szCs w:val="22"/>
                <w:rtl/>
              </w:rPr>
              <w:t>, ממשק לשליחת הודעות ארגוניות/</w:t>
            </w:r>
            <w:r w:rsidR="00CD38D4" w:rsidRPr="00EB134B">
              <w:rPr>
                <w:sz w:val="22"/>
                <w:szCs w:val="22"/>
              </w:rPr>
              <w:t>SMS</w:t>
            </w:r>
            <w:r w:rsidR="00CD38D4" w:rsidRPr="00EB134B">
              <w:rPr>
                <w:sz w:val="22"/>
                <w:szCs w:val="22"/>
                <w:rtl/>
              </w:rPr>
              <w:t xml:space="preserve">, תכנון </w:t>
            </w:r>
            <w:proofErr w:type="spellStart"/>
            <w:r w:rsidR="00CD38D4" w:rsidRPr="00EB134B">
              <w:rPr>
                <w:sz w:val="22"/>
                <w:szCs w:val="22"/>
                <w:rtl/>
              </w:rPr>
              <w:t>ואופטימיזצית</w:t>
            </w:r>
            <w:proofErr w:type="spellEnd"/>
            <w:r w:rsidR="00CD38D4" w:rsidRPr="00EB134B">
              <w:rPr>
                <w:sz w:val="22"/>
                <w:szCs w:val="22"/>
                <w:rtl/>
              </w:rPr>
              <w:t xml:space="preserve"> איוש כ"א, חיזוי רמת שירות וכל מרכיב אחר הנדרש לניהול מרכיבי המערכת השונים.</w:t>
            </w:r>
          </w:p>
          <w:p w:rsidR="00CF27C9" w:rsidRPr="00EB134B" w:rsidRDefault="00CD38D4" w:rsidP="00FA5C3D">
            <w:pPr>
              <w:spacing w:after="60"/>
              <w:ind w:left="18"/>
              <w:rPr>
                <w:sz w:val="22"/>
                <w:szCs w:val="22"/>
                <w:rtl/>
              </w:rPr>
            </w:pPr>
            <w:r w:rsidRPr="00EB134B">
              <w:rPr>
                <w:rFonts w:hint="eastAsia"/>
                <w:sz w:val="22"/>
                <w:szCs w:val="22"/>
                <w:rtl/>
              </w:rPr>
              <w:t>עלות</w:t>
            </w:r>
            <w:r w:rsidRPr="00EB134B">
              <w:rPr>
                <w:sz w:val="22"/>
                <w:szCs w:val="22"/>
                <w:rtl/>
              </w:rPr>
              <w:t xml:space="preserve"> </w:t>
            </w:r>
            <w:r w:rsidRPr="00EB134B">
              <w:rPr>
                <w:rFonts w:hint="eastAsia"/>
                <w:sz w:val="22"/>
                <w:szCs w:val="22"/>
                <w:rtl/>
              </w:rPr>
              <w:t>ההתקנה</w:t>
            </w:r>
            <w:r w:rsidRPr="00EB134B">
              <w:rPr>
                <w:sz w:val="22"/>
                <w:szCs w:val="22"/>
                <w:rtl/>
              </w:rPr>
              <w:t xml:space="preserve"> </w:t>
            </w:r>
            <w:r w:rsidRPr="00EB134B">
              <w:rPr>
                <w:rFonts w:hint="eastAsia"/>
                <w:sz w:val="22"/>
                <w:szCs w:val="22"/>
                <w:rtl/>
              </w:rPr>
              <w:t>כלולה</w:t>
            </w:r>
            <w:r w:rsidRPr="00EB134B">
              <w:rPr>
                <w:sz w:val="22"/>
                <w:szCs w:val="22"/>
                <w:rtl/>
              </w:rPr>
              <w:t xml:space="preserve"> </w:t>
            </w:r>
            <w:r w:rsidRPr="00EB134B">
              <w:rPr>
                <w:rFonts w:hint="eastAsia"/>
                <w:sz w:val="22"/>
                <w:szCs w:val="22"/>
                <w:rtl/>
              </w:rPr>
              <w:t>במחיר</w:t>
            </w:r>
            <w:r w:rsidRPr="00EB134B">
              <w:rPr>
                <w:sz w:val="22"/>
                <w:szCs w:val="22"/>
                <w:rtl/>
              </w:rPr>
              <w:t xml:space="preserve"> </w:t>
            </w:r>
            <w:r w:rsidRPr="00EB134B">
              <w:rPr>
                <w:rFonts w:hint="eastAsia"/>
                <w:sz w:val="22"/>
                <w:szCs w:val="22"/>
                <w:rtl/>
              </w:rPr>
              <w:t>ליחידה</w:t>
            </w:r>
          </w:p>
        </w:tc>
        <w:tc>
          <w:tcPr>
            <w:tcW w:w="1560" w:type="dxa"/>
          </w:tcPr>
          <w:p w:rsidR="00CF27C9" w:rsidRPr="00EB134B" w:rsidRDefault="00CF27C9" w:rsidP="005B0365">
            <w:pPr>
              <w:spacing w:after="60"/>
              <w:ind w:left="18"/>
              <w:jc w:val="center"/>
            </w:pPr>
          </w:p>
        </w:tc>
      </w:tr>
      <w:tr w:rsidR="00CF27C9" w:rsidRPr="00EB134B" w:rsidTr="00651EB1">
        <w:tc>
          <w:tcPr>
            <w:tcW w:w="4536" w:type="dxa"/>
          </w:tcPr>
          <w:p w:rsidR="00CF27C9" w:rsidRPr="00EB134B" w:rsidRDefault="00CF27C9" w:rsidP="00A961FD">
            <w:pPr>
              <w:spacing w:after="60"/>
              <w:ind w:left="18"/>
              <w:rPr>
                <w:sz w:val="22"/>
                <w:szCs w:val="22"/>
                <w:rtl/>
              </w:rPr>
            </w:pPr>
            <w:r w:rsidRPr="00EB134B">
              <w:rPr>
                <w:sz w:val="22"/>
                <w:szCs w:val="22"/>
                <w:rtl/>
              </w:rPr>
              <w:t xml:space="preserve">תוכנת שרת מרכזי לניהול המערכת </w:t>
            </w:r>
            <w:r w:rsidR="00A961FD" w:rsidRPr="00EB134B">
              <w:rPr>
                <w:sz w:val="22"/>
                <w:szCs w:val="22"/>
                <w:rtl/>
              </w:rPr>
              <w:t>26</w:t>
            </w:r>
            <w:r w:rsidRPr="00EB134B">
              <w:rPr>
                <w:sz w:val="22"/>
                <w:szCs w:val="22"/>
                <w:rtl/>
              </w:rPr>
              <w:t xml:space="preserve"> סניפים</w:t>
            </w:r>
            <w:r w:rsidR="00A961FD" w:rsidRPr="00EB134B">
              <w:rPr>
                <w:sz w:val="22"/>
                <w:szCs w:val="22"/>
                <w:rtl/>
              </w:rPr>
              <w:t xml:space="preserve"> ומעלה</w:t>
            </w:r>
            <w:r w:rsidRPr="00EB134B">
              <w:rPr>
                <w:sz w:val="22"/>
                <w:szCs w:val="22"/>
                <w:rtl/>
              </w:rPr>
              <w:t xml:space="preserve"> </w:t>
            </w:r>
            <w:r w:rsidR="00CD38D4" w:rsidRPr="00EB134B">
              <w:rPr>
                <w:rFonts w:hint="eastAsia"/>
                <w:sz w:val="22"/>
                <w:szCs w:val="22"/>
                <w:rtl/>
              </w:rPr>
              <w:t>בהם</w:t>
            </w:r>
            <w:r w:rsidR="00CD38D4" w:rsidRPr="00EB134B">
              <w:rPr>
                <w:sz w:val="22"/>
                <w:szCs w:val="22"/>
                <w:rtl/>
              </w:rPr>
              <w:t xml:space="preserve"> </w:t>
            </w:r>
            <w:r w:rsidR="00CD38D4" w:rsidRPr="00EB134B">
              <w:rPr>
                <w:rFonts w:hint="eastAsia"/>
                <w:sz w:val="22"/>
                <w:szCs w:val="22"/>
                <w:rtl/>
              </w:rPr>
              <w:t>תותקן</w:t>
            </w:r>
            <w:r w:rsidR="00CD38D4" w:rsidRPr="00EB134B">
              <w:rPr>
                <w:sz w:val="22"/>
                <w:szCs w:val="22"/>
                <w:rtl/>
              </w:rPr>
              <w:t xml:space="preserve"> </w:t>
            </w:r>
            <w:r w:rsidR="00CD38D4" w:rsidRPr="00EB134B">
              <w:rPr>
                <w:rFonts w:hint="eastAsia"/>
                <w:sz w:val="22"/>
                <w:szCs w:val="22"/>
                <w:rtl/>
              </w:rPr>
              <w:t>המערכת</w:t>
            </w:r>
            <w:r w:rsidR="00CD38D4" w:rsidRPr="00EB134B">
              <w:rPr>
                <w:sz w:val="22"/>
                <w:szCs w:val="22"/>
                <w:rtl/>
              </w:rPr>
              <w:t>.</w:t>
            </w:r>
          </w:p>
          <w:p w:rsidR="00CD38D4" w:rsidRPr="00EB134B" w:rsidRDefault="00CF27C9" w:rsidP="00CD38D4">
            <w:pPr>
              <w:spacing w:after="60"/>
              <w:ind w:left="18"/>
              <w:rPr>
                <w:sz w:val="22"/>
                <w:szCs w:val="22"/>
                <w:rtl/>
              </w:rPr>
            </w:pPr>
            <w:r w:rsidRPr="00EB134B">
              <w:rPr>
                <w:sz w:val="22"/>
                <w:szCs w:val="22"/>
                <w:rtl/>
              </w:rPr>
              <w:t xml:space="preserve">הערה: </w:t>
            </w:r>
            <w:r w:rsidR="00CD38D4" w:rsidRPr="00EB134B">
              <w:rPr>
                <w:sz w:val="22"/>
                <w:szCs w:val="22"/>
                <w:rtl/>
              </w:rPr>
              <w:t xml:space="preserve">שרת </w:t>
            </w:r>
            <w:r w:rsidR="00CD38D4" w:rsidRPr="00EB134B">
              <w:rPr>
                <w:rFonts w:hint="eastAsia"/>
                <w:sz w:val="22"/>
                <w:szCs w:val="22"/>
                <w:rtl/>
              </w:rPr>
              <w:t>מרכזי</w:t>
            </w:r>
            <w:r w:rsidR="00CD38D4" w:rsidRPr="00EB134B">
              <w:rPr>
                <w:sz w:val="22"/>
                <w:szCs w:val="22"/>
                <w:rtl/>
              </w:rPr>
              <w:t xml:space="preserve"> </w:t>
            </w:r>
            <w:r w:rsidR="00CD38D4" w:rsidRPr="00EB134B">
              <w:rPr>
                <w:rFonts w:hint="eastAsia"/>
                <w:sz w:val="22"/>
                <w:szCs w:val="22"/>
                <w:rtl/>
              </w:rPr>
              <w:t>יכלול</w:t>
            </w:r>
            <w:r w:rsidR="00CD38D4" w:rsidRPr="00EB134B">
              <w:rPr>
                <w:sz w:val="22"/>
                <w:szCs w:val="22"/>
                <w:rtl/>
              </w:rPr>
              <w:t xml:space="preserve"> את </w:t>
            </w:r>
            <w:r w:rsidR="00CD38D4" w:rsidRPr="00EB134B">
              <w:rPr>
                <w:rFonts w:hint="eastAsia"/>
                <w:sz w:val="22"/>
                <w:szCs w:val="22"/>
                <w:rtl/>
              </w:rPr>
              <w:t>כל</w:t>
            </w:r>
            <w:r w:rsidR="00CD38D4" w:rsidRPr="00EB134B">
              <w:rPr>
                <w:sz w:val="22"/>
                <w:szCs w:val="22"/>
                <w:rtl/>
              </w:rPr>
              <w:t xml:space="preserve"> רמות המשתמש שהוזמנו על ידי המזמין לרבות מרכיבי המערכת ובכלל זה: שרת </w:t>
            </w:r>
            <w:r w:rsidR="00CD38D4" w:rsidRPr="00EB134B">
              <w:rPr>
                <w:rFonts w:hint="eastAsia"/>
                <w:sz w:val="22"/>
                <w:szCs w:val="22"/>
                <w:rtl/>
              </w:rPr>
              <w:t>מרכזי</w:t>
            </w:r>
            <w:r w:rsidR="00CD38D4" w:rsidRPr="00EB134B">
              <w:rPr>
                <w:sz w:val="22"/>
                <w:szCs w:val="22"/>
                <w:rtl/>
              </w:rPr>
              <w:t xml:space="preserve">  </w:t>
            </w:r>
            <w:proofErr w:type="spellStart"/>
            <w:r w:rsidR="00CD38D4" w:rsidRPr="00EB134B">
              <w:rPr>
                <w:sz w:val="22"/>
                <w:szCs w:val="22"/>
                <w:rtl/>
              </w:rPr>
              <w:t>לנהול</w:t>
            </w:r>
            <w:proofErr w:type="spellEnd"/>
            <w:r w:rsidR="00CD38D4" w:rsidRPr="00EB134B">
              <w:rPr>
                <w:sz w:val="22"/>
                <w:szCs w:val="22"/>
                <w:rtl/>
              </w:rPr>
              <w:t xml:space="preserve"> תורים, ניהול הרשאות, ניהול מבנה אר</w:t>
            </w:r>
            <w:r w:rsidR="00CD38D4" w:rsidRPr="00EB134B">
              <w:rPr>
                <w:rFonts w:hint="eastAsia"/>
                <w:sz w:val="22"/>
                <w:szCs w:val="22"/>
                <w:rtl/>
              </w:rPr>
              <w:t>גו</w:t>
            </w:r>
            <w:r w:rsidR="00CD38D4" w:rsidRPr="00EB134B">
              <w:rPr>
                <w:sz w:val="22"/>
                <w:szCs w:val="22"/>
                <w:rtl/>
              </w:rPr>
              <w:t xml:space="preserve">ני, ניהול יומנים, ניהול מדיה </w:t>
            </w:r>
            <w:proofErr w:type="spellStart"/>
            <w:r w:rsidR="00CD38D4" w:rsidRPr="00EB134B">
              <w:rPr>
                <w:sz w:val="22"/>
                <w:szCs w:val="22"/>
                <w:rtl/>
              </w:rPr>
              <w:t>דיגטילי</w:t>
            </w:r>
            <w:proofErr w:type="spellEnd"/>
            <w:r w:rsidR="00CD38D4" w:rsidRPr="00EB134B">
              <w:rPr>
                <w:sz w:val="22"/>
                <w:szCs w:val="22"/>
                <w:rtl/>
              </w:rPr>
              <w:t>, ממשק לשליחת הודעות ארגוניות/</w:t>
            </w:r>
            <w:r w:rsidR="00CD38D4" w:rsidRPr="00EB134B">
              <w:rPr>
                <w:sz w:val="22"/>
                <w:szCs w:val="22"/>
              </w:rPr>
              <w:t>SMS</w:t>
            </w:r>
            <w:r w:rsidR="00CD38D4" w:rsidRPr="00EB134B">
              <w:rPr>
                <w:sz w:val="22"/>
                <w:szCs w:val="22"/>
                <w:rtl/>
              </w:rPr>
              <w:t xml:space="preserve">, תכנון </w:t>
            </w:r>
            <w:proofErr w:type="spellStart"/>
            <w:r w:rsidR="00CD38D4" w:rsidRPr="00EB134B">
              <w:rPr>
                <w:sz w:val="22"/>
                <w:szCs w:val="22"/>
                <w:rtl/>
              </w:rPr>
              <w:t>ואופטימיזצית</w:t>
            </w:r>
            <w:proofErr w:type="spellEnd"/>
            <w:r w:rsidR="00CD38D4" w:rsidRPr="00EB134B">
              <w:rPr>
                <w:sz w:val="22"/>
                <w:szCs w:val="22"/>
                <w:rtl/>
              </w:rPr>
              <w:t xml:space="preserve"> איוש כ"א, חיזוי רמת שירות וכל מרכיב אחר הנדרש לניהול מרכיבי המערכת השונים.</w:t>
            </w:r>
          </w:p>
          <w:p w:rsidR="00CF27C9" w:rsidRPr="00EB134B" w:rsidRDefault="00CD38D4" w:rsidP="00FA5C3D">
            <w:pPr>
              <w:spacing w:after="60"/>
              <w:ind w:left="18"/>
              <w:rPr>
                <w:sz w:val="22"/>
                <w:szCs w:val="22"/>
                <w:rtl/>
              </w:rPr>
            </w:pPr>
            <w:r w:rsidRPr="00EB134B">
              <w:rPr>
                <w:rFonts w:hint="eastAsia"/>
                <w:sz w:val="22"/>
                <w:szCs w:val="22"/>
                <w:rtl/>
              </w:rPr>
              <w:t>עלות</w:t>
            </w:r>
            <w:r w:rsidRPr="00EB134B">
              <w:rPr>
                <w:sz w:val="22"/>
                <w:szCs w:val="22"/>
                <w:rtl/>
              </w:rPr>
              <w:t xml:space="preserve"> </w:t>
            </w:r>
            <w:r w:rsidRPr="00EB134B">
              <w:rPr>
                <w:rFonts w:hint="eastAsia"/>
                <w:sz w:val="22"/>
                <w:szCs w:val="22"/>
                <w:rtl/>
              </w:rPr>
              <w:t>ההתקנה</w:t>
            </w:r>
            <w:r w:rsidRPr="00EB134B">
              <w:rPr>
                <w:sz w:val="22"/>
                <w:szCs w:val="22"/>
                <w:rtl/>
              </w:rPr>
              <w:t xml:space="preserve"> </w:t>
            </w:r>
            <w:r w:rsidRPr="00EB134B">
              <w:rPr>
                <w:rFonts w:hint="eastAsia"/>
                <w:sz w:val="22"/>
                <w:szCs w:val="22"/>
                <w:rtl/>
              </w:rPr>
              <w:t>כלולה</w:t>
            </w:r>
            <w:r w:rsidRPr="00EB134B">
              <w:rPr>
                <w:sz w:val="22"/>
                <w:szCs w:val="22"/>
                <w:rtl/>
              </w:rPr>
              <w:t xml:space="preserve"> </w:t>
            </w:r>
            <w:r w:rsidRPr="00EB134B">
              <w:rPr>
                <w:rFonts w:hint="eastAsia"/>
                <w:sz w:val="22"/>
                <w:szCs w:val="22"/>
                <w:rtl/>
              </w:rPr>
              <w:t>במחיר</w:t>
            </w:r>
            <w:r w:rsidRPr="00EB134B">
              <w:rPr>
                <w:sz w:val="22"/>
                <w:szCs w:val="22"/>
                <w:rtl/>
              </w:rPr>
              <w:t xml:space="preserve"> </w:t>
            </w:r>
            <w:r w:rsidRPr="00EB134B">
              <w:rPr>
                <w:rFonts w:hint="eastAsia"/>
                <w:sz w:val="22"/>
                <w:szCs w:val="22"/>
                <w:rtl/>
              </w:rPr>
              <w:t>ליחידה</w:t>
            </w:r>
            <w:r w:rsidR="00CF27C9" w:rsidRPr="00EB134B">
              <w:rPr>
                <w:sz w:val="22"/>
                <w:szCs w:val="22"/>
                <w:rtl/>
              </w:rPr>
              <w:t>.</w:t>
            </w:r>
          </w:p>
        </w:tc>
        <w:tc>
          <w:tcPr>
            <w:tcW w:w="1560" w:type="dxa"/>
          </w:tcPr>
          <w:p w:rsidR="00CF27C9" w:rsidRPr="00EB134B" w:rsidRDefault="00CF27C9" w:rsidP="005B0365">
            <w:pPr>
              <w:spacing w:after="60"/>
              <w:ind w:left="18"/>
              <w:jc w:val="center"/>
            </w:pPr>
          </w:p>
        </w:tc>
      </w:tr>
    </w:tbl>
    <w:p w:rsidR="00B85C6F" w:rsidRPr="00EB134B" w:rsidRDefault="005A7BFE" w:rsidP="00376D8A">
      <w:r w:rsidRPr="00EB134B">
        <w:rPr>
          <w:rFonts w:hint="cs"/>
          <w:rtl/>
        </w:rPr>
        <w:t xml:space="preserve">הבהרה: המחירים בטבלה לעיל הם בגין תוכנת השרת המרכזי, היינו </w:t>
      </w:r>
      <w:r w:rsidR="00376D8A" w:rsidRPr="00EB134B">
        <w:rPr>
          <w:rFonts w:hint="cs"/>
          <w:rtl/>
        </w:rPr>
        <w:t>מזמין אשר לו 20 סניפים בהם תותקן המערכת ישלם רק את המחיר שנקבע לניהול מערכת "מ-11 סניפים ועד 25 סניפים" (</w:t>
      </w:r>
      <w:r w:rsidR="00376D8A" w:rsidRPr="00EB134B">
        <w:rPr>
          <w:rFonts w:hint="eastAsia"/>
          <w:u w:val="single"/>
          <w:rtl/>
        </w:rPr>
        <w:t>ולא</w:t>
      </w:r>
      <w:r w:rsidR="00376D8A" w:rsidRPr="00EB134B">
        <w:rPr>
          <w:rFonts w:hint="cs"/>
          <w:rtl/>
        </w:rPr>
        <w:t xml:space="preserve"> ישלם גם את המחיר "בגין עד עשרה סניפים"  וגם את המחיר "מ- 11 סניפים ועד 25 סניפים")</w:t>
      </w:r>
    </w:p>
    <w:p w:rsidR="00B85C6F" w:rsidRPr="00EB134B" w:rsidRDefault="00B85C6F" w:rsidP="004D1A9A">
      <w:pPr>
        <w:pStyle w:val="31"/>
        <w:rPr>
          <w:rtl/>
        </w:rPr>
      </w:pPr>
      <w:r w:rsidRPr="00EB134B">
        <w:rPr>
          <w:rtl/>
        </w:rPr>
        <w:t xml:space="preserve">עלות רישיונות </w:t>
      </w:r>
      <w:r w:rsidR="004B4385" w:rsidRPr="00EB134B">
        <w:rPr>
          <w:rFonts w:hint="eastAsia"/>
          <w:rtl/>
        </w:rPr>
        <w:t>תוכנה</w:t>
      </w:r>
      <w:r w:rsidR="004B4385" w:rsidRPr="00EB134B">
        <w:rPr>
          <w:rtl/>
        </w:rPr>
        <w:t xml:space="preserve"> </w:t>
      </w:r>
      <w:r w:rsidRPr="00EB134B">
        <w:rPr>
          <w:rtl/>
        </w:rPr>
        <w:t xml:space="preserve">למשתמשים </w:t>
      </w:r>
    </w:p>
    <w:p w:rsidR="00B85C6F" w:rsidRPr="00EB134B" w:rsidRDefault="00B85C6F" w:rsidP="00EB2CBE">
      <w:pPr>
        <w:ind w:left="18"/>
        <w:rPr>
          <w:rtl/>
        </w:rPr>
      </w:pPr>
      <w:r w:rsidRPr="00EB134B">
        <w:rPr>
          <w:rtl/>
        </w:rPr>
        <w:t>המציע ישלים בטבלה שלהלן את המחירים המוצעים על ידו לרישיונות התוכנה:</w:t>
      </w:r>
    </w:p>
    <w:tbl>
      <w:tblPr>
        <w:bidiVisual/>
        <w:tblW w:w="6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3"/>
        <w:gridCol w:w="4397"/>
        <w:gridCol w:w="1512"/>
      </w:tblGrid>
      <w:tr w:rsidR="00CF27C9" w:rsidRPr="00EB134B" w:rsidTr="0039278E">
        <w:trPr>
          <w:tblHeader/>
        </w:trPr>
        <w:tc>
          <w:tcPr>
            <w:tcW w:w="423" w:type="dxa"/>
            <w:shd w:val="clear" w:color="auto" w:fill="D9D9D9"/>
            <w:vAlign w:val="center"/>
          </w:tcPr>
          <w:p w:rsidR="00CF27C9" w:rsidRPr="00EB134B" w:rsidRDefault="00CF27C9" w:rsidP="00981765">
            <w:pPr>
              <w:ind w:left="18"/>
              <w:jc w:val="center"/>
            </w:pPr>
          </w:p>
        </w:tc>
        <w:tc>
          <w:tcPr>
            <w:tcW w:w="4397" w:type="dxa"/>
            <w:shd w:val="clear" w:color="auto" w:fill="D9D9D9"/>
            <w:vAlign w:val="center"/>
          </w:tcPr>
          <w:p w:rsidR="00CF27C9" w:rsidRPr="00EB134B" w:rsidRDefault="00CF27C9" w:rsidP="00981765">
            <w:pPr>
              <w:spacing w:after="100" w:afterAutospacing="1"/>
              <w:ind w:left="18"/>
              <w:jc w:val="center"/>
              <w:rPr>
                <w:b/>
                <w:bCs/>
                <w:sz w:val="20"/>
                <w:szCs w:val="20"/>
              </w:rPr>
            </w:pPr>
            <w:r w:rsidRPr="00EB134B">
              <w:rPr>
                <w:b/>
                <w:bCs/>
                <w:sz w:val="20"/>
                <w:szCs w:val="20"/>
                <w:rtl/>
              </w:rPr>
              <w:t>הרכיב</w:t>
            </w:r>
          </w:p>
        </w:tc>
        <w:tc>
          <w:tcPr>
            <w:tcW w:w="1512" w:type="dxa"/>
            <w:shd w:val="clear" w:color="auto" w:fill="D9D9D9"/>
            <w:vAlign w:val="center"/>
          </w:tcPr>
          <w:p w:rsidR="00CF27C9" w:rsidRPr="00EB134B" w:rsidRDefault="00CF27C9" w:rsidP="00E673BC">
            <w:pPr>
              <w:spacing w:after="100" w:afterAutospacing="1"/>
              <w:ind w:left="18"/>
              <w:jc w:val="left"/>
              <w:rPr>
                <w:b/>
                <w:bCs/>
                <w:sz w:val="20"/>
                <w:szCs w:val="20"/>
              </w:rPr>
            </w:pPr>
            <w:r w:rsidRPr="00EB134B">
              <w:rPr>
                <w:b/>
                <w:bCs/>
                <w:sz w:val="20"/>
                <w:szCs w:val="20"/>
                <w:rtl/>
              </w:rPr>
              <w:t>מחיר ליחידה (₪)</w:t>
            </w: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CF27C9">
            <w:pPr>
              <w:spacing w:after="60"/>
              <w:ind w:left="18"/>
            </w:pPr>
            <w:r w:rsidRPr="00EB134B">
              <w:rPr>
                <w:rtl/>
              </w:rPr>
              <w:t>רישוי רמת משתמש בסיסי</w:t>
            </w:r>
            <w:r w:rsidR="00294ADD" w:rsidRPr="00EB134B">
              <w:rPr>
                <w:rtl/>
              </w:rPr>
              <w:t xml:space="preserve"> (רמה </w:t>
            </w:r>
            <w:r w:rsidR="00294ADD" w:rsidRPr="00EB134B">
              <w:t>A</w:t>
            </w:r>
            <w:r w:rsidR="00294ADD" w:rsidRPr="00EB134B">
              <w:rPr>
                <w:rtl/>
              </w:rPr>
              <w:t>)</w:t>
            </w:r>
            <w:r w:rsidR="00754067" w:rsidRPr="00EB134B">
              <w:rPr>
                <w:rtl/>
              </w:rPr>
              <w:t xml:space="preserve"> למעט עלות מודל ניהול טפסים</w:t>
            </w:r>
          </w:p>
        </w:tc>
        <w:tc>
          <w:tcPr>
            <w:tcW w:w="1512" w:type="dxa"/>
          </w:tcPr>
          <w:p w:rsidR="00CF27C9" w:rsidRPr="00EB134B" w:rsidRDefault="00CF27C9">
            <w:pPr>
              <w:spacing w:after="60"/>
              <w:ind w:left="18"/>
              <w:jc w:val="center"/>
            </w:pP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CF27C9" w:rsidP="00A41B98">
            <w:pPr>
              <w:spacing w:after="100"/>
              <w:jc w:val="left"/>
              <w:rPr>
                <w:rtl/>
              </w:rPr>
            </w:pPr>
            <w:r w:rsidRPr="00EB134B">
              <w:rPr>
                <w:rtl/>
              </w:rPr>
              <w:t>רישוי רמת משתמש מורחב</w:t>
            </w:r>
            <w:r w:rsidR="00294ADD" w:rsidRPr="00EB134B">
              <w:rPr>
                <w:rtl/>
              </w:rPr>
              <w:t xml:space="preserve"> (רמה </w:t>
            </w:r>
            <w:r w:rsidR="00294ADD" w:rsidRPr="00EB134B">
              <w:t>B</w:t>
            </w:r>
            <w:r w:rsidR="00294ADD" w:rsidRPr="00EB134B">
              <w:rPr>
                <w:rtl/>
              </w:rPr>
              <w:t>)</w:t>
            </w:r>
            <w:r w:rsidR="00754067" w:rsidRPr="00EB134B">
              <w:rPr>
                <w:rtl/>
              </w:rPr>
              <w:t xml:space="preserve"> למעט עלות מודל ניהול טפסים</w:t>
            </w:r>
          </w:p>
        </w:tc>
        <w:tc>
          <w:tcPr>
            <w:tcW w:w="1512" w:type="dxa"/>
          </w:tcPr>
          <w:p w:rsidR="00CF27C9" w:rsidRPr="00EB134B" w:rsidRDefault="00CF27C9">
            <w:pPr>
              <w:spacing w:after="60"/>
              <w:ind w:left="18"/>
              <w:jc w:val="center"/>
            </w:pP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CF27C9" w:rsidP="00FC3CC9">
            <w:pPr>
              <w:spacing w:after="100"/>
              <w:jc w:val="left"/>
              <w:rPr>
                <w:rtl/>
              </w:rPr>
            </w:pPr>
            <w:r w:rsidRPr="00EB134B">
              <w:rPr>
                <w:rtl/>
              </w:rPr>
              <w:t>רישוי רמת מנהל</w:t>
            </w:r>
            <w:r w:rsidR="00294ADD" w:rsidRPr="00EB134B">
              <w:rPr>
                <w:rtl/>
              </w:rPr>
              <w:t xml:space="preserve"> (רמה </w:t>
            </w:r>
            <w:r w:rsidR="00294ADD" w:rsidRPr="00EB134B">
              <w:t>C</w:t>
            </w:r>
            <w:r w:rsidR="00294ADD" w:rsidRPr="00EB134B">
              <w:rPr>
                <w:rtl/>
              </w:rPr>
              <w:t>)</w:t>
            </w:r>
            <w:r w:rsidR="00754067" w:rsidRPr="00EB134B">
              <w:rPr>
                <w:rtl/>
              </w:rPr>
              <w:t xml:space="preserve"> למעט עלות מודל ניהול טפסים</w:t>
            </w:r>
          </w:p>
        </w:tc>
        <w:tc>
          <w:tcPr>
            <w:tcW w:w="1512" w:type="dxa"/>
          </w:tcPr>
          <w:p w:rsidR="00CF27C9" w:rsidRPr="00EB134B" w:rsidRDefault="00CF27C9">
            <w:pPr>
              <w:spacing w:after="60"/>
              <w:ind w:left="18"/>
              <w:jc w:val="center"/>
            </w:pP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CF27C9" w:rsidP="00FC3CC9">
            <w:pPr>
              <w:spacing w:after="100"/>
              <w:jc w:val="left"/>
            </w:pPr>
            <w:r w:rsidRPr="00EB134B">
              <w:rPr>
                <w:rtl/>
              </w:rPr>
              <w:t>רישוי רמת אדמיניסטרטור</w:t>
            </w:r>
            <w:r w:rsidR="00294ADD" w:rsidRPr="00EB134B">
              <w:rPr>
                <w:rtl/>
              </w:rPr>
              <w:t xml:space="preserve"> (רמה </w:t>
            </w:r>
            <w:r w:rsidR="00294ADD" w:rsidRPr="00EB134B">
              <w:t>D</w:t>
            </w:r>
            <w:r w:rsidR="00294ADD" w:rsidRPr="00EB134B">
              <w:rPr>
                <w:rtl/>
              </w:rPr>
              <w:t>)</w:t>
            </w:r>
            <w:r w:rsidR="00754067" w:rsidRPr="00EB134B">
              <w:rPr>
                <w:rtl/>
              </w:rPr>
              <w:t xml:space="preserve"> למעט עלות מודל ניהול טפסים</w:t>
            </w:r>
          </w:p>
        </w:tc>
        <w:tc>
          <w:tcPr>
            <w:tcW w:w="1512" w:type="dxa"/>
          </w:tcPr>
          <w:p w:rsidR="00CF27C9" w:rsidRPr="00EB134B" w:rsidRDefault="00CF27C9">
            <w:pPr>
              <w:spacing w:after="60"/>
              <w:ind w:left="18"/>
              <w:jc w:val="center"/>
            </w:pP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294ADD" w:rsidP="00294ADD">
            <w:pPr>
              <w:spacing w:after="100"/>
              <w:jc w:val="left"/>
            </w:pPr>
            <w:proofErr w:type="spellStart"/>
            <w:r w:rsidRPr="00EB134B">
              <w:rPr>
                <w:rFonts w:hint="eastAsia"/>
                <w:rtl/>
              </w:rPr>
              <w:t>רשיון</w:t>
            </w:r>
            <w:proofErr w:type="spellEnd"/>
            <w:r w:rsidRPr="00EB134B">
              <w:rPr>
                <w:rtl/>
              </w:rPr>
              <w:t xml:space="preserve"> ל</w:t>
            </w:r>
            <w:r w:rsidR="00CF27C9" w:rsidRPr="00EB134B">
              <w:rPr>
                <w:rtl/>
              </w:rPr>
              <w:t>עמדות נציג טלפוני לזימון, ותיעוד (כולל יומן)</w:t>
            </w:r>
          </w:p>
        </w:tc>
        <w:tc>
          <w:tcPr>
            <w:tcW w:w="1512" w:type="dxa"/>
          </w:tcPr>
          <w:p w:rsidR="00CF27C9" w:rsidRPr="00EB134B" w:rsidRDefault="00CF27C9">
            <w:pPr>
              <w:spacing w:after="60"/>
              <w:ind w:left="18"/>
              <w:jc w:val="center"/>
            </w:pP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CF27C9" w:rsidP="0039278E">
            <w:pPr>
              <w:spacing w:after="60"/>
              <w:ind w:left="18"/>
              <w:jc w:val="left"/>
            </w:pPr>
            <w:r w:rsidRPr="00EB134B">
              <w:rPr>
                <w:rtl/>
              </w:rPr>
              <w:t xml:space="preserve">רישיון לעמדת כרטיסים </w:t>
            </w:r>
            <w:proofErr w:type="spellStart"/>
            <w:r w:rsidRPr="00EB134B">
              <w:rPr>
                <w:rtl/>
              </w:rPr>
              <w:t>אינטרקטיבית</w:t>
            </w:r>
            <w:proofErr w:type="spellEnd"/>
            <w:r w:rsidRPr="00EB134B">
              <w:rPr>
                <w:rtl/>
              </w:rPr>
              <w:t>/עמדת פקיד מודיעין בכלל זה תוכנה להפעלת קיוסק, כולל רישוי מסך מגע, מדפסת, קורא מגנטי וכל רכיב הנדרש בעמדת הקיוסק.</w:t>
            </w:r>
          </w:p>
        </w:tc>
        <w:tc>
          <w:tcPr>
            <w:tcW w:w="1512" w:type="dxa"/>
          </w:tcPr>
          <w:p w:rsidR="00CF27C9" w:rsidRPr="00EB134B" w:rsidRDefault="00CF27C9">
            <w:pPr>
              <w:spacing w:after="60"/>
              <w:ind w:left="18"/>
              <w:jc w:val="center"/>
            </w:pP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CF27C9" w:rsidP="004B4385">
            <w:pPr>
              <w:spacing w:after="60"/>
              <w:ind w:left="18"/>
            </w:pPr>
            <w:r w:rsidRPr="00EB134B">
              <w:rPr>
                <w:rtl/>
              </w:rPr>
              <w:t>רישיון ל</w:t>
            </w:r>
            <w:r w:rsidR="00294ADD" w:rsidRPr="00EB134B">
              <w:rPr>
                <w:rFonts w:hint="eastAsia"/>
                <w:rtl/>
              </w:rPr>
              <w:t>מסכי</w:t>
            </w:r>
            <w:r w:rsidRPr="00EB134B">
              <w:rPr>
                <w:rtl/>
              </w:rPr>
              <w:t xml:space="preserve"> תצוגה </w:t>
            </w:r>
          </w:p>
        </w:tc>
        <w:tc>
          <w:tcPr>
            <w:tcW w:w="1512" w:type="dxa"/>
          </w:tcPr>
          <w:p w:rsidR="00CF27C9" w:rsidRPr="00EB134B" w:rsidRDefault="00CF27C9">
            <w:pPr>
              <w:spacing w:after="60"/>
              <w:ind w:left="18"/>
              <w:jc w:val="center"/>
            </w:pP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CF27C9" w:rsidP="009C5664">
            <w:pPr>
              <w:spacing w:after="60"/>
              <w:ind w:left="18"/>
            </w:pPr>
            <w:r w:rsidRPr="00EB134B">
              <w:rPr>
                <w:rtl/>
              </w:rPr>
              <w:t xml:space="preserve">רישיון </w:t>
            </w:r>
            <w:r w:rsidR="009C5664" w:rsidRPr="00EB134B">
              <w:rPr>
                <w:rFonts w:hint="eastAsia"/>
                <w:rtl/>
              </w:rPr>
              <w:t>למסכי</w:t>
            </w:r>
            <w:r w:rsidR="009C5664" w:rsidRPr="00EB134B">
              <w:rPr>
                <w:rtl/>
              </w:rPr>
              <w:t xml:space="preserve"> </w:t>
            </w:r>
            <w:r w:rsidR="009C5664" w:rsidRPr="00EB134B">
              <w:rPr>
                <w:rFonts w:hint="eastAsia"/>
                <w:rtl/>
              </w:rPr>
              <w:t>הכוונה</w:t>
            </w:r>
          </w:p>
        </w:tc>
        <w:tc>
          <w:tcPr>
            <w:tcW w:w="1512" w:type="dxa"/>
          </w:tcPr>
          <w:p w:rsidR="00CF27C9" w:rsidRPr="00EB134B" w:rsidRDefault="00CF27C9">
            <w:pPr>
              <w:spacing w:after="60"/>
              <w:ind w:left="18"/>
              <w:jc w:val="center"/>
            </w:pP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CF27C9" w:rsidP="00D25F31">
            <w:pPr>
              <w:spacing w:after="60"/>
              <w:ind w:left="18"/>
            </w:pPr>
            <w:r w:rsidRPr="00EB134B">
              <w:rPr>
                <w:rtl/>
              </w:rPr>
              <w:t>רישיון להפעלת מדפסת שולחנית לפתקיות</w:t>
            </w:r>
          </w:p>
        </w:tc>
        <w:tc>
          <w:tcPr>
            <w:tcW w:w="1512" w:type="dxa"/>
          </w:tcPr>
          <w:p w:rsidR="00CF27C9" w:rsidRPr="00EB134B" w:rsidRDefault="00CF27C9">
            <w:pPr>
              <w:spacing w:after="60"/>
              <w:ind w:left="18"/>
              <w:jc w:val="center"/>
            </w:pP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CF27C9" w:rsidP="00D25F31">
            <w:pPr>
              <w:spacing w:after="60"/>
              <w:ind w:left="18"/>
              <w:rPr>
                <w:rtl/>
              </w:rPr>
            </w:pPr>
            <w:r w:rsidRPr="00EB134B">
              <w:rPr>
                <w:rtl/>
              </w:rPr>
              <w:t>רישיון תוכנה לרכיב כריזה באזור המתנה</w:t>
            </w:r>
          </w:p>
        </w:tc>
        <w:tc>
          <w:tcPr>
            <w:tcW w:w="1512" w:type="dxa"/>
          </w:tcPr>
          <w:p w:rsidR="00CF27C9" w:rsidRPr="00EB134B" w:rsidRDefault="00CF27C9">
            <w:pPr>
              <w:spacing w:after="60"/>
              <w:ind w:left="18"/>
              <w:jc w:val="center"/>
            </w:pP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CF27C9" w:rsidP="00D25F31">
            <w:pPr>
              <w:spacing w:after="60"/>
              <w:ind w:left="18"/>
              <w:rPr>
                <w:rtl/>
              </w:rPr>
            </w:pPr>
            <w:proofErr w:type="spellStart"/>
            <w:r w:rsidRPr="00EB134B">
              <w:rPr>
                <w:rtl/>
              </w:rPr>
              <w:t>אפיליקציית</w:t>
            </w:r>
            <w:proofErr w:type="spellEnd"/>
            <w:r w:rsidRPr="00EB134B">
              <w:rPr>
                <w:rtl/>
              </w:rPr>
              <w:t xml:space="preserve"> זימון תורים טלפון חכם / מחשב לוח</w:t>
            </w:r>
          </w:p>
        </w:tc>
        <w:tc>
          <w:tcPr>
            <w:tcW w:w="1512" w:type="dxa"/>
          </w:tcPr>
          <w:p w:rsidR="00CF27C9" w:rsidRPr="00EB134B" w:rsidRDefault="00CF27C9">
            <w:pPr>
              <w:spacing w:after="60"/>
              <w:ind w:left="18"/>
              <w:jc w:val="center"/>
            </w:pP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CF27C9" w:rsidP="00D25F31">
            <w:pPr>
              <w:spacing w:after="60"/>
              <w:ind w:left="18"/>
              <w:rPr>
                <w:rtl/>
              </w:rPr>
            </w:pPr>
            <w:r w:rsidRPr="00EB134B">
              <w:rPr>
                <w:rtl/>
              </w:rPr>
              <w:t>מודול ניהול טפסים</w:t>
            </w:r>
          </w:p>
        </w:tc>
        <w:tc>
          <w:tcPr>
            <w:tcW w:w="1512" w:type="dxa"/>
          </w:tcPr>
          <w:p w:rsidR="00CF27C9" w:rsidRPr="00EB134B" w:rsidRDefault="00CF27C9">
            <w:pPr>
              <w:spacing w:after="60"/>
              <w:ind w:left="18"/>
              <w:jc w:val="center"/>
            </w:pPr>
          </w:p>
        </w:tc>
      </w:tr>
      <w:tr w:rsidR="00CF27C9" w:rsidRPr="00EB134B" w:rsidTr="0039278E">
        <w:tc>
          <w:tcPr>
            <w:tcW w:w="423" w:type="dxa"/>
          </w:tcPr>
          <w:p w:rsidR="00CF27C9" w:rsidRPr="00EB134B" w:rsidRDefault="00CF27C9" w:rsidP="00EA4C94">
            <w:pPr>
              <w:numPr>
                <w:ilvl w:val="0"/>
                <w:numId w:val="1"/>
              </w:numPr>
              <w:ind w:left="18" w:firstLine="0"/>
            </w:pPr>
          </w:p>
        </w:tc>
        <w:tc>
          <w:tcPr>
            <w:tcW w:w="4397" w:type="dxa"/>
          </w:tcPr>
          <w:p w:rsidR="00CF27C9" w:rsidRPr="00EB134B" w:rsidRDefault="00B40BAD" w:rsidP="00B40BAD">
            <w:pPr>
              <w:spacing w:after="60"/>
              <w:ind w:left="18"/>
              <w:rPr>
                <w:rtl/>
              </w:rPr>
            </w:pPr>
            <w:proofErr w:type="spellStart"/>
            <w:r w:rsidRPr="00EB134B">
              <w:rPr>
                <w:rFonts w:hint="eastAsia"/>
                <w:rtl/>
              </w:rPr>
              <w:t>רשיון</w:t>
            </w:r>
            <w:proofErr w:type="spellEnd"/>
            <w:r w:rsidRPr="00EB134B">
              <w:rPr>
                <w:rtl/>
              </w:rPr>
              <w:t xml:space="preserve"> להפעלת</w:t>
            </w:r>
            <w:r w:rsidR="00CF27C9" w:rsidRPr="00EB134B">
              <w:rPr>
                <w:rtl/>
              </w:rPr>
              <w:t xml:space="preserve"> </w:t>
            </w:r>
            <w:r w:rsidRPr="00EB134B">
              <w:rPr>
                <w:rFonts w:hint="eastAsia"/>
                <w:rtl/>
              </w:rPr>
              <w:t>מדפסת</w:t>
            </w:r>
            <w:r w:rsidRPr="00EB134B">
              <w:rPr>
                <w:rtl/>
              </w:rPr>
              <w:t xml:space="preserve"> להדפסת </w:t>
            </w:r>
            <w:r w:rsidR="00CF27C9" w:rsidRPr="00EB134B">
              <w:rPr>
                <w:rtl/>
              </w:rPr>
              <w:t>טפסים</w:t>
            </w:r>
            <w:r w:rsidR="00E8534C" w:rsidRPr="00EB134B">
              <w:rPr>
                <w:rtl/>
              </w:rPr>
              <w:t xml:space="preserve"> </w:t>
            </w:r>
          </w:p>
        </w:tc>
        <w:tc>
          <w:tcPr>
            <w:tcW w:w="1512" w:type="dxa"/>
          </w:tcPr>
          <w:p w:rsidR="00CF27C9" w:rsidRPr="00EB134B" w:rsidRDefault="00CF27C9">
            <w:pPr>
              <w:spacing w:after="60"/>
              <w:ind w:left="18"/>
              <w:jc w:val="center"/>
            </w:pPr>
          </w:p>
        </w:tc>
      </w:tr>
    </w:tbl>
    <w:p w:rsidR="0039278E" w:rsidRPr="00EB134B" w:rsidRDefault="0039278E" w:rsidP="0039278E">
      <w:pPr>
        <w:pStyle w:val="31"/>
        <w:numPr>
          <w:ilvl w:val="0"/>
          <w:numId w:val="0"/>
        </w:numPr>
        <w:ind w:left="737"/>
      </w:pPr>
      <w:bookmarkStart w:id="622" w:name="_Toc264794253"/>
    </w:p>
    <w:p w:rsidR="00B85C6F" w:rsidRPr="00EB134B" w:rsidRDefault="00B85C6F" w:rsidP="0039278E">
      <w:pPr>
        <w:pStyle w:val="31"/>
        <w:rPr>
          <w:rtl/>
        </w:rPr>
      </w:pPr>
      <w:r w:rsidRPr="00EB134B">
        <w:rPr>
          <w:rtl/>
        </w:rPr>
        <w:t xml:space="preserve">הנחת </w:t>
      </w:r>
      <w:r w:rsidR="003648E5" w:rsidRPr="00EB134B">
        <w:rPr>
          <w:rFonts w:hint="eastAsia"/>
          <w:rtl/>
        </w:rPr>
        <w:t>רישיון</w:t>
      </w:r>
      <w:r w:rsidR="003648E5" w:rsidRPr="00EB134B">
        <w:rPr>
          <w:rtl/>
        </w:rPr>
        <w:t xml:space="preserve"> </w:t>
      </w:r>
      <w:r w:rsidR="003648E5" w:rsidRPr="00EB134B">
        <w:rPr>
          <w:rFonts w:hint="eastAsia"/>
          <w:rtl/>
        </w:rPr>
        <w:t>ארגוני</w:t>
      </w:r>
      <w:r w:rsidRPr="00EB134B">
        <w:rPr>
          <w:rtl/>
        </w:rPr>
        <w:t xml:space="preserve"> </w:t>
      </w:r>
      <w:bookmarkEnd w:id="622"/>
    </w:p>
    <w:p w:rsidR="003648E5" w:rsidRPr="00EB134B" w:rsidRDefault="007B6B2A" w:rsidP="00185F21">
      <w:pPr>
        <w:pStyle w:val="31"/>
        <w:numPr>
          <w:ilvl w:val="3"/>
          <w:numId w:val="13"/>
        </w:numPr>
        <w:rPr>
          <w:bCs w:val="0"/>
          <w:sz w:val="24"/>
          <w:szCs w:val="24"/>
          <w:lang w:eastAsia="he-IL"/>
        </w:rPr>
      </w:pPr>
      <w:r w:rsidRPr="00EB134B">
        <w:rPr>
          <w:rFonts w:hint="eastAsia"/>
          <w:bCs w:val="0"/>
          <w:sz w:val="24"/>
          <w:szCs w:val="24"/>
          <w:rtl/>
          <w:lang w:eastAsia="he-IL"/>
        </w:rPr>
        <w:t>המזמין</w:t>
      </w:r>
      <w:r w:rsidRPr="00EB134B">
        <w:rPr>
          <w:bCs w:val="0"/>
          <w:sz w:val="24"/>
          <w:szCs w:val="24"/>
          <w:rtl/>
          <w:lang w:eastAsia="he-IL"/>
        </w:rPr>
        <w:t xml:space="preserve"> </w:t>
      </w:r>
      <w:r w:rsidRPr="00EB134B">
        <w:rPr>
          <w:rFonts w:hint="eastAsia"/>
          <w:bCs w:val="0"/>
          <w:sz w:val="24"/>
          <w:szCs w:val="24"/>
          <w:rtl/>
          <w:lang w:eastAsia="he-IL"/>
        </w:rPr>
        <w:t>ומנהל</w:t>
      </w:r>
      <w:r w:rsidRPr="00EB134B">
        <w:rPr>
          <w:bCs w:val="0"/>
          <w:sz w:val="24"/>
          <w:szCs w:val="24"/>
          <w:rtl/>
          <w:lang w:eastAsia="he-IL"/>
        </w:rPr>
        <w:t xml:space="preserve"> </w:t>
      </w:r>
      <w:r w:rsidRPr="00EB134B">
        <w:rPr>
          <w:rFonts w:hint="eastAsia"/>
          <w:bCs w:val="0"/>
          <w:sz w:val="24"/>
          <w:szCs w:val="24"/>
          <w:rtl/>
          <w:lang w:eastAsia="he-IL"/>
        </w:rPr>
        <w:t>הפרויקט</w:t>
      </w:r>
      <w:r w:rsidRPr="00EB134B">
        <w:rPr>
          <w:bCs w:val="0"/>
          <w:sz w:val="24"/>
          <w:szCs w:val="24"/>
          <w:rtl/>
          <w:lang w:eastAsia="he-IL"/>
        </w:rPr>
        <w:t xml:space="preserve"> </w:t>
      </w:r>
      <w:r w:rsidRPr="00EB134B">
        <w:rPr>
          <w:rFonts w:hint="eastAsia"/>
          <w:bCs w:val="0"/>
          <w:sz w:val="24"/>
          <w:szCs w:val="24"/>
          <w:rtl/>
          <w:lang w:eastAsia="he-IL"/>
        </w:rPr>
        <w:t>יבצעו</w:t>
      </w:r>
      <w:r w:rsidRPr="00EB134B">
        <w:rPr>
          <w:bCs w:val="0"/>
          <w:sz w:val="24"/>
          <w:szCs w:val="24"/>
          <w:rtl/>
          <w:lang w:eastAsia="he-IL"/>
        </w:rPr>
        <w:t xml:space="preserve"> </w:t>
      </w:r>
      <w:r w:rsidRPr="00EB134B">
        <w:rPr>
          <w:rFonts w:hint="eastAsia"/>
          <w:bCs w:val="0"/>
          <w:sz w:val="24"/>
          <w:szCs w:val="24"/>
          <w:rtl/>
          <w:lang w:eastAsia="he-IL"/>
        </w:rPr>
        <w:t>הערכה</w:t>
      </w:r>
      <w:r w:rsidRPr="00EB134B">
        <w:rPr>
          <w:bCs w:val="0"/>
          <w:sz w:val="24"/>
          <w:szCs w:val="24"/>
          <w:rtl/>
          <w:lang w:eastAsia="he-IL"/>
        </w:rPr>
        <w:t xml:space="preserve"> </w:t>
      </w:r>
      <w:r w:rsidRPr="00EB134B">
        <w:rPr>
          <w:rFonts w:hint="eastAsia"/>
          <w:bCs w:val="0"/>
          <w:sz w:val="24"/>
          <w:szCs w:val="24"/>
          <w:rtl/>
          <w:lang w:eastAsia="he-IL"/>
        </w:rPr>
        <w:t>משותפת</w:t>
      </w:r>
      <w:r w:rsidR="00D452E8" w:rsidRPr="00EB134B">
        <w:rPr>
          <w:bCs w:val="0"/>
          <w:sz w:val="24"/>
          <w:szCs w:val="24"/>
          <w:rtl/>
          <w:lang w:eastAsia="he-IL"/>
        </w:rPr>
        <w:t xml:space="preserve"> (המוסכמת על שניהם)</w:t>
      </w:r>
      <w:r w:rsidRPr="00EB134B">
        <w:rPr>
          <w:bCs w:val="0"/>
          <w:sz w:val="24"/>
          <w:szCs w:val="24"/>
          <w:rtl/>
          <w:lang w:eastAsia="he-IL"/>
        </w:rPr>
        <w:t xml:space="preserve"> לכמות הרישיונות לסוגיהם </w:t>
      </w:r>
      <w:r w:rsidR="0053389D" w:rsidRPr="00EB134B">
        <w:rPr>
          <w:rFonts w:hint="eastAsia"/>
          <w:bCs w:val="0"/>
          <w:sz w:val="24"/>
          <w:szCs w:val="24"/>
          <w:rtl/>
          <w:lang w:eastAsia="he-IL"/>
        </w:rPr>
        <w:t>ה</w:t>
      </w:r>
      <w:r w:rsidRPr="00EB134B">
        <w:rPr>
          <w:rFonts w:hint="eastAsia"/>
          <w:bCs w:val="0"/>
          <w:sz w:val="24"/>
          <w:szCs w:val="24"/>
          <w:rtl/>
          <w:lang w:eastAsia="he-IL"/>
        </w:rPr>
        <w:t>שונים</w:t>
      </w:r>
      <w:r w:rsidRPr="00EB134B">
        <w:rPr>
          <w:bCs w:val="0"/>
          <w:sz w:val="24"/>
          <w:szCs w:val="24"/>
          <w:rtl/>
          <w:lang w:eastAsia="he-IL"/>
        </w:rPr>
        <w:t xml:space="preserve"> </w:t>
      </w:r>
      <w:r w:rsidRPr="00EB134B">
        <w:rPr>
          <w:rFonts w:hint="eastAsia"/>
          <w:bCs w:val="0"/>
          <w:sz w:val="24"/>
          <w:szCs w:val="24"/>
          <w:rtl/>
          <w:lang w:eastAsia="he-IL"/>
        </w:rPr>
        <w:t>הדרושה</w:t>
      </w:r>
      <w:r w:rsidRPr="00EB134B">
        <w:rPr>
          <w:bCs w:val="0"/>
          <w:sz w:val="24"/>
          <w:szCs w:val="24"/>
          <w:rtl/>
          <w:lang w:eastAsia="he-IL"/>
        </w:rPr>
        <w:t xml:space="preserve"> </w:t>
      </w:r>
      <w:r w:rsidRPr="00EB134B">
        <w:rPr>
          <w:rFonts w:hint="eastAsia"/>
          <w:bCs w:val="0"/>
          <w:sz w:val="24"/>
          <w:szCs w:val="24"/>
          <w:rtl/>
          <w:lang w:eastAsia="he-IL"/>
        </w:rPr>
        <w:t>למזמין</w:t>
      </w:r>
      <w:r w:rsidRPr="00EB134B">
        <w:rPr>
          <w:bCs w:val="0"/>
          <w:sz w:val="24"/>
          <w:szCs w:val="24"/>
          <w:rtl/>
          <w:lang w:eastAsia="he-IL"/>
        </w:rPr>
        <w:t>,</w:t>
      </w:r>
      <w:r w:rsidR="0053389D" w:rsidRPr="00EB134B">
        <w:rPr>
          <w:bCs w:val="0"/>
          <w:sz w:val="24"/>
          <w:szCs w:val="24"/>
          <w:rtl/>
          <w:lang w:eastAsia="he-IL"/>
        </w:rPr>
        <w:t xml:space="preserve"> במספר ידוע של סניפים</w:t>
      </w:r>
      <w:r w:rsidRPr="00EB134B">
        <w:rPr>
          <w:bCs w:val="0"/>
          <w:sz w:val="24"/>
          <w:szCs w:val="24"/>
          <w:rtl/>
          <w:lang w:eastAsia="he-IL"/>
        </w:rPr>
        <w:t xml:space="preserve"> תוך </w:t>
      </w:r>
      <w:proofErr w:type="spellStart"/>
      <w:r w:rsidRPr="00EB134B">
        <w:rPr>
          <w:rFonts w:hint="eastAsia"/>
          <w:bCs w:val="0"/>
          <w:sz w:val="24"/>
          <w:szCs w:val="24"/>
          <w:rtl/>
          <w:lang w:eastAsia="he-IL"/>
        </w:rPr>
        <w:t>סכימת</w:t>
      </w:r>
      <w:proofErr w:type="spellEnd"/>
      <w:r w:rsidRPr="00EB134B">
        <w:rPr>
          <w:bCs w:val="0"/>
          <w:sz w:val="24"/>
          <w:szCs w:val="24"/>
          <w:rtl/>
          <w:lang w:eastAsia="he-IL"/>
        </w:rPr>
        <w:t xml:space="preserve"> העלות בהתאם</w:t>
      </w:r>
      <w:r w:rsidR="00BA1437" w:rsidRPr="00EB134B">
        <w:rPr>
          <w:bCs w:val="0"/>
          <w:sz w:val="24"/>
          <w:szCs w:val="24"/>
          <w:rtl/>
          <w:lang w:eastAsia="he-IL"/>
        </w:rPr>
        <w:t xml:space="preserve"> להצעת הזוכה</w:t>
      </w:r>
      <w:r w:rsidRPr="00EB134B">
        <w:rPr>
          <w:bCs w:val="0"/>
          <w:sz w:val="24"/>
          <w:szCs w:val="24"/>
          <w:rtl/>
          <w:lang w:eastAsia="he-IL"/>
        </w:rPr>
        <w:t xml:space="preserve">. </w:t>
      </w:r>
      <w:r w:rsidRPr="00EB134B">
        <w:rPr>
          <w:rFonts w:hint="eastAsia"/>
          <w:bCs w:val="0"/>
          <w:sz w:val="24"/>
          <w:szCs w:val="24"/>
          <w:rtl/>
          <w:lang w:eastAsia="he-IL"/>
        </w:rPr>
        <w:t>באפשרות</w:t>
      </w:r>
      <w:r w:rsidRPr="00EB134B">
        <w:rPr>
          <w:bCs w:val="0"/>
          <w:sz w:val="24"/>
          <w:szCs w:val="24"/>
          <w:rtl/>
          <w:lang w:eastAsia="he-IL"/>
        </w:rPr>
        <w:t xml:space="preserve"> </w:t>
      </w:r>
      <w:r w:rsidRPr="00EB134B">
        <w:rPr>
          <w:rFonts w:hint="eastAsia"/>
          <w:bCs w:val="0"/>
          <w:sz w:val="24"/>
          <w:szCs w:val="24"/>
          <w:rtl/>
          <w:lang w:eastAsia="he-IL"/>
        </w:rPr>
        <w:t>המזמין</w:t>
      </w:r>
      <w:r w:rsidRPr="00EB134B">
        <w:rPr>
          <w:bCs w:val="0"/>
          <w:sz w:val="24"/>
          <w:szCs w:val="24"/>
          <w:rtl/>
          <w:lang w:eastAsia="he-IL"/>
        </w:rPr>
        <w:t xml:space="preserve"> </w:t>
      </w:r>
      <w:r w:rsidRPr="00EB134B">
        <w:rPr>
          <w:rFonts w:hint="eastAsia"/>
          <w:bCs w:val="0"/>
          <w:sz w:val="24"/>
          <w:szCs w:val="24"/>
          <w:rtl/>
          <w:lang w:eastAsia="he-IL"/>
        </w:rPr>
        <w:t>ל</w:t>
      </w:r>
      <w:r w:rsidR="00BA1437" w:rsidRPr="00EB134B">
        <w:rPr>
          <w:rFonts w:hint="eastAsia"/>
          <w:bCs w:val="0"/>
          <w:sz w:val="24"/>
          <w:szCs w:val="24"/>
          <w:rtl/>
          <w:lang w:eastAsia="he-IL"/>
        </w:rPr>
        <w:t>רכוש</w:t>
      </w:r>
      <w:r w:rsidR="00BA1437" w:rsidRPr="00EB134B">
        <w:rPr>
          <w:bCs w:val="0"/>
          <w:sz w:val="24"/>
          <w:szCs w:val="24"/>
          <w:rtl/>
          <w:lang w:eastAsia="he-IL"/>
        </w:rPr>
        <w:t xml:space="preserve"> </w:t>
      </w:r>
      <w:proofErr w:type="spellStart"/>
      <w:r w:rsidR="00BA1437" w:rsidRPr="00EB134B">
        <w:rPr>
          <w:rFonts w:hint="eastAsia"/>
          <w:bCs w:val="0"/>
          <w:sz w:val="24"/>
          <w:szCs w:val="24"/>
          <w:rtl/>
          <w:lang w:eastAsia="he-IL"/>
        </w:rPr>
        <w:t>רשיון</w:t>
      </w:r>
      <w:proofErr w:type="spellEnd"/>
      <w:r w:rsidR="00BA1437" w:rsidRPr="00EB134B">
        <w:rPr>
          <w:bCs w:val="0"/>
          <w:sz w:val="24"/>
          <w:szCs w:val="24"/>
          <w:rtl/>
          <w:lang w:eastAsia="he-IL"/>
        </w:rPr>
        <w:t xml:space="preserve"> </w:t>
      </w:r>
      <w:proofErr w:type="spellStart"/>
      <w:r w:rsidR="00BA1437" w:rsidRPr="00EB134B">
        <w:rPr>
          <w:rFonts w:hint="eastAsia"/>
          <w:bCs w:val="0"/>
          <w:sz w:val="24"/>
          <w:szCs w:val="24"/>
          <w:rtl/>
          <w:lang w:eastAsia="he-IL"/>
        </w:rPr>
        <w:t>ארגוני</w:t>
      </w:r>
      <w:r w:rsidR="00BA1437" w:rsidRPr="00EB134B">
        <w:rPr>
          <w:bCs w:val="0"/>
          <w:sz w:val="24"/>
          <w:szCs w:val="24"/>
          <w:rtl/>
          <w:lang w:eastAsia="he-IL"/>
        </w:rPr>
        <w:t>,שעלותו</w:t>
      </w:r>
      <w:proofErr w:type="spellEnd"/>
      <w:r w:rsidR="00BA1437" w:rsidRPr="00EB134B">
        <w:rPr>
          <w:bCs w:val="0"/>
          <w:sz w:val="24"/>
          <w:szCs w:val="24"/>
          <w:rtl/>
          <w:lang w:eastAsia="he-IL"/>
        </w:rPr>
        <w:t xml:space="preserve"> הינה </w:t>
      </w:r>
      <w:proofErr w:type="spellStart"/>
      <w:r w:rsidR="00BA1437" w:rsidRPr="00EB134B">
        <w:rPr>
          <w:rFonts w:hint="eastAsia"/>
          <w:bCs w:val="0"/>
          <w:sz w:val="24"/>
          <w:szCs w:val="24"/>
          <w:rtl/>
          <w:lang w:eastAsia="he-IL"/>
        </w:rPr>
        <w:t>סכימת</w:t>
      </w:r>
      <w:proofErr w:type="spellEnd"/>
      <w:r w:rsidR="00BA1437" w:rsidRPr="00EB134B">
        <w:rPr>
          <w:bCs w:val="0"/>
          <w:sz w:val="24"/>
          <w:szCs w:val="24"/>
          <w:rtl/>
          <w:lang w:eastAsia="he-IL"/>
        </w:rPr>
        <w:t xml:space="preserve"> העלות בניכוי אחוז ההנחה </w:t>
      </w:r>
      <w:r w:rsidR="00185F21" w:rsidRPr="00EB134B">
        <w:rPr>
          <w:bCs w:val="0"/>
          <w:sz w:val="24"/>
          <w:szCs w:val="24"/>
          <w:rtl/>
          <w:lang w:eastAsia="he-IL"/>
        </w:rPr>
        <w:t>ש</w:t>
      </w:r>
      <w:r w:rsidR="00185F21" w:rsidRPr="00EB134B">
        <w:rPr>
          <w:rFonts w:hint="cs"/>
          <w:bCs w:val="0"/>
          <w:sz w:val="24"/>
          <w:szCs w:val="24"/>
          <w:rtl/>
          <w:lang w:eastAsia="he-IL"/>
        </w:rPr>
        <w:t>ה</w:t>
      </w:r>
      <w:r w:rsidR="00185F21" w:rsidRPr="00EB134B">
        <w:rPr>
          <w:bCs w:val="0"/>
          <w:sz w:val="24"/>
          <w:szCs w:val="24"/>
          <w:rtl/>
          <w:lang w:eastAsia="he-IL"/>
        </w:rPr>
        <w:t xml:space="preserve">ציע </w:t>
      </w:r>
      <w:r w:rsidR="00BA1437" w:rsidRPr="00EB134B">
        <w:rPr>
          <w:bCs w:val="0"/>
          <w:sz w:val="24"/>
          <w:szCs w:val="24"/>
          <w:rtl/>
          <w:lang w:eastAsia="he-IL"/>
        </w:rPr>
        <w:t xml:space="preserve">הזוכה עבור רכישת רישיון ארגוני. תשלום בגין רישיון ארגוני </w:t>
      </w:r>
      <w:proofErr w:type="spellStart"/>
      <w:r w:rsidR="00BA1437" w:rsidRPr="00EB134B">
        <w:rPr>
          <w:rFonts w:hint="eastAsia"/>
          <w:bCs w:val="0"/>
          <w:sz w:val="24"/>
          <w:szCs w:val="24"/>
          <w:rtl/>
          <w:lang w:eastAsia="he-IL"/>
        </w:rPr>
        <w:t>ינתן</w:t>
      </w:r>
      <w:proofErr w:type="spellEnd"/>
      <w:r w:rsidR="00BA1437" w:rsidRPr="00EB134B">
        <w:rPr>
          <w:bCs w:val="0"/>
          <w:sz w:val="24"/>
          <w:szCs w:val="24"/>
          <w:rtl/>
          <w:lang w:eastAsia="he-IL"/>
        </w:rPr>
        <w:t xml:space="preserve"> מראש. </w:t>
      </w:r>
    </w:p>
    <w:p w:rsidR="003648E5" w:rsidRPr="00EB134B" w:rsidRDefault="00185F21" w:rsidP="0039278E">
      <w:pPr>
        <w:pStyle w:val="31"/>
        <w:numPr>
          <w:ilvl w:val="3"/>
          <w:numId w:val="13"/>
        </w:numPr>
        <w:rPr>
          <w:bCs w:val="0"/>
          <w:sz w:val="24"/>
          <w:szCs w:val="24"/>
          <w:lang w:eastAsia="he-IL"/>
        </w:rPr>
      </w:pPr>
      <w:r w:rsidRPr="00EB134B">
        <w:rPr>
          <w:rFonts w:hint="cs"/>
          <w:bCs w:val="0"/>
          <w:sz w:val="24"/>
          <w:szCs w:val="24"/>
          <w:rtl/>
          <w:lang w:eastAsia="he-IL"/>
        </w:rPr>
        <w:lastRenderedPageBreak/>
        <w:t xml:space="preserve">רישיון ארגוני </w:t>
      </w:r>
      <w:r w:rsidR="00BA1437" w:rsidRPr="00EB134B">
        <w:rPr>
          <w:rFonts w:hint="eastAsia"/>
          <w:bCs w:val="0"/>
          <w:sz w:val="24"/>
          <w:szCs w:val="24"/>
          <w:rtl/>
          <w:lang w:eastAsia="he-IL"/>
        </w:rPr>
        <w:t>יקנה</w:t>
      </w:r>
      <w:r w:rsidR="00BA1437" w:rsidRPr="00EB134B">
        <w:rPr>
          <w:bCs w:val="0"/>
          <w:sz w:val="24"/>
          <w:szCs w:val="24"/>
          <w:rtl/>
          <w:lang w:eastAsia="he-IL"/>
        </w:rPr>
        <w:t xml:space="preserve"> למזמין זכאות </w:t>
      </w:r>
      <w:proofErr w:type="spellStart"/>
      <w:r w:rsidR="00BA1437" w:rsidRPr="00EB134B">
        <w:rPr>
          <w:rFonts w:hint="eastAsia"/>
          <w:bCs w:val="0"/>
          <w:sz w:val="24"/>
          <w:szCs w:val="24"/>
          <w:rtl/>
          <w:lang w:eastAsia="he-IL"/>
        </w:rPr>
        <w:t>לרשיונות</w:t>
      </w:r>
      <w:proofErr w:type="spellEnd"/>
      <w:r w:rsidR="00BA1437" w:rsidRPr="00EB134B">
        <w:rPr>
          <w:bCs w:val="0"/>
          <w:sz w:val="24"/>
          <w:szCs w:val="24"/>
          <w:rtl/>
          <w:lang w:eastAsia="he-IL"/>
        </w:rPr>
        <w:t xml:space="preserve"> נוספים בכל כמות ומכל סוג, </w:t>
      </w:r>
      <w:r w:rsidR="0053389D" w:rsidRPr="00EB134B">
        <w:rPr>
          <w:rFonts w:hint="eastAsia"/>
          <w:bCs w:val="0"/>
          <w:sz w:val="24"/>
          <w:szCs w:val="24"/>
          <w:rtl/>
          <w:lang w:eastAsia="he-IL"/>
        </w:rPr>
        <w:t>בכל</w:t>
      </w:r>
      <w:r w:rsidR="0053389D" w:rsidRPr="00EB134B">
        <w:rPr>
          <w:bCs w:val="0"/>
          <w:sz w:val="24"/>
          <w:szCs w:val="24"/>
          <w:rtl/>
          <w:lang w:eastAsia="he-IL"/>
        </w:rPr>
        <w:t xml:space="preserve"> אחד מהסניפים הכלולים בהערכה שבוצעה </w:t>
      </w:r>
      <w:r w:rsidR="00BA1437" w:rsidRPr="00EB134B">
        <w:rPr>
          <w:rFonts w:hint="eastAsia"/>
          <w:bCs w:val="0"/>
          <w:sz w:val="24"/>
          <w:szCs w:val="24"/>
          <w:rtl/>
          <w:lang w:eastAsia="he-IL"/>
        </w:rPr>
        <w:t>ללא</w:t>
      </w:r>
      <w:r w:rsidR="00BA1437" w:rsidRPr="00EB134B">
        <w:rPr>
          <w:bCs w:val="0"/>
          <w:sz w:val="24"/>
          <w:szCs w:val="24"/>
          <w:rtl/>
          <w:lang w:eastAsia="he-IL"/>
        </w:rPr>
        <w:t xml:space="preserve"> </w:t>
      </w:r>
      <w:r w:rsidR="00BA1437" w:rsidRPr="00EB134B">
        <w:rPr>
          <w:rFonts w:hint="eastAsia"/>
          <w:bCs w:val="0"/>
          <w:sz w:val="24"/>
          <w:szCs w:val="24"/>
          <w:rtl/>
          <w:lang w:eastAsia="he-IL"/>
        </w:rPr>
        <w:t>תוספת</w:t>
      </w:r>
      <w:r w:rsidR="00BA1437" w:rsidRPr="00EB134B">
        <w:rPr>
          <w:bCs w:val="0"/>
          <w:sz w:val="24"/>
          <w:szCs w:val="24"/>
          <w:rtl/>
          <w:lang w:eastAsia="he-IL"/>
        </w:rPr>
        <w:t xml:space="preserve"> </w:t>
      </w:r>
      <w:r w:rsidR="00BA1437" w:rsidRPr="00EB134B">
        <w:rPr>
          <w:rFonts w:hint="eastAsia"/>
          <w:bCs w:val="0"/>
          <w:sz w:val="24"/>
          <w:szCs w:val="24"/>
          <w:rtl/>
          <w:lang w:eastAsia="he-IL"/>
        </w:rPr>
        <w:t>תשלום</w:t>
      </w:r>
      <w:r w:rsidR="00BA1437" w:rsidRPr="00EB134B">
        <w:rPr>
          <w:bCs w:val="0"/>
          <w:sz w:val="24"/>
          <w:szCs w:val="24"/>
          <w:rtl/>
          <w:lang w:eastAsia="he-IL"/>
        </w:rPr>
        <w:t xml:space="preserve"> </w:t>
      </w:r>
      <w:r w:rsidR="00BA1437" w:rsidRPr="00EB134B">
        <w:rPr>
          <w:rFonts w:hint="eastAsia"/>
          <w:bCs w:val="0"/>
          <w:sz w:val="24"/>
          <w:szCs w:val="24"/>
          <w:rtl/>
          <w:lang w:eastAsia="he-IL"/>
        </w:rPr>
        <w:t>מעבר</w:t>
      </w:r>
      <w:r w:rsidR="00BA1437" w:rsidRPr="00EB134B">
        <w:rPr>
          <w:bCs w:val="0"/>
          <w:sz w:val="24"/>
          <w:szCs w:val="24"/>
          <w:rtl/>
          <w:lang w:eastAsia="he-IL"/>
        </w:rPr>
        <w:t xml:space="preserve"> </w:t>
      </w:r>
      <w:r w:rsidR="00BA1437" w:rsidRPr="00EB134B">
        <w:rPr>
          <w:rFonts w:hint="eastAsia"/>
          <w:bCs w:val="0"/>
          <w:sz w:val="24"/>
          <w:szCs w:val="24"/>
          <w:rtl/>
          <w:lang w:eastAsia="he-IL"/>
        </w:rPr>
        <w:t>לעלות</w:t>
      </w:r>
      <w:r w:rsidR="00BA1437" w:rsidRPr="00EB134B">
        <w:rPr>
          <w:bCs w:val="0"/>
          <w:sz w:val="24"/>
          <w:szCs w:val="24"/>
          <w:rtl/>
          <w:lang w:eastAsia="he-IL"/>
        </w:rPr>
        <w:t xml:space="preserve"> </w:t>
      </w:r>
      <w:r w:rsidR="00BA1437" w:rsidRPr="00EB134B">
        <w:rPr>
          <w:rFonts w:hint="eastAsia"/>
          <w:bCs w:val="0"/>
          <w:sz w:val="24"/>
          <w:szCs w:val="24"/>
          <w:rtl/>
          <w:lang w:eastAsia="he-IL"/>
        </w:rPr>
        <w:t>הרישיון</w:t>
      </w:r>
      <w:r w:rsidR="00BA1437" w:rsidRPr="00EB134B">
        <w:rPr>
          <w:bCs w:val="0"/>
          <w:sz w:val="24"/>
          <w:szCs w:val="24"/>
          <w:rtl/>
          <w:lang w:eastAsia="he-IL"/>
        </w:rPr>
        <w:t xml:space="preserve"> </w:t>
      </w:r>
      <w:r w:rsidR="00BA1437" w:rsidRPr="00EB134B">
        <w:rPr>
          <w:rFonts w:hint="eastAsia"/>
          <w:bCs w:val="0"/>
          <w:sz w:val="24"/>
          <w:szCs w:val="24"/>
          <w:rtl/>
          <w:lang w:eastAsia="he-IL"/>
        </w:rPr>
        <w:t>הארגוני</w:t>
      </w:r>
      <w:r w:rsidR="003648E5" w:rsidRPr="00EB134B">
        <w:rPr>
          <w:bCs w:val="0"/>
          <w:sz w:val="24"/>
          <w:szCs w:val="24"/>
          <w:rtl/>
          <w:lang w:eastAsia="he-IL"/>
        </w:rPr>
        <w:t xml:space="preserve">. </w:t>
      </w:r>
    </w:p>
    <w:p w:rsidR="003648E5" w:rsidRPr="00EB134B" w:rsidRDefault="003648E5" w:rsidP="0039278E">
      <w:pPr>
        <w:pStyle w:val="31"/>
        <w:numPr>
          <w:ilvl w:val="3"/>
          <w:numId w:val="13"/>
        </w:numPr>
        <w:rPr>
          <w:bCs w:val="0"/>
          <w:sz w:val="24"/>
          <w:szCs w:val="24"/>
          <w:lang w:eastAsia="he-IL"/>
        </w:rPr>
      </w:pPr>
      <w:r w:rsidRPr="00EB134B">
        <w:rPr>
          <w:rFonts w:hint="eastAsia"/>
          <w:bCs w:val="0"/>
          <w:sz w:val="24"/>
          <w:szCs w:val="24"/>
          <w:rtl/>
          <w:lang w:eastAsia="he-IL"/>
        </w:rPr>
        <w:t>במידה</w:t>
      </w:r>
      <w:r w:rsidRPr="00EB134B">
        <w:rPr>
          <w:bCs w:val="0"/>
          <w:sz w:val="24"/>
          <w:szCs w:val="24"/>
          <w:rtl/>
          <w:lang w:eastAsia="he-IL"/>
        </w:rPr>
        <w:t xml:space="preserve"> </w:t>
      </w:r>
      <w:r w:rsidRPr="00EB134B">
        <w:rPr>
          <w:rFonts w:hint="eastAsia"/>
          <w:bCs w:val="0"/>
          <w:sz w:val="24"/>
          <w:szCs w:val="24"/>
          <w:rtl/>
          <w:lang w:eastAsia="he-IL"/>
        </w:rPr>
        <w:t>והמזמין</w:t>
      </w:r>
      <w:r w:rsidRPr="00EB134B">
        <w:rPr>
          <w:bCs w:val="0"/>
          <w:sz w:val="24"/>
          <w:szCs w:val="24"/>
          <w:rtl/>
          <w:lang w:eastAsia="he-IL"/>
        </w:rPr>
        <w:t xml:space="preserve"> </w:t>
      </w:r>
      <w:r w:rsidRPr="00EB134B">
        <w:rPr>
          <w:rFonts w:hint="eastAsia"/>
          <w:bCs w:val="0"/>
          <w:sz w:val="24"/>
          <w:szCs w:val="24"/>
          <w:rtl/>
          <w:lang w:eastAsia="he-IL"/>
        </w:rPr>
        <w:t>ירצה</w:t>
      </w:r>
      <w:r w:rsidRPr="00EB134B">
        <w:rPr>
          <w:bCs w:val="0"/>
          <w:sz w:val="24"/>
          <w:szCs w:val="24"/>
          <w:rtl/>
          <w:lang w:eastAsia="he-IL"/>
        </w:rPr>
        <w:t xml:space="preserve"> </w:t>
      </w:r>
      <w:r w:rsidRPr="00EB134B">
        <w:rPr>
          <w:rFonts w:hint="eastAsia"/>
          <w:bCs w:val="0"/>
          <w:sz w:val="24"/>
          <w:szCs w:val="24"/>
          <w:rtl/>
          <w:lang w:eastAsia="he-IL"/>
        </w:rPr>
        <w:t>ל</w:t>
      </w:r>
      <w:r w:rsidR="0053389D" w:rsidRPr="00EB134B">
        <w:rPr>
          <w:rFonts w:hint="eastAsia"/>
          <w:bCs w:val="0"/>
          <w:sz w:val="24"/>
          <w:szCs w:val="24"/>
          <w:rtl/>
          <w:lang w:eastAsia="he-IL"/>
        </w:rPr>
        <w:t>התקין</w:t>
      </w:r>
      <w:r w:rsidRPr="00EB134B">
        <w:rPr>
          <w:bCs w:val="0"/>
          <w:sz w:val="24"/>
          <w:szCs w:val="24"/>
          <w:rtl/>
          <w:lang w:eastAsia="he-IL"/>
        </w:rPr>
        <w:t xml:space="preserve"> את המערכת בסניפים נוספים מעבר למספר הסניפים עליהם </w:t>
      </w:r>
      <w:r w:rsidR="00D452E8" w:rsidRPr="00EB134B">
        <w:rPr>
          <w:rFonts w:hint="eastAsia"/>
          <w:bCs w:val="0"/>
          <w:sz w:val="24"/>
          <w:szCs w:val="24"/>
          <w:rtl/>
          <w:lang w:eastAsia="he-IL"/>
        </w:rPr>
        <w:t>הוסכם</w:t>
      </w:r>
      <w:r w:rsidR="00D452E8" w:rsidRPr="00EB134B">
        <w:rPr>
          <w:bCs w:val="0"/>
          <w:sz w:val="24"/>
          <w:szCs w:val="24"/>
          <w:rtl/>
          <w:lang w:eastAsia="he-IL"/>
        </w:rPr>
        <w:t xml:space="preserve"> </w:t>
      </w:r>
      <w:r w:rsidR="00D452E8" w:rsidRPr="00EB134B">
        <w:rPr>
          <w:rFonts w:hint="eastAsia"/>
          <w:bCs w:val="0"/>
          <w:sz w:val="24"/>
          <w:szCs w:val="24"/>
          <w:rtl/>
          <w:lang w:eastAsia="he-IL"/>
        </w:rPr>
        <w:t>בהערכה</w:t>
      </w:r>
      <w:r w:rsidR="00D452E8" w:rsidRPr="00EB134B">
        <w:rPr>
          <w:bCs w:val="0"/>
          <w:sz w:val="24"/>
          <w:szCs w:val="24"/>
          <w:rtl/>
          <w:lang w:eastAsia="he-IL"/>
        </w:rPr>
        <w:t xml:space="preserve"> </w:t>
      </w:r>
      <w:r w:rsidR="00D452E8" w:rsidRPr="00EB134B">
        <w:rPr>
          <w:rFonts w:hint="eastAsia"/>
          <w:bCs w:val="0"/>
          <w:sz w:val="24"/>
          <w:szCs w:val="24"/>
          <w:rtl/>
          <w:lang w:eastAsia="he-IL"/>
        </w:rPr>
        <w:t>המשותפת</w:t>
      </w:r>
      <w:r w:rsidR="00CA5D1C" w:rsidRPr="00EB134B">
        <w:rPr>
          <w:bCs w:val="0"/>
          <w:sz w:val="24"/>
          <w:szCs w:val="24"/>
          <w:rtl/>
          <w:lang w:eastAsia="he-IL"/>
        </w:rPr>
        <w:t xml:space="preserve"> בתוספת סניף אחד</w:t>
      </w:r>
      <w:r w:rsidR="006F7A99" w:rsidRPr="00EB134B">
        <w:rPr>
          <w:bCs w:val="0"/>
          <w:sz w:val="24"/>
          <w:szCs w:val="24"/>
          <w:rtl/>
          <w:lang w:eastAsia="he-IL"/>
        </w:rPr>
        <w:t xml:space="preserve">, </w:t>
      </w:r>
      <w:r w:rsidR="006F7A99" w:rsidRPr="00EB134B">
        <w:rPr>
          <w:rFonts w:hint="eastAsia"/>
          <w:bCs w:val="0"/>
          <w:sz w:val="24"/>
          <w:szCs w:val="24"/>
          <w:rtl/>
          <w:lang w:eastAsia="he-IL"/>
        </w:rPr>
        <w:t>יוכל</w:t>
      </w:r>
      <w:r w:rsidR="006F7A99" w:rsidRPr="00EB134B">
        <w:rPr>
          <w:bCs w:val="0"/>
          <w:sz w:val="24"/>
          <w:szCs w:val="24"/>
          <w:rtl/>
          <w:lang w:eastAsia="he-IL"/>
        </w:rPr>
        <w:t xml:space="preserve"> </w:t>
      </w:r>
      <w:r w:rsidR="006F7A99" w:rsidRPr="00EB134B">
        <w:rPr>
          <w:rFonts w:hint="eastAsia"/>
          <w:bCs w:val="0"/>
          <w:sz w:val="24"/>
          <w:szCs w:val="24"/>
          <w:rtl/>
          <w:lang w:eastAsia="he-IL"/>
        </w:rPr>
        <w:t>המזמין</w:t>
      </w:r>
      <w:r w:rsidR="006F7A99" w:rsidRPr="00EB134B">
        <w:rPr>
          <w:bCs w:val="0"/>
          <w:sz w:val="24"/>
          <w:szCs w:val="24"/>
          <w:rtl/>
          <w:lang w:eastAsia="he-IL"/>
        </w:rPr>
        <w:t xml:space="preserve"> </w:t>
      </w:r>
      <w:r w:rsidR="006F7A99" w:rsidRPr="00EB134B">
        <w:rPr>
          <w:rFonts w:hint="eastAsia"/>
          <w:bCs w:val="0"/>
          <w:sz w:val="24"/>
          <w:szCs w:val="24"/>
          <w:rtl/>
          <w:lang w:eastAsia="he-IL"/>
        </w:rPr>
        <w:t>לבחור</w:t>
      </w:r>
      <w:r w:rsidR="006F7A99" w:rsidRPr="00EB134B">
        <w:rPr>
          <w:bCs w:val="0"/>
          <w:sz w:val="24"/>
          <w:szCs w:val="24"/>
          <w:rtl/>
          <w:lang w:eastAsia="he-IL"/>
        </w:rPr>
        <w:t xml:space="preserve"> (בשקול </w:t>
      </w:r>
      <w:r w:rsidR="006F7A99" w:rsidRPr="00EB134B">
        <w:rPr>
          <w:rFonts w:hint="eastAsia"/>
          <w:bCs w:val="0"/>
          <w:sz w:val="24"/>
          <w:szCs w:val="24"/>
          <w:rtl/>
          <w:lang w:eastAsia="he-IL"/>
        </w:rPr>
        <w:t>דעתו</w:t>
      </w:r>
      <w:r w:rsidR="006F7A99" w:rsidRPr="00EB134B">
        <w:rPr>
          <w:bCs w:val="0"/>
          <w:sz w:val="24"/>
          <w:szCs w:val="24"/>
          <w:rtl/>
          <w:lang w:eastAsia="he-IL"/>
        </w:rPr>
        <w:t xml:space="preserve"> </w:t>
      </w:r>
      <w:r w:rsidR="006F7A99" w:rsidRPr="00EB134B">
        <w:rPr>
          <w:rFonts w:hint="eastAsia"/>
          <w:bCs w:val="0"/>
          <w:sz w:val="24"/>
          <w:szCs w:val="24"/>
          <w:rtl/>
          <w:lang w:eastAsia="he-IL"/>
        </w:rPr>
        <w:t>הבלעדי</w:t>
      </w:r>
      <w:r w:rsidR="006F7A99" w:rsidRPr="00EB134B">
        <w:rPr>
          <w:bCs w:val="0"/>
          <w:sz w:val="24"/>
          <w:szCs w:val="24"/>
          <w:rtl/>
          <w:lang w:eastAsia="he-IL"/>
        </w:rPr>
        <w:t xml:space="preserve">, </w:t>
      </w:r>
      <w:r w:rsidR="006F7A99" w:rsidRPr="00EB134B">
        <w:rPr>
          <w:rFonts w:hint="eastAsia"/>
          <w:bCs w:val="0"/>
          <w:sz w:val="24"/>
          <w:szCs w:val="24"/>
          <w:rtl/>
          <w:lang w:eastAsia="he-IL"/>
        </w:rPr>
        <w:t>ללא</w:t>
      </w:r>
      <w:r w:rsidR="006F7A99" w:rsidRPr="00EB134B">
        <w:rPr>
          <w:bCs w:val="0"/>
          <w:sz w:val="24"/>
          <w:szCs w:val="24"/>
          <w:rtl/>
          <w:lang w:eastAsia="he-IL"/>
        </w:rPr>
        <w:t xml:space="preserve"> </w:t>
      </w:r>
      <w:r w:rsidR="006F7A99" w:rsidRPr="00EB134B">
        <w:rPr>
          <w:rFonts w:hint="eastAsia"/>
          <w:bCs w:val="0"/>
          <w:sz w:val="24"/>
          <w:szCs w:val="24"/>
          <w:rtl/>
          <w:lang w:eastAsia="he-IL"/>
        </w:rPr>
        <w:t>צורך</w:t>
      </w:r>
      <w:r w:rsidR="006F7A99" w:rsidRPr="00EB134B">
        <w:rPr>
          <w:bCs w:val="0"/>
          <w:sz w:val="24"/>
          <w:szCs w:val="24"/>
          <w:rtl/>
          <w:lang w:eastAsia="he-IL"/>
        </w:rPr>
        <w:t xml:space="preserve"> </w:t>
      </w:r>
      <w:r w:rsidR="006F7A99" w:rsidRPr="00EB134B">
        <w:rPr>
          <w:rFonts w:hint="eastAsia"/>
          <w:bCs w:val="0"/>
          <w:sz w:val="24"/>
          <w:szCs w:val="24"/>
          <w:rtl/>
          <w:lang w:eastAsia="he-IL"/>
        </w:rPr>
        <w:t>בהסכמת</w:t>
      </w:r>
      <w:r w:rsidR="006F7A99" w:rsidRPr="00EB134B">
        <w:rPr>
          <w:bCs w:val="0"/>
          <w:sz w:val="24"/>
          <w:szCs w:val="24"/>
          <w:rtl/>
          <w:lang w:eastAsia="he-IL"/>
        </w:rPr>
        <w:t xml:space="preserve"> </w:t>
      </w:r>
      <w:r w:rsidR="006F7A99" w:rsidRPr="00EB134B">
        <w:rPr>
          <w:rFonts w:hint="eastAsia"/>
          <w:bCs w:val="0"/>
          <w:sz w:val="24"/>
          <w:szCs w:val="24"/>
          <w:rtl/>
          <w:lang w:eastAsia="he-IL"/>
        </w:rPr>
        <w:t>הספק</w:t>
      </w:r>
      <w:r w:rsidR="006F7A99" w:rsidRPr="00EB134B">
        <w:rPr>
          <w:bCs w:val="0"/>
          <w:sz w:val="24"/>
          <w:szCs w:val="24"/>
          <w:rtl/>
          <w:lang w:eastAsia="he-IL"/>
        </w:rPr>
        <w:t xml:space="preserve">) </w:t>
      </w:r>
      <w:r w:rsidR="006F7A99" w:rsidRPr="00EB134B">
        <w:rPr>
          <w:rFonts w:hint="eastAsia"/>
          <w:bCs w:val="0"/>
          <w:sz w:val="24"/>
          <w:szCs w:val="24"/>
          <w:rtl/>
          <w:lang w:eastAsia="he-IL"/>
        </w:rPr>
        <w:t>האם</w:t>
      </w:r>
      <w:r w:rsidR="006F7A99" w:rsidRPr="00EB134B">
        <w:rPr>
          <w:bCs w:val="0"/>
          <w:sz w:val="24"/>
          <w:szCs w:val="24"/>
          <w:rtl/>
          <w:lang w:eastAsia="he-IL"/>
        </w:rPr>
        <w:t xml:space="preserve"> </w:t>
      </w:r>
      <w:r w:rsidR="006F7A99" w:rsidRPr="00EB134B">
        <w:rPr>
          <w:rFonts w:hint="eastAsia"/>
          <w:bCs w:val="0"/>
          <w:sz w:val="24"/>
          <w:szCs w:val="24"/>
          <w:rtl/>
          <w:lang w:eastAsia="he-IL"/>
        </w:rPr>
        <w:t>לרכוש</w:t>
      </w:r>
      <w:r w:rsidR="006F7A99" w:rsidRPr="00EB134B">
        <w:rPr>
          <w:bCs w:val="0"/>
          <w:sz w:val="24"/>
          <w:szCs w:val="24"/>
          <w:rtl/>
          <w:lang w:eastAsia="he-IL"/>
        </w:rPr>
        <w:t xml:space="preserve"> </w:t>
      </w:r>
      <w:r w:rsidR="006F7A99" w:rsidRPr="00EB134B">
        <w:rPr>
          <w:rFonts w:hint="eastAsia"/>
          <w:bCs w:val="0"/>
          <w:sz w:val="24"/>
          <w:szCs w:val="24"/>
          <w:rtl/>
          <w:lang w:eastAsia="he-IL"/>
        </w:rPr>
        <w:t>עבור</w:t>
      </w:r>
      <w:r w:rsidR="006F7A99" w:rsidRPr="00EB134B">
        <w:rPr>
          <w:bCs w:val="0"/>
          <w:sz w:val="24"/>
          <w:szCs w:val="24"/>
          <w:rtl/>
          <w:lang w:eastAsia="he-IL"/>
        </w:rPr>
        <w:t xml:space="preserve"> </w:t>
      </w:r>
      <w:r w:rsidR="006F7A99" w:rsidRPr="00EB134B">
        <w:rPr>
          <w:rFonts w:hint="eastAsia"/>
          <w:bCs w:val="0"/>
          <w:sz w:val="24"/>
          <w:szCs w:val="24"/>
          <w:rtl/>
          <w:lang w:eastAsia="he-IL"/>
        </w:rPr>
        <w:t>הסניפים</w:t>
      </w:r>
      <w:r w:rsidR="006F7A99" w:rsidRPr="00EB134B">
        <w:rPr>
          <w:bCs w:val="0"/>
          <w:sz w:val="24"/>
          <w:szCs w:val="24"/>
          <w:rtl/>
          <w:lang w:eastAsia="he-IL"/>
        </w:rPr>
        <w:t xml:space="preserve"> </w:t>
      </w:r>
      <w:r w:rsidR="006F7A99" w:rsidRPr="00EB134B">
        <w:rPr>
          <w:rFonts w:hint="eastAsia"/>
          <w:bCs w:val="0"/>
          <w:sz w:val="24"/>
          <w:szCs w:val="24"/>
          <w:rtl/>
          <w:lang w:eastAsia="he-IL"/>
        </w:rPr>
        <w:t>הנוספים</w:t>
      </w:r>
      <w:r w:rsidR="006F7A99" w:rsidRPr="00EB134B">
        <w:rPr>
          <w:bCs w:val="0"/>
          <w:sz w:val="24"/>
          <w:szCs w:val="24"/>
          <w:rtl/>
          <w:lang w:eastAsia="he-IL"/>
        </w:rPr>
        <w:t xml:space="preserve"> </w:t>
      </w:r>
      <w:r w:rsidR="006F7A99" w:rsidRPr="00EB134B">
        <w:rPr>
          <w:rFonts w:hint="eastAsia"/>
          <w:bCs w:val="0"/>
          <w:sz w:val="24"/>
          <w:szCs w:val="24"/>
          <w:rtl/>
          <w:lang w:eastAsia="he-IL"/>
        </w:rPr>
        <w:t>רישיון</w:t>
      </w:r>
      <w:r w:rsidR="006F7A99" w:rsidRPr="00EB134B">
        <w:rPr>
          <w:bCs w:val="0"/>
          <w:sz w:val="24"/>
          <w:szCs w:val="24"/>
          <w:rtl/>
          <w:lang w:eastAsia="he-IL"/>
        </w:rPr>
        <w:t xml:space="preserve"> </w:t>
      </w:r>
      <w:r w:rsidR="006F7A99" w:rsidRPr="00EB134B">
        <w:rPr>
          <w:rFonts w:hint="eastAsia"/>
          <w:bCs w:val="0"/>
          <w:sz w:val="24"/>
          <w:szCs w:val="24"/>
          <w:rtl/>
          <w:lang w:eastAsia="he-IL"/>
        </w:rPr>
        <w:t>ארגוני</w:t>
      </w:r>
      <w:r w:rsidR="006F7A99" w:rsidRPr="00EB134B">
        <w:rPr>
          <w:bCs w:val="0"/>
          <w:sz w:val="24"/>
          <w:szCs w:val="24"/>
          <w:rtl/>
          <w:lang w:eastAsia="he-IL"/>
        </w:rPr>
        <w:t xml:space="preserve"> </w:t>
      </w:r>
      <w:r w:rsidR="006F7A99" w:rsidRPr="00EB134B">
        <w:rPr>
          <w:rFonts w:hint="eastAsia"/>
          <w:bCs w:val="0"/>
          <w:sz w:val="24"/>
          <w:szCs w:val="24"/>
          <w:rtl/>
          <w:lang w:eastAsia="he-IL"/>
        </w:rPr>
        <w:t>כאמור</w:t>
      </w:r>
      <w:r w:rsidR="006F7A99" w:rsidRPr="00EB134B">
        <w:rPr>
          <w:bCs w:val="0"/>
          <w:sz w:val="24"/>
          <w:szCs w:val="24"/>
          <w:rtl/>
          <w:lang w:eastAsia="he-IL"/>
        </w:rPr>
        <w:t xml:space="preserve">, </w:t>
      </w:r>
      <w:r w:rsidR="006F7A99" w:rsidRPr="00EB134B">
        <w:rPr>
          <w:rFonts w:hint="eastAsia"/>
          <w:bCs w:val="0"/>
          <w:sz w:val="24"/>
          <w:szCs w:val="24"/>
          <w:rtl/>
          <w:lang w:eastAsia="he-IL"/>
        </w:rPr>
        <w:t>או</w:t>
      </w:r>
      <w:r w:rsidR="006F7A99" w:rsidRPr="00EB134B">
        <w:rPr>
          <w:bCs w:val="0"/>
          <w:sz w:val="24"/>
          <w:szCs w:val="24"/>
          <w:rtl/>
          <w:lang w:eastAsia="he-IL"/>
        </w:rPr>
        <w:t xml:space="preserve"> </w:t>
      </w:r>
      <w:r w:rsidR="006F7A99" w:rsidRPr="00EB134B">
        <w:rPr>
          <w:rFonts w:hint="eastAsia"/>
          <w:bCs w:val="0"/>
          <w:sz w:val="24"/>
          <w:szCs w:val="24"/>
          <w:rtl/>
          <w:lang w:eastAsia="he-IL"/>
        </w:rPr>
        <w:t>לשלם</w:t>
      </w:r>
      <w:r w:rsidR="006F7A99" w:rsidRPr="00EB134B">
        <w:rPr>
          <w:bCs w:val="0"/>
          <w:sz w:val="24"/>
          <w:szCs w:val="24"/>
          <w:rtl/>
          <w:lang w:eastAsia="he-IL"/>
        </w:rPr>
        <w:t xml:space="preserve"> </w:t>
      </w:r>
      <w:r w:rsidR="006F7A99" w:rsidRPr="00EB134B">
        <w:rPr>
          <w:rFonts w:hint="eastAsia"/>
          <w:bCs w:val="0"/>
          <w:sz w:val="24"/>
          <w:szCs w:val="24"/>
          <w:rtl/>
          <w:lang w:eastAsia="he-IL"/>
        </w:rPr>
        <w:t>בהתאם</w:t>
      </w:r>
      <w:r w:rsidR="006F7A99" w:rsidRPr="00EB134B">
        <w:rPr>
          <w:bCs w:val="0"/>
          <w:sz w:val="24"/>
          <w:szCs w:val="24"/>
          <w:rtl/>
          <w:lang w:eastAsia="he-IL"/>
        </w:rPr>
        <w:t xml:space="preserve"> </w:t>
      </w:r>
      <w:r w:rsidR="006F7A99" w:rsidRPr="00EB134B">
        <w:rPr>
          <w:rFonts w:hint="eastAsia"/>
          <w:bCs w:val="0"/>
          <w:sz w:val="24"/>
          <w:szCs w:val="24"/>
          <w:rtl/>
          <w:lang w:eastAsia="he-IL"/>
        </w:rPr>
        <w:t>לכמות</w:t>
      </w:r>
      <w:r w:rsidR="006F7A99" w:rsidRPr="00EB134B">
        <w:rPr>
          <w:bCs w:val="0"/>
          <w:sz w:val="24"/>
          <w:szCs w:val="24"/>
          <w:rtl/>
          <w:lang w:eastAsia="he-IL"/>
        </w:rPr>
        <w:t xml:space="preserve"> </w:t>
      </w:r>
      <w:r w:rsidR="006F7A99" w:rsidRPr="00EB134B">
        <w:rPr>
          <w:rFonts w:hint="eastAsia"/>
          <w:bCs w:val="0"/>
          <w:sz w:val="24"/>
          <w:szCs w:val="24"/>
          <w:rtl/>
          <w:lang w:eastAsia="he-IL"/>
        </w:rPr>
        <w:t>הרישיונות</w:t>
      </w:r>
      <w:r w:rsidR="006F7A99" w:rsidRPr="00EB134B">
        <w:rPr>
          <w:bCs w:val="0"/>
          <w:sz w:val="24"/>
          <w:szCs w:val="24"/>
          <w:rtl/>
          <w:lang w:eastAsia="he-IL"/>
        </w:rPr>
        <w:t xml:space="preserve"> </w:t>
      </w:r>
      <w:r w:rsidR="006F7A99" w:rsidRPr="00EB134B">
        <w:rPr>
          <w:rFonts w:hint="eastAsia"/>
          <w:bCs w:val="0"/>
          <w:sz w:val="24"/>
          <w:szCs w:val="24"/>
          <w:rtl/>
          <w:lang w:eastAsia="he-IL"/>
        </w:rPr>
        <w:t>על</w:t>
      </w:r>
      <w:r w:rsidR="006F7A99" w:rsidRPr="00EB134B">
        <w:rPr>
          <w:bCs w:val="0"/>
          <w:sz w:val="24"/>
          <w:szCs w:val="24"/>
          <w:rtl/>
          <w:lang w:eastAsia="he-IL"/>
        </w:rPr>
        <w:t xml:space="preserve"> </w:t>
      </w:r>
      <w:r w:rsidR="006F7A99" w:rsidRPr="00EB134B">
        <w:rPr>
          <w:rFonts w:hint="eastAsia"/>
          <w:bCs w:val="0"/>
          <w:sz w:val="24"/>
          <w:szCs w:val="24"/>
          <w:rtl/>
          <w:lang w:eastAsia="he-IL"/>
        </w:rPr>
        <w:t>סוגיהם</w:t>
      </w:r>
      <w:r w:rsidR="006F7A99" w:rsidRPr="00EB134B">
        <w:rPr>
          <w:bCs w:val="0"/>
          <w:sz w:val="24"/>
          <w:szCs w:val="24"/>
          <w:rtl/>
          <w:lang w:eastAsia="he-IL"/>
        </w:rPr>
        <w:t xml:space="preserve"> </w:t>
      </w:r>
      <w:r w:rsidR="006F7A99" w:rsidRPr="00EB134B">
        <w:rPr>
          <w:rFonts w:hint="eastAsia"/>
          <w:bCs w:val="0"/>
          <w:sz w:val="24"/>
          <w:szCs w:val="24"/>
          <w:rtl/>
          <w:lang w:eastAsia="he-IL"/>
        </w:rPr>
        <w:t>השונים</w:t>
      </w:r>
      <w:r w:rsidR="006F7A99" w:rsidRPr="00EB134B">
        <w:rPr>
          <w:bCs w:val="0"/>
          <w:sz w:val="24"/>
          <w:szCs w:val="24"/>
          <w:rtl/>
          <w:lang w:eastAsia="he-IL"/>
        </w:rPr>
        <w:t>.</w:t>
      </w:r>
      <w:r w:rsidRPr="00EB134B">
        <w:rPr>
          <w:bCs w:val="0"/>
          <w:sz w:val="24"/>
          <w:szCs w:val="24"/>
          <w:rtl/>
          <w:lang w:eastAsia="he-IL"/>
        </w:rPr>
        <w:t xml:space="preserve">  </w:t>
      </w:r>
    </w:p>
    <w:p w:rsidR="003648E5" w:rsidRPr="00EB134B" w:rsidRDefault="003648E5" w:rsidP="0039278E">
      <w:pPr>
        <w:pStyle w:val="31"/>
        <w:numPr>
          <w:ilvl w:val="3"/>
          <w:numId w:val="13"/>
        </w:numPr>
        <w:rPr>
          <w:bCs w:val="0"/>
          <w:sz w:val="24"/>
          <w:szCs w:val="24"/>
          <w:lang w:eastAsia="he-IL"/>
        </w:rPr>
      </w:pPr>
      <w:r w:rsidRPr="00EB134B">
        <w:rPr>
          <w:rFonts w:hint="eastAsia"/>
          <w:bCs w:val="0"/>
          <w:sz w:val="24"/>
          <w:szCs w:val="24"/>
          <w:rtl/>
          <w:lang w:eastAsia="he-IL"/>
        </w:rPr>
        <w:t>למזמין</w:t>
      </w:r>
      <w:r w:rsidR="000565FC" w:rsidRPr="00EB134B">
        <w:rPr>
          <w:bCs w:val="0"/>
          <w:sz w:val="24"/>
          <w:szCs w:val="24"/>
          <w:rtl/>
          <w:lang w:eastAsia="he-IL"/>
        </w:rPr>
        <w:t xml:space="preserve"> </w:t>
      </w:r>
      <w:r w:rsidRPr="00EB134B">
        <w:rPr>
          <w:rFonts w:hint="eastAsia"/>
          <w:bCs w:val="0"/>
          <w:sz w:val="24"/>
          <w:szCs w:val="24"/>
          <w:rtl/>
          <w:lang w:eastAsia="he-IL"/>
        </w:rPr>
        <w:t>תהיה</w:t>
      </w:r>
      <w:r w:rsidRPr="00EB134B">
        <w:rPr>
          <w:bCs w:val="0"/>
          <w:sz w:val="24"/>
          <w:szCs w:val="24"/>
          <w:rtl/>
          <w:lang w:eastAsia="he-IL"/>
        </w:rPr>
        <w:t xml:space="preserve"> אופציה </w:t>
      </w:r>
      <w:r w:rsidR="00CB1070" w:rsidRPr="00EB134B">
        <w:rPr>
          <w:rFonts w:hint="eastAsia"/>
          <w:bCs w:val="0"/>
          <w:sz w:val="24"/>
          <w:szCs w:val="24"/>
          <w:rtl/>
          <w:lang w:eastAsia="he-IL"/>
        </w:rPr>
        <w:t>בהסכמת</w:t>
      </w:r>
      <w:r w:rsidR="00CB1070" w:rsidRPr="00EB134B">
        <w:rPr>
          <w:bCs w:val="0"/>
          <w:sz w:val="24"/>
          <w:szCs w:val="24"/>
          <w:rtl/>
          <w:lang w:eastAsia="he-IL"/>
        </w:rPr>
        <w:t xml:space="preserve"> הזוכה, </w:t>
      </w:r>
      <w:r w:rsidRPr="00EB134B">
        <w:rPr>
          <w:rFonts w:hint="eastAsia"/>
          <w:bCs w:val="0"/>
          <w:sz w:val="24"/>
          <w:szCs w:val="24"/>
          <w:rtl/>
          <w:lang w:eastAsia="he-IL"/>
        </w:rPr>
        <w:t>במשך</w:t>
      </w:r>
      <w:r w:rsidRPr="00EB134B">
        <w:rPr>
          <w:bCs w:val="0"/>
          <w:sz w:val="24"/>
          <w:szCs w:val="24"/>
          <w:rtl/>
          <w:lang w:eastAsia="he-IL"/>
        </w:rPr>
        <w:t xml:space="preserve"> </w:t>
      </w:r>
      <w:r w:rsidR="006F7A99" w:rsidRPr="00EB134B">
        <w:rPr>
          <w:rFonts w:hint="eastAsia"/>
          <w:bCs w:val="0"/>
          <w:sz w:val="24"/>
          <w:szCs w:val="24"/>
          <w:rtl/>
          <w:lang w:eastAsia="he-IL"/>
        </w:rPr>
        <w:t>שנה</w:t>
      </w:r>
      <w:r w:rsidRPr="00EB134B">
        <w:rPr>
          <w:bCs w:val="0"/>
          <w:sz w:val="24"/>
          <w:szCs w:val="24"/>
          <w:rtl/>
          <w:lang w:eastAsia="he-IL"/>
        </w:rPr>
        <w:t xml:space="preserve"> מיום </w:t>
      </w:r>
      <w:r w:rsidR="006F7A99" w:rsidRPr="00EB134B">
        <w:rPr>
          <w:rFonts w:hint="eastAsia"/>
          <w:bCs w:val="0"/>
          <w:sz w:val="24"/>
          <w:szCs w:val="24"/>
          <w:rtl/>
          <w:lang w:eastAsia="he-IL"/>
        </w:rPr>
        <w:t>הוצאת</w:t>
      </w:r>
      <w:r w:rsidR="006F7A99" w:rsidRPr="00EB134B">
        <w:rPr>
          <w:bCs w:val="0"/>
          <w:sz w:val="24"/>
          <w:szCs w:val="24"/>
          <w:rtl/>
          <w:lang w:eastAsia="he-IL"/>
        </w:rPr>
        <w:t xml:space="preserve"> </w:t>
      </w:r>
      <w:r w:rsidR="006F7A99" w:rsidRPr="00EB134B">
        <w:rPr>
          <w:rFonts w:hint="eastAsia"/>
          <w:bCs w:val="0"/>
          <w:sz w:val="24"/>
          <w:szCs w:val="24"/>
          <w:rtl/>
          <w:lang w:eastAsia="he-IL"/>
        </w:rPr>
        <w:t>ההזמנה</w:t>
      </w:r>
      <w:r w:rsidRPr="00EB134B">
        <w:rPr>
          <w:bCs w:val="0"/>
          <w:sz w:val="24"/>
          <w:szCs w:val="24"/>
          <w:rtl/>
          <w:lang w:eastAsia="he-IL"/>
        </w:rPr>
        <w:t xml:space="preserve"> ל</w:t>
      </w:r>
      <w:r w:rsidR="00F54D31" w:rsidRPr="00EB134B">
        <w:rPr>
          <w:rFonts w:hint="eastAsia"/>
          <w:bCs w:val="0"/>
          <w:sz w:val="24"/>
          <w:szCs w:val="24"/>
          <w:rtl/>
          <w:lang w:eastAsia="he-IL"/>
        </w:rPr>
        <w:t>החליף</w:t>
      </w:r>
      <w:r w:rsidR="00F54D31" w:rsidRPr="00EB134B">
        <w:rPr>
          <w:bCs w:val="0"/>
          <w:sz w:val="24"/>
          <w:szCs w:val="24"/>
          <w:rtl/>
          <w:lang w:eastAsia="he-IL"/>
        </w:rPr>
        <w:t xml:space="preserve"> </w:t>
      </w:r>
      <w:r w:rsidR="00F54D31" w:rsidRPr="00EB134B">
        <w:rPr>
          <w:rFonts w:hint="eastAsia"/>
          <w:bCs w:val="0"/>
          <w:sz w:val="24"/>
          <w:szCs w:val="24"/>
          <w:rtl/>
          <w:lang w:eastAsia="he-IL"/>
        </w:rPr>
        <w:t>את</w:t>
      </w:r>
      <w:r w:rsidR="00F54D31" w:rsidRPr="00EB134B">
        <w:rPr>
          <w:bCs w:val="0"/>
          <w:sz w:val="24"/>
          <w:szCs w:val="24"/>
          <w:rtl/>
          <w:lang w:eastAsia="he-IL"/>
        </w:rPr>
        <w:t xml:space="preserve"> </w:t>
      </w:r>
      <w:r w:rsidR="00F54D31" w:rsidRPr="00EB134B">
        <w:rPr>
          <w:rFonts w:hint="eastAsia"/>
          <w:bCs w:val="0"/>
          <w:sz w:val="24"/>
          <w:szCs w:val="24"/>
          <w:rtl/>
          <w:lang w:eastAsia="he-IL"/>
        </w:rPr>
        <w:t>הרישיונות</w:t>
      </w:r>
      <w:r w:rsidR="00F54D31" w:rsidRPr="00EB134B">
        <w:rPr>
          <w:bCs w:val="0"/>
          <w:sz w:val="24"/>
          <w:szCs w:val="24"/>
          <w:rtl/>
          <w:lang w:eastAsia="he-IL"/>
        </w:rPr>
        <w:t xml:space="preserve"> </w:t>
      </w:r>
      <w:r w:rsidR="00F54D31" w:rsidRPr="00EB134B">
        <w:rPr>
          <w:rFonts w:hint="eastAsia"/>
          <w:bCs w:val="0"/>
          <w:sz w:val="24"/>
          <w:szCs w:val="24"/>
          <w:rtl/>
          <w:lang w:eastAsia="he-IL"/>
        </w:rPr>
        <w:t>השונים</w:t>
      </w:r>
      <w:r w:rsidR="00F54D31" w:rsidRPr="00EB134B">
        <w:rPr>
          <w:bCs w:val="0"/>
          <w:sz w:val="24"/>
          <w:szCs w:val="24"/>
          <w:rtl/>
          <w:lang w:eastAsia="he-IL"/>
        </w:rPr>
        <w:t xml:space="preserve"> </w:t>
      </w:r>
      <w:r w:rsidR="00F54D31" w:rsidRPr="00EB134B">
        <w:rPr>
          <w:rFonts w:hint="eastAsia"/>
          <w:bCs w:val="0"/>
          <w:sz w:val="24"/>
          <w:szCs w:val="24"/>
          <w:rtl/>
          <w:lang w:eastAsia="he-IL"/>
        </w:rPr>
        <w:t>שנרכשו</w:t>
      </w:r>
      <w:r w:rsidR="00F54D31" w:rsidRPr="00EB134B">
        <w:rPr>
          <w:bCs w:val="0"/>
          <w:sz w:val="24"/>
          <w:szCs w:val="24"/>
          <w:rtl/>
          <w:lang w:eastAsia="he-IL"/>
        </w:rPr>
        <w:t xml:space="preserve">, </w:t>
      </w:r>
      <w:r w:rsidR="00F54D31" w:rsidRPr="00EB134B">
        <w:rPr>
          <w:rFonts w:hint="eastAsia"/>
          <w:bCs w:val="0"/>
          <w:sz w:val="24"/>
          <w:szCs w:val="24"/>
          <w:rtl/>
          <w:lang w:eastAsia="he-IL"/>
        </w:rPr>
        <w:t>ב</w:t>
      </w:r>
      <w:r w:rsidRPr="00EB134B">
        <w:rPr>
          <w:rFonts w:hint="eastAsia"/>
          <w:bCs w:val="0"/>
          <w:sz w:val="24"/>
          <w:szCs w:val="24"/>
          <w:rtl/>
          <w:lang w:eastAsia="he-IL"/>
        </w:rPr>
        <w:t>רישיון</w:t>
      </w:r>
      <w:r w:rsidRPr="00EB134B">
        <w:rPr>
          <w:bCs w:val="0"/>
          <w:sz w:val="24"/>
          <w:szCs w:val="24"/>
          <w:rtl/>
          <w:lang w:eastAsia="he-IL"/>
        </w:rPr>
        <w:t xml:space="preserve"> ארגוני </w:t>
      </w:r>
      <w:r w:rsidR="000565FC" w:rsidRPr="00EB134B">
        <w:rPr>
          <w:rFonts w:hint="eastAsia"/>
          <w:bCs w:val="0"/>
          <w:sz w:val="24"/>
          <w:szCs w:val="24"/>
          <w:rtl/>
          <w:lang w:eastAsia="he-IL"/>
        </w:rPr>
        <w:t>בהתאם</w:t>
      </w:r>
      <w:r w:rsidR="000565FC" w:rsidRPr="00EB134B">
        <w:rPr>
          <w:bCs w:val="0"/>
          <w:sz w:val="24"/>
          <w:szCs w:val="24"/>
          <w:rtl/>
          <w:lang w:eastAsia="he-IL"/>
        </w:rPr>
        <w:t xml:space="preserve"> </w:t>
      </w:r>
      <w:r w:rsidR="000565FC" w:rsidRPr="00EB134B">
        <w:rPr>
          <w:rFonts w:hint="eastAsia"/>
          <w:bCs w:val="0"/>
          <w:sz w:val="24"/>
          <w:szCs w:val="24"/>
          <w:rtl/>
          <w:lang w:eastAsia="he-IL"/>
        </w:rPr>
        <w:t>למספר</w:t>
      </w:r>
      <w:r w:rsidR="000565FC" w:rsidRPr="00EB134B">
        <w:rPr>
          <w:bCs w:val="0"/>
          <w:sz w:val="24"/>
          <w:szCs w:val="24"/>
          <w:rtl/>
          <w:lang w:eastAsia="he-IL"/>
        </w:rPr>
        <w:t xml:space="preserve"> </w:t>
      </w:r>
      <w:r w:rsidR="000565FC" w:rsidRPr="00EB134B">
        <w:rPr>
          <w:rFonts w:hint="eastAsia"/>
          <w:bCs w:val="0"/>
          <w:sz w:val="24"/>
          <w:szCs w:val="24"/>
          <w:rtl/>
          <w:lang w:eastAsia="he-IL"/>
        </w:rPr>
        <w:t>הסניפים</w:t>
      </w:r>
      <w:r w:rsidR="000565FC" w:rsidRPr="00EB134B">
        <w:rPr>
          <w:bCs w:val="0"/>
          <w:sz w:val="24"/>
          <w:szCs w:val="24"/>
          <w:rtl/>
          <w:lang w:eastAsia="he-IL"/>
        </w:rPr>
        <w:t xml:space="preserve"> </w:t>
      </w:r>
      <w:r w:rsidR="000565FC" w:rsidRPr="00EB134B">
        <w:rPr>
          <w:rFonts w:hint="eastAsia"/>
          <w:bCs w:val="0"/>
          <w:sz w:val="24"/>
          <w:szCs w:val="24"/>
          <w:rtl/>
          <w:lang w:eastAsia="he-IL"/>
        </w:rPr>
        <w:t>עליהם</w:t>
      </w:r>
      <w:r w:rsidR="000565FC" w:rsidRPr="00EB134B">
        <w:rPr>
          <w:bCs w:val="0"/>
          <w:sz w:val="24"/>
          <w:szCs w:val="24"/>
          <w:rtl/>
          <w:lang w:eastAsia="he-IL"/>
        </w:rPr>
        <w:t xml:space="preserve"> </w:t>
      </w:r>
      <w:r w:rsidR="000565FC" w:rsidRPr="00EB134B">
        <w:rPr>
          <w:rFonts w:hint="eastAsia"/>
          <w:bCs w:val="0"/>
          <w:sz w:val="24"/>
          <w:szCs w:val="24"/>
          <w:rtl/>
          <w:lang w:eastAsia="he-IL"/>
        </w:rPr>
        <w:t>הצהיר</w:t>
      </w:r>
      <w:r w:rsidR="000565FC" w:rsidRPr="00EB134B">
        <w:rPr>
          <w:bCs w:val="0"/>
          <w:sz w:val="24"/>
          <w:szCs w:val="24"/>
          <w:rtl/>
          <w:lang w:eastAsia="he-IL"/>
        </w:rPr>
        <w:t xml:space="preserve"> </w:t>
      </w:r>
      <w:r w:rsidR="000565FC" w:rsidRPr="00EB134B">
        <w:rPr>
          <w:rFonts w:hint="eastAsia"/>
          <w:bCs w:val="0"/>
          <w:sz w:val="24"/>
          <w:szCs w:val="24"/>
          <w:rtl/>
          <w:lang w:eastAsia="he-IL"/>
        </w:rPr>
        <w:t>בעת</w:t>
      </w:r>
      <w:r w:rsidR="000565FC" w:rsidRPr="00EB134B">
        <w:rPr>
          <w:bCs w:val="0"/>
          <w:sz w:val="24"/>
          <w:szCs w:val="24"/>
          <w:rtl/>
          <w:lang w:eastAsia="he-IL"/>
        </w:rPr>
        <w:t xml:space="preserve"> </w:t>
      </w:r>
      <w:r w:rsidR="000565FC" w:rsidRPr="00EB134B">
        <w:rPr>
          <w:rFonts w:hint="eastAsia"/>
          <w:bCs w:val="0"/>
          <w:sz w:val="24"/>
          <w:szCs w:val="24"/>
          <w:rtl/>
          <w:lang w:eastAsia="he-IL"/>
        </w:rPr>
        <w:t>ביצוע</w:t>
      </w:r>
      <w:r w:rsidR="000565FC" w:rsidRPr="00EB134B">
        <w:rPr>
          <w:bCs w:val="0"/>
          <w:sz w:val="24"/>
          <w:szCs w:val="24"/>
          <w:rtl/>
          <w:lang w:eastAsia="he-IL"/>
        </w:rPr>
        <w:t xml:space="preserve"> </w:t>
      </w:r>
      <w:r w:rsidR="000565FC" w:rsidRPr="00EB134B">
        <w:rPr>
          <w:rFonts w:hint="eastAsia"/>
          <w:bCs w:val="0"/>
          <w:sz w:val="24"/>
          <w:szCs w:val="24"/>
          <w:rtl/>
          <w:lang w:eastAsia="he-IL"/>
        </w:rPr>
        <w:t>ההזמנה</w:t>
      </w:r>
      <w:r w:rsidR="000565FC" w:rsidRPr="00EB134B">
        <w:rPr>
          <w:bCs w:val="0"/>
          <w:sz w:val="24"/>
          <w:szCs w:val="24"/>
          <w:rtl/>
          <w:lang w:eastAsia="he-IL"/>
        </w:rPr>
        <w:t xml:space="preserve"> </w:t>
      </w:r>
      <w:r w:rsidR="000565FC" w:rsidRPr="00EB134B">
        <w:rPr>
          <w:rFonts w:hint="eastAsia"/>
          <w:bCs w:val="0"/>
          <w:sz w:val="24"/>
          <w:szCs w:val="24"/>
          <w:rtl/>
          <w:lang w:eastAsia="he-IL"/>
        </w:rPr>
        <w:t>ובתוספת</w:t>
      </w:r>
      <w:r w:rsidR="000565FC" w:rsidRPr="00EB134B">
        <w:rPr>
          <w:bCs w:val="0"/>
          <w:sz w:val="24"/>
          <w:szCs w:val="24"/>
          <w:rtl/>
          <w:lang w:eastAsia="he-IL"/>
        </w:rPr>
        <w:t xml:space="preserve"> </w:t>
      </w:r>
      <w:r w:rsidR="000565FC" w:rsidRPr="00EB134B">
        <w:rPr>
          <w:rFonts w:hint="eastAsia"/>
          <w:bCs w:val="0"/>
          <w:sz w:val="24"/>
          <w:szCs w:val="24"/>
          <w:rtl/>
          <w:lang w:eastAsia="he-IL"/>
        </w:rPr>
        <w:t>סניף</w:t>
      </w:r>
      <w:r w:rsidR="000565FC" w:rsidRPr="00EB134B">
        <w:rPr>
          <w:bCs w:val="0"/>
          <w:sz w:val="24"/>
          <w:szCs w:val="24"/>
          <w:rtl/>
          <w:lang w:eastAsia="he-IL"/>
        </w:rPr>
        <w:t xml:space="preserve"> </w:t>
      </w:r>
      <w:r w:rsidR="000565FC" w:rsidRPr="00EB134B">
        <w:rPr>
          <w:rFonts w:hint="eastAsia"/>
          <w:bCs w:val="0"/>
          <w:sz w:val="24"/>
          <w:szCs w:val="24"/>
          <w:rtl/>
          <w:lang w:eastAsia="he-IL"/>
        </w:rPr>
        <w:t>נוסף</w:t>
      </w:r>
      <w:r w:rsidR="000565FC" w:rsidRPr="00EB134B">
        <w:rPr>
          <w:bCs w:val="0"/>
          <w:sz w:val="24"/>
          <w:szCs w:val="24"/>
          <w:rtl/>
          <w:lang w:eastAsia="he-IL"/>
        </w:rPr>
        <w:t xml:space="preserve"> </w:t>
      </w:r>
      <w:r w:rsidR="000565FC" w:rsidRPr="00EB134B">
        <w:rPr>
          <w:rFonts w:hint="eastAsia"/>
          <w:bCs w:val="0"/>
          <w:sz w:val="24"/>
          <w:szCs w:val="24"/>
          <w:rtl/>
          <w:lang w:eastAsia="he-IL"/>
        </w:rPr>
        <w:t>וזאת</w:t>
      </w:r>
      <w:r w:rsidR="000565FC" w:rsidRPr="00EB134B">
        <w:rPr>
          <w:bCs w:val="0"/>
          <w:sz w:val="24"/>
          <w:szCs w:val="24"/>
          <w:rtl/>
          <w:lang w:eastAsia="he-IL"/>
        </w:rPr>
        <w:t xml:space="preserve"> </w:t>
      </w:r>
      <w:r w:rsidR="000565FC" w:rsidRPr="00EB134B">
        <w:rPr>
          <w:rFonts w:hint="eastAsia"/>
          <w:bCs w:val="0"/>
          <w:sz w:val="24"/>
          <w:szCs w:val="24"/>
          <w:rtl/>
          <w:lang w:eastAsia="he-IL"/>
        </w:rPr>
        <w:t>ללא</w:t>
      </w:r>
      <w:r w:rsidR="000565FC" w:rsidRPr="00EB134B">
        <w:rPr>
          <w:bCs w:val="0"/>
          <w:sz w:val="24"/>
          <w:szCs w:val="24"/>
          <w:rtl/>
          <w:lang w:eastAsia="he-IL"/>
        </w:rPr>
        <w:t xml:space="preserve"> </w:t>
      </w:r>
      <w:r w:rsidR="000565FC" w:rsidRPr="00EB134B">
        <w:rPr>
          <w:rFonts w:hint="eastAsia"/>
          <w:bCs w:val="0"/>
          <w:sz w:val="24"/>
          <w:szCs w:val="24"/>
          <w:rtl/>
          <w:lang w:eastAsia="he-IL"/>
        </w:rPr>
        <w:t>עלות</w:t>
      </w:r>
      <w:r w:rsidR="000565FC" w:rsidRPr="00EB134B">
        <w:rPr>
          <w:bCs w:val="0"/>
          <w:sz w:val="24"/>
          <w:szCs w:val="24"/>
          <w:rtl/>
          <w:lang w:eastAsia="he-IL"/>
        </w:rPr>
        <w:t xml:space="preserve"> </w:t>
      </w:r>
      <w:r w:rsidR="000565FC" w:rsidRPr="00EB134B">
        <w:rPr>
          <w:rFonts w:hint="eastAsia"/>
          <w:bCs w:val="0"/>
          <w:sz w:val="24"/>
          <w:szCs w:val="24"/>
          <w:rtl/>
          <w:lang w:eastAsia="he-IL"/>
        </w:rPr>
        <w:t>נוספת</w:t>
      </w:r>
      <w:r w:rsidR="000565FC" w:rsidRPr="00EB134B">
        <w:rPr>
          <w:bCs w:val="0"/>
          <w:sz w:val="24"/>
          <w:szCs w:val="24"/>
          <w:rtl/>
          <w:lang w:eastAsia="he-IL"/>
        </w:rPr>
        <w:t xml:space="preserve"> </w:t>
      </w:r>
      <w:r w:rsidR="000565FC" w:rsidRPr="00EB134B">
        <w:rPr>
          <w:rFonts w:hint="eastAsia"/>
          <w:bCs w:val="0"/>
          <w:sz w:val="24"/>
          <w:szCs w:val="24"/>
          <w:rtl/>
          <w:lang w:eastAsia="he-IL"/>
        </w:rPr>
        <w:t>מעבר</w:t>
      </w:r>
      <w:r w:rsidR="000565FC" w:rsidRPr="00EB134B">
        <w:rPr>
          <w:bCs w:val="0"/>
          <w:sz w:val="24"/>
          <w:szCs w:val="24"/>
          <w:rtl/>
          <w:lang w:eastAsia="he-IL"/>
        </w:rPr>
        <w:t xml:space="preserve"> </w:t>
      </w:r>
      <w:r w:rsidR="000565FC" w:rsidRPr="00EB134B">
        <w:rPr>
          <w:rFonts w:hint="eastAsia"/>
          <w:bCs w:val="0"/>
          <w:sz w:val="24"/>
          <w:szCs w:val="24"/>
          <w:rtl/>
          <w:lang w:eastAsia="he-IL"/>
        </w:rPr>
        <w:t>לתשלום</w:t>
      </w:r>
      <w:r w:rsidR="000565FC" w:rsidRPr="00EB134B">
        <w:rPr>
          <w:bCs w:val="0"/>
          <w:sz w:val="24"/>
          <w:szCs w:val="24"/>
          <w:rtl/>
          <w:lang w:eastAsia="he-IL"/>
        </w:rPr>
        <w:t xml:space="preserve"> </w:t>
      </w:r>
      <w:r w:rsidR="000565FC" w:rsidRPr="00EB134B">
        <w:rPr>
          <w:rFonts w:hint="eastAsia"/>
          <w:bCs w:val="0"/>
          <w:sz w:val="24"/>
          <w:szCs w:val="24"/>
          <w:rtl/>
          <w:lang w:eastAsia="he-IL"/>
        </w:rPr>
        <w:t>בגין</w:t>
      </w:r>
      <w:r w:rsidR="000565FC" w:rsidRPr="00EB134B">
        <w:rPr>
          <w:bCs w:val="0"/>
          <w:sz w:val="24"/>
          <w:szCs w:val="24"/>
          <w:rtl/>
          <w:lang w:eastAsia="he-IL"/>
        </w:rPr>
        <w:t xml:space="preserve"> </w:t>
      </w:r>
      <w:r w:rsidR="000565FC" w:rsidRPr="00EB134B">
        <w:rPr>
          <w:rFonts w:hint="eastAsia"/>
          <w:bCs w:val="0"/>
          <w:sz w:val="24"/>
          <w:szCs w:val="24"/>
          <w:rtl/>
          <w:lang w:eastAsia="he-IL"/>
        </w:rPr>
        <w:t>הרישיון</w:t>
      </w:r>
      <w:r w:rsidR="000565FC" w:rsidRPr="00EB134B">
        <w:rPr>
          <w:bCs w:val="0"/>
          <w:sz w:val="24"/>
          <w:szCs w:val="24"/>
          <w:rtl/>
          <w:lang w:eastAsia="he-IL"/>
        </w:rPr>
        <w:t xml:space="preserve"> </w:t>
      </w:r>
      <w:r w:rsidR="000565FC" w:rsidRPr="00EB134B">
        <w:rPr>
          <w:rFonts w:hint="eastAsia"/>
          <w:bCs w:val="0"/>
          <w:sz w:val="24"/>
          <w:szCs w:val="24"/>
          <w:rtl/>
          <w:lang w:eastAsia="he-IL"/>
        </w:rPr>
        <w:t>הארגוני</w:t>
      </w:r>
      <w:r w:rsidR="000565FC" w:rsidRPr="00EB134B">
        <w:rPr>
          <w:bCs w:val="0"/>
          <w:sz w:val="24"/>
          <w:szCs w:val="24"/>
          <w:rtl/>
          <w:lang w:eastAsia="he-IL"/>
        </w:rPr>
        <w:t>.</w:t>
      </w:r>
      <w:r w:rsidRPr="00EB134B">
        <w:rPr>
          <w:bCs w:val="0"/>
          <w:sz w:val="24"/>
          <w:szCs w:val="24"/>
          <w:rtl/>
          <w:lang w:eastAsia="he-IL"/>
        </w:rPr>
        <w:t xml:space="preserve"> </w:t>
      </w:r>
      <w:r w:rsidR="00CB1070" w:rsidRPr="00EB134B">
        <w:rPr>
          <w:rFonts w:hint="eastAsia"/>
          <w:bCs w:val="0"/>
          <w:sz w:val="24"/>
          <w:szCs w:val="24"/>
          <w:rtl/>
          <w:lang w:eastAsia="he-IL"/>
        </w:rPr>
        <w:t>באם</w:t>
      </w:r>
      <w:r w:rsidR="00CB1070" w:rsidRPr="00EB134B">
        <w:rPr>
          <w:bCs w:val="0"/>
          <w:sz w:val="24"/>
          <w:szCs w:val="24"/>
          <w:rtl/>
          <w:lang w:eastAsia="he-IL"/>
        </w:rPr>
        <w:t xml:space="preserve"> </w:t>
      </w:r>
      <w:r w:rsidR="00CB1070" w:rsidRPr="00EB134B">
        <w:rPr>
          <w:rFonts w:hint="eastAsia"/>
          <w:bCs w:val="0"/>
          <w:sz w:val="24"/>
          <w:szCs w:val="24"/>
          <w:rtl/>
          <w:lang w:eastAsia="he-IL"/>
        </w:rPr>
        <w:t>המזמין</w:t>
      </w:r>
      <w:r w:rsidR="00CB1070" w:rsidRPr="00EB134B">
        <w:rPr>
          <w:bCs w:val="0"/>
          <w:sz w:val="24"/>
          <w:szCs w:val="24"/>
          <w:rtl/>
          <w:lang w:eastAsia="he-IL"/>
        </w:rPr>
        <w:t xml:space="preserve"> </w:t>
      </w:r>
      <w:r w:rsidR="00CB1070" w:rsidRPr="00EB134B">
        <w:rPr>
          <w:rFonts w:hint="eastAsia"/>
          <w:bCs w:val="0"/>
          <w:sz w:val="24"/>
          <w:szCs w:val="24"/>
          <w:rtl/>
          <w:lang w:eastAsia="he-IL"/>
        </w:rPr>
        <w:t>יחליט</w:t>
      </w:r>
      <w:r w:rsidR="00CB1070" w:rsidRPr="00EB134B">
        <w:rPr>
          <w:bCs w:val="0"/>
          <w:sz w:val="24"/>
          <w:szCs w:val="24"/>
          <w:rtl/>
          <w:lang w:eastAsia="he-IL"/>
        </w:rPr>
        <w:t xml:space="preserve"> </w:t>
      </w:r>
      <w:r w:rsidR="00CB1070" w:rsidRPr="00EB134B">
        <w:rPr>
          <w:rFonts w:hint="eastAsia"/>
          <w:bCs w:val="0"/>
          <w:sz w:val="24"/>
          <w:szCs w:val="24"/>
          <w:rtl/>
          <w:lang w:eastAsia="he-IL"/>
        </w:rPr>
        <w:t>על</w:t>
      </w:r>
      <w:r w:rsidR="00CB1070" w:rsidRPr="00EB134B">
        <w:rPr>
          <w:bCs w:val="0"/>
          <w:sz w:val="24"/>
          <w:szCs w:val="24"/>
          <w:rtl/>
          <w:lang w:eastAsia="he-IL"/>
        </w:rPr>
        <w:t xml:space="preserve"> </w:t>
      </w:r>
      <w:r w:rsidR="00CB1070" w:rsidRPr="00EB134B">
        <w:rPr>
          <w:rFonts w:hint="eastAsia"/>
          <w:bCs w:val="0"/>
          <w:sz w:val="24"/>
          <w:szCs w:val="24"/>
          <w:rtl/>
          <w:lang w:eastAsia="he-IL"/>
        </w:rPr>
        <w:t>רכישת</w:t>
      </w:r>
      <w:r w:rsidR="00CB1070" w:rsidRPr="00EB134B">
        <w:rPr>
          <w:bCs w:val="0"/>
          <w:sz w:val="24"/>
          <w:szCs w:val="24"/>
          <w:rtl/>
          <w:lang w:eastAsia="he-IL"/>
        </w:rPr>
        <w:t xml:space="preserve"> </w:t>
      </w:r>
      <w:r w:rsidR="00CB1070" w:rsidRPr="00EB134B">
        <w:rPr>
          <w:rFonts w:hint="eastAsia"/>
          <w:bCs w:val="0"/>
          <w:sz w:val="24"/>
          <w:szCs w:val="24"/>
          <w:rtl/>
          <w:lang w:eastAsia="he-IL"/>
        </w:rPr>
        <w:t>רישיון</w:t>
      </w:r>
      <w:r w:rsidR="00CB1070" w:rsidRPr="00EB134B">
        <w:rPr>
          <w:bCs w:val="0"/>
          <w:sz w:val="24"/>
          <w:szCs w:val="24"/>
          <w:rtl/>
          <w:lang w:eastAsia="he-IL"/>
        </w:rPr>
        <w:t xml:space="preserve"> </w:t>
      </w:r>
      <w:r w:rsidR="00CB1070" w:rsidRPr="00EB134B">
        <w:rPr>
          <w:rFonts w:hint="eastAsia"/>
          <w:bCs w:val="0"/>
          <w:sz w:val="24"/>
          <w:szCs w:val="24"/>
          <w:rtl/>
          <w:lang w:eastAsia="he-IL"/>
        </w:rPr>
        <w:t>ארגוני</w:t>
      </w:r>
      <w:r w:rsidR="00CB1070" w:rsidRPr="00EB134B">
        <w:rPr>
          <w:bCs w:val="0"/>
          <w:sz w:val="24"/>
          <w:szCs w:val="24"/>
          <w:rtl/>
          <w:lang w:eastAsia="he-IL"/>
        </w:rPr>
        <w:t xml:space="preserve">, </w:t>
      </w:r>
      <w:r w:rsidR="00CB1070" w:rsidRPr="00EB134B">
        <w:rPr>
          <w:rFonts w:hint="eastAsia"/>
          <w:bCs w:val="0"/>
          <w:sz w:val="24"/>
          <w:szCs w:val="24"/>
          <w:rtl/>
          <w:lang w:eastAsia="he-IL"/>
        </w:rPr>
        <w:t>יקוזזו</w:t>
      </w:r>
      <w:r w:rsidR="00CB1070" w:rsidRPr="00EB134B">
        <w:rPr>
          <w:bCs w:val="0"/>
          <w:sz w:val="24"/>
          <w:szCs w:val="24"/>
          <w:rtl/>
          <w:lang w:eastAsia="he-IL"/>
        </w:rPr>
        <w:t xml:space="preserve"> </w:t>
      </w:r>
      <w:r w:rsidR="00CB1070" w:rsidRPr="00EB134B">
        <w:rPr>
          <w:rFonts w:hint="eastAsia"/>
          <w:bCs w:val="0"/>
          <w:sz w:val="24"/>
          <w:szCs w:val="24"/>
          <w:rtl/>
          <w:lang w:eastAsia="he-IL"/>
        </w:rPr>
        <w:t>מעלות</w:t>
      </w:r>
      <w:r w:rsidR="00CB1070" w:rsidRPr="00EB134B">
        <w:rPr>
          <w:bCs w:val="0"/>
          <w:sz w:val="24"/>
          <w:szCs w:val="24"/>
          <w:rtl/>
          <w:lang w:eastAsia="he-IL"/>
        </w:rPr>
        <w:t xml:space="preserve"> </w:t>
      </w:r>
      <w:r w:rsidR="00CB1070" w:rsidRPr="00EB134B">
        <w:rPr>
          <w:rFonts w:hint="eastAsia"/>
          <w:bCs w:val="0"/>
          <w:sz w:val="24"/>
          <w:szCs w:val="24"/>
          <w:rtl/>
          <w:lang w:eastAsia="he-IL"/>
        </w:rPr>
        <w:t>הרישיון</w:t>
      </w:r>
      <w:r w:rsidR="00CB1070" w:rsidRPr="00EB134B">
        <w:rPr>
          <w:bCs w:val="0"/>
          <w:sz w:val="24"/>
          <w:szCs w:val="24"/>
          <w:rtl/>
          <w:lang w:eastAsia="he-IL"/>
        </w:rPr>
        <w:t xml:space="preserve"> </w:t>
      </w:r>
      <w:r w:rsidR="00CB1070" w:rsidRPr="00EB134B">
        <w:rPr>
          <w:rFonts w:hint="eastAsia"/>
          <w:bCs w:val="0"/>
          <w:sz w:val="24"/>
          <w:szCs w:val="24"/>
          <w:rtl/>
          <w:lang w:eastAsia="he-IL"/>
        </w:rPr>
        <w:t>הארגוני</w:t>
      </w:r>
      <w:r w:rsidR="00CB1070" w:rsidRPr="00EB134B">
        <w:rPr>
          <w:bCs w:val="0"/>
          <w:sz w:val="24"/>
          <w:szCs w:val="24"/>
          <w:rtl/>
          <w:lang w:eastAsia="he-IL"/>
        </w:rPr>
        <w:t xml:space="preserve">, </w:t>
      </w:r>
      <w:r w:rsidR="00CB1070" w:rsidRPr="00EB134B">
        <w:rPr>
          <w:rFonts w:hint="eastAsia"/>
          <w:bCs w:val="0"/>
          <w:sz w:val="24"/>
          <w:szCs w:val="24"/>
          <w:rtl/>
          <w:lang w:eastAsia="he-IL"/>
        </w:rPr>
        <w:t>התשלומים</w:t>
      </w:r>
      <w:r w:rsidR="00CB1070" w:rsidRPr="00EB134B">
        <w:rPr>
          <w:bCs w:val="0"/>
          <w:sz w:val="24"/>
          <w:szCs w:val="24"/>
          <w:rtl/>
          <w:lang w:eastAsia="he-IL"/>
        </w:rPr>
        <w:t xml:space="preserve"> </w:t>
      </w:r>
      <w:r w:rsidR="00CB1070" w:rsidRPr="00EB134B">
        <w:rPr>
          <w:rFonts w:hint="eastAsia"/>
          <w:bCs w:val="0"/>
          <w:sz w:val="24"/>
          <w:szCs w:val="24"/>
          <w:rtl/>
          <w:lang w:eastAsia="he-IL"/>
        </w:rPr>
        <w:t>ששולמו</w:t>
      </w:r>
      <w:r w:rsidR="00CB1070" w:rsidRPr="00EB134B">
        <w:rPr>
          <w:bCs w:val="0"/>
          <w:sz w:val="24"/>
          <w:szCs w:val="24"/>
          <w:rtl/>
          <w:lang w:eastAsia="he-IL"/>
        </w:rPr>
        <w:t xml:space="preserve"> </w:t>
      </w:r>
      <w:r w:rsidR="00CB1070" w:rsidRPr="00EB134B">
        <w:rPr>
          <w:rFonts w:hint="eastAsia"/>
          <w:bCs w:val="0"/>
          <w:sz w:val="24"/>
          <w:szCs w:val="24"/>
          <w:rtl/>
          <w:lang w:eastAsia="he-IL"/>
        </w:rPr>
        <w:t>בפועל</w:t>
      </w:r>
      <w:r w:rsidR="00CB1070" w:rsidRPr="00EB134B">
        <w:rPr>
          <w:bCs w:val="0"/>
          <w:sz w:val="24"/>
          <w:szCs w:val="24"/>
          <w:rtl/>
          <w:lang w:eastAsia="he-IL"/>
        </w:rPr>
        <w:t xml:space="preserve"> </w:t>
      </w:r>
      <w:r w:rsidR="00CB1070" w:rsidRPr="00EB134B">
        <w:rPr>
          <w:rFonts w:hint="eastAsia"/>
          <w:bCs w:val="0"/>
          <w:sz w:val="24"/>
          <w:szCs w:val="24"/>
          <w:rtl/>
          <w:lang w:eastAsia="he-IL"/>
        </w:rPr>
        <w:t>בגין</w:t>
      </w:r>
      <w:r w:rsidR="00CB1070" w:rsidRPr="00EB134B">
        <w:rPr>
          <w:bCs w:val="0"/>
          <w:sz w:val="24"/>
          <w:szCs w:val="24"/>
          <w:rtl/>
          <w:lang w:eastAsia="he-IL"/>
        </w:rPr>
        <w:t xml:space="preserve"> </w:t>
      </w:r>
      <w:r w:rsidR="00CB1070" w:rsidRPr="00EB134B">
        <w:rPr>
          <w:rFonts w:hint="eastAsia"/>
          <w:bCs w:val="0"/>
          <w:sz w:val="24"/>
          <w:szCs w:val="24"/>
          <w:rtl/>
          <w:lang w:eastAsia="he-IL"/>
        </w:rPr>
        <w:t>רכישת</w:t>
      </w:r>
      <w:r w:rsidR="00CB1070" w:rsidRPr="00EB134B">
        <w:rPr>
          <w:bCs w:val="0"/>
          <w:sz w:val="24"/>
          <w:szCs w:val="24"/>
          <w:rtl/>
          <w:lang w:eastAsia="he-IL"/>
        </w:rPr>
        <w:t xml:space="preserve"> </w:t>
      </w:r>
      <w:r w:rsidR="00CB1070" w:rsidRPr="00EB134B">
        <w:rPr>
          <w:rFonts w:hint="eastAsia"/>
          <w:bCs w:val="0"/>
          <w:sz w:val="24"/>
          <w:szCs w:val="24"/>
          <w:rtl/>
          <w:lang w:eastAsia="he-IL"/>
        </w:rPr>
        <w:t>רישיון</w:t>
      </w:r>
      <w:r w:rsidR="00CB1070" w:rsidRPr="00EB134B">
        <w:rPr>
          <w:bCs w:val="0"/>
          <w:sz w:val="24"/>
          <w:szCs w:val="24"/>
          <w:rtl/>
          <w:lang w:eastAsia="he-IL"/>
        </w:rPr>
        <w:t xml:space="preserve"> </w:t>
      </w:r>
      <w:r w:rsidR="00CB1070" w:rsidRPr="00EB134B">
        <w:rPr>
          <w:rFonts w:hint="eastAsia"/>
          <w:bCs w:val="0"/>
          <w:sz w:val="24"/>
          <w:szCs w:val="24"/>
          <w:rtl/>
          <w:lang w:eastAsia="he-IL"/>
        </w:rPr>
        <w:t>שימוש</w:t>
      </w:r>
      <w:r w:rsidR="00CB1070" w:rsidRPr="00EB134B">
        <w:rPr>
          <w:bCs w:val="0"/>
          <w:sz w:val="24"/>
          <w:szCs w:val="24"/>
          <w:rtl/>
          <w:lang w:eastAsia="he-IL"/>
        </w:rPr>
        <w:t xml:space="preserve"> </w:t>
      </w:r>
      <w:r w:rsidR="00CB1070" w:rsidRPr="00EB134B">
        <w:rPr>
          <w:rFonts w:hint="eastAsia"/>
          <w:bCs w:val="0"/>
          <w:sz w:val="24"/>
          <w:szCs w:val="24"/>
          <w:rtl/>
          <w:lang w:eastAsia="he-IL"/>
        </w:rPr>
        <w:t>פרטני</w:t>
      </w:r>
      <w:r w:rsidR="00CB1070" w:rsidRPr="00EB134B">
        <w:rPr>
          <w:bCs w:val="0"/>
          <w:sz w:val="24"/>
          <w:szCs w:val="24"/>
          <w:rtl/>
          <w:lang w:eastAsia="he-IL"/>
        </w:rPr>
        <w:t xml:space="preserve"> </w:t>
      </w:r>
      <w:r w:rsidR="00CB1070" w:rsidRPr="00EB134B">
        <w:rPr>
          <w:rFonts w:hint="eastAsia"/>
          <w:bCs w:val="0"/>
          <w:sz w:val="24"/>
          <w:szCs w:val="24"/>
          <w:rtl/>
          <w:lang w:eastAsia="he-IL"/>
        </w:rPr>
        <w:t>לפי</w:t>
      </w:r>
      <w:r w:rsidR="00CB1070" w:rsidRPr="00EB134B">
        <w:rPr>
          <w:bCs w:val="0"/>
          <w:sz w:val="24"/>
          <w:szCs w:val="24"/>
          <w:rtl/>
          <w:lang w:eastAsia="he-IL"/>
        </w:rPr>
        <w:t xml:space="preserve"> </w:t>
      </w:r>
      <w:r w:rsidR="00CB1070" w:rsidRPr="00EB134B">
        <w:rPr>
          <w:rFonts w:hint="eastAsia"/>
          <w:bCs w:val="0"/>
          <w:sz w:val="24"/>
          <w:szCs w:val="24"/>
          <w:rtl/>
          <w:lang w:eastAsia="he-IL"/>
        </w:rPr>
        <w:t>משתמש</w:t>
      </w:r>
      <w:r w:rsidR="00CB1070" w:rsidRPr="00EB134B">
        <w:rPr>
          <w:bCs w:val="0"/>
          <w:sz w:val="24"/>
          <w:szCs w:val="24"/>
          <w:rtl/>
          <w:lang w:eastAsia="he-IL"/>
        </w:rPr>
        <w:t xml:space="preserve"> (פקיד </w:t>
      </w:r>
      <w:r w:rsidR="00CB1070" w:rsidRPr="00EB134B">
        <w:rPr>
          <w:rFonts w:hint="eastAsia"/>
          <w:bCs w:val="0"/>
          <w:sz w:val="24"/>
          <w:szCs w:val="24"/>
          <w:rtl/>
          <w:lang w:eastAsia="he-IL"/>
        </w:rPr>
        <w:t>או</w:t>
      </w:r>
      <w:r w:rsidR="00CB1070" w:rsidRPr="00EB134B">
        <w:rPr>
          <w:bCs w:val="0"/>
          <w:sz w:val="24"/>
          <w:szCs w:val="24"/>
          <w:rtl/>
          <w:lang w:eastAsia="he-IL"/>
        </w:rPr>
        <w:t xml:space="preserve"> </w:t>
      </w:r>
      <w:r w:rsidR="00CB1070" w:rsidRPr="00EB134B">
        <w:rPr>
          <w:rFonts w:hint="eastAsia"/>
          <w:bCs w:val="0"/>
          <w:sz w:val="24"/>
          <w:szCs w:val="24"/>
          <w:rtl/>
          <w:lang w:eastAsia="he-IL"/>
        </w:rPr>
        <w:t>רכיב</w:t>
      </w:r>
      <w:r w:rsidR="00CB1070" w:rsidRPr="00EB134B">
        <w:rPr>
          <w:bCs w:val="0"/>
          <w:sz w:val="24"/>
          <w:szCs w:val="24"/>
          <w:rtl/>
          <w:lang w:eastAsia="he-IL"/>
        </w:rPr>
        <w:t xml:space="preserve"> </w:t>
      </w:r>
      <w:r w:rsidR="00CB1070" w:rsidRPr="00EB134B">
        <w:rPr>
          <w:rFonts w:hint="eastAsia"/>
          <w:bCs w:val="0"/>
          <w:sz w:val="24"/>
          <w:szCs w:val="24"/>
          <w:rtl/>
          <w:lang w:eastAsia="he-IL"/>
        </w:rPr>
        <w:t>חומרה</w:t>
      </w:r>
      <w:r w:rsidR="00CB1070" w:rsidRPr="00EB134B">
        <w:rPr>
          <w:bCs w:val="0"/>
          <w:sz w:val="24"/>
          <w:szCs w:val="24"/>
          <w:rtl/>
          <w:lang w:eastAsia="he-IL"/>
        </w:rPr>
        <w:t xml:space="preserve">) </w:t>
      </w:r>
      <w:r w:rsidR="00CB1070" w:rsidRPr="00EB134B">
        <w:rPr>
          <w:rFonts w:hint="eastAsia"/>
          <w:bCs w:val="0"/>
          <w:sz w:val="24"/>
          <w:szCs w:val="24"/>
          <w:rtl/>
          <w:lang w:eastAsia="he-IL"/>
        </w:rPr>
        <w:t>בהתאם</w:t>
      </w:r>
      <w:r w:rsidR="00CB1070" w:rsidRPr="00EB134B">
        <w:rPr>
          <w:bCs w:val="0"/>
          <w:sz w:val="24"/>
          <w:szCs w:val="24"/>
          <w:rtl/>
          <w:lang w:eastAsia="he-IL"/>
        </w:rPr>
        <w:t xml:space="preserve"> </w:t>
      </w:r>
      <w:r w:rsidR="00CB1070" w:rsidRPr="00EB134B">
        <w:rPr>
          <w:rFonts w:hint="eastAsia"/>
          <w:bCs w:val="0"/>
          <w:sz w:val="24"/>
          <w:szCs w:val="24"/>
          <w:rtl/>
          <w:lang w:eastAsia="he-IL"/>
        </w:rPr>
        <w:t>למחיר</w:t>
      </w:r>
      <w:r w:rsidR="00CB1070" w:rsidRPr="00EB134B">
        <w:rPr>
          <w:bCs w:val="0"/>
          <w:sz w:val="24"/>
          <w:szCs w:val="24"/>
          <w:rtl/>
          <w:lang w:eastAsia="he-IL"/>
        </w:rPr>
        <w:t xml:space="preserve"> </w:t>
      </w:r>
      <w:r w:rsidR="00CB1070" w:rsidRPr="00EB134B">
        <w:rPr>
          <w:rFonts w:hint="eastAsia"/>
          <w:bCs w:val="0"/>
          <w:sz w:val="24"/>
          <w:szCs w:val="24"/>
          <w:rtl/>
          <w:lang w:eastAsia="he-IL"/>
        </w:rPr>
        <w:t>המוצע</w:t>
      </w:r>
      <w:r w:rsidR="00EB2CBE" w:rsidRPr="00EB134B">
        <w:rPr>
          <w:rFonts w:hint="cs"/>
          <w:bCs w:val="0"/>
          <w:sz w:val="24"/>
          <w:szCs w:val="24"/>
          <w:rtl/>
          <w:lang w:eastAsia="he-IL"/>
        </w:rPr>
        <w:t>.</w:t>
      </w:r>
    </w:p>
    <w:tbl>
      <w:tblPr>
        <w:bidiVisual/>
        <w:tblW w:w="6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20"/>
        <w:gridCol w:w="4162"/>
        <w:gridCol w:w="1450"/>
      </w:tblGrid>
      <w:tr w:rsidR="00185F21" w:rsidRPr="00EB134B" w:rsidTr="00476E01">
        <w:trPr>
          <w:tblHeader/>
        </w:trPr>
        <w:tc>
          <w:tcPr>
            <w:tcW w:w="423" w:type="dxa"/>
            <w:shd w:val="clear" w:color="auto" w:fill="D9D9D9"/>
            <w:vAlign w:val="center"/>
          </w:tcPr>
          <w:p w:rsidR="00185F21" w:rsidRPr="00EB134B" w:rsidRDefault="00185F21" w:rsidP="00476E01">
            <w:pPr>
              <w:ind w:left="18"/>
              <w:jc w:val="center"/>
            </w:pPr>
          </w:p>
        </w:tc>
        <w:tc>
          <w:tcPr>
            <w:tcW w:w="4397" w:type="dxa"/>
            <w:shd w:val="clear" w:color="auto" w:fill="D9D9D9"/>
            <w:vAlign w:val="center"/>
          </w:tcPr>
          <w:p w:rsidR="00185F21" w:rsidRPr="00EB134B" w:rsidRDefault="00185F21" w:rsidP="00476E01">
            <w:pPr>
              <w:spacing w:after="100" w:afterAutospacing="1"/>
              <w:ind w:left="18"/>
              <w:jc w:val="center"/>
              <w:rPr>
                <w:b/>
                <w:bCs/>
                <w:sz w:val="20"/>
                <w:szCs w:val="20"/>
              </w:rPr>
            </w:pPr>
            <w:r w:rsidRPr="00EB134B">
              <w:rPr>
                <w:b/>
                <w:bCs/>
                <w:sz w:val="20"/>
                <w:szCs w:val="20"/>
                <w:rtl/>
              </w:rPr>
              <w:t>הרכיב</w:t>
            </w:r>
          </w:p>
        </w:tc>
        <w:tc>
          <w:tcPr>
            <w:tcW w:w="1512" w:type="dxa"/>
            <w:shd w:val="clear" w:color="auto" w:fill="D9D9D9"/>
            <w:vAlign w:val="center"/>
          </w:tcPr>
          <w:p w:rsidR="00185F21" w:rsidRPr="00EB134B" w:rsidRDefault="00185F21" w:rsidP="00476E01">
            <w:pPr>
              <w:spacing w:after="100" w:afterAutospacing="1"/>
              <w:ind w:left="18"/>
              <w:jc w:val="left"/>
              <w:rPr>
                <w:b/>
                <w:bCs/>
                <w:sz w:val="20"/>
                <w:szCs w:val="20"/>
              </w:rPr>
            </w:pPr>
            <w:r w:rsidRPr="00EB134B">
              <w:rPr>
                <w:rFonts w:hint="cs"/>
                <w:b/>
                <w:bCs/>
                <w:sz w:val="20"/>
                <w:szCs w:val="20"/>
                <w:rtl/>
              </w:rPr>
              <w:t>אחוז %</w:t>
            </w:r>
          </w:p>
        </w:tc>
      </w:tr>
      <w:tr w:rsidR="00185F21" w:rsidRPr="00EB134B" w:rsidTr="00476E01">
        <w:tc>
          <w:tcPr>
            <w:tcW w:w="423" w:type="dxa"/>
          </w:tcPr>
          <w:p w:rsidR="00185F21" w:rsidRPr="00EB134B" w:rsidRDefault="00185F21" w:rsidP="00863EA9">
            <w:pPr>
              <w:ind w:left="397"/>
            </w:pPr>
            <w:r w:rsidRPr="00EB134B">
              <w:rPr>
                <w:rFonts w:hint="cs"/>
                <w:rtl/>
              </w:rPr>
              <w:t>1</w:t>
            </w:r>
          </w:p>
        </w:tc>
        <w:tc>
          <w:tcPr>
            <w:tcW w:w="4397" w:type="dxa"/>
          </w:tcPr>
          <w:p w:rsidR="00185F21" w:rsidRPr="00EB134B" w:rsidRDefault="00185F21" w:rsidP="00476E01">
            <w:pPr>
              <w:spacing w:after="60"/>
              <w:ind w:left="18"/>
            </w:pPr>
            <w:r w:rsidRPr="00EB134B">
              <w:rPr>
                <w:rFonts w:hint="cs"/>
                <w:rtl/>
              </w:rPr>
              <w:t>אחוז הנחה לרישיון ארגוני</w:t>
            </w:r>
          </w:p>
        </w:tc>
        <w:tc>
          <w:tcPr>
            <w:tcW w:w="1512" w:type="dxa"/>
          </w:tcPr>
          <w:p w:rsidR="00185F21" w:rsidRPr="00EB134B" w:rsidRDefault="00185F21" w:rsidP="00476E01">
            <w:pPr>
              <w:spacing w:after="60"/>
              <w:ind w:left="18"/>
              <w:jc w:val="center"/>
            </w:pPr>
          </w:p>
        </w:tc>
      </w:tr>
    </w:tbl>
    <w:p w:rsidR="00B85C6F" w:rsidRPr="00EB134B" w:rsidRDefault="00B85C6F" w:rsidP="00602A4A">
      <w:pPr>
        <w:rPr>
          <w:rtl/>
        </w:rPr>
      </w:pPr>
    </w:p>
    <w:p w:rsidR="00B85C6F" w:rsidRPr="00EB134B" w:rsidRDefault="00B85C6F" w:rsidP="004D1A9A">
      <w:pPr>
        <w:pStyle w:val="31"/>
        <w:rPr>
          <w:rtl/>
        </w:rPr>
      </w:pPr>
      <w:r w:rsidRPr="00EB134B">
        <w:rPr>
          <w:rtl/>
        </w:rPr>
        <w:t>עלות חומרה</w:t>
      </w:r>
      <w:bookmarkEnd w:id="619"/>
      <w:bookmarkEnd w:id="620"/>
    </w:p>
    <w:p w:rsidR="00B85C6F" w:rsidRPr="00EB134B" w:rsidRDefault="00B85C6F" w:rsidP="00EB2CBE">
      <w:pPr>
        <w:ind w:left="18"/>
        <w:rPr>
          <w:rtl/>
        </w:rPr>
      </w:pPr>
      <w:r w:rsidRPr="00EB134B">
        <w:rPr>
          <w:rtl/>
        </w:rPr>
        <w:t xml:space="preserve">המציע ישלים בטבלה שלהלן את המחירים המוצעים על ידו לרכיבי החומרה השונים, </w:t>
      </w:r>
    </w:p>
    <w:p w:rsidR="00B85C6F" w:rsidRPr="00EB134B" w:rsidRDefault="00B85C6F" w:rsidP="00DC1C85">
      <w:r w:rsidRPr="00EB134B">
        <w:rPr>
          <w:rtl/>
        </w:rPr>
        <w:t xml:space="preserve">המחיר עבור רכיבי החומרה, יכלול את </w:t>
      </w:r>
      <w:r w:rsidRPr="00EB134B">
        <w:rPr>
          <w:b/>
          <w:bCs/>
          <w:u w:val="single"/>
          <w:rtl/>
        </w:rPr>
        <w:t>עלות הרכיב כולל מע"מ, 3 שנות אחריות והובלה</w:t>
      </w:r>
      <w:bookmarkEnd w:id="621"/>
      <w:r w:rsidR="00DC1C85" w:rsidRPr="00EB134B">
        <w:rPr>
          <w:rFonts w:hint="cs"/>
          <w:b/>
          <w:bCs/>
          <w:u w:val="single"/>
          <w:rtl/>
        </w:rPr>
        <w:t>.</w:t>
      </w:r>
    </w:p>
    <w:tbl>
      <w:tblPr>
        <w:bidiVisual/>
        <w:tblW w:w="7088"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5387"/>
        <w:gridCol w:w="1134"/>
      </w:tblGrid>
      <w:tr w:rsidR="00CF27C9" w:rsidRPr="00EB134B" w:rsidTr="00651EB1">
        <w:trPr>
          <w:tblHeader/>
        </w:trPr>
        <w:tc>
          <w:tcPr>
            <w:tcW w:w="567" w:type="dxa"/>
            <w:shd w:val="clear" w:color="auto" w:fill="D9D9D9"/>
          </w:tcPr>
          <w:p w:rsidR="00CF27C9" w:rsidRPr="00EB134B" w:rsidRDefault="00CF27C9">
            <w:pPr>
              <w:ind w:left="18"/>
            </w:pPr>
            <w:r w:rsidRPr="00EB134B">
              <w:rPr>
                <w:rtl/>
              </w:rPr>
              <w:t>#</w:t>
            </w:r>
          </w:p>
        </w:tc>
        <w:tc>
          <w:tcPr>
            <w:tcW w:w="5387" w:type="dxa"/>
            <w:shd w:val="clear" w:color="auto" w:fill="D9D9D9"/>
          </w:tcPr>
          <w:p w:rsidR="00CF27C9" w:rsidRPr="00EB134B" w:rsidRDefault="00CF27C9">
            <w:pPr>
              <w:spacing w:after="120"/>
              <w:ind w:left="18"/>
              <w:jc w:val="center"/>
              <w:rPr>
                <w:b/>
                <w:bCs/>
                <w:sz w:val="20"/>
                <w:szCs w:val="20"/>
              </w:rPr>
            </w:pPr>
            <w:r w:rsidRPr="00EB134B">
              <w:rPr>
                <w:b/>
                <w:bCs/>
                <w:sz w:val="20"/>
                <w:szCs w:val="20"/>
                <w:rtl/>
              </w:rPr>
              <w:t>הרכיב</w:t>
            </w:r>
          </w:p>
        </w:tc>
        <w:tc>
          <w:tcPr>
            <w:tcW w:w="1134" w:type="dxa"/>
            <w:shd w:val="clear" w:color="auto" w:fill="D9D9D9"/>
            <w:vAlign w:val="center"/>
          </w:tcPr>
          <w:p w:rsidR="00CF27C9" w:rsidRPr="00EB134B" w:rsidRDefault="00CF27C9" w:rsidP="00E673BC">
            <w:pPr>
              <w:spacing w:after="100" w:afterAutospacing="1"/>
              <w:ind w:left="18"/>
              <w:jc w:val="center"/>
              <w:rPr>
                <w:b/>
                <w:bCs/>
                <w:sz w:val="20"/>
                <w:szCs w:val="20"/>
              </w:rPr>
            </w:pPr>
            <w:r w:rsidRPr="00EB134B">
              <w:rPr>
                <w:b/>
                <w:bCs/>
                <w:sz w:val="20"/>
                <w:szCs w:val="20"/>
                <w:rtl/>
              </w:rPr>
              <w:t>מחיר ליחידה (₪)</w:t>
            </w:r>
          </w:p>
        </w:tc>
      </w:tr>
      <w:tr w:rsidR="00CF27C9" w:rsidRPr="00EB134B" w:rsidTr="00651EB1">
        <w:tc>
          <w:tcPr>
            <w:tcW w:w="567" w:type="dxa"/>
          </w:tcPr>
          <w:p w:rsidR="00CF27C9" w:rsidRPr="00EB134B" w:rsidRDefault="00CF27C9" w:rsidP="000C09C0">
            <w:pPr>
              <w:numPr>
                <w:ilvl w:val="0"/>
                <w:numId w:val="4"/>
              </w:numPr>
              <w:ind w:left="18"/>
            </w:pPr>
            <w:r w:rsidRPr="00EB134B">
              <w:rPr>
                <w:rtl/>
              </w:rPr>
              <w:t>1</w:t>
            </w:r>
          </w:p>
        </w:tc>
        <w:tc>
          <w:tcPr>
            <w:tcW w:w="5387" w:type="dxa"/>
          </w:tcPr>
          <w:p w:rsidR="00CF27C9" w:rsidRPr="00EB134B" w:rsidRDefault="00CF27C9" w:rsidP="0065422A">
            <w:pPr>
              <w:spacing w:after="60"/>
              <w:ind w:left="18"/>
            </w:pPr>
            <w:r w:rsidRPr="00EB134B">
              <w:rPr>
                <w:rtl/>
              </w:rPr>
              <w:t xml:space="preserve">צג </w:t>
            </w:r>
            <w:r w:rsidRPr="00EB134B">
              <w:t>LED</w:t>
            </w:r>
            <w:r w:rsidRPr="00EB134B">
              <w:rPr>
                <w:rtl/>
              </w:rPr>
              <w:t xml:space="preserve"> אלפא נומרי 20 תווים</w:t>
            </w:r>
            <w:r w:rsidR="0065422A" w:rsidRPr="00EB134B">
              <w:rPr>
                <w:rtl/>
              </w:rPr>
              <w:t>/</w:t>
            </w:r>
            <w:r w:rsidRPr="00EB134B">
              <w:rPr>
                <w:rtl/>
              </w:rPr>
              <w:t xml:space="preserve"> ספרות.</w:t>
            </w:r>
          </w:p>
        </w:tc>
        <w:tc>
          <w:tcPr>
            <w:tcW w:w="1134" w:type="dxa"/>
          </w:tcPr>
          <w:p w:rsidR="00CF27C9" w:rsidRPr="00EB134B" w:rsidRDefault="00CF27C9">
            <w:pPr>
              <w:spacing w:after="60"/>
              <w:ind w:left="18"/>
              <w:jc w:val="center"/>
              <w:rPr>
                <w:rtl/>
              </w:rPr>
            </w:pPr>
          </w:p>
        </w:tc>
      </w:tr>
      <w:tr w:rsidR="00CF27C9" w:rsidRPr="00EB134B" w:rsidTr="00651EB1">
        <w:tc>
          <w:tcPr>
            <w:tcW w:w="567" w:type="dxa"/>
          </w:tcPr>
          <w:p w:rsidR="00CF27C9" w:rsidRPr="00EB134B" w:rsidRDefault="00CF27C9" w:rsidP="000C09C0">
            <w:pPr>
              <w:numPr>
                <w:ilvl w:val="0"/>
                <w:numId w:val="4"/>
              </w:numPr>
              <w:spacing w:after="100"/>
              <w:ind w:left="18"/>
            </w:pPr>
            <w:r w:rsidRPr="00EB134B">
              <w:rPr>
                <w:rtl/>
              </w:rPr>
              <w:t>2</w:t>
            </w:r>
          </w:p>
        </w:tc>
        <w:tc>
          <w:tcPr>
            <w:tcW w:w="5387" w:type="dxa"/>
          </w:tcPr>
          <w:p w:rsidR="00CF27C9" w:rsidRPr="00EB134B" w:rsidRDefault="00CF27C9" w:rsidP="0065422A">
            <w:pPr>
              <w:spacing w:after="60"/>
              <w:ind w:left="18"/>
            </w:pPr>
            <w:r w:rsidRPr="00EB134B">
              <w:rPr>
                <w:rtl/>
              </w:rPr>
              <w:t xml:space="preserve">צג </w:t>
            </w:r>
            <w:r w:rsidRPr="00EB134B">
              <w:t>LED</w:t>
            </w:r>
            <w:r w:rsidRPr="00EB134B">
              <w:rPr>
                <w:rtl/>
              </w:rPr>
              <w:t xml:space="preserve"> אלפא נומרי 10 תווים</w:t>
            </w:r>
            <w:r w:rsidR="0065422A" w:rsidRPr="00EB134B">
              <w:rPr>
                <w:rtl/>
              </w:rPr>
              <w:t>/</w:t>
            </w:r>
            <w:r w:rsidRPr="00EB134B">
              <w:rPr>
                <w:rtl/>
              </w:rPr>
              <w:t xml:space="preserve"> ספרות.</w:t>
            </w:r>
          </w:p>
        </w:tc>
        <w:tc>
          <w:tcPr>
            <w:tcW w:w="1134" w:type="dxa"/>
          </w:tcPr>
          <w:p w:rsidR="00CF27C9" w:rsidRPr="00EB134B" w:rsidRDefault="00CF27C9">
            <w:pPr>
              <w:spacing w:after="60"/>
              <w:ind w:left="18"/>
              <w:jc w:val="center"/>
              <w:rPr>
                <w:rtl/>
              </w:rPr>
            </w:pPr>
          </w:p>
        </w:tc>
      </w:tr>
      <w:tr w:rsidR="00CF27C9" w:rsidRPr="00EB134B" w:rsidTr="00651EB1">
        <w:tc>
          <w:tcPr>
            <w:tcW w:w="567" w:type="dxa"/>
          </w:tcPr>
          <w:p w:rsidR="00CF27C9" w:rsidRPr="00EB134B" w:rsidRDefault="00CF27C9" w:rsidP="000C09C0">
            <w:pPr>
              <w:numPr>
                <w:ilvl w:val="0"/>
                <w:numId w:val="4"/>
              </w:numPr>
              <w:spacing w:after="100"/>
              <w:ind w:left="18"/>
            </w:pPr>
            <w:r w:rsidRPr="00EB134B">
              <w:rPr>
                <w:rtl/>
              </w:rPr>
              <w:t>3</w:t>
            </w:r>
          </w:p>
        </w:tc>
        <w:tc>
          <w:tcPr>
            <w:tcW w:w="5387" w:type="dxa"/>
          </w:tcPr>
          <w:p w:rsidR="00CF27C9" w:rsidRPr="00EB134B" w:rsidRDefault="00CF27C9" w:rsidP="0065422A">
            <w:pPr>
              <w:spacing w:after="60"/>
              <w:ind w:left="18"/>
            </w:pPr>
            <w:r w:rsidRPr="00EB134B">
              <w:rPr>
                <w:rtl/>
              </w:rPr>
              <w:t>צג עמדה 2 ספרות (צג מהבהב מעל העמדה או בצידה)</w:t>
            </w:r>
          </w:p>
        </w:tc>
        <w:tc>
          <w:tcPr>
            <w:tcW w:w="1134" w:type="dxa"/>
          </w:tcPr>
          <w:p w:rsidR="00CF27C9" w:rsidRPr="00EB134B" w:rsidRDefault="00CF27C9">
            <w:pPr>
              <w:spacing w:after="60"/>
              <w:ind w:left="18"/>
              <w:jc w:val="center"/>
              <w:rPr>
                <w:rtl/>
              </w:rPr>
            </w:pPr>
          </w:p>
        </w:tc>
      </w:tr>
      <w:tr w:rsidR="00CF27C9" w:rsidRPr="00EB134B" w:rsidTr="00651EB1">
        <w:tc>
          <w:tcPr>
            <w:tcW w:w="567" w:type="dxa"/>
          </w:tcPr>
          <w:p w:rsidR="00CF27C9" w:rsidRPr="00EB134B" w:rsidRDefault="00CF27C9" w:rsidP="000C09C0">
            <w:pPr>
              <w:numPr>
                <w:ilvl w:val="0"/>
                <w:numId w:val="4"/>
              </w:numPr>
              <w:spacing w:after="100"/>
              <w:ind w:left="18"/>
            </w:pPr>
            <w:r w:rsidRPr="00EB134B">
              <w:rPr>
                <w:rtl/>
              </w:rPr>
              <w:t>4</w:t>
            </w:r>
          </w:p>
        </w:tc>
        <w:tc>
          <w:tcPr>
            <w:tcW w:w="5387" w:type="dxa"/>
          </w:tcPr>
          <w:p w:rsidR="00CF27C9" w:rsidRPr="00EB134B" w:rsidRDefault="00CF27C9" w:rsidP="0065422A">
            <w:pPr>
              <w:spacing w:after="60"/>
              <w:ind w:left="18"/>
            </w:pPr>
            <w:r w:rsidRPr="00EB134B">
              <w:rPr>
                <w:rtl/>
              </w:rPr>
              <w:t>צג עמדה 3 ספרות (צג מהבהב מעל העמדה או בצידה או לחדר)</w:t>
            </w:r>
          </w:p>
        </w:tc>
        <w:tc>
          <w:tcPr>
            <w:tcW w:w="1134" w:type="dxa"/>
          </w:tcPr>
          <w:p w:rsidR="00CF27C9" w:rsidRPr="00EB134B" w:rsidRDefault="00CF27C9">
            <w:pPr>
              <w:spacing w:after="60"/>
              <w:ind w:left="18"/>
              <w:jc w:val="center"/>
              <w:rPr>
                <w:rtl/>
              </w:rPr>
            </w:pPr>
          </w:p>
        </w:tc>
      </w:tr>
      <w:tr w:rsidR="00CF27C9" w:rsidRPr="00EB134B" w:rsidTr="00651EB1">
        <w:tc>
          <w:tcPr>
            <w:tcW w:w="567" w:type="dxa"/>
          </w:tcPr>
          <w:p w:rsidR="00CF27C9" w:rsidRPr="00EB134B" w:rsidRDefault="0039278E" w:rsidP="000C09C0">
            <w:pPr>
              <w:numPr>
                <w:ilvl w:val="0"/>
                <w:numId w:val="4"/>
              </w:numPr>
              <w:spacing w:after="100"/>
              <w:ind w:left="18"/>
            </w:pPr>
            <w:r w:rsidRPr="00EB134B">
              <w:rPr>
                <w:rtl/>
              </w:rPr>
              <w:t>5</w:t>
            </w:r>
          </w:p>
        </w:tc>
        <w:tc>
          <w:tcPr>
            <w:tcW w:w="5387" w:type="dxa"/>
          </w:tcPr>
          <w:p w:rsidR="00CF27C9" w:rsidRPr="00EB134B" w:rsidRDefault="00CF27C9" w:rsidP="003216D0">
            <w:pPr>
              <w:spacing w:after="60"/>
              <w:ind w:left="18"/>
            </w:pPr>
            <w:r w:rsidRPr="00EB134B">
              <w:rPr>
                <w:rtl/>
              </w:rPr>
              <w:t xml:space="preserve">קיוסק ( כולל הובלה והתקנה)   </w:t>
            </w:r>
          </w:p>
        </w:tc>
        <w:tc>
          <w:tcPr>
            <w:tcW w:w="1134" w:type="dxa"/>
          </w:tcPr>
          <w:p w:rsidR="00CF27C9" w:rsidRPr="00EB134B" w:rsidRDefault="00CF27C9">
            <w:pPr>
              <w:spacing w:after="60"/>
              <w:ind w:left="18"/>
              <w:jc w:val="center"/>
              <w:rPr>
                <w:rtl/>
              </w:rPr>
            </w:pPr>
          </w:p>
        </w:tc>
      </w:tr>
      <w:tr w:rsidR="00CF27C9" w:rsidRPr="00EB134B" w:rsidTr="00651EB1">
        <w:tc>
          <w:tcPr>
            <w:tcW w:w="567" w:type="dxa"/>
          </w:tcPr>
          <w:p w:rsidR="00CF27C9" w:rsidRPr="00EB134B" w:rsidRDefault="0039278E" w:rsidP="000C09C0">
            <w:pPr>
              <w:numPr>
                <w:ilvl w:val="0"/>
                <w:numId w:val="4"/>
              </w:numPr>
              <w:spacing w:after="100"/>
              <w:ind w:left="18"/>
            </w:pPr>
            <w:r w:rsidRPr="00EB134B">
              <w:rPr>
                <w:rtl/>
              </w:rPr>
              <w:t>6</w:t>
            </w:r>
          </w:p>
        </w:tc>
        <w:tc>
          <w:tcPr>
            <w:tcW w:w="5387" w:type="dxa"/>
          </w:tcPr>
          <w:p w:rsidR="00CF27C9" w:rsidRPr="00EB134B" w:rsidRDefault="00CF27C9">
            <w:pPr>
              <w:spacing w:after="60"/>
              <w:ind w:left="18"/>
            </w:pPr>
            <w:r w:rsidRPr="00EB134B">
              <w:rPr>
                <w:rtl/>
              </w:rPr>
              <w:t>מדפסת שולחנית טרמית להפקת פתקיות</w:t>
            </w:r>
          </w:p>
        </w:tc>
        <w:tc>
          <w:tcPr>
            <w:tcW w:w="1134" w:type="dxa"/>
          </w:tcPr>
          <w:p w:rsidR="00CF27C9" w:rsidRPr="00EB134B" w:rsidRDefault="00CF27C9">
            <w:pPr>
              <w:spacing w:after="60"/>
              <w:ind w:left="18"/>
              <w:jc w:val="center"/>
              <w:rPr>
                <w:rtl/>
              </w:rPr>
            </w:pPr>
          </w:p>
        </w:tc>
      </w:tr>
      <w:tr w:rsidR="00CF27C9" w:rsidRPr="00EB134B" w:rsidTr="00651EB1">
        <w:tc>
          <w:tcPr>
            <w:tcW w:w="567" w:type="dxa"/>
          </w:tcPr>
          <w:p w:rsidR="00CF27C9" w:rsidRPr="00EB134B" w:rsidRDefault="0039278E" w:rsidP="000C09C0">
            <w:pPr>
              <w:numPr>
                <w:ilvl w:val="0"/>
                <w:numId w:val="4"/>
              </w:numPr>
              <w:spacing w:after="100"/>
              <w:ind w:left="18"/>
              <w:rPr>
                <w:rtl/>
              </w:rPr>
            </w:pPr>
            <w:r w:rsidRPr="00EB134B">
              <w:rPr>
                <w:rtl/>
              </w:rPr>
              <w:t>7</w:t>
            </w:r>
          </w:p>
        </w:tc>
        <w:tc>
          <w:tcPr>
            <w:tcW w:w="5387" w:type="dxa"/>
          </w:tcPr>
          <w:p w:rsidR="00CF27C9" w:rsidRPr="00EB134B" w:rsidRDefault="00CF27C9">
            <w:pPr>
              <w:spacing w:after="60"/>
              <w:ind w:left="18"/>
              <w:rPr>
                <w:rtl/>
              </w:rPr>
            </w:pPr>
            <w:r w:rsidRPr="00EB134B">
              <w:rPr>
                <w:rtl/>
              </w:rPr>
              <w:t>גליל נייר מדפסת טרמית</w:t>
            </w:r>
          </w:p>
        </w:tc>
        <w:tc>
          <w:tcPr>
            <w:tcW w:w="1134" w:type="dxa"/>
          </w:tcPr>
          <w:p w:rsidR="00CF27C9" w:rsidRPr="00EB134B" w:rsidRDefault="00CF27C9">
            <w:pPr>
              <w:spacing w:after="60"/>
              <w:ind w:left="18"/>
              <w:jc w:val="center"/>
              <w:rPr>
                <w:rtl/>
              </w:rPr>
            </w:pPr>
          </w:p>
        </w:tc>
      </w:tr>
      <w:tr w:rsidR="00CF27C9" w:rsidRPr="00EB134B" w:rsidTr="00651EB1">
        <w:tc>
          <w:tcPr>
            <w:tcW w:w="567" w:type="dxa"/>
          </w:tcPr>
          <w:p w:rsidR="00CF27C9" w:rsidRPr="00EB134B" w:rsidRDefault="0039278E" w:rsidP="000C09C0">
            <w:pPr>
              <w:numPr>
                <w:ilvl w:val="0"/>
                <w:numId w:val="4"/>
              </w:numPr>
              <w:spacing w:after="100"/>
              <w:ind w:left="18"/>
              <w:rPr>
                <w:rtl/>
              </w:rPr>
            </w:pPr>
            <w:r w:rsidRPr="00EB134B">
              <w:rPr>
                <w:rtl/>
              </w:rPr>
              <w:t>8</w:t>
            </w:r>
          </w:p>
        </w:tc>
        <w:tc>
          <w:tcPr>
            <w:tcW w:w="5387" w:type="dxa"/>
          </w:tcPr>
          <w:p w:rsidR="00CF27C9" w:rsidRPr="00EB134B" w:rsidRDefault="00CF27C9">
            <w:pPr>
              <w:spacing w:after="60"/>
              <w:ind w:left="18"/>
              <w:rPr>
                <w:rtl/>
              </w:rPr>
            </w:pPr>
            <w:r w:rsidRPr="00EB134B">
              <w:rPr>
                <w:rtl/>
              </w:rPr>
              <w:t>מגבר למערכת כריזה עד 25 מטרים (כ 40</w:t>
            </w:r>
            <w:r w:rsidRPr="00EB134B">
              <w:t>W</w:t>
            </w:r>
            <w:r w:rsidRPr="00EB134B">
              <w:rPr>
                <w:rtl/>
              </w:rPr>
              <w:t>)</w:t>
            </w:r>
          </w:p>
        </w:tc>
        <w:tc>
          <w:tcPr>
            <w:tcW w:w="1134" w:type="dxa"/>
          </w:tcPr>
          <w:p w:rsidR="00CF27C9" w:rsidRPr="00EB134B" w:rsidRDefault="00CF27C9">
            <w:pPr>
              <w:spacing w:after="60"/>
              <w:ind w:left="18"/>
              <w:jc w:val="center"/>
              <w:rPr>
                <w:rtl/>
              </w:rPr>
            </w:pPr>
          </w:p>
        </w:tc>
      </w:tr>
      <w:tr w:rsidR="00CF27C9" w:rsidRPr="00EB134B" w:rsidTr="00651EB1">
        <w:tc>
          <w:tcPr>
            <w:tcW w:w="567" w:type="dxa"/>
          </w:tcPr>
          <w:p w:rsidR="00CF27C9" w:rsidRPr="00EB134B" w:rsidRDefault="0039278E" w:rsidP="000C09C0">
            <w:pPr>
              <w:numPr>
                <w:ilvl w:val="0"/>
                <w:numId w:val="4"/>
              </w:numPr>
              <w:spacing w:after="100"/>
              <w:ind w:left="18"/>
              <w:rPr>
                <w:rtl/>
              </w:rPr>
            </w:pPr>
            <w:r w:rsidRPr="00EB134B">
              <w:rPr>
                <w:rtl/>
              </w:rPr>
              <w:t>9</w:t>
            </w:r>
          </w:p>
        </w:tc>
        <w:tc>
          <w:tcPr>
            <w:tcW w:w="5387" w:type="dxa"/>
          </w:tcPr>
          <w:p w:rsidR="00CF27C9" w:rsidRPr="00EB134B" w:rsidRDefault="00CF27C9">
            <w:pPr>
              <w:spacing w:after="60"/>
              <w:ind w:left="18"/>
              <w:rPr>
                <w:rtl/>
              </w:rPr>
            </w:pPr>
            <w:r w:rsidRPr="00EB134B">
              <w:rPr>
                <w:rtl/>
              </w:rPr>
              <w:t>רמקול תקרתי גריל מתכתי ("5)</w:t>
            </w:r>
          </w:p>
        </w:tc>
        <w:tc>
          <w:tcPr>
            <w:tcW w:w="1134" w:type="dxa"/>
          </w:tcPr>
          <w:p w:rsidR="00CF27C9" w:rsidRPr="00EB134B" w:rsidRDefault="00CF27C9">
            <w:pPr>
              <w:spacing w:after="60"/>
              <w:ind w:left="18"/>
              <w:jc w:val="center"/>
              <w:rPr>
                <w:rtl/>
              </w:rPr>
            </w:pPr>
          </w:p>
        </w:tc>
      </w:tr>
      <w:tr w:rsidR="00CF27C9" w:rsidRPr="00EB134B" w:rsidTr="00651EB1">
        <w:tc>
          <w:tcPr>
            <w:tcW w:w="567" w:type="dxa"/>
          </w:tcPr>
          <w:p w:rsidR="00CF27C9" w:rsidRPr="00EB134B" w:rsidRDefault="0039278E" w:rsidP="000C09C0">
            <w:pPr>
              <w:numPr>
                <w:ilvl w:val="0"/>
                <w:numId w:val="4"/>
              </w:numPr>
              <w:spacing w:after="100"/>
              <w:ind w:left="18"/>
              <w:rPr>
                <w:rtl/>
              </w:rPr>
            </w:pPr>
            <w:r w:rsidRPr="00EB134B">
              <w:rPr>
                <w:rtl/>
              </w:rPr>
              <w:t>10</w:t>
            </w:r>
          </w:p>
        </w:tc>
        <w:tc>
          <w:tcPr>
            <w:tcW w:w="5387" w:type="dxa"/>
          </w:tcPr>
          <w:p w:rsidR="00CF27C9" w:rsidRPr="00EB134B" w:rsidRDefault="00CF27C9">
            <w:pPr>
              <w:spacing w:after="60"/>
              <w:ind w:left="18"/>
              <w:rPr>
                <w:rtl/>
              </w:rPr>
            </w:pPr>
            <w:r w:rsidRPr="00EB134B">
              <w:rPr>
                <w:rtl/>
              </w:rPr>
              <w:t>מדפסת + מדף + לחצנים, כולל הובלה והתקנה</w:t>
            </w:r>
          </w:p>
        </w:tc>
        <w:tc>
          <w:tcPr>
            <w:tcW w:w="1134" w:type="dxa"/>
          </w:tcPr>
          <w:p w:rsidR="00CF27C9" w:rsidRPr="00EB134B" w:rsidRDefault="00CF27C9">
            <w:pPr>
              <w:spacing w:after="60"/>
              <w:ind w:left="18"/>
              <w:jc w:val="center"/>
              <w:rPr>
                <w:rtl/>
              </w:rPr>
            </w:pPr>
          </w:p>
        </w:tc>
      </w:tr>
      <w:tr w:rsidR="00D8389C" w:rsidRPr="00EB134B" w:rsidTr="00CF27C9">
        <w:tc>
          <w:tcPr>
            <w:tcW w:w="567" w:type="dxa"/>
          </w:tcPr>
          <w:p w:rsidR="00D8389C" w:rsidRPr="00EB134B" w:rsidRDefault="0039278E" w:rsidP="000C09C0">
            <w:pPr>
              <w:numPr>
                <w:ilvl w:val="0"/>
                <w:numId w:val="4"/>
              </w:numPr>
              <w:spacing w:after="100"/>
              <w:ind w:left="18"/>
              <w:rPr>
                <w:rtl/>
              </w:rPr>
            </w:pPr>
            <w:r w:rsidRPr="00EB134B">
              <w:rPr>
                <w:rtl/>
              </w:rPr>
              <w:lastRenderedPageBreak/>
              <w:t>11</w:t>
            </w:r>
          </w:p>
        </w:tc>
        <w:tc>
          <w:tcPr>
            <w:tcW w:w="5387" w:type="dxa"/>
          </w:tcPr>
          <w:p w:rsidR="00D8389C" w:rsidRPr="00EB134B" w:rsidDel="00E04572" w:rsidRDefault="00D8389C">
            <w:pPr>
              <w:spacing w:after="60"/>
              <w:ind w:left="18"/>
              <w:rPr>
                <w:rtl/>
              </w:rPr>
            </w:pPr>
            <w:r w:rsidRPr="00EB134B">
              <w:rPr>
                <w:rtl/>
              </w:rPr>
              <w:t xml:space="preserve"> </w:t>
            </w:r>
            <w:r w:rsidR="00E017E3" w:rsidRPr="00EB134B">
              <w:rPr>
                <w:rFonts w:hint="eastAsia"/>
                <w:rtl/>
              </w:rPr>
              <w:t>מקלט</w:t>
            </w:r>
            <w:r w:rsidR="00E017E3" w:rsidRPr="00EB134B">
              <w:rPr>
                <w:rtl/>
              </w:rPr>
              <w:t xml:space="preserve"> + </w:t>
            </w:r>
            <w:r w:rsidRPr="00EB134B">
              <w:rPr>
                <w:rFonts w:hint="eastAsia"/>
                <w:rtl/>
              </w:rPr>
              <w:t>מגבר</w:t>
            </w:r>
            <w:r w:rsidRPr="00EB134B">
              <w:rPr>
                <w:rtl/>
              </w:rPr>
              <w:t xml:space="preserve"> </w:t>
            </w:r>
            <w:r w:rsidRPr="00EB134B">
              <w:rPr>
                <w:rFonts w:hint="eastAsia"/>
                <w:rtl/>
              </w:rPr>
              <w:t>חוזי</w:t>
            </w:r>
          </w:p>
        </w:tc>
        <w:tc>
          <w:tcPr>
            <w:tcW w:w="1134" w:type="dxa"/>
          </w:tcPr>
          <w:p w:rsidR="00D8389C" w:rsidRPr="00EB134B" w:rsidRDefault="00D8389C">
            <w:pPr>
              <w:spacing w:after="60"/>
              <w:ind w:left="18"/>
              <w:jc w:val="center"/>
              <w:rPr>
                <w:rtl/>
              </w:rPr>
            </w:pPr>
          </w:p>
        </w:tc>
      </w:tr>
      <w:tr w:rsidR="00FE7F8D" w:rsidRPr="00EB134B" w:rsidTr="00CF27C9">
        <w:tc>
          <w:tcPr>
            <w:tcW w:w="567" w:type="dxa"/>
          </w:tcPr>
          <w:p w:rsidR="00FE7F8D" w:rsidRPr="00EB134B" w:rsidRDefault="0039278E" w:rsidP="000C09C0">
            <w:pPr>
              <w:numPr>
                <w:ilvl w:val="0"/>
                <w:numId w:val="4"/>
              </w:numPr>
              <w:spacing w:after="100"/>
              <w:ind w:left="18"/>
              <w:rPr>
                <w:rtl/>
              </w:rPr>
            </w:pPr>
            <w:r w:rsidRPr="00EB134B">
              <w:rPr>
                <w:rtl/>
              </w:rPr>
              <w:t>12</w:t>
            </w:r>
          </w:p>
        </w:tc>
        <w:tc>
          <w:tcPr>
            <w:tcW w:w="5387" w:type="dxa"/>
          </w:tcPr>
          <w:p w:rsidR="00FE7F8D" w:rsidRPr="00EB134B" w:rsidRDefault="00FE7F8D">
            <w:pPr>
              <w:spacing w:after="60"/>
              <w:ind w:left="18"/>
              <w:rPr>
                <w:rtl/>
              </w:rPr>
            </w:pPr>
            <w:r w:rsidRPr="00EB134B">
              <w:rPr>
                <w:rFonts w:hint="eastAsia"/>
                <w:rtl/>
              </w:rPr>
              <w:t>נגן</w:t>
            </w:r>
            <w:r w:rsidRPr="00EB134B">
              <w:rPr>
                <w:rtl/>
              </w:rPr>
              <w:t xml:space="preserve"> </w:t>
            </w:r>
            <w:r w:rsidRPr="00EB134B">
              <w:rPr>
                <w:rFonts w:hint="eastAsia"/>
                <w:rtl/>
              </w:rPr>
              <w:t>מולטימדיה</w:t>
            </w:r>
          </w:p>
        </w:tc>
        <w:tc>
          <w:tcPr>
            <w:tcW w:w="1134" w:type="dxa"/>
          </w:tcPr>
          <w:p w:rsidR="00FE7F8D" w:rsidRPr="00EB134B" w:rsidRDefault="00FE7F8D">
            <w:pPr>
              <w:spacing w:after="60"/>
              <w:ind w:left="18"/>
              <w:jc w:val="center"/>
              <w:rPr>
                <w:rtl/>
              </w:rPr>
            </w:pPr>
          </w:p>
        </w:tc>
      </w:tr>
    </w:tbl>
    <w:p w:rsidR="00B85C6F" w:rsidRPr="00EB134B" w:rsidRDefault="00B85C6F" w:rsidP="00602A4A">
      <w:pPr>
        <w:rPr>
          <w:rtl/>
        </w:rPr>
      </w:pPr>
    </w:p>
    <w:p w:rsidR="00B85C6F" w:rsidRPr="00EB134B" w:rsidRDefault="00B85C6F" w:rsidP="00252DD1">
      <w:pPr>
        <w:rPr>
          <w:rtl/>
        </w:rPr>
      </w:pPr>
      <w:r w:rsidRPr="00EB134B">
        <w:rPr>
          <w:rtl/>
        </w:rPr>
        <w:t>המציע מצהיר כי אין צורך בכל רכיב נוסף, לרבות רכיבי חומרה כגון רכזות, מתאמים</w:t>
      </w:r>
      <w:r w:rsidR="00C16E86" w:rsidRPr="00EB134B">
        <w:rPr>
          <w:rtl/>
        </w:rPr>
        <w:t xml:space="preserve">, </w:t>
      </w:r>
      <w:r w:rsidR="00C16E86" w:rsidRPr="00EB134B">
        <w:rPr>
          <w:rFonts w:hint="eastAsia"/>
          <w:rtl/>
        </w:rPr>
        <w:t>חיווט</w:t>
      </w:r>
      <w:r w:rsidRPr="00EB134B">
        <w:rPr>
          <w:rtl/>
        </w:rPr>
        <w:t xml:space="preserve"> וספקים למיניהם מעבר למפורט בטבלה, לצורך תפעול הרכיבים המופיעים בטבלה.</w:t>
      </w:r>
    </w:p>
    <w:p w:rsidR="00B85C6F" w:rsidRPr="00EB134B" w:rsidRDefault="00B85C6F" w:rsidP="00602A4A">
      <w:pPr>
        <w:rPr>
          <w:rtl/>
        </w:rPr>
      </w:pPr>
    </w:p>
    <w:p w:rsidR="00B85C6F" w:rsidRPr="00EB134B" w:rsidRDefault="00B85C6F" w:rsidP="00EA7659">
      <w:pPr>
        <w:pStyle w:val="31"/>
        <w:rPr>
          <w:rtl/>
        </w:rPr>
      </w:pPr>
      <w:bookmarkStart w:id="623" w:name="_Toc311136427"/>
      <w:bookmarkStart w:id="624" w:name="_Toc135452383"/>
      <w:bookmarkStart w:id="625" w:name="_Toc78167941"/>
      <w:bookmarkStart w:id="626" w:name="_Toc78123014"/>
      <w:r w:rsidRPr="00EB134B">
        <w:rPr>
          <w:rtl/>
        </w:rPr>
        <w:t xml:space="preserve"> עלות </w:t>
      </w:r>
      <w:bookmarkEnd w:id="623"/>
      <w:r w:rsidRPr="00EB134B">
        <w:rPr>
          <w:rtl/>
        </w:rPr>
        <w:t xml:space="preserve">שירותים </w:t>
      </w:r>
    </w:p>
    <w:p w:rsidR="00B85C6F" w:rsidRPr="00EB134B" w:rsidRDefault="00B85C6F" w:rsidP="00EA7659">
      <w:pPr>
        <w:rPr>
          <w:rtl/>
        </w:rPr>
      </w:pPr>
      <w:r w:rsidRPr="00EB134B">
        <w:rPr>
          <w:rtl/>
        </w:rPr>
        <w:t>המציע ישלים בטבלה שלהלן את המחירים המוצעים על ידו למתן שירותים.</w:t>
      </w:r>
    </w:p>
    <w:p w:rsidR="00CF3A4F" w:rsidRPr="00EB134B" w:rsidRDefault="00B85C6F" w:rsidP="00EA7659">
      <w:pPr>
        <w:pStyle w:val="31"/>
        <w:numPr>
          <w:ilvl w:val="3"/>
          <w:numId w:val="13"/>
        </w:numPr>
        <w:rPr>
          <w:bCs w:val="0"/>
          <w:sz w:val="24"/>
          <w:szCs w:val="24"/>
          <w:rtl/>
          <w:lang w:eastAsia="he-IL"/>
        </w:rPr>
      </w:pPr>
      <w:r w:rsidRPr="00EB134B">
        <w:rPr>
          <w:bCs w:val="0"/>
          <w:sz w:val="24"/>
          <w:szCs w:val="24"/>
          <w:rtl/>
          <w:lang w:eastAsia="he-IL"/>
        </w:rPr>
        <w:t>המזמין רשאי לבחור באם ברצונו לרכוש את השירותים המוצעים והוא רשאי שלא לרכוש אותם כלל</w:t>
      </w:r>
      <w:r w:rsidR="004F45C6" w:rsidRPr="00EB134B">
        <w:rPr>
          <w:bCs w:val="0"/>
          <w:sz w:val="24"/>
          <w:szCs w:val="24"/>
          <w:rtl/>
          <w:lang w:eastAsia="he-IL"/>
        </w:rPr>
        <w:t xml:space="preserve"> (כפי שהוא ממילא רשאי לגבי כל פריט מהמכרז)</w:t>
      </w:r>
      <w:r w:rsidRPr="00EB134B">
        <w:rPr>
          <w:bCs w:val="0"/>
          <w:sz w:val="24"/>
          <w:szCs w:val="24"/>
          <w:rtl/>
          <w:lang w:eastAsia="he-IL"/>
        </w:rPr>
        <w:t>.</w:t>
      </w:r>
    </w:p>
    <w:p w:rsidR="00B85C6F" w:rsidRPr="00EB134B" w:rsidRDefault="00A90EC3" w:rsidP="0039278E">
      <w:pPr>
        <w:pStyle w:val="31"/>
        <w:numPr>
          <w:ilvl w:val="3"/>
          <w:numId w:val="13"/>
        </w:numPr>
        <w:rPr>
          <w:bCs w:val="0"/>
          <w:sz w:val="24"/>
          <w:szCs w:val="24"/>
          <w:rtl/>
          <w:lang w:eastAsia="he-IL"/>
        </w:rPr>
      </w:pPr>
      <w:r w:rsidRPr="00EB134B">
        <w:rPr>
          <w:rFonts w:hint="cs"/>
          <w:b w:val="0"/>
          <w:sz w:val="24"/>
          <w:szCs w:val="24"/>
          <w:rtl/>
          <w:lang w:eastAsia="he-IL"/>
        </w:rPr>
        <w:t>הספק</w:t>
      </w:r>
      <w:r w:rsidRPr="00EB134B">
        <w:rPr>
          <w:b w:val="0"/>
          <w:sz w:val="24"/>
          <w:szCs w:val="24"/>
          <w:rtl/>
          <w:lang w:eastAsia="he-IL"/>
        </w:rPr>
        <w:t xml:space="preserve"> </w:t>
      </w:r>
      <w:r w:rsidR="004F45C6" w:rsidRPr="00EB134B">
        <w:rPr>
          <w:b w:val="0"/>
          <w:sz w:val="24"/>
          <w:szCs w:val="24"/>
          <w:rtl/>
          <w:lang w:eastAsia="he-IL"/>
        </w:rPr>
        <w:t xml:space="preserve">מצהיר כי ידוע לו על קיומו של מכרז מרכזי לשירותי </w:t>
      </w:r>
      <w:proofErr w:type="spellStart"/>
      <w:r w:rsidR="004F45C6" w:rsidRPr="00EB134B">
        <w:rPr>
          <w:rFonts w:hint="eastAsia"/>
          <w:b w:val="0"/>
          <w:sz w:val="24"/>
          <w:szCs w:val="24"/>
          <w:rtl/>
          <w:lang w:eastAsia="he-IL"/>
        </w:rPr>
        <w:t>כח</w:t>
      </w:r>
      <w:proofErr w:type="spellEnd"/>
      <w:r w:rsidR="004F45C6" w:rsidRPr="00EB134B">
        <w:rPr>
          <w:b w:val="0"/>
          <w:sz w:val="24"/>
          <w:szCs w:val="24"/>
          <w:rtl/>
          <w:lang w:eastAsia="he-IL"/>
        </w:rPr>
        <w:t xml:space="preserve"> אדם למחשוב</w:t>
      </w:r>
      <w:r w:rsidR="00EA7659" w:rsidRPr="00EB134B">
        <w:rPr>
          <w:rFonts w:hint="cs"/>
          <w:b w:val="0"/>
          <w:sz w:val="24"/>
          <w:szCs w:val="24"/>
          <w:rtl/>
          <w:lang w:eastAsia="he-IL"/>
        </w:rPr>
        <w:t>. כמו כן מצהיר הספק</w:t>
      </w:r>
      <w:r w:rsidR="00CF3A4F" w:rsidRPr="00EB134B">
        <w:rPr>
          <w:b w:val="0"/>
          <w:sz w:val="24"/>
          <w:szCs w:val="24"/>
          <w:lang w:eastAsia="he-IL"/>
        </w:rPr>
        <w:t xml:space="preserve"> </w:t>
      </w:r>
      <w:r w:rsidR="004F45C6" w:rsidRPr="00EB134B">
        <w:rPr>
          <w:rFonts w:hint="eastAsia"/>
          <w:b w:val="0"/>
          <w:sz w:val="24"/>
          <w:szCs w:val="24"/>
          <w:rtl/>
          <w:lang w:eastAsia="he-IL"/>
        </w:rPr>
        <w:t>ו</w:t>
      </w:r>
      <w:r w:rsidR="00CF3A4F" w:rsidRPr="00EB134B">
        <w:rPr>
          <w:rFonts w:hint="eastAsia"/>
          <w:b w:val="0"/>
          <w:sz w:val="24"/>
          <w:szCs w:val="24"/>
          <w:rtl/>
          <w:lang w:eastAsia="he-IL"/>
        </w:rPr>
        <w:t>מתחייב</w:t>
      </w:r>
      <w:r w:rsidR="00CF3A4F" w:rsidRPr="00EB134B">
        <w:rPr>
          <w:b w:val="0"/>
          <w:sz w:val="24"/>
          <w:szCs w:val="24"/>
          <w:lang w:eastAsia="he-IL"/>
        </w:rPr>
        <w:t xml:space="preserve"> </w:t>
      </w:r>
      <w:r w:rsidR="00CF3A4F" w:rsidRPr="00EB134B">
        <w:rPr>
          <w:rFonts w:hint="eastAsia"/>
          <w:b w:val="0"/>
          <w:sz w:val="24"/>
          <w:szCs w:val="24"/>
          <w:rtl/>
          <w:lang w:eastAsia="he-IL"/>
        </w:rPr>
        <w:t>לספק</w:t>
      </w:r>
      <w:r w:rsidR="00CF3A4F" w:rsidRPr="00EB134B">
        <w:rPr>
          <w:b w:val="0"/>
          <w:sz w:val="24"/>
          <w:szCs w:val="24"/>
          <w:lang w:eastAsia="he-IL"/>
        </w:rPr>
        <w:t xml:space="preserve"> </w:t>
      </w:r>
      <w:r w:rsidR="00CF3A4F" w:rsidRPr="00EB134B">
        <w:rPr>
          <w:rFonts w:hint="eastAsia"/>
          <w:b w:val="0"/>
          <w:sz w:val="24"/>
          <w:szCs w:val="24"/>
          <w:rtl/>
          <w:lang w:eastAsia="he-IL"/>
        </w:rPr>
        <w:t>שירותי</w:t>
      </w:r>
      <w:r w:rsidR="00CF3A4F" w:rsidRPr="00EB134B">
        <w:rPr>
          <w:b w:val="0"/>
          <w:sz w:val="24"/>
          <w:szCs w:val="24"/>
          <w:lang w:eastAsia="he-IL"/>
        </w:rPr>
        <w:t xml:space="preserve"> </w:t>
      </w:r>
      <w:r w:rsidR="00CF3A4F" w:rsidRPr="00EB134B">
        <w:rPr>
          <w:rFonts w:hint="eastAsia"/>
          <w:b w:val="0"/>
          <w:sz w:val="24"/>
          <w:szCs w:val="24"/>
          <w:rtl/>
          <w:lang w:eastAsia="he-IL"/>
        </w:rPr>
        <w:t>כ</w:t>
      </w:r>
      <w:r w:rsidR="00CF3A4F" w:rsidRPr="00EB134B">
        <w:rPr>
          <w:b w:val="0"/>
          <w:sz w:val="24"/>
          <w:szCs w:val="24"/>
          <w:lang w:eastAsia="he-IL"/>
        </w:rPr>
        <w:t>"</w:t>
      </w:r>
      <w:r w:rsidR="00CF3A4F" w:rsidRPr="00EB134B">
        <w:rPr>
          <w:rFonts w:hint="eastAsia"/>
          <w:b w:val="0"/>
          <w:sz w:val="24"/>
          <w:szCs w:val="24"/>
          <w:rtl/>
          <w:lang w:eastAsia="he-IL"/>
        </w:rPr>
        <w:t>א</w:t>
      </w:r>
      <w:r w:rsidR="00CF3A4F" w:rsidRPr="00EB134B">
        <w:rPr>
          <w:b w:val="0"/>
          <w:sz w:val="24"/>
          <w:szCs w:val="24"/>
          <w:lang w:eastAsia="he-IL"/>
        </w:rPr>
        <w:t xml:space="preserve"> </w:t>
      </w:r>
      <w:r w:rsidR="00CF3A4F" w:rsidRPr="00EB134B">
        <w:rPr>
          <w:rFonts w:hint="eastAsia"/>
          <w:b w:val="0"/>
          <w:sz w:val="24"/>
          <w:szCs w:val="24"/>
          <w:rtl/>
          <w:lang w:eastAsia="he-IL"/>
        </w:rPr>
        <w:t>או</w:t>
      </w:r>
      <w:r w:rsidR="00CF3A4F" w:rsidRPr="00EB134B">
        <w:rPr>
          <w:b w:val="0"/>
          <w:sz w:val="24"/>
          <w:szCs w:val="24"/>
          <w:lang w:eastAsia="he-IL"/>
        </w:rPr>
        <w:t xml:space="preserve"> </w:t>
      </w:r>
      <w:r w:rsidR="00CF3A4F" w:rsidRPr="00EB134B">
        <w:rPr>
          <w:rFonts w:hint="eastAsia"/>
          <w:b w:val="0"/>
          <w:sz w:val="24"/>
          <w:szCs w:val="24"/>
          <w:rtl/>
          <w:lang w:eastAsia="he-IL"/>
        </w:rPr>
        <w:t>שעות</w:t>
      </w:r>
      <w:r w:rsidR="00CF3A4F" w:rsidRPr="00EB134B">
        <w:rPr>
          <w:b w:val="0"/>
          <w:sz w:val="24"/>
          <w:szCs w:val="24"/>
          <w:lang w:eastAsia="he-IL"/>
        </w:rPr>
        <w:t xml:space="preserve"> </w:t>
      </w:r>
      <w:r w:rsidR="00CF3A4F" w:rsidRPr="00EB134B">
        <w:rPr>
          <w:rFonts w:hint="eastAsia"/>
          <w:b w:val="0"/>
          <w:sz w:val="24"/>
          <w:szCs w:val="24"/>
          <w:rtl/>
          <w:lang w:eastAsia="he-IL"/>
        </w:rPr>
        <w:t>עבודה</w:t>
      </w:r>
      <w:r w:rsidR="00CF3A4F" w:rsidRPr="00EB134B">
        <w:rPr>
          <w:b w:val="0"/>
          <w:sz w:val="24"/>
          <w:szCs w:val="24"/>
          <w:lang w:eastAsia="he-IL"/>
        </w:rPr>
        <w:t xml:space="preserve"> </w:t>
      </w:r>
      <w:r w:rsidR="00CF3A4F" w:rsidRPr="00EB134B">
        <w:rPr>
          <w:rFonts w:hint="eastAsia"/>
          <w:b w:val="0"/>
          <w:sz w:val="24"/>
          <w:szCs w:val="24"/>
          <w:rtl/>
          <w:lang w:eastAsia="he-IL"/>
        </w:rPr>
        <w:t>מקצועיות</w:t>
      </w:r>
      <w:r w:rsidR="00CF3A4F" w:rsidRPr="00EB134B">
        <w:rPr>
          <w:b w:val="0"/>
          <w:sz w:val="24"/>
          <w:szCs w:val="24"/>
          <w:lang w:eastAsia="he-IL"/>
        </w:rPr>
        <w:t xml:space="preserve"> </w:t>
      </w:r>
      <w:r w:rsidR="00CF3A4F" w:rsidRPr="00EB134B">
        <w:rPr>
          <w:rFonts w:hint="eastAsia"/>
          <w:b w:val="0"/>
          <w:sz w:val="24"/>
          <w:szCs w:val="24"/>
          <w:rtl/>
          <w:lang w:eastAsia="he-IL"/>
        </w:rPr>
        <w:t>לטובת</w:t>
      </w:r>
      <w:r w:rsidR="00CF3A4F" w:rsidRPr="00EB134B">
        <w:rPr>
          <w:b w:val="0"/>
          <w:sz w:val="24"/>
          <w:szCs w:val="24"/>
          <w:lang w:eastAsia="he-IL"/>
        </w:rPr>
        <w:t xml:space="preserve"> </w:t>
      </w:r>
      <w:r w:rsidR="00CF3A4F" w:rsidRPr="00EB134B">
        <w:rPr>
          <w:rFonts w:hint="eastAsia"/>
          <w:b w:val="0"/>
          <w:sz w:val="24"/>
          <w:szCs w:val="24"/>
          <w:rtl/>
          <w:lang w:eastAsia="he-IL"/>
        </w:rPr>
        <w:t>מכרז</w:t>
      </w:r>
      <w:r w:rsidR="00CF3A4F" w:rsidRPr="00EB134B">
        <w:rPr>
          <w:b w:val="0"/>
          <w:sz w:val="24"/>
          <w:szCs w:val="24"/>
          <w:lang w:eastAsia="he-IL"/>
        </w:rPr>
        <w:t xml:space="preserve"> </w:t>
      </w:r>
      <w:r w:rsidR="00CF3A4F" w:rsidRPr="00EB134B">
        <w:rPr>
          <w:rFonts w:hint="eastAsia"/>
          <w:b w:val="0"/>
          <w:sz w:val="24"/>
          <w:szCs w:val="24"/>
          <w:rtl/>
          <w:lang w:eastAsia="he-IL"/>
        </w:rPr>
        <w:t>זה</w:t>
      </w:r>
      <w:r w:rsidR="00CF3A4F" w:rsidRPr="00EB134B">
        <w:rPr>
          <w:b w:val="0"/>
          <w:sz w:val="24"/>
          <w:szCs w:val="24"/>
          <w:lang w:eastAsia="he-IL"/>
        </w:rPr>
        <w:t xml:space="preserve"> </w:t>
      </w:r>
      <w:r w:rsidR="00CF3A4F" w:rsidRPr="00EB134B">
        <w:rPr>
          <w:rFonts w:hint="eastAsia"/>
          <w:b w:val="0"/>
          <w:sz w:val="24"/>
          <w:szCs w:val="24"/>
          <w:rtl/>
          <w:lang w:eastAsia="he-IL"/>
        </w:rPr>
        <w:t>בלבד</w:t>
      </w:r>
      <w:r w:rsidR="00CF3A4F" w:rsidRPr="00EB134B">
        <w:rPr>
          <w:bCs w:val="0"/>
          <w:sz w:val="24"/>
          <w:szCs w:val="24"/>
          <w:rtl/>
          <w:lang w:eastAsia="he-IL"/>
        </w:rPr>
        <w:t>.</w:t>
      </w:r>
    </w:p>
    <w:p w:rsidR="00CF3A4F" w:rsidRPr="00EB134B" w:rsidRDefault="00CF3A4F" w:rsidP="00252DD1">
      <w:pPr>
        <w:rPr>
          <w:b/>
          <w:bCs/>
        </w:rPr>
      </w:pPr>
    </w:p>
    <w:tbl>
      <w:tblPr>
        <w:bidiVisual/>
        <w:tblW w:w="7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1134"/>
      </w:tblGrid>
      <w:tr w:rsidR="00F0473C" w:rsidRPr="00EB134B" w:rsidTr="0039278E">
        <w:trPr>
          <w:tblHeader/>
        </w:trPr>
        <w:tc>
          <w:tcPr>
            <w:tcW w:w="567" w:type="dxa"/>
            <w:shd w:val="clear" w:color="auto" w:fill="D9D9D9"/>
          </w:tcPr>
          <w:p w:rsidR="00F0473C" w:rsidRPr="00EB134B" w:rsidRDefault="00F0473C" w:rsidP="00252DD1">
            <w:pPr>
              <w:spacing w:after="100" w:afterAutospacing="1"/>
              <w:ind w:left="18"/>
              <w:jc w:val="center"/>
              <w:rPr>
                <w:b/>
                <w:bCs/>
                <w:sz w:val="20"/>
                <w:szCs w:val="20"/>
              </w:rPr>
            </w:pPr>
            <w:r w:rsidRPr="00EB134B">
              <w:rPr>
                <w:b/>
                <w:bCs/>
                <w:sz w:val="20"/>
                <w:szCs w:val="20"/>
                <w:rtl/>
              </w:rPr>
              <w:t>#</w:t>
            </w:r>
          </w:p>
        </w:tc>
        <w:tc>
          <w:tcPr>
            <w:tcW w:w="5387" w:type="dxa"/>
            <w:shd w:val="clear" w:color="auto" w:fill="D9D9D9"/>
          </w:tcPr>
          <w:p w:rsidR="00F0473C" w:rsidRPr="00EB134B" w:rsidRDefault="00F0473C" w:rsidP="00252DD1">
            <w:pPr>
              <w:spacing w:after="100" w:afterAutospacing="1"/>
              <w:ind w:left="18"/>
              <w:jc w:val="center"/>
              <w:rPr>
                <w:b/>
                <w:bCs/>
                <w:sz w:val="20"/>
                <w:szCs w:val="20"/>
              </w:rPr>
            </w:pPr>
            <w:r w:rsidRPr="00EB134B">
              <w:rPr>
                <w:b/>
                <w:bCs/>
                <w:sz w:val="20"/>
                <w:szCs w:val="20"/>
                <w:rtl/>
              </w:rPr>
              <w:t>פירוט</w:t>
            </w:r>
          </w:p>
        </w:tc>
        <w:tc>
          <w:tcPr>
            <w:tcW w:w="1134" w:type="dxa"/>
            <w:shd w:val="clear" w:color="auto" w:fill="D9D9D9"/>
          </w:tcPr>
          <w:p w:rsidR="00F0473C" w:rsidRPr="00EB134B" w:rsidRDefault="00F0473C" w:rsidP="00252DD1">
            <w:pPr>
              <w:spacing w:after="100" w:afterAutospacing="1"/>
              <w:ind w:left="18"/>
              <w:jc w:val="center"/>
              <w:rPr>
                <w:b/>
                <w:bCs/>
                <w:sz w:val="20"/>
                <w:szCs w:val="20"/>
              </w:rPr>
            </w:pPr>
            <w:r w:rsidRPr="00EB134B">
              <w:rPr>
                <w:b/>
                <w:bCs/>
                <w:sz w:val="20"/>
                <w:szCs w:val="20"/>
                <w:rtl/>
              </w:rPr>
              <w:t>מחיר ליחידה (₪)</w:t>
            </w:r>
          </w:p>
        </w:tc>
      </w:tr>
      <w:tr w:rsidR="00F0473C" w:rsidRPr="00EB134B" w:rsidTr="0039278E">
        <w:tc>
          <w:tcPr>
            <w:tcW w:w="567" w:type="dxa"/>
          </w:tcPr>
          <w:p w:rsidR="00F0473C" w:rsidRPr="00EB134B" w:rsidRDefault="0039278E" w:rsidP="000C09C0">
            <w:pPr>
              <w:numPr>
                <w:ilvl w:val="0"/>
                <w:numId w:val="5"/>
              </w:numPr>
              <w:tabs>
                <w:tab w:val="left" w:pos="8313"/>
              </w:tabs>
              <w:ind w:left="18"/>
            </w:pPr>
            <w:r w:rsidRPr="00EB134B">
              <w:rPr>
                <w:rtl/>
              </w:rPr>
              <w:t>1</w:t>
            </w:r>
          </w:p>
        </w:tc>
        <w:tc>
          <w:tcPr>
            <w:tcW w:w="5387" w:type="dxa"/>
          </w:tcPr>
          <w:p w:rsidR="00F0473C" w:rsidRPr="00EB134B" w:rsidRDefault="00F0473C" w:rsidP="001D473A">
            <w:pPr>
              <w:spacing w:after="100"/>
              <w:ind w:left="18"/>
              <w:rPr>
                <w:b/>
              </w:rPr>
            </w:pPr>
            <w:r w:rsidRPr="00EB134B">
              <w:rPr>
                <w:b/>
                <w:rtl/>
              </w:rPr>
              <w:t>עלות התקנה/הסרה/שינוי מיקום</w:t>
            </w:r>
            <w:r w:rsidR="001D473A" w:rsidRPr="00EB134B">
              <w:rPr>
                <w:b/>
                <w:rtl/>
              </w:rPr>
              <w:t xml:space="preserve"> (והכל לרבות חיווט בכבל מוסווה, תליה או עימוד הרכיב)של </w:t>
            </w:r>
            <w:r w:rsidRPr="00EB134B">
              <w:rPr>
                <w:b/>
                <w:rtl/>
              </w:rPr>
              <w:t>רכיב חומרה</w:t>
            </w:r>
            <w:r w:rsidR="00A600C9" w:rsidRPr="00EB134B">
              <w:rPr>
                <w:b/>
                <w:rtl/>
              </w:rPr>
              <w:t xml:space="preserve"> אחד (הרכיב יכול שיהיה</w:t>
            </w:r>
            <w:r w:rsidRPr="00EB134B">
              <w:rPr>
                <w:b/>
                <w:rtl/>
              </w:rPr>
              <w:t xml:space="preserve"> </w:t>
            </w:r>
            <w:r w:rsidR="00A600C9" w:rsidRPr="00EB134B">
              <w:rPr>
                <w:rFonts w:hint="eastAsia"/>
                <w:b/>
                <w:rtl/>
              </w:rPr>
              <w:t>מסך</w:t>
            </w:r>
            <w:r w:rsidR="00A600C9" w:rsidRPr="00EB134B">
              <w:rPr>
                <w:b/>
                <w:rtl/>
              </w:rPr>
              <w:t xml:space="preserve"> </w:t>
            </w:r>
            <w:r w:rsidR="00A600C9" w:rsidRPr="00EB134B">
              <w:rPr>
                <w:rFonts w:hint="eastAsia"/>
                <w:b/>
                <w:rtl/>
              </w:rPr>
              <w:t>תצוגה</w:t>
            </w:r>
            <w:r w:rsidRPr="00EB134B">
              <w:rPr>
                <w:b/>
                <w:rtl/>
              </w:rPr>
              <w:t>,</w:t>
            </w:r>
            <w:r w:rsidR="00597B38" w:rsidRPr="00EB134B">
              <w:rPr>
                <w:b/>
                <w:rtl/>
              </w:rPr>
              <w:t xml:space="preserve"> מגבר</w:t>
            </w:r>
            <w:r w:rsidR="00732CCA" w:rsidRPr="00EB134B">
              <w:rPr>
                <w:b/>
                <w:rtl/>
              </w:rPr>
              <w:t xml:space="preserve"> חוזי,</w:t>
            </w:r>
            <w:r w:rsidRPr="00EB134B">
              <w:rPr>
                <w:b/>
                <w:rtl/>
              </w:rPr>
              <w:t xml:space="preserve"> </w:t>
            </w:r>
            <w:r w:rsidR="00A600C9" w:rsidRPr="00EB134B">
              <w:rPr>
                <w:rFonts w:hint="eastAsia"/>
                <w:b/>
                <w:rtl/>
              </w:rPr>
              <w:t>מסך</w:t>
            </w:r>
            <w:r w:rsidR="00A600C9" w:rsidRPr="00EB134B">
              <w:rPr>
                <w:b/>
                <w:rtl/>
              </w:rPr>
              <w:t xml:space="preserve"> </w:t>
            </w:r>
            <w:r w:rsidR="00A600C9" w:rsidRPr="00EB134B">
              <w:rPr>
                <w:rFonts w:hint="eastAsia"/>
                <w:b/>
                <w:rtl/>
              </w:rPr>
              <w:t>הכוונה</w:t>
            </w:r>
            <w:r w:rsidRPr="00EB134B">
              <w:rPr>
                <w:b/>
                <w:rtl/>
              </w:rPr>
              <w:t>, מדפסת או רכיב קריאה קולית</w:t>
            </w:r>
            <w:r w:rsidR="00A600C9" w:rsidRPr="00EB134B">
              <w:rPr>
                <w:b/>
                <w:rtl/>
              </w:rPr>
              <w:t xml:space="preserve">). </w:t>
            </w:r>
          </w:p>
        </w:tc>
        <w:tc>
          <w:tcPr>
            <w:tcW w:w="1134" w:type="dxa"/>
          </w:tcPr>
          <w:p w:rsidR="00F0473C" w:rsidRPr="00EB134B" w:rsidRDefault="00F0473C">
            <w:pPr>
              <w:spacing w:after="60"/>
              <w:ind w:left="18"/>
              <w:jc w:val="center"/>
              <w:rPr>
                <w:rtl/>
              </w:rPr>
            </w:pPr>
          </w:p>
        </w:tc>
      </w:tr>
      <w:tr w:rsidR="00544EB1" w:rsidRPr="00EB134B" w:rsidTr="0039278E">
        <w:tc>
          <w:tcPr>
            <w:tcW w:w="567" w:type="dxa"/>
          </w:tcPr>
          <w:p w:rsidR="00544EB1" w:rsidRPr="00EB134B" w:rsidRDefault="0039278E" w:rsidP="000C09C0">
            <w:pPr>
              <w:numPr>
                <w:ilvl w:val="0"/>
                <w:numId w:val="5"/>
              </w:numPr>
              <w:tabs>
                <w:tab w:val="left" w:pos="8313"/>
              </w:tabs>
              <w:spacing w:after="100"/>
              <w:ind w:left="18"/>
              <w:rPr>
                <w:rtl/>
              </w:rPr>
            </w:pPr>
            <w:r w:rsidRPr="00EB134B">
              <w:rPr>
                <w:rtl/>
              </w:rPr>
              <w:t>2</w:t>
            </w:r>
          </w:p>
        </w:tc>
        <w:tc>
          <w:tcPr>
            <w:tcW w:w="5387" w:type="dxa"/>
          </w:tcPr>
          <w:p w:rsidR="00544EB1" w:rsidRPr="00EB134B" w:rsidRDefault="00544EB1">
            <w:pPr>
              <w:spacing w:after="100"/>
              <w:ind w:left="18"/>
              <w:rPr>
                <w:b/>
                <w:rtl/>
              </w:rPr>
            </w:pPr>
            <w:r w:rsidRPr="00EB134B">
              <w:rPr>
                <w:b/>
                <w:rtl/>
              </w:rPr>
              <w:t>התקנת</w:t>
            </w:r>
            <w:r w:rsidR="009E371C" w:rsidRPr="00EB134B">
              <w:rPr>
                <w:b/>
                <w:rtl/>
              </w:rPr>
              <w:t>/הזזת</w:t>
            </w:r>
            <w:r w:rsidRPr="00EB134B">
              <w:rPr>
                <w:b/>
                <w:rtl/>
              </w:rPr>
              <w:t xml:space="preserve"> מערכת כריזה ורמקולים כולל חיווט - '</w:t>
            </w:r>
            <w:proofErr w:type="spellStart"/>
            <w:r w:rsidRPr="00EB134B">
              <w:rPr>
                <w:b/>
                <w:rtl/>
              </w:rPr>
              <w:t>איזור</w:t>
            </w:r>
            <w:proofErr w:type="spellEnd"/>
            <w:r w:rsidRPr="00EB134B">
              <w:rPr>
                <w:b/>
                <w:rtl/>
              </w:rPr>
              <w:t xml:space="preserve"> כריזה' אחד (לבחירת המזמין)</w:t>
            </w:r>
          </w:p>
        </w:tc>
        <w:tc>
          <w:tcPr>
            <w:tcW w:w="1134" w:type="dxa"/>
          </w:tcPr>
          <w:p w:rsidR="00544EB1" w:rsidRPr="00EB134B" w:rsidRDefault="00544EB1">
            <w:pPr>
              <w:spacing w:after="60"/>
              <w:ind w:left="18"/>
              <w:jc w:val="center"/>
              <w:rPr>
                <w:rtl/>
              </w:rPr>
            </w:pPr>
          </w:p>
        </w:tc>
      </w:tr>
      <w:tr w:rsidR="00F0473C" w:rsidRPr="00EB134B" w:rsidTr="0039278E">
        <w:tc>
          <w:tcPr>
            <w:tcW w:w="567" w:type="dxa"/>
          </w:tcPr>
          <w:p w:rsidR="00F0473C" w:rsidRPr="00EB134B" w:rsidRDefault="00F0473C" w:rsidP="000C09C0">
            <w:pPr>
              <w:numPr>
                <w:ilvl w:val="0"/>
                <w:numId w:val="5"/>
              </w:numPr>
              <w:tabs>
                <w:tab w:val="left" w:pos="8313"/>
              </w:tabs>
              <w:ind w:left="18"/>
            </w:pPr>
            <w:r w:rsidRPr="00EB134B">
              <w:rPr>
                <w:rtl/>
              </w:rPr>
              <w:t>4</w:t>
            </w:r>
          </w:p>
        </w:tc>
        <w:tc>
          <w:tcPr>
            <w:tcW w:w="5387" w:type="dxa"/>
          </w:tcPr>
          <w:p w:rsidR="00F0473C" w:rsidRPr="00EB134B" w:rsidRDefault="00F0473C" w:rsidP="00FE26FC">
            <w:pPr>
              <w:spacing w:after="100"/>
              <w:ind w:left="18"/>
              <w:rPr>
                <w:b/>
              </w:rPr>
            </w:pPr>
            <w:r w:rsidRPr="00EB134B">
              <w:rPr>
                <w:b/>
                <w:rtl/>
              </w:rPr>
              <w:t xml:space="preserve">קורס </w:t>
            </w:r>
            <w:r w:rsidR="00FE26FC" w:rsidRPr="00EB134B">
              <w:rPr>
                <w:rFonts w:hint="eastAsia"/>
                <w:b/>
                <w:rtl/>
              </w:rPr>
              <w:t>הכרת</w:t>
            </w:r>
            <w:r w:rsidR="00FE26FC" w:rsidRPr="00EB134B">
              <w:rPr>
                <w:b/>
                <w:rtl/>
              </w:rPr>
              <w:t xml:space="preserve"> </w:t>
            </w:r>
            <w:r w:rsidRPr="00EB134B">
              <w:rPr>
                <w:b/>
                <w:rtl/>
              </w:rPr>
              <w:t>מערכת בסיסי (חצי יום הדרכה)</w:t>
            </w:r>
          </w:p>
        </w:tc>
        <w:tc>
          <w:tcPr>
            <w:tcW w:w="1134" w:type="dxa"/>
          </w:tcPr>
          <w:p w:rsidR="00F0473C" w:rsidRPr="00EB134B" w:rsidRDefault="00F0473C">
            <w:pPr>
              <w:spacing w:after="60"/>
              <w:ind w:left="18"/>
              <w:jc w:val="center"/>
              <w:rPr>
                <w:rtl/>
              </w:rPr>
            </w:pPr>
          </w:p>
        </w:tc>
      </w:tr>
      <w:tr w:rsidR="00F0473C" w:rsidRPr="00EB134B" w:rsidTr="0039278E">
        <w:tc>
          <w:tcPr>
            <w:tcW w:w="567" w:type="dxa"/>
          </w:tcPr>
          <w:p w:rsidR="00F0473C" w:rsidRPr="00EB134B" w:rsidRDefault="00F0473C" w:rsidP="000C09C0">
            <w:pPr>
              <w:numPr>
                <w:ilvl w:val="0"/>
                <w:numId w:val="5"/>
              </w:numPr>
              <w:tabs>
                <w:tab w:val="left" w:pos="8313"/>
              </w:tabs>
              <w:spacing w:after="100"/>
              <w:ind w:left="18"/>
            </w:pPr>
            <w:r w:rsidRPr="00EB134B">
              <w:rPr>
                <w:rtl/>
              </w:rPr>
              <w:t>5</w:t>
            </w:r>
          </w:p>
        </w:tc>
        <w:tc>
          <w:tcPr>
            <w:tcW w:w="5387" w:type="dxa"/>
          </w:tcPr>
          <w:p w:rsidR="00F0473C" w:rsidRPr="00EB134B" w:rsidRDefault="00F0473C">
            <w:pPr>
              <w:spacing w:after="100"/>
              <w:ind w:left="18"/>
              <w:rPr>
                <w:b/>
              </w:rPr>
            </w:pPr>
            <w:r w:rsidRPr="00EB134B">
              <w:rPr>
                <w:b/>
                <w:rtl/>
              </w:rPr>
              <w:t>קורס ניהול מערכת מתקדם (יום הדרכה)</w:t>
            </w:r>
          </w:p>
        </w:tc>
        <w:tc>
          <w:tcPr>
            <w:tcW w:w="1134" w:type="dxa"/>
          </w:tcPr>
          <w:p w:rsidR="00F0473C" w:rsidRPr="00EB134B" w:rsidRDefault="00F0473C">
            <w:pPr>
              <w:spacing w:after="60"/>
              <w:ind w:left="18"/>
              <w:jc w:val="center"/>
              <w:rPr>
                <w:rtl/>
              </w:rPr>
            </w:pPr>
          </w:p>
        </w:tc>
      </w:tr>
      <w:tr w:rsidR="0039278E" w:rsidRPr="00EB134B" w:rsidTr="0039278E">
        <w:tc>
          <w:tcPr>
            <w:tcW w:w="567" w:type="dxa"/>
          </w:tcPr>
          <w:p w:rsidR="0039278E" w:rsidRPr="00EB134B" w:rsidRDefault="0039278E" w:rsidP="00894A48">
            <w:pPr>
              <w:numPr>
                <w:ilvl w:val="0"/>
                <w:numId w:val="5"/>
              </w:numPr>
              <w:tabs>
                <w:tab w:val="left" w:pos="8313"/>
              </w:tabs>
              <w:spacing w:after="100"/>
              <w:ind w:left="18"/>
            </w:pPr>
            <w:r w:rsidRPr="00EB134B">
              <w:rPr>
                <w:rtl/>
              </w:rPr>
              <w:t>6</w:t>
            </w:r>
          </w:p>
        </w:tc>
        <w:tc>
          <w:tcPr>
            <w:tcW w:w="5387" w:type="dxa"/>
          </w:tcPr>
          <w:p w:rsidR="0039278E" w:rsidRPr="00EB134B" w:rsidRDefault="0039278E" w:rsidP="00F0473C">
            <w:pPr>
              <w:ind w:left="18"/>
              <w:rPr>
                <w:b/>
              </w:rPr>
            </w:pPr>
            <w:r w:rsidRPr="00EB134B">
              <w:rPr>
                <w:b/>
                <w:rtl/>
              </w:rPr>
              <w:t xml:space="preserve">קורס </w:t>
            </w:r>
            <w:r w:rsidRPr="00EB134B">
              <w:rPr>
                <w:rFonts w:hint="eastAsia"/>
                <w:b/>
                <w:rtl/>
              </w:rPr>
              <w:t>הדרכת</w:t>
            </w:r>
            <w:r w:rsidRPr="00EB134B">
              <w:rPr>
                <w:b/>
                <w:rtl/>
              </w:rPr>
              <w:t xml:space="preserve"> </w:t>
            </w:r>
            <w:r w:rsidRPr="00EB134B">
              <w:rPr>
                <w:rFonts w:hint="eastAsia"/>
                <w:b/>
                <w:rtl/>
              </w:rPr>
              <w:t>מפתחים</w:t>
            </w:r>
            <w:r w:rsidRPr="00EB134B">
              <w:rPr>
                <w:b/>
                <w:rtl/>
              </w:rPr>
              <w:t xml:space="preserve"> (יום הדרכה)</w:t>
            </w:r>
          </w:p>
        </w:tc>
        <w:tc>
          <w:tcPr>
            <w:tcW w:w="1134" w:type="dxa"/>
          </w:tcPr>
          <w:p w:rsidR="0039278E" w:rsidRPr="00EB134B" w:rsidRDefault="0039278E">
            <w:pPr>
              <w:spacing w:after="60"/>
              <w:ind w:left="18"/>
              <w:jc w:val="center"/>
              <w:rPr>
                <w:rtl/>
              </w:rPr>
            </w:pPr>
          </w:p>
        </w:tc>
      </w:tr>
      <w:tr w:rsidR="0039278E" w:rsidRPr="00EB134B" w:rsidTr="0039278E">
        <w:tc>
          <w:tcPr>
            <w:tcW w:w="567" w:type="dxa"/>
          </w:tcPr>
          <w:p w:rsidR="0039278E" w:rsidRPr="00EB134B" w:rsidRDefault="0039278E" w:rsidP="00894A48">
            <w:pPr>
              <w:numPr>
                <w:ilvl w:val="0"/>
                <w:numId w:val="5"/>
              </w:numPr>
              <w:tabs>
                <w:tab w:val="left" w:pos="8313"/>
              </w:tabs>
              <w:spacing w:after="100"/>
              <w:ind w:left="18"/>
            </w:pPr>
            <w:r w:rsidRPr="00EB134B">
              <w:rPr>
                <w:rtl/>
              </w:rPr>
              <w:t>7</w:t>
            </w:r>
          </w:p>
        </w:tc>
        <w:tc>
          <w:tcPr>
            <w:tcW w:w="5387" w:type="dxa"/>
          </w:tcPr>
          <w:p w:rsidR="0039278E" w:rsidRPr="00EB134B" w:rsidRDefault="0039278E">
            <w:pPr>
              <w:spacing w:after="100"/>
              <w:ind w:left="18"/>
              <w:rPr>
                <w:b/>
              </w:rPr>
            </w:pPr>
            <w:r w:rsidRPr="00EB134B">
              <w:rPr>
                <w:b/>
                <w:rtl/>
              </w:rPr>
              <w:t>שעת מנהל פרויקט</w:t>
            </w:r>
          </w:p>
        </w:tc>
        <w:tc>
          <w:tcPr>
            <w:tcW w:w="1134" w:type="dxa"/>
          </w:tcPr>
          <w:p w:rsidR="0039278E" w:rsidRPr="00EB134B" w:rsidRDefault="0039278E">
            <w:pPr>
              <w:spacing w:after="60"/>
              <w:ind w:left="18"/>
              <w:jc w:val="center"/>
              <w:rPr>
                <w:rtl/>
              </w:rPr>
            </w:pPr>
          </w:p>
        </w:tc>
      </w:tr>
      <w:tr w:rsidR="0039278E" w:rsidRPr="00EB134B" w:rsidTr="0039278E">
        <w:tc>
          <w:tcPr>
            <w:tcW w:w="567" w:type="dxa"/>
          </w:tcPr>
          <w:p w:rsidR="0039278E" w:rsidRPr="00EB134B" w:rsidRDefault="0039278E" w:rsidP="00894A48">
            <w:pPr>
              <w:numPr>
                <w:ilvl w:val="0"/>
                <w:numId w:val="5"/>
              </w:numPr>
              <w:tabs>
                <w:tab w:val="left" w:pos="8313"/>
              </w:tabs>
              <w:spacing w:after="100"/>
              <w:ind w:left="18"/>
            </w:pPr>
            <w:r w:rsidRPr="00EB134B">
              <w:rPr>
                <w:rtl/>
              </w:rPr>
              <w:t>8</w:t>
            </w:r>
          </w:p>
        </w:tc>
        <w:tc>
          <w:tcPr>
            <w:tcW w:w="5387" w:type="dxa"/>
          </w:tcPr>
          <w:p w:rsidR="0039278E" w:rsidRPr="00EB134B" w:rsidRDefault="0039278E">
            <w:pPr>
              <w:spacing w:after="100"/>
              <w:ind w:left="18"/>
              <w:rPr>
                <w:b/>
              </w:rPr>
            </w:pPr>
            <w:r w:rsidRPr="00EB134B">
              <w:rPr>
                <w:b/>
                <w:rtl/>
              </w:rPr>
              <w:t>שעת מאפיין (מנתח מערכות, מעצב גרפי)</w:t>
            </w:r>
          </w:p>
        </w:tc>
        <w:tc>
          <w:tcPr>
            <w:tcW w:w="1134" w:type="dxa"/>
          </w:tcPr>
          <w:p w:rsidR="0039278E" w:rsidRPr="00EB134B" w:rsidRDefault="0039278E">
            <w:pPr>
              <w:spacing w:after="60"/>
              <w:ind w:left="18"/>
              <w:jc w:val="center"/>
              <w:rPr>
                <w:rtl/>
              </w:rPr>
            </w:pPr>
          </w:p>
        </w:tc>
      </w:tr>
      <w:tr w:rsidR="0039278E" w:rsidRPr="00EB134B" w:rsidTr="0039278E">
        <w:tc>
          <w:tcPr>
            <w:tcW w:w="567" w:type="dxa"/>
          </w:tcPr>
          <w:p w:rsidR="0039278E" w:rsidRPr="00EB134B" w:rsidRDefault="0039278E" w:rsidP="00894A48">
            <w:pPr>
              <w:numPr>
                <w:ilvl w:val="0"/>
                <w:numId w:val="5"/>
              </w:numPr>
              <w:tabs>
                <w:tab w:val="left" w:pos="8313"/>
              </w:tabs>
              <w:spacing w:after="100"/>
              <w:ind w:left="18"/>
            </w:pPr>
            <w:r w:rsidRPr="00EB134B">
              <w:rPr>
                <w:rtl/>
              </w:rPr>
              <w:t>9</w:t>
            </w:r>
          </w:p>
        </w:tc>
        <w:tc>
          <w:tcPr>
            <w:tcW w:w="5387" w:type="dxa"/>
          </w:tcPr>
          <w:p w:rsidR="0039278E" w:rsidRPr="00EB134B" w:rsidRDefault="0039278E" w:rsidP="00013441">
            <w:pPr>
              <w:ind w:left="18"/>
              <w:rPr>
                <w:b/>
              </w:rPr>
            </w:pPr>
            <w:r w:rsidRPr="00EB134B">
              <w:rPr>
                <w:b/>
                <w:rtl/>
              </w:rPr>
              <w:t>שעת מתכנת (</w:t>
            </w:r>
            <w:proofErr w:type="spellStart"/>
            <w:r w:rsidRPr="00EB134B">
              <w:rPr>
                <w:b/>
                <w:rtl/>
              </w:rPr>
              <w:t>תוכניתן</w:t>
            </w:r>
            <w:proofErr w:type="spellEnd"/>
            <w:r w:rsidRPr="00EB134B">
              <w:rPr>
                <w:rFonts w:hint="cs"/>
                <w:b/>
                <w:rtl/>
              </w:rPr>
              <w:t xml:space="preserve">, </w:t>
            </w:r>
            <w:r w:rsidRPr="00EB134B">
              <w:rPr>
                <w:b/>
                <w:rtl/>
              </w:rPr>
              <w:t>ארכיטקט תוכנה, ר</w:t>
            </w:r>
            <w:r w:rsidRPr="00EB134B">
              <w:rPr>
                <w:rFonts w:hint="cs"/>
                <w:b/>
                <w:rtl/>
              </w:rPr>
              <w:t>אש צוות)</w:t>
            </w:r>
          </w:p>
        </w:tc>
        <w:tc>
          <w:tcPr>
            <w:tcW w:w="1134" w:type="dxa"/>
          </w:tcPr>
          <w:p w:rsidR="0039278E" w:rsidRPr="00EB134B" w:rsidRDefault="0039278E">
            <w:pPr>
              <w:spacing w:after="60"/>
              <w:ind w:left="18"/>
              <w:jc w:val="center"/>
              <w:rPr>
                <w:rtl/>
              </w:rPr>
            </w:pPr>
          </w:p>
        </w:tc>
      </w:tr>
      <w:tr w:rsidR="0039278E" w:rsidRPr="00EB134B" w:rsidTr="0039278E">
        <w:tc>
          <w:tcPr>
            <w:tcW w:w="567" w:type="dxa"/>
          </w:tcPr>
          <w:p w:rsidR="0039278E" w:rsidRPr="00EB134B" w:rsidRDefault="0039278E" w:rsidP="00894A48">
            <w:pPr>
              <w:numPr>
                <w:ilvl w:val="0"/>
                <w:numId w:val="5"/>
              </w:numPr>
              <w:tabs>
                <w:tab w:val="left" w:pos="8313"/>
              </w:tabs>
              <w:spacing w:after="100"/>
              <w:ind w:left="18"/>
            </w:pPr>
            <w:r w:rsidRPr="00EB134B">
              <w:rPr>
                <w:rtl/>
              </w:rPr>
              <w:t>10</w:t>
            </w:r>
          </w:p>
        </w:tc>
        <w:tc>
          <w:tcPr>
            <w:tcW w:w="5387" w:type="dxa"/>
          </w:tcPr>
          <w:p w:rsidR="0039278E" w:rsidRPr="00EB134B" w:rsidRDefault="0039278E">
            <w:pPr>
              <w:spacing w:after="100"/>
              <w:ind w:left="18"/>
              <w:rPr>
                <w:b/>
              </w:rPr>
            </w:pPr>
            <w:r w:rsidRPr="00EB134B">
              <w:rPr>
                <w:b/>
                <w:rtl/>
              </w:rPr>
              <w:t>שעת מיישם לביצוע התאמות</w:t>
            </w:r>
          </w:p>
        </w:tc>
        <w:tc>
          <w:tcPr>
            <w:tcW w:w="1134" w:type="dxa"/>
          </w:tcPr>
          <w:p w:rsidR="0039278E" w:rsidRPr="00EB134B" w:rsidRDefault="0039278E">
            <w:pPr>
              <w:spacing w:after="60"/>
              <w:ind w:left="18"/>
              <w:jc w:val="center"/>
              <w:rPr>
                <w:rtl/>
              </w:rPr>
            </w:pPr>
          </w:p>
        </w:tc>
      </w:tr>
      <w:tr w:rsidR="0039278E" w:rsidRPr="00EB134B" w:rsidTr="0039278E">
        <w:tc>
          <w:tcPr>
            <w:tcW w:w="567" w:type="dxa"/>
          </w:tcPr>
          <w:p w:rsidR="0039278E" w:rsidRPr="00EB134B" w:rsidRDefault="0039278E" w:rsidP="00894A48">
            <w:pPr>
              <w:numPr>
                <w:ilvl w:val="0"/>
                <w:numId w:val="5"/>
              </w:numPr>
              <w:tabs>
                <w:tab w:val="left" w:pos="8313"/>
              </w:tabs>
              <w:spacing w:after="100"/>
              <w:ind w:left="18"/>
            </w:pPr>
            <w:r w:rsidRPr="00EB134B">
              <w:rPr>
                <w:rtl/>
              </w:rPr>
              <w:lastRenderedPageBreak/>
              <w:t>11</w:t>
            </w:r>
          </w:p>
        </w:tc>
        <w:tc>
          <w:tcPr>
            <w:tcW w:w="5387" w:type="dxa"/>
          </w:tcPr>
          <w:p w:rsidR="0039278E" w:rsidRPr="00EB134B" w:rsidRDefault="0039278E">
            <w:pPr>
              <w:spacing w:after="100"/>
              <w:ind w:left="18"/>
              <w:rPr>
                <w:b/>
              </w:rPr>
            </w:pPr>
            <w:r w:rsidRPr="00EB134B">
              <w:rPr>
                <w:b/>
                <w:rtl/>
              </w:rPr>
              <w:t>שעת מדריך/מטמיע</w:t>
            </w:r>
          </w:p>
        </w:tc>
        <w:tc>
          <w:tcPr>
            <w:tcW w:w="1134" w:type="dxa"/>
          </w:tcPr>
          <w:p w:rsidR="0039278E" w:rsidRPr="00EB134B" w:rsidRDefault="0039278E">
            <w:pPr>
              <w:spacing w:after="60"/>
              <w:ind w:left="18"/>
              <w:jc w:val="center"/>
              <w:rPr>
                <w:rtl/>
              </w:rPr>
            </w:pPr>
          </w:p>
        </w:tc>
      </w:tr>
      <w:tr w:rsidR="0039278E" w:rsidRPr="00EB134B" w:rsidTr="0039278E">
        <w:tc>
          <w:tcPr>
            <w:tcW w:w="567" w:type="dxa"/>
          </w:tcPr>
          <w:p w:rsidR="0039278E" w:rsidRPr="00EB134B" w:rsidRDefault="0039278E" w:rsidP="00894A48">
            <w:pPr>
              <w:numPr>
                <w:ilvl w:val="0"/>
                <w:numId w:val="5"/>
              </w:numPr>
              <w:tabs>
                <w:tab w:val="left" w:pos="8313"/>
              </w:tabs>
              <w:spacing w:after="100"/>
              <w:ind w:left="18"/>
            </w:pPr>
            <w:r w:rsidRPr="00EB134B">
              <w:rPr>
                <w:rtl/>
              </w:rPr>
              <w:t>12</w:t>
            </w:r>
          </w:p>
        </w:tc>
        <w:tc>
          <w:tcPr>
            <w:tcW w:w="5387" w:type="dxa"/>
          </w:tcPr>
          <w:p w:rsidR="0039278E" w:rsidRPr="00EB134B" w:rsidRDefault="0039278E" w:rsidP="003B510B">
            <w:pPr>
              <w:spacing w:after="100"/>
              <w:ind w:left="18"/>
              <w:rPr>
                <w:b/>
              </w:rPr>
            </w:pPr>
            <w:r w:rsidRPr="00EB134B">
              <w:rPr>
                <w:b/>
                <w:rtl/>
              </w:rPr>
              <w:t xml:space="preserve">שעת טכנאי (עלות לשעת טכנאי במידה </w:t>
            </w:r>
            <w:proofErr w:type="spellStart"/>
            <w:r w:rsidRPr="00EB134B">
              <w:rPr>
                <w:b/>
                <w:rtl/>
              </w:rPr>
              <w:t>וידרש</w:t>
            </w:r>
            <w:proofErr w:type="spellEnd"/>
            <w:r w:rsidRPr="00EB134B">
              <w:rPr>
                <w:b/>
                <w:rtl/>
              </w:rPr>
              <w:t xml:space="preserve"> להגיע לטפל במערכת </w:t>
            </w:r>
            <w:r w:rsidRPr="00EB134B">
              <w:rPr>
                <w:rFonts w:hint="eastAsia"/>
                <w:b/>
                <w:rtl/>
              </w:rPr>
              <w:t>במידה</w:t>
            </w:r>
            <w:r w:rsidRPr="00EB134B">
              <w:rPr>
                <w:b/>
                <w:rtl/>
              </w:rPr>
              <w:t xml:space="preserve"> </w:t>
            </w:r>
            <w:r w:rsidRPr="00EB134B">
              <w:rPr>
                <w:rFonts w:hint="eastAsia"/>
                <w:b/>
                <w:rtl/>
              </w:rPr>
              <w:t>ולא</w:t>
            </w:r>
            <w:r w:rsidRPr="00EB134B">
              <w:rPr>
                <w:b/>
                <w:rtl/>
              </w:rPr>
              <w:t xml:space="preserve"> </w:t>
            </w:r>
            <w:r w:rsidRPr="00EB134B">
              <w:rPr>
                <w:rFonts w:hint="eastAsia"/>
                <w:b/>
                <w:rtl/>
              </w:rPr>
              <w:t>נרכשו</w:t>
            </w:r>
            <w:r w:rsidRPr="00EB134B">
              <w:rPr>
                <w:b/>
                <w:rtl/>
              </w:rPr>
              <w:t xml:space="preserve"> </w:t>
            </w:r>
            <w:r w:rsidRPr="00EB134B">
              <w:rPr>
                <w:rFonts w:hint="eastAsia"/>
                <w:b/>
                <w:rtl/>
              </w:rPr>
              <w:t>שירותי</w:t>
            </w:r>
            <w:r w:rsidRPr="00EB134B">
              <w:rPr>
                <w:b/>
                <w:rtl/>
              </w:rPr>
              <w:t xml:space="preserve"> התחזוקה)</w:t>
            </w:r>
          </w:p>
        </w:tc>
        <w:tc>
          <w:tcPr>
            <w:tcW w:w="1134" w:type="dxa"/>
          </w:tcPr>
          <w:p w:rsidR="0039278E" w:rsidRPr="00EB134B" w:rsidRDefault="0039278E">
            <w:pPr>
              <w:spacing w:after="60"/>
              <w:ind w:left="18"/>
              <w:jc w:val="center"/>
              <w:rPr>
                <w:rtl/>
              </w:rPr>
            </w:pPr>
          </w:p>
        </w:tc>
      </w:tr>
      <w:tr w:rsidR="0039278E" w:rsidRPr="00EB134B" w:rsidTr="0039278E">
        <w:tc>
          <w:tcPr>
            <w:tcW w:w="567" w:type="dxa"/>
          </w:tcPr>
          <w:p w:rsidR="0039278E" w:rsidRPr="00EB134B" w:rsidRDefault="0039278E" w:rsidP="00894A48">
            <w:pPr>
              <w:numPr>
                <w:ilvl w:val="0"/>
                <w:numId w:val="5"/>
              </w:numPr>
              <w:tabs>
                <w:tab w:val="left" w:pos="8313"/>
              </w:tabs>
              <w:spacing w:after="100"/>
              <w:ind w:left="18"/>
            </w:pPr>
            <w:r w:rsidRPr="00EB134B">
              <w:rPr>
                <w:rtl/>
              </w:rPr>
              <w:t>13</w:t>
            </w:r>
          </w:p>
        </w:tc>
        <w:tc>
          <w:tcPr>
            <w:tcW w:w="5387" w:type="dxa"/>
          </w:tcPr>
          <w:p w:rsidR="0039278E" w:rsidRPr="00EB134B" w:rsidRDefault="0039278E" w:rsidP="00174F23">
            <w:pPr>
              <w:spacing w:after="100"/>
              <w:ind w:left="18"/>
              <w:rPr>
                <w:b/>
                <w:rtl/>
              </w:rPr>
            </w:pPr>
            <w:r w:rsidRPr="00EB134B">
              <w:rPr>
                <w:rFonts w:hint="eastAsia"/>
                <w:b/>
                <w:rtl/>
              </w:rPr>
              <w:t>שעת</w:t>
            </w:r>
            <w:r w:rsidRPr="00EB134B">
              <w:rPr>
                <w:b/>
                <w:rtl/>
              </w:rPr>
              <w:t xml:space="preserve"> איש </w:t>
            </w:r>
            <w:proofErr w:type="spellStart"/>
            <w:r w:rsidRPr="00EB134B">
              <w:rPr>
                <w:rFonts w:hint="eastAsia"/>
                <w:b/>
                <w:rtl/>
              </w:rPr>
              <w:t>סיסטם</w:t>
            </w:r>
            <w:proofErr w:type="spellEnd"/>
            <w:r w:rsidRPr="00EB134B">
              <w:rPr>
                <w:b/>
                <w:rtl/>
              </w:rPr>
              <w:t xml:space="preserve"> </w:t>
            </w:r>
          </w:p>
        </w:tc>
        <w:tc>
          <w:tcPr>
            <w:tcW w:w="1134" w:type="dxa"/>
          </w:tcPr>
          <w:p w:rsidR="0039278E" w:rsidRPr="00EB134B" w:rsidRDefault="0039278E">
            <w:pPr>
              <w:spacing w:after="60"/>
              <w:ind w:left="18"/>
              <w:jc w:val="center"/>
              <w:rPr>
                <w:rtl/>
              </w:rPr>
            </w:pPr>
          </w:p>
        </w:tc>
      </w:tr>
      <w:tr w:rsidR="0039278E" w:rsidRPr="00EB134B" w:rsidTr="0039278E">
        <w:tc>
          <w:tcPr>
            <w:tcW w:w="567" w:type="dxa"/>
          </w:tcPr>
          <w:p w:rsidR="0039278E" w:rsidRPr="00EB134B" w:rsidRDefault="0039278E" w:rsidP="00894A48">
            <w:pPr>
              <w:numPr>
                <w:ilvl w:val="0"/>
                <w:numId w:val="5"/>
              </w:numPr>
              <w:tabs>
                <w:tab w:val="left" w:pos="8313"/>
              </w:tabs>
              <w:spacing w:after="100"/>
              <w:ind w:left="18"/>
            </w:pPr>
            <w:r w:rsidRPr="00EB134B">
              <w:rPr>
                <w:rtl/>
              </w:rPr>
              <w:t>14</w:t>
            </w:r>
          </w:p>
        </w:tc>
        <w:tc>
          <w:tcPr>
            <w:tcW w:w="5387" w:type="dxa"/>
          </w:tcPr>
          <w:p w:rsidR="0039278E" w:rsidRPr="00EB134B" w:rsidRDefault="0039278E" w:rsidP="00174F23">
            <w:pPr>
              <w:spacing w:after="100"/>
              <w:ind w:left="18"/>
              <w:rPr>
                <w:b/>
                <w:rtl/>
              </w:rPr>
            </w:pPr>
            <w:r w:rsidRPr="00EB134B">
              <w:rPr>
                <w:b/>
                <w:rtl/>
              </w:rPr>
              <w:t>עלות חודשית למטמיע (לפחות 180 שעות) - ניתן לשכור בתעריף זה לפי חצאי משרה</w:t>
            </w:r>
          </w:p>
        </w:tc>
        <w:tc>
          <w:tcPr>
            <w:tcW w:w="1134" w:type="dxa"/>
          </w:tcPr>
          <w:p w:rsidR="0039278E" w:rsidRPr="00EB134B" w:rsidRDefault="0039278E">
            <w:pPr>
              <w:spacing w:after="60"/>
              <w:ind w:left="18"/>
              <w:jc w:val="center"/>
              <w:rPr>
                <w:rtl/>
              </w:rPr>
            </w:pPr>
          </w:p>
        </w:tc>
      </w:tr>
    </w:tbl>
    <w:p w:rsidR="00B85C6F" w:rsidRPr="00EB134B" w:rsidRDefault="00B85C6F" w:rsidP="00651EB1">
      <w:pPr>
        <w:pStyle w:val="31"/>
        <w:numPr>
          <w:ilvl w:val="0"/>
          <w:numId w:val="0"/>
        </w:numPr>
        <w:ind w:left="737"/>
      </w:pPr>
      <w:bookmarkStart w:id="627" w:name="_Toc311136429"/>
      <w:bookmarkStart w:id="628" w:name="_Toc162000382"/>
    </w:p>
    <w:p w:rsidR="00B85C6F" w:rsidRPr="00EB134B" w:rsidRDefault="00505955" w:rsidP="004D1A9A">
      <w:pPr>
        <w:pStyle w:val="31"/>
        <w:rPr>
          <w:rtl/>
        </w:rPr>
      </w:pPr>
      <w:r w:rsidRPr="00EB134B">
        <w:rPr>
          <w:rFonts w:hint="eastAsia"/>
          <w:rtl/>
        </w:rPr>
        <w:t>עלות</w:t>
      </w:r>
      <w:r w:rsidRPr="00EB134B">
        <w:rPr>
          <w:rtl/>
        </w:rPr>
        <w:t xml:space="preserve"> </w:t>
      </w:r>
      <w:r w:rsidR="00B85C6F" w:rsidRPr="00EB134B">
        <w:rPr>
          <w:rtl/>
        </w:rPr>
        <w:t>תחזוקה</w:t>
      </w:r>
      <w:bookmarkEnd w:id="627"/>
      <w:bookmarkEnd w:id="628"/>
    </w:p>
    <w:p w:rsidR="00B85C6F" w:rsidRPr="00EB134B" w:rsidRDefault="00B85C6F" w:rsidP="00BB6206">
      <w:pPr>
        <w:rPr>
          <w:rtl/>
        </w:rPr>
      </w:pPr>
      <w:r w:rsidRPr="00EB134B">
        <w:rPr>
          <w:rtl/>
        </w:rPr>
        <w:t xml:space="preserve">המציע יציין את </w:t>
      </w:r>
      <w:r w:rsidR="003B510B" w:rsidRPr="00EB134B">
        <w:rPr>
          <w:rFonts w:hint="eastAsia"/>
          <w:rtl/>
        </w:rPr>
        <w:t>ה</w:t>
      </w:r>
      <w:r w:rsidRPr="00EB134B">
        <w:rPr>
          <w:rtl/>
        </w:rPr>
        <w:t>אחוז ממחיר הרכישה</w:t>
      </w:r>
      <w:r w:rsidR="002E1630" w:rsidRPr="00EB134B">
        <w:rPr>
          <w:rFonts w:hint="cs"/>
          <w:rtl/>
        </w:rPr>
        <w:t xml:space="preserve"> בפועל</w:t>
      </w:r>
      <w:r w:rsidRPr="00EB134B">
        <w:rPr>
          <w:rtl/>
        </w:rPr>
        <w:t xml:space="preserve">, כדמי תחזוקה לשנה, החל מהשנה השנייה </w:t>
      </w:r>
      <w:r w:rsidR="006F42C2" w:rsidRPr="00EB134B">
        <w:rPr>
          <w:rFonts w:hint="eastAsia"/>
          <w:rtl/>
        </w:rPr>
        <w:t>לתוכנה</w:t>
      </w:r>
      <w:r w:rsidR="006F42C2" w:rsidRPr="00EB134B">
        <w:rPr>
          <w:rtl/>
        </w:rPr>
        <w:t xml:space="preserve"> </w:t>
      </w:r>
      <w:r w:rsidRPr="00EB134B">
        <w:rPr>
          <w:rtl/>
        </w:rPr>
        <w:t>(האחריות לשנה הראשונה כלולה במחיר הרישיון)</w:t>
      </w:r>
      <w:r w:rsidR="006F42C2" w:rsidRPr="00EB134B">
        <w:rPr>
          <w:rFonts w:hint="cs"/>
          <w:rtl/>
        </w:rPr>
        <w:t xml:space="preserve"> והחל מהשנה הרביעית לחומרה</w:t>
      </w:r>
      <w:r w:rsidRPr="00EB134B">
        <w:rPr>
          <w:rtl/>
        </w:rPr>
        <w:t>:</w:t>
      </w:r>
    </w:p>
    <w:tbl>
      <w:tblPr>
        <w:bidiVisual/>
        <w:tblW w:w="7451"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5"/>
        <w:gridCol w:w="1276"/>
      </w:tblGrid>
      <w:tr w:rsidR="00B85C6F" w:rsidRPr="00EB134B" w:rsidTr="00651EB1">
        <w:trPr>
          <w:trHeight w:val="311"/>
        </w:trPr>
        <w:tc>
          <w:tcPr>
            <w:tcW w:w="6175" w:type="dxa"/>
            <w:shd w:val="clear" w:color="auto" w:fill="E6E6E6"/>
          </w:tcPr>
          <w:p w:rsidR="00B85C6F" w:rsidRPr="00EB134B" w:rsidRDefault="00EA7659">
            <w:pPr>
              <w:spacing w:after="120"/>
              <w:ind w:left="18"/>
              <w:jc w:val="center"/>
              <w:rPr>
                <w:b/>
                <w:bCs/>
                <w:sz w:val="20"/>
                <w:szCs w:val="20"/>
              </w:rPr>
            </w:pPr>
            <w:r w:rsidRPr="00EB134B">
              <w:rPr>
                <w:b/>
                <w:bCs/>
                <w:sz w:val="20"/>
                <w:szCs w:val="20"/>
                <w:rtl/>
              </w:rPr>
              <w:t>פירוט</w:t>
            </w:r>
          </w:p>
        </w:tc>
        <w:tc>
          <w:tcPr>
            <w:tcW w:w="1276" w:type="dxa"/>
            <w:shd w:val="clear" w:color="auto" w:fill="E6E6E6"/>
          </w:tcPr>
          <w:p w:rsidR="00B85C6F" w:rsidRPr="00EB134B" w:rsidRDefault="00B85C6F">
            <w:pPr>
              <w:spacing w:after="120"/>
              <w:ind w:left="18"/>
              <w:jc w:val="center"/>
              <w:rPr>
                <w:b/>
                <w:bCs/>
                <w:sz w:val="20"/>
                <w:szCs w:val="20"/>
              </w:rPr>
            </w:pPr>
            <w:r w:rsidRPr="00EB134B">
              <w:rPr>
                <w:b/>
                <w:bCs/>
                <w:sz w:val="20"/>
                <w:szCs w:val="20"/>
                <w:rtl/>
              </w:rPr>
              <w:t>אחוז התחזוקה</w:t>
            </w:r>
            <w:r w:rsidR="00E04572" w:rsidRPr="00EB134B">
              <w:rPr>
                <w:b/>
                <w:bCs/>
                <w:sz w:val="20"/>
                <w:szCs w:val="20"/>
                <w:rtl/>
              </w:rPr>
              <w:t xml:space="preserve"> (ממחיר הנטו)</w:t>
            </w:r>
          </w:p>
        </w:tc>
      </w:tr>
      <w:tr w:rsidR="00B85C6F" w:rsidRPr="00EB134B" w:rsidTr="00651EB1">
        <w:trPr>
          <w:trHeight w:hRule="exact" w:val="741"/>
        </w:trPr>
        <w:tc>
          <w:tcPr>
            <w:tcW w:w="6175" w:type="dxa"/>
          </w:tcPr>
          <w:p w:rsidR="00B85C6F" w:rsidRPr="00EB134B" w:rsidRDefault="00E04572" w:rsidP="00566F9C">
            <w:pPr>
              <w:spacing w:after="60"/>
              <w:ind w:left="18"/>
            </w:pPr>
            <w:r w:rsidRPr="00EB134B">
              <w:rPr>
                <w:rtl/>
              </w:rPr>
              <w:t xml:space="preserve">תחזוקת חומרה </w:t>
            </w:r>
            <w:r w:rsidR="00BE0CF7" w:rsidRPr="00EB134B">
              <w:rPr>
                <w:rFonts w:hint="eastAsia"/>
                <w:rtl/>
              </w:rPr>
              <w:t>לשנה</w:t>
            </w:r>
            <w:r w:rsidRPr="00EB134B">
              <w:rPr>
                <w:rtl/>
              </w:rPr>
              <w:t xml:space="preserve"> החל משנה רביעית </w:t>
            </w:r>
            <w:r w:rsidR="006A16E7" w:rsidRPr="00EB134B">
              <w:rPr>
                <w:rFonts w:hint="cs"/>
                <w:rtl/>
              </w:rPr>
              <w:t>ב</w:t>
            </w:r>
            <w:r w:rsidR="005F4FAD" w:rsidRPr="00EB134B">
              <w:rPr>
                <w:rFonts w:hint="cs"/>
                <w:rtl/>
              </w:rPr>
              <w:t>רמת בסיס</w:t>
            </w:r>
          </w:p>
        </w:tc>
        <w:tc>
          <w:tcPr>
            <w:tcW w:w="1276" w:type="dxa"/>
          </w:tcPr>
          <w:p w:rsidR="00B85C6F" w:rsidRPr="00EB134B" w:rsidRDefault="00B85C6F">
            <w:pPr>
              <w:spacing w:after="60"/>
              <w:ind w:left="18"/>
            </w:pPr>
          </w:p>
        </w:tc>
      </w:tr>
      <w:tr w:rsidR="00B85C6F" w:rsidRPr="00EB134B" w:rsidTr="00863EA9">
        <w:trPr>
          <w:trHeight w:hRule="exact" w:val="934"/>
        </w:trPr>
        <w:tc>
          <w:tcPr>
            <w:tcW w:w="6175" w:type="dxa"/>
          </w:tcPr>
          <w:p w:rsidR="005F4FAD" w:rsidRPr="00EB134B" w:rsidRDefault="00E04572" w:rsidP="00566F9C">
            <w:pPr>
              <w:spacing w:after="60"/>
              <w:ind w:left="18"/>
              <w:rPr>
                <w:rtl/>
              </w:rPr>
            </w:pPr>
            <w:r w:rsidRPr="00EB134B">
              <w:rPr>
                <w:rtl/>
              </w:rPr>
              <w:t xml:space="preserve">תחזוקת תוכנה </w:t>
            </w:r>
            <w:r w:rsidR="00BE0CF7" w:rsidRPr="00EB134B">
              <w:rPr>
                <w:rFonts w:hint="eastAsia"/>
                <w:rtl/>
              </w:rPr>
              <w:t>לשנה</w:t>
            </w:r>
            <w:r w:rsidRPr="00EB134B">
              <w:rPr>
                <w:rtl/>
              </w:rPr>
              <w:t xml:space="preserve"> החל מ</w:t>
            </w:r>
            <w:r w:rsidRPr="00EB134B">
              <w:rPr>
                <w:rFonts w:hint="eastAsia"/>
                <w:rtl/>
              </w:rPr>
              <w:t>ה</w:t>
            </w:r>
            <w:r w:rsidRPr="00EB134B">
              <w:rPr>
                <w:rtl/>
              </w:rPr>
              <w:t xml:space="preserve">שנה </w:t>
            </w:r>
            <w:r w:rsidRPr="00EB134B">
              <w:rPr>
                <w:rFonts w:hint="eastAsia"/>
                <w:rtl/>
              </w:rPr>
              <w:t>ה</w:t>
            </w:r>
            <w:r w:rsidRPr="00EB134B">
              <w:rPr>
                <w:rtl/>
              </w:rPr>
              <w:t>שני</w:t>
            </w:r>
            <w:r w:rsidRPr="00EB134B">
              <w:rPr>
                <w:rFonts w:hint="eastAsia"/>
                <w:rtl/>
              </w:rPr>
              <w:t>י</w:t>
            </w:r>
            <w:r w:rsidRPr="00EB134B">
              <w:rPr>
                <w:rtl/>
              </w:rPr>
              <w:t xml:space="preserve">ה) </w:t>
            </w:r>
            <w:r w:rsidR="006819CA" w:rsidRPr="00EB134B">
              <w:rPr>
                <w:rtl/>
              </w:rPr>
              <w:t>–</w:t>
            </w:r>
            <w:r w:rsidR="006A16E7" w:rsidRPr="00EB134B">
              <w:rPr>
                <w:rFonts w:hint="cs"/>
                <w:rtl/>
              </w:rPr>
              <w:t>ברמת בסיס</w:t>
            </w:r>
          </w:p>
          <w:p w:rsidR="00B85C6F" w:rsidRPr="00EB134B" w:rsidRDefault="00BB6206" w:rsidP="00BB6206">
            <w:pPr>
              <w:spacing w:after="60"/>
              <w:ind w:left="18"/>
              <w:rPr>
                <w:rtl/>
              </w:rPr>
            </w:pPr>
            <w:r w:rsidRPr="00EB134B">
              <w:rPr>
                <w:rFonts w:hint="cs"/>
                <w:rtl/>
              </w:rPr>
              <w:t xml:space="preserve">הערה: ההצעה הינה  בין אם נרכש רישיון ארגוני ובין אם לאו. </w:t>
            </w:r>
          </w:p>
          <w:p w:rsidR="005F4FAD" w:rsidRPr="00EB134B" w:rsidRDefault="005F4FAD" w:rsidP="005F4FAD">
            <w:pPr>
              <w:spacing w:after="60"/>
              <w:ind w:left="18"/>
              <w:rPr>
                <w:rtl/>
              </w:rPr>
            </w:pPr>
          </w:p>
          <w:p w:rsidR="005F4FAD" w:rsidRPr="00EB134B" w:rsidRDefault="005F4FAD" w:rsidP="005F4FAD">
            <w:pPr>
              <w:spacing w:after="60"/>
              <w:ind w:left="18"/>
            </w:pPr>
          </w:p>
        </w:tc>
        <w:tc>
          <w:tcPr>
            <w:tcW w:w="1276" w:type="dxa"/>
          </w:tcPr>
          <w:p w:rsidR="00B85C6F" w:rsidRPr="00EB134B" w:rsidRDefault="00B85C6F">
            <w:pPr>
              <w:spacing w:after="60"/>
              <w:ind w:left="18"/>
            </w:pPr>
          </w:p>
        </w:tc>
      </w:tr>
      <w:tr w:rsidR="00E35093" w:rsidRPr="00EB134B" w:rsidTr="00863EA9">
        <w:trPr>
          <w:trHeight w:hRule="exact" w:val="4249"/>
        </w:trPr>
        <w:tc>
          <w:tcPr>
            <w:tcW w:w="6175" w:type="dxa"/>
          </w:tcPr>
          <w:p w:rsidR="00861301" w:rsidRPr="00EB134B" w:rsidRDefault="00E35093" w:rsidP="00B63F62">
            <w:pPr>
              <w:spacing w:after="60"/>
              <w:ind w:left="18"/>
              <w:rPr>
                <w:rtl/>
              </w:rPr>
            </w:pPr>
            <w:r w:rsidRPr="00EB134B">
              <w:rPr>
                <w:rFonts w:hint="eastAsia"/>
                <w:rtl/>
              </w:rPr>
              <w:t>תוספת</w:t>
            </w:r>
            <w:r w:rsidRPr="00EB134B">
              <w:rPr>
                <w:rtl/>
              </w:rPr>
              <w:t xml:space="preserve"> </w:t>
            </w:r>
            <w:r w:rsidR="00B63F62" w:rsidRPr="00EB134B">
              <w:rPr>
                <w:rFonts w:hint="cs"/>
                <w:rtl/>
              </w:rPr>
              <w:t xml:space="preserve">לרמה הבסיסית </w:t>
            </w:r>
            <w:r w:rsidR="006A16E7" w:rsidRPr="00EB134B">
              <w:rPr>
                <w:rFonts w:hint="cs"/>
                <w:rtl/>
              </w:rPr>
              <w:t xml:space="preserve">עבור </w:t>
            </w:r>
            <w:r w:rsidRPr="00EB134B">
              <w:rPr>
                <w:rtl/>
              </w:rPr>
              <w:t xml:space="preserve">רמת שירות 'מורחב' לשנה </w:t>
            </w:r>
          </w:p>
          <w:p w:rsidR="00433E67" w:rsidRPr="00EB134B" w:rsidRDefault="00861301" w:rsidP="00B63F62">
            <w:pPr>
              <w:spacing w:after="60"/>
              <w:ind w:left="18"/>
              <w:rPr>
                <w:rtl/>
              </w:rPr>
            </w:pPr>
            <w:r w:rsidRPr="00EB134B">
              <w:rPr>
                <w:rFonts w:hint="eastAsia"/>
                <w:rtl/>
              </w:rPr>
              <w:t>הבהרה</w:t>
            </w:r>
            <w:r w:rsidR="00B63F62" w:rsidRPr="00EB134B">
              <w:rPr>
                <w:rFonts w:hint="cs"/>
                <w:rtl/>
              </w:rPr>
              <w:t>:</w:t>
            </w:r>
            <w:r w:rsidRPr="00EB134B">
              <w:rPr>
                <w:rtl/>
              </w:rPr>
              <w:t xml:space="preserve"> –</w:t>
            </w:r>
            <w:r w:rsidR="00433E67" w:rsidRPr="00EB134B">
              <w:rPr>
                <w:rFonts w:hint="cs"/>
                <w:rtl/>
              </w:rPr>
              <w:t xml:space="preserve">בתקופה שמתום תקופת האחריות לתוכנה ועד תום תקופת האחריות לחומרה, ניתן יהיה לרכוש תוספת זו אך אם נרכשה תחזוקת </w:t>
            </w:r>
            <w:r w:rsidR="00D06D72" w:rsidRPr="00EB134B">
              <w:rPr>
                <w:rFonts w:hint="cs"/>
                <w:rtl/>
              </w:rPr>
              <w:t>תוכנ</w:t>
            </w:r>
            <w:r w:rsidR="00433E67" w:rsidRPr="00EB134B">
              <w:rPr>
                <w:rFonts w:hint="cs"/>
                <w:rtl/>
              </w:rPr>
              <w:t>ה.</w:t>
            </w:r>
            <w:r w:rsidR="00BE6E4A" w:rsidRPr="00EB134B">
              <w:rPr>
                <w:rFonts w:hint="cs"/>
                <w:rtl/>
              </w:rPr>
              <w:t xml:space="preserve"> </w:t>
            </w:r>
            <w:r w:rsidR="00433E67" w:rsidRPr="00EB134B">
              <w:rPr>
                <w:rFonts w:hint="cs"/>
                <w:rtl/>
              </w:rPr>
              <w:t>בתקופה שלאחר</w:t>
            </w:r>
            <w:r w:rsidR="00D06D72" w:rsidRPr="00EB134B">
              <w:rPr>
                <w:rFonts w:hint="cs"/>
                <w:rtl/>
              </w:rPr>
              <w:t xml:space="preserve"> תום האחריות לחומרה ניתן יהיה לרכוש את התוספת אך אם נרכשו תחזוקת חומרה ותחזוקת תוכנה.</w:t>
            </w:r>
            <w:r w:rsidR="00566F9C" w:rsidRPr="00EB134B">
              <w:rPr>
                <w:rFonts w:hint="cs"/>
                <w:rtl/>
              </w:rPr>
              <w:t xml:space="preserve"> ואולם אם לא נרכשה חומרה כלל, ניתן יהיה לרכוש תוספת זאת ללא כל תנאי ובלבד שלאחר תום תקופת האחריות לתחזוקה ניתן יהיה לרכוש תוספת זו אך אם נרכשו שירותי תחזוקה ברמת בסיס.</w:t>
            </w:r>
          </w:p>
          <w:p w:rsidR="00861301" w:rsidRPr="00EB134B" w:rsidRDefault="00861301" w:rsidP="002E1630">
            <w:pPr>
              <w:spacing w:after="60"/>
              <w:ind w:left="18"/>
              <w:rPr>
                <w:rtl/>
              </w:rPr>
            </w:pPr>
          </w:p>
        </w:tc>
        <w:tc>
          <w:tcPr>
            <w:tcW w:w="1276" w:type="dxa"/>
          </w:tcPr>
          <w:p w:rsidR="00E35093" w:rsidRPr="00EB134B" w:rsidRDefault="00E35093">
            <w:pPr>
              <w:spacing w:after="60"/>
              <w:ind w:left="18"/>
            </w:pPr>
          </w:p>
        </w:tc>
      </w:tr>
      <w:tr w:rsidR="00F43FF4" w:rsidRPr="00EB134B" w:rsidTr="00F43FF4">
        <w:trPr>
          <w:trHeight w:hRule="exact" w:val="3445"/>
        </w:trPr>
        <w:tc>
          <w:tcPr>
            <w:tcW w:w="6175" w:type="dxa"/>
          </w:tcPr>
          <w:p w:rsidR="00F43FF4" w:rsidRPr="00EB134B" w:rsidRDefault="00F43FF4" w:rsidP="00B63F62">
            <w:pPr>
              <w:spacing w:after="60"/>
              <w:ind w:left="18"/>
              <w:rPr>
                <w:rtl/>
              </w:rPr>
            </w:pPr>
            <w:r w:rsidRPr="00EB134B">
              <w:rPr>
                <w:rFonts w:hint="eastAsia"/>
                <w:rtl/>
              </w:rPr>
              <w:lastRenderedPageBreak/>
              <w:t>תוספת</w:t>
            </w:r>
            <w:r w:rsidRPr="00EB134B">
              <w:rPr>
                <w:rtl/>
              </w:rPr>
              <w:t xml:space="preserve"> ל</w:t>
            </w:r>
            <w:r w:rsidR="00B63F62" w:rsidRPr="00EB134B">
              <w:rPr>
                <w:rFonts w:hint="cs"/>
                <w:rtl/>
              </w:rPr>
              <w:t xml:space="preserve">רמה הבסיסית עבור </w:t>
            </w:r>
            <w:r w:rsidRPr="00EB134B">
              <w:rPr>
                <w:rtl/>
              </w:rPr>
              <w:t xml:space="preserve">רמת שירות 'מסביב </w:t>
            </w:r>
            <w:r w:rsidR="0095337B" w:rsidRPr="00EB134B">
              <w:rPr>
                <w:rFonts w:hint="eastAsia"/>
                <w:rtl/>
              </w:rPr>
              <w:t>לש</w:t>
            </w:r>
            <w:r w:rsidRPr="00EB134B">
              <w:rPr>
                <w:rFonts w:hint="eastAsia"/>
                <w:rtl/>
              </w:rPr>
              <w:t>עון</w:t>
            </w:r>
            <w:r w:rsidRPr="00EB134B">
              <w:rPr>
                <w:rtl/>
              </w:rPr>
              <w:t xml:space="preserve">' לשנה </w:t>
            </w:r>
          </w:p>
          <w:p w:rsidR="00B63F62" w:rsidRPr="00EB134B" w:rsidRDefault="00B63F62" w:rsidP="00B63F62">
            <w:pPr>
              <w:spacing w:after="60"/>
              <w:ind w:left="18"/>
              <w:rPr>
                <w:rtl/>
              </w:rPr>
            </w:pPr>
            <w:r w:rsidRPr="00EB134B">
              <w:rPr>
                <w:rFonts w:hint="eastAsia"/>
                <w:rtl/>
              </w:rPr>
              <w:t>הבהרה</w:t>
            </w:r>
            <w:r w:rsidRPr="00EB134B">
              <w:rPr>
                <w:rFonts w:hint="cs"/>
                <w:rtl/>
              </w:rPr>
              <w:t>:</w:t>
            </w:r>
            <w:r w:rsidRPr="00EB134B">
              <w:rPr>
                <w:rtl/>
              </w:rPr>
              <w:t xml:space="preserve"> –</w:t>
            </w:r>
            <w:r w:rsidRPr="00EB134B">
              <w:rPr>
                <w:rFonts w:hint="cs"/>
                <w:rtl/>
              </w:rPr>
              <w:t>בתקופה שמתום תקופת האחריות לתוכנה ועד תום תקופת האחריות לחומרה, ניתן יהיה לרכוש תוספת זו אך אם נרכשה תחזוקת תוכנה. בתקופה שלאחר תום האחריות לחומרה ניתן יהיה לרכוש את התוספת אך אם נרכשו תחזוקת חומרה ותחזוקת תוכנה. ואולם אם לא נרכשה חומרה כלל, ניתן יהיה לרכוש תוספת זאת ללא כל תנאי ובלבד שלאחר תום תקופת האחריות לתחזוקה ניתן יהיה לרכוש תוספת זו אך אם נרכשו שירותי תחזוקה ברמת בסיס.</w:t>
            </w:r>
          </w:p>
          <w:p w:rsidR="00F43FF4" w:rsidRPr="00EB134B" w:rsidRDefault="00F43FF4" w:rsidP="00F43FF4">
            <w:pPr>
              <w:spacing w:after="60"/>
              <w:ind w:left="18"/>
              <w:rPr>
                <w:rtl/>
              </w:rPr>
            </w:pPr>
          </w:p>
        </w:tc>
        <w:tc>
          <w:tcPr>
            <w:tcW w:w="1276" w:type="dxa"/>
          </w:tcPr>
          <w:p w:rsidR="00F43FF4" w:rsidRPr="00EB134B" w:rsidRDefault="00F43FF4">
            <w:pPr>
              <w:spacing w:after="60"/>
              <w:ind w:left="18"/>
            </w:pPr>
          </w:p>
        </w:tc>
      </w:tr>
      <w:tr w:rsidR="0095337B" w:rsidRPr="00EB134B" w:rsidTr="00863EA9">
        <w:trPr>
          <w:trHeight w:hRule="exact" w:val="3691"/>
        </w:trPr>
        <w:tc>
          <w:tcPr>
            <w:tcW w:w="6175" w:type="dxa"/>
          </w:tcPr>
          <w:p w:rsidR="0095337B" w:rsidRPr="00EB134B" w:rsidRDefault="0095337B" w:rsidP="0095337B">
            <w:pPr>
              <w:spacing w:after="60"/>
              <w:ind w:left="18"/>
              <w:rPr>
                <w:rtl/>
              </w:rPr>
            </w:pPr>
            <w:r w:rsidRPr="00EB134B">
              <w:rPr>
                <w:rFonts w:hint="eastAsia"/>
                <w:rtl/>
              </w:rPr>
              <w:t>תוספת</w:t>
            </w:r>
            <w:r w:rsidRPr="00EB134B">
              <w:rPr>
                <w:rtl/>
              </w:rPr>
              <w:t xml:space="preserve"> </w:t>
            </w:r>
            <w:r w:rsidR="002E1630" w:rsidRPr="00EB134B">
              <w:rPr>
                <w:rFonts w:hint="cs"/>
                <w:rtl/>
              </w:rPr>
              <w:t xml:space="preserve">עבור </w:t>
            </w:r>
            <w:r w:rsidRPr="00EB134B">
              <w:rPr>
                <w:rtl/>
              </w:rPr>
              <w:t xml:space="preserve">'זמן תגובה מקוצר' לשנה </w:t>
            </w:r>
            <w:r w:rsidR="00252E16" w:rsidRPr="00EB134B">
              <w:rPr>
                <w:rFonts w:hint="eastAsia"/>
                <w:rtl/>
              </w:rPr>
              <w:t>הבהרה</w:t>
            </w:r>
            <w:r w:rsidR="00252E16" w:rsidRPr="00EB134B">
              <w:rPr>
                <w:rFonts w:hint="cs"/>
                <w:rtl/>
              </w:rPr>
              <w:t>:</w:t>
            </w:r>
            <w:r w:rsidR="00252E16" w:rsidRPr="00EB134B">
              <w:rPr>
                <w:rtl/>
              </w:rPr>
              <w:t xml:space="preserve"> –</w:t>
            </w:r>
            <w:r w:rsidR="00252E16" w:rsidRPr="00EB134B">
              <w:rPr>
                <w:rFonts w:hint="cs"/>
                <w:rtl/>
              </w:rPr>
              <w:t>בתקופה שמתום תקופת האחריות לתוכנה ועד תום תקופת האחריות לחומרה, ניתן יהיה לרכוש תוספת זו אך אם נרכשה תחזוקת תוכנה. בתקופה שלאחר תום האחריות לחומרה ניתן יהיה לרכוש את התוספת אך אם נרכשו תחזוקת חומרה ותחזוקת תוכנה. ואולם אם לא נרכשה חומרה כלל, ניתן יהיה לרכוש תוספת זאת ללא כל תנאי ובלבד שלאחר תום תקופת האחריות לתחזוקה ניתן יהיה לרכוש תוספת זו אך אם נרכשו שירותי תחזוקה ברמת בסיס.</w:t>
            </w:r>
          </w:p>
        </w:tc>
        <w:tc>
          <w:tcPr>
            <w:tcW w:w="1276" w:type="dxa"/>
          </w:tcPr>
          <w:p w:rsidR="0095337B" w:rsidRPr="00EB134B" w:rsidRDefault="0095337B">
            <w:pPr>
              <w:spacing w:after="60"/>
              <w:ind w:left="18"/>
            </w:pPr>
          </w:p>
        </w:tc>
      </w:tr>
    </w:tbl>
    <w:p w:rsidR="00B85C6F" w:rsidRPr="00EB134B" w:rsidRDefault="00B85C6F" w:rsidP="00651EB1">
      <w:pPr>
        <w:pStyle w:val="31"/>
        <w:numPr>
          <w:ilvl w:val="0"/>
          <w:numId w:val="0"/>
        </w:numPr>
        <w:ind w:left="737"/>
      </w:pPr>
      <w:bookmarkStart w:id="629" w:name="_Toc311136430"/>
      <w:bookmarkStart w:id="630" w:name="_Toc162000383"/>
    </w:p>
    <w:p w:rsidR="0039278E" w:rsidRPr="00EB134B" w:rsidRDefault="0039278E">
      <w:pPr>
        <w:bidi w:val="0"/>
        <w:spacing w:before="0" w:line="240" w:lineRule="auto"/>
        <w:jc w:val="left"/>
        <w:rPr>
          <w:bCs/>
          <w:sz w:val="36"/>
          <w:szCs w:val="36"/>
          <w:rtl/>
          <w:lang w:eastAsia="en-US"/>
        </w:rPr>
      </w:pPr>
      <w:bookmarkStart w:id="631" w:name="_Toc311136431"/>
      <w:bookmarkEnd w:id="629"/>
      <w:r w:rsidRPr="00EB134B">
        <w:rPr>
          <w:rtl/>
        </w:rPr>
        <w:br w:type="page"/>
      </w:r>
    </w:p>
    <w:p w:rsidR="00B85C6F" w:rsidRPr="00EB134B" w:rsidRDefault="00B85C6F" w:rsidP="0037530E">
      <w:pPr>
        <w:pStyle w:val="20"/>
      </w:pPr>
      <w:bookmarkStart w:id="632" w:name="_Toc359961485"/>
      <w:r w:rsidRPr="00EB134B">
        <w:rPr>
          <w:rtl/>
        </w:rPr>
        <w:lastRenderedPageBreak/>
        <w:t>הצמדה</w:t>
      </w:r>
      <w:bookmarkEnd w:id="624"/>
      <w:bookmarkEnd w:id="625"/>
      <w:bookmarkEnd w:id="626"/>
      <w:bookmarkEnd w:id="630"/>
      <w:bookmarkEnd w:id="631"/>
      <w:bookmarkEnd w:id="632"/>
    </w:p>
    <w:p w:rsidR="00653174" w:rsidRPr="00EB134B" w:rsidRDefault="00653174" w:rsidP="00E00F24">
      <w:pPr>
        <w:pStyle w:val="RonnyBase"/>
        <w:numPr>
          <w:ilvl w:val="0"/>
          <w:numId w:val="28"/>
        </w:numPr>
        <w:spacing w:line="360" w:lineRule="auto"/>
        <w:rPr>
          <w:sz w:val="24"/>
          <w:szCs w:val="24"/>
        </w:rPr>
      </w:pPr>
      <w:r w:rsidRPr="00EB134B">
        <w:rPr>
          <w:rFonts w:hint="eastAsia"/>
          <w:sz w:val="24"/>
          <w:szCs w:val="24"/>
          <w:rtl/>
        </w:rPr>
        <w:t>עדכון</w:t>
      </w:r>
      <w:r w:rsidRPr="00EB134B">
        <w:rPr>
          <w:sz w:val="24"/>
          <w:szCs w:val="24"/>
          <w:rtl/>
        </w:rPr>
        <w:t xml:space="preserve"> </w:t>
      </w:r>
      <w:r w:rsidRPr="00EB134B">
        <w:rPr>
          <w:rFonts w:hint="eastAsia"/>
          <w:sz w:val="24"/>
          <w:szCs w:val="24"/>
          <w:rtl/>
        </w:rPr>
        <w:t>מחירים</w:t>
      </w:r>
      <w:r w:rsidRPr="00EB134B">
        <w:rPr>
          <w:sz w:val="24"/>
          <w:szCs w:val="24"/>
          <w:rtl/>
        </w:rPr>
        <w:t xml:space="preserve"> </w:t>
      </w:r>
      <w:r w:rsidRPr="00EB134B">
        <w:rPr>
          <w:rFonts w:hint="eastAsia"/>
          <w:sz w:val="24"/>
          <w:szCs w:val="24"/>
          <w:rtl/>
        </w:rPr>
        <w:t>יבוצע</w:t>
      </w:r>
      <w:r w:rsidRPr="00EB134B">
        <w:rPr>
          <w:sz w:val="24"/>
          <w:szCs w:val="24"/>
          <w:rtl/>
        </w:rPr>
        <w:t xml:space="preserve"> </w:t>
      </w:r>
      <w:r w:rsidRPr="00EB134B">
        <w:rPr>
          <w:rFonts w:hint="eastAsia"/>
          <w:sz w:val="24"/>
          <w:szCs w:val="24"/>
          <w:rtl/>
        </w:rPr>
        <w:t>על</w:t>
      </w:r>
      <w:r w:rsidRPr="00EB134B">
        <w:rPr>
          <w:sz w:val="24"/>
          <w:szCs w:val="24"/>
          <w:rtl/>
        </w:rPr>
        <w:t xml:space="preserve"> </w:t>
      </w:r>
      <w:r w:rsidRPr="00EB134B">
        <w:rPr>
          <w:rFonts w:hint="eastAsia"/>
          <w:sz w:val="24"/>
          <w:szCs w:val="24"/>
          <w:rtl/>
        </w:rPr>
        <w:t>פי</w:t>
      </w:r>
      <w:r w:rsidRPr="00EB134B">
        <w:rPr>
          <w:sz w:val="24"/>
          <w:szCs w:val="24"/>
          <w:rtl/>
        </w:rPr>
        <w:t xml:space="preserve"> </w:t>
      </w:r>
      <w:r w:rsidRPr="00EB134B">
        <w:rPr>
          <w:rFonts w:hint="eastAsia"/>
          <w:sz w:val="24"/>
          <w:szCs w:val="24"/>
          <w:rtl/>
        </w:rPr>
        <w:t>הנחיות</w:t>
      </w:r>
      <w:r w:rsidRPr="00EB134B">
        <w:rPr>
          <w:sz w:val="24"/>
          <w:szCs w:val="24"/>
          <w:rtl/>
        </w:rPr>
        <w:t xml:space="preserve"> </w:t>
      </w:r>
      <w:r w:rsidRPr="00EB134B">
        <w:rPr>
          <w:rFonts w:hint="eastAsia"/>
          <w:sz w:val="24"/>
          <w:szCs w:val="24"/>
          <w:rtl/>
        </w:rPr>
        <w:t>החשב</w:t>
      </w:r>
      <w:r w:rsidRPr="00EB134B">
        <w:rPr>
          <w:sz w:val="24"/>
          <w:szCs w:val="24"/>
          <w:rtl/>
        </w:rPr>
        <w:t xml:space="preserve"> </w:t>
      </w:r>
      <w:r w:rsidRPr="00EB134B">
        <w:rPr>
          <w:rFonts w:hint="eastAsia"/>
          <w:sz w:val="24"/>
          <w:szCs w:val="24"/>
          <w:rtl/>
        </w:rPr>
        <w:t>הכללי</w:t>
      </w:r>
      <w:r w:rsidRPr="00EB134B">
        <w:rPr>
          <w:sz w:val="24"/>
          <w:szCs w:val="24"/>
          <w:rtl/>
        </w:rPr>
        <w:t>.</w:t>
      </w:r>
    </w:p>
    <w:p w:rsidR="00653174" w:rsidRPr="00EB134B" w:rsidRDefault="00653174" w:rsidP="00E00F24">
      <w:pPr>
        <w:pStyle w:val="RonnyBase"/>
        <w:numPr>
          <w:ilvl w:val="0"/>
          <w:numId w:val="28"/>
        </w:numPr>
        <w:spacing w:line="360" w:lineRule="auto"/>
        <w:rPr>
          <w:sz w:val="24"/>
          <w:szCs w:val="24"/>
        </w:rPr>
      </w:pPr>
      <w:r w:rsidRPr="00EB134B">
        <w:rPr>
          <w:rFonts w:hint="eastAsia"/>
          <w:sz w:val="24"/>
          <w:szCs w:val="24"/>
          <w:rtl/>
        </w:rPr>
        <w:t>המחיר</w:t>
      </w:r>
      <w:r w:rsidRPr="00EB134B">
        <w:rPr>
          <w:sz w:val="24"/>
          <w:szCs w:val="24"/>
          <w:rtl/>
        </w:rPr>
        <w:t xml:space="preserve"> </w:t>
      </w:r>
      <w:r w:rsidRPr="00EB134B">
        <w:rPr>
          <w:rFonts w:hint="eastAsia"/>
          <w:sz w:val="24"/>
          <w:szCs w:val="24"/>
          <w:rtl/>
        </w:rPr>
        <w:t>יישאר</w:t>
      </w:r>
      <w:r w:rsidRPr="00EB134B">
        <w:rPr>
          <w:sz w:val="24"/>
          <w:szCs w:val="24"/>
          <w:rtl/>
        </w:rPr>
        <w:t xml:space="preserve"> קבוע במשך 18 החודשים הראשונים להתקשרות. מועד תחילת מדידת זמן זה הינו </w:t>
      </w:r>
      <w:r w:rsidR="002D14A3" w:rsidRPr="00EB134B">
        <w:rPr>
          <w:rFonts w:hint="eastAsia"/>
          <w:sz w:val="24"/>
          <w:szCs w:val="24"/>
          <w:rtl/>
        </w:rPr>
        <w:t>מיום</w:t>
      </w:r>
      <w:r w:rsidR="002D14A3" w:rsidRPr="00EB134B">
        <w:rPr>
          <w:sz w:val="24"/>
          <w:szCs w:val="24"/>
          <w:rtl/>
        </w:rPr>
        <w:t xml:space="preserve"> חתימת </w:t>
      </w:r>
      <w:proofErr w:type="spellStart"/>
      <w:r w:rsidR="002D14A3" w:rsidRPr="00EB134B">
        <w:rPr>
          <w:rFonts w:hint="eastAsia"/>
          <w:sz w:val="24"/>
          <w:szCs w:val="24"/>
          <w:rtl/>
        </w:rPr>
        <w:t>מורשי</w:t>
      </w:r>
      <w:proofErr w:type="spellEnd"/>
      <w:r w:rsidR="002D14A3" w:rsidRPr="00EB134B">
        <w:rPr>
          <w:sz w:val="24"/>
          <w:szCs w:val="24"/>
          <w:rtl/>
        </w:rPr>
        <w:t xml:space="preserve"> החתימה של עורך המכרז על חוזה ההתקשרות (להלן: יום החתימה)</w:t>
      </w:r>
      <w:r w:rsidRPr="00EB134B">
        <w:rPr>
          <w:sz w:val="24"/>
          <w:szCs w:val="24"/>
          <w:rtl/>
        </w:rPr>
        <w:t xml:space="preserve">. אם במהלך 18 החודשים הראשונים של ההתקשרות יחול שינוי במדד </w:t>
      </w:r>
      <w:r w:rsidR="00C82FC5" w:rsidRPr="00EB134B">
        <w:rPr>
          <w:rFonts w:hint="eastAsia"/>
          <w:sz w:val="24"/>
          <w:szCs w:val="24"/>
          <w:rtl/>
        </w:rPr>
        <w:t>המחירים</w:t>
      </w:r>
      <w:r w:rsidR="00C82FC5" w:rsidRPr="00EB134B">
        <w:rPr>
          <w:sz w:val="24"/>
          <w:szCs w:val="24"/>
          <w:rtl/>
        </w:rPr>
        <w:t xml:space="preserve"> </w:t>
      </w:r>
      <w:r w:rsidR="00C82FC5" w:rsidRPr="00EB134B">
        <w:rPr>
          <w:rFonts w:hint="eastAsia"/>
          <w:sz w:val="24"/>
          <w:szCs w:val="24"/>
          <w:rtl/>
        </w:rPr>
        <w:t>לצרכן</w:t>
      </w:r>
      <w:r w:rsidR="00C82FC5" w:rsidRPr="00EB134B">
        <w:rPr>
          <w:sz w:val="24"/>
          <w:szCs w:val="24"/>
          <w:rtl/>
        </w:rPr>
        <w:t xml:space="preserve"> </w:t>
      </w:r>
      <w:r w:rsidR="00C82FC5" w:rsidRPr="00EB134B">
        <w:rPr>
          <w:rFonts w:hint="eastAsia"/>
          <w:sz w:val="24"/>
          <w:szCs w:val="24"/>
          <w:rtl/>
        </w:rPr>
        <w:t>או</w:t>
      </w:r>
      <w:r w:rsidR="00C82FC5" w:rsidRPr="00EB134B">
        <w:rPr>
          <w:sz w:val="24"/>
          <w:szCs w:val="24"/>
          <w:rtl/>
        </w:rPr>
        <w:t xml:space="preserve"> </w:t>
      </w:r>
      <w:r w:rsidR="00C82FC5" w:rsidRPr="00EB134B">
        <w:rPr>
          <w:rFonts w:hint="eastAsia"/>
          <w:sz w:val="24"/>
          <w:szCs w:val="24"/>
          <w:rtl/>
        </w:rPr>
        <w:t>לשער</w:t>
      </w:r>
      <w:r w:rsidR="00C82FC5" w:rsidRPr="00EB134B">
        <w:rPr>
          <w:sz w:val="24"/>
          <w:szCs w:val="24"/>
          <w:rtl/>
        </w:rPr>
        <w:t xml:space="preserve"> </w:t>
      </w:r>
      <w:r w:rsidR="00C82FC5" w:rsidRPr="00EB134B">
        <w:rPr>
          <w:rFonts w:hint="eastAsia"/>
          <w:sz w:val="24"/>
          <w:szCs w:val="24"/>
          <w:rtl/>
        </w:rPr>
        <w:t>הדולר</w:t>
      </w:r>
      <w:r w:rsidR="00C82FC5" w:rsidRPr="00EB134B">
        <w:rPr>
          <w:sz w:val="24"/>
          <w:szCs w:val="24"/>
          <w:rtl/>
        </w:rPr>
        <w:t xml:space="preserve"> </w:t>
      </w:r>
      <w:r w:rsidR="00C82FC5" w:rsidRPr="00EB134B">
        <w:rPr>
          <w:rFonts w:hint="eastAsia"/>
          <w:sz w:val="24"/>
          <w:szCs w:val="24"/>
          <w:rtl/>
        </w:rPr>
        <w:t>אם</w:t>
      </w:r>
      <w:r w:rsidR="00C82FC5" w:rsidRPr="00EB134B">
        <w:rPr>
          <w:sz w:val="24"/>
          <w:szCs w:val="24"/>
          <w:rtl/>
        </w:rPr>
        <w:t xml:space="preserve"> </w:t>
      </w:r>
      <w:r w:rsidR="00C82FC5" w:rsidRPr="00EB134B">
        <w:rPr>
          <w:rFonts w:hint="eastAsia"/>
          <w:sz w:val="24"/>
          <w:szCs w:val="24"/>
          <w:rtl/>
        </w:rPr>
        <w:t>מדובר</w:t>
      </w:r>
      <w:r w:rsidR="00C82FC5" w:rsidRPr="00EB134B">
        <w:rPr>
          <w:sz w:val="24"/>
          <w:szCs w:val="24"/>
          <w:rtl/>
        </w:rPr>
        <w:t xml:space="preserve"> </w:t>
      </w:r>
      <w:r w:rsidR="00C82FC5" w:rsidRPr="00EB134B">
        <w:rPr>
          <w:rFonts w:hint="eastAsia"/>
          <w:sz w:val="24"/>
          <w:szCs w:val="24"/>
          <w:rtl/>
        </w:rPr>
        <w:t>בחומרה</w:t>
      </w:r>
      <w:r w:rsidR="00C82FC5" w:rsidRPr="00EB134B">
        <w:rPr>
          <w:sz w:val="24"/>
          <w:szCs w:val="24"/>
          <w:rtl/>
        </w:rPr>
        <w:t>,</w:t>
      </w:r>
      <w:r w:rsidRPr="00EB134B">
        <w:rPr>
          <w:sz w:val="24"/>
          <w:szCs w:val="24"/>
          <w:rtl/>
        </w:rPr>
        <w:t xml:space="preserve"> ושיעורו יעלה לכדי 4% ומעלה </w:t>
      </w:r>
      <w:r w:rsidR="002D14A3" w:rsidRPr="00EB134B">
        <w:rPr>
          <w:rFonts w:hint="eastAsia"/>
          <w:sz w:val="24"/>
          <w:szCs w:val="24"/>
          <w:rtl/>
        </w:rPr>
        <w:t>מהמדד</w:t>
      </w:r>
      <w:r w:rsidR="002D14A3" w:rsidRPr="00EB134B">
        <w:rPr>
          <w:sz w:val="24"/>
          <w:szCs w:val="24"/>
          <w:rtl/>
        </w:rPr>
        <w:t xml:space="preserve"> </w:t>
      </w:r>
      <w:r w:rsidR="002D14A3" w:rsidRPr="00EB134B">
        <w:rPr>
          <w:rFonts w:hint="eastAsia"/>
          <w:sz w:val="24"/>
          <w:szCs w:val="24"/>
          <w:rtl/>
        </w:rPr>
        <w:t>הידוע</w:t>
      </w:r>
      <w:r w:rsidR="002D14A3" w:rsidRPr="00EB134B">
        <w:rPr>
          <w:sz w:val="24"/>
          <w:szCs w:val="24"/>
          <w:rtl/>
        </w:rPr>
        <w:t xml:space="preserve"> </w:t>
      </w:r>
      <w:r w:rsidR="002D14A3" w:rsidRPr="00EB134B">
        <w:rPr>
          <w:rFonts w:hint="eastAsia"/>
          <w:sz w:val="24"/>
          <w:szCs w:val="24"/>
          <w:rtl/>
        </w:rPr>
        <w:t>ביום</w:t>
      </w:r>
      <w:r w:rsidR="002D14A3" w:rsidRPr="00EB134B">
        <w:rPr>
          <w:sz w:val="24"/>
          <w:szCs w:val="24"/>
          <w:rtl/>
        </w:rPr>
        <w:t xml:space="preserve"> </w:t>
      </w:r>
      <w:r w:rsidR="002D14A3" w:rsidRPr="00EB134B">
        <w:rPr>
          <w:rFonts w:hint="eastAsia"/>
          <w:sz w:val="24"/>
          <w:szCs w:val="24"/>
          <w:rtl/>
        </w:rPr>
        <w:t>החתימה</w:t>
      </w:r>
      <w:r w:rsidRPr="00EB134B">
        <w:rPr>
          <w:sz w:val="24"/>
          <w:szCs w:val="24"/>
          <w:rtl/>
        </w:rPr>
        <w:t xml:space="preserve">, </w:t>
      </w:r>
      <w:r w:rsidRPr="00EB134B">
        <w:rPr>
          <w:rFonts w:hint="eastAsia"/>
          <w:sz w:val="24"/>
          <w:szCs w:val="24"/>
          <w:rtl/>
        </w:rPr>
        <w:t>תיעשה</w:t>
      </w:r>
      <w:r w:rsidRPr="00EB134B">
        <w:rPr>
          <w:sz w:val="24"/>
          <w:szCs w:val="24"/>
          <w:rtl/>
        </w:rPr>
        <w:t xml:space="preserve"> </w:t>
      </w:r>
      <w:r w:rsidRPr="00EB134B">
        <w:rPr>
          <w:rFonts w:hint="eastAsia"/>
          <w:sz w:val="24"/>
          <w:szCs w:val="24"/>
          <w:rtl/>
        </w:rPr>
        <w:t>התאמה</w:t>
      </w:r>
      <w:r w:rsidRPr="00EB134B">
        <w:rPr>
          <w:sz w:val="24"/>
          <w:szCs w:val="24"/>
          <w:rtl/>
        </w:rPr>
        <w:t xml:space="preserve"> </w:t>
      </w:r>
      <w:r w:rsidRPr="00EB134B">
        <w:rPr>
          <w:rFonts w:hint="eastAsia"/>
          <w:sz w:val="24"/>
          <w:szCs w:val="24"/>
          <w:rtl/>
        </w:rPr>
        <w:t>לשינויים</w:t>
      </w:r>
      <w:r w:rsidRPr="00EB134B">
        <w:rPr>
          <w:sz w:val="24"/>
          <w:szCs w:val="24"/>
          <w:rtl/>
        </w:rPr>
        <w:t>.</w:t>
      </w:r>
    </w:p>
    <w:p w:rsidR="00653174" w:rsidRPr="00EB134B" w:rsidRDefault="00653174" w:rsidP="00E00F24">
      <w:pPr>
        <w:pStyle w:val="RonnyBase"/>
        <w:numPr>
          <w:ilvl w:val="0"/>
          <w:numId w:val="28"/>
        </w:numPr>
        <w:spacing w:line="360" w:lineRule="auto"/>
        <w:rPr>
          <w:sz w:val="24"/>
          <w:szCs w:val="24"/>
        </w:rPr>
      </w:pPr>
      <w:r w:rsidRPr="00EB134B">
        <w:rPr>
          <w:rFonts w:hint="eastAsia"/>
          <w:sz w:val="24"/>
          <w:szCs w:val="24"/>
          <w:rtl/>
        </w:rPr>
        <w:t>לאחר</w:t>
      </w:r>
      <w:r w:rsidRPr="00EB134B">
        <w:rPr>
          <w:sz w:val="24"/>
          <w:szCs w:val="24"/>
          <w:rtl/>
        </w:rPr>
        <w:t xml:space="preserve"> 18 החודשים הראשונים יוצמדו המחירים, מידי 6 חודשים או בעת עליית המדד ב 4% ומעלה, בהתאם לחלוקה הבאה:</w:t>
      </w:r>
    </w:p>
    <w:p w:rsidR="00653174" w:rsidRPr="00EB134B" w:rsidRDefault="00653174" w:rsidP="00E00F24">
      <w:pPr>
        <w:pStyle w:val="RonnyBase"/>
        <w:numPr>
          <w:ilvl w:val="1"/>
          <w:numId w:val="28"/>
        </w:numPr>
        <w:spacing w:line="360" w:lineRule="auto"/>
        <w:rPr>
          <w:sz w:val="24"/>
          <w:szCs w:val="24"/>
        </w:rPr>
      </w:pPr>
      <w:r w:rsidRPr="00EB134B">
        <w:rPr>
          <w:sz w:val="24"/>
          <w:szCs w:val="24"/>
          <w:rtl/>
        </w:rPr>
        <w:t>למדד המחירים לצרכן</w:t>
      </w:r>
      <w:r w:rsidR="00C82FC5" w:rsidRPr="00EB134B">
        <w:rPr>
          <w:sz w:val="24"/>
          <w:szCs w:val="24"/>
          <w:rtl/>
        </w:rPr>
        <w:t xml:space="preserve"> במידה ומדובר ב:</w:t>
      </w:r>
      <w:r w:rsidRPr="00EB134B">
        <w:rPr>
          <w:sz w:val="24"/>
          <w:szCs w:val="24"/>
          <w:rtl/>
        </w:rPr>
        <w:t xml:space="preserve"> </w:t>
      </w:r>
    </w:p>
    <w:p w:rsidR="00653174" w:rsidRPr="00EB134B" w:rsidRDefault="00653174" w:rsidP="00E00F24">
      <w:pPr>
        <w:pStyle w:val="RonnyBase"/>
        <w:numPr>
          <w:ilvl w:val="2"/>
          <w:numId w:val="28"/>
        </w:numPr>
        <w:spacing w:line="360" w:lineRule="auto"/>
        <w:rPr>
          <w:sz w:val="24"/>
          <w:szCs w:val="24"/>
        </w:rPr>
      </w:pPr>
      <w:r w:rsidRPr="00EB134B">
        <w:rPr>
          <w:rFonts w:hint="eastAsia"/>
          <w:sz w:val="24"/>
          <w:szCs w:val="24"/>
          <w:rtl/>
        </w:rPr>
        <w:t>עלות</w:t>
      </w:r>
      <w:r w:rsidRPr="00EB134B">
        <w:rPr>
          <w:sz w:val="24"/>
          <w:szCs w:val="24"/>
          <w:rtl/>
        </w:rPr>
        <w:t xml:space="preserve"> </w:t>
      </w:r>
      <w:r w:rsidRPr="00EB134B">
        <w:rPr>
          <w:rFonts w:hint="eastAsia"/>
          <w:sz w:val="24"/>
          <w:szCs w:val="24"/>
          <w:rtl/>
        </w:rPr>
        <w:t>רישיון</w:t>
      </w:r>
      <w:r w:rsidRPr="00EB134B">
        <w:rPr>
          <w:sz w:val="24"/>
          <w:szCs w:val="24"/>
          <w:rtl/>
        </w:rPr>
        <w:t xml:space="preserve"> </w:t>
      </w:r>
      <w:r w:rsidRPr="00EB134B">
        <w:rPr>
          <w:rFonts w:hint="eastAsia"/>
          <w:sz w:val="24"/>
          <w:szCs w:val="24"/>
          <w:rtl/>
        </w:rPr>
        <w:t>לש</w:t>
      </w:r>
      <w:r w:rsidR="002D14A3" w:rsidRPr="00EB134B">
        <w:rPr>
          <w:rFonts w:hint="eastAsia"/>
          <w:sz w:val="24"/>
          <w:szCs w:val="24"/>
          <w:rtl/>
        </w:rPr>
        <w:t>ר</w:t>
      </w:r>
      <w:r w:rsidRPr="00EB134B">
        <w:rPr>
          <w:rFonts w:hint="eastAsia"/>
          <w:sz w:val="24"/>
          <w:szCs w:val="24"/>
          <w:rtl/>
        </w:rPr>
        <w:t>ת</w:t>
      </w:r>
      <w:r w:rsidRPr="00EB134B">
        <w:rPr>
          <w:sz w:val="24"/>
          <w:szCs w:val="24"/>
          <w:rtl/>
        </w:rPr>
        <w:t xml:space="preserve"> </w:t>
      </w:r>
      <w:r w:rsidRPr="00EB134B">
        <w:rPr>
          <w:rFonts w:hint="eastAsia"/>
          <w:sz w:val="24"/>
          <w:szCs w:val="24"/>
          <w:rtl/>
        </w:rPr>
        <w:t>המרכזי</w:t>
      </w:r>
    </w:p>
    <w:p w:rsidR="00653174" w:rsidRPr="00EB134B" w:rsidRDefault="00653174" w:rsidP="00E00F24">
      <w:pPr>
        <w:pStyle w:val="RonnyBase"/>
        <w:numPr>
          <w:ilvl w:val="2"/>
          <w:numId w:val="28"/>
        </w:numPr>
        <w:spacing w:line="360" w:lineRule="auto"/>
        <w:rPr>
          <w:sz w:val="24"/>
          <w:szCs w:val="24"/>
        </w:rPr>
      </w:pPr>
      <w:r w:rsidRPr="00EB134B">
        <w:rPr>
          <w:rFonts w:hint="eastAsia"/>
          <w:sz w:val="24"/>
          <w:szCs w:val="24"/>
          <w:rtl/>
        </w:rPr>
        <w:t>עלות</w:t>
      </w:r>
      <w:r w:rsidRPr="00EB134B">
        <w:rPr>
          <w:sz w:val="24"/>
          <w:szCs w:val="24"/>
          <w:rtl/>
        </w:rPr>
        <w:t xml:space="preserve"> </w:t>
      </w:r>
      <w:r w:rsidRPr="00EB134B">
        <w:rPr>
          <w:rFonts w:hint="eastAsia"/>
          <w:sz w:val="24"/>
          <w:szCs w:val="24"/>
          <w:rtl/>
        </w:rPr>
        <w:t>רישיונות</w:t>
      </w:r>
      <w:r w:rsidRPr="00EB134B">
        <w:rPr>
          <w:sz w:val="24"/>
          <w:szCs w:val="24"/>
          <w:rtl/>
        </w:rPr>
        <w:t xml:space="preserve"> </w:t>
      </w:r>
      <w:r w:rsidRPr="00EB134B">
        <w:rPr>
          <w:rFonts w:hint="eastAsia"/>
          <w:sz w:val="24"/>
          <w:szCs w:val="24"/>
          <w:rtl/>
        </w:rPr>
        <w:t>תוכנה</w:t>
      </w:r>
    </w:p>
    <w:p w:rsidR="00653174" w:rsidRPr="00EB134B" w:rsidRDefault="00653174" w:rsidP="00E00F24">
      <w:pPr>
        <w:pStyle w:val="RonnyBase"/>
        <w:numPr>
          <w:ilvl w:val="2"/>
          <w:numId w:val="28"/>
        </w:numPr>
        <w:spacing w:line="360" w:lineRule="auto"/>
        <w:rPr>
          <w:sz w:val="24"/>
          <w:szCs w:val="24"/>
        </w:rPr>
      </w:pPr>
      <w:r w:rsidRPr="00EB134B">
        <w:rPr>
          <w:rFonts w:hint="eastAsia"/>
          <w:sz w:val="24"/>
          <w:szCs w:val="24"/>
          <w:rtl/>
        </w:rPr>
        <w:t>עלות</w:t>
      </w:r>
      <w:r w:rsidRPr="00EB134B">
        <w:rPr>
          <w:sz w:val="24"/>
          <w:szCs w:val="24"/>
          <w:rtl/>
        </w:rPr>
        <w:t xml:space="preserve"> </w:t>
      </w:r>
      <w:r w:rsidRPr="00EB134B">
        <w:rPr>
          <w:rFonts w:hint="eastAsia"/>
          <w:sz w:val="24"/>
          <w:szCs w:val="24"/>
          <w:rtl/>
        </w:rPr>
        <w:t>שירות</w:t>
      </w:r>
      <w:r w:rsidRPr="00EB134B">
        <w:rPr>
          <w:sz w:val="24"/>
          <w:szCs w:val="24"/>
          <w:rtl/>
        </w:rPr>
        <w:t xml:space="preserve"> </w:t>
      </w:r>
      <w:r w:rsidRPr="00EB134B">
        <w:rPr>
          <w:rFonts w:hint="eastAsia"/>
          <w:sz w:val="24"/>
          <w:szCs w:val="24"/>
          <w:rtl/>
        </w:rPr>
        <w:t>ועבודה</w:t>
      </w:r>
    </w:p>
    <w:p w:rsidR="00653174" w:rsidRPr="00EB134B" w:rsidRDefault="00653174" w:rsidP="00E00F24">
      <w:pPr>
        <w:pStyle w:val="RonnyBase"/>
        <w:numPr>
          <w:ilvl w:val="2"/>
          <w:numId w:val="28"/>
        </w:numPr>
        <w:spacing w:line="360" w:lineRule="auto"/>
        <w:rPr>
          <w:sz w:val="24"/>
          <w:szCs w:val="24"/>
        </w:rPr>
      </w:pPr>
      <w:r w:rsidRPr="00EB134B">
        <w:rPr>
          <w:rFonts w:hint="eastAsia"/>
          <w:sz w:val="24"/>
          <w:szCs w:val="24"/>
          <w:rtl/>
        </w:rPr>
        <w:t>תחזוקה</w:t>
      </w:r>
    </w:p>
    <w:p w:rsidR="00653174" w:rsidRPr="00EB134B" w:rsidRDefault="00F31C8C" w:rsidP="00E00F24">
      <w:pPr>
        <w:pStyle w:val="RonnyBase"/>
        <w:numPr>
          <w:ilvl w:val="1"/>
          <w:numId w:val="28"/>
        </w:numPr>
        <w:spacing w:line="360" w:lineRule="auto"/>
        <w:rPr>
          <w:sz w:val="24"/>
          <w:szCs w:val="24"/>
        </w:rPr>
      </w:pPr>
      <w:r w:rsidRPr="00EB134B">
        <w:rPr>
          <w:rFonts w:hint="eastAsia"/>
          <w:sz w:val="24"/>
          <w:szCs w:val="24"/>
          <w:rtl/>
        </w:rPr>
        <w:t>ל</w:t>
      </w:r>
      <w:r w:rsidRPr="00EB134B">
        <w:rPr>
          <w:sz w:val="24"/>
          <w:szCs w:val="24"/>
          <w:rtl/>
        </w:rPr>
        <w:t xml:space="preserve"> </w:t>
      </w:r>
      <w:r w:rsidRPr="00EB134B">
        <w:rPr>
          <w:rFonts w:hint="eastAsia"/>
          <w:sz w:val="24"/>
          <w:szCs w:val="24"/>
          <w:rtl/>
        </w:rPr>
        <w:t>שער</w:t>
      </w:r>
      <w:r w:rsidRPr="00EB134B">
        <w:rPr>
          <w:sz w:val="24"/>
          <w:szCs w:val="24"/>
          <w:rtl/>
        </w:rPr>
        <w:t xml:space="preserve"> </w:t>
      </w:r>
      <w:r w:rsidRPr="00EB134B">
        <w:rPr>
          <w:rFonts w:hint="eastAsia"/>
          <w:sz w:val="24"/>
          <w:szCs w:val="24"/>
          <w:rtl/>
        </w:rPr>
        <w:t>דולר</w:t>
      </w:r>
      <w:r w:rsidRPr="00EB134B">
        <w:rPr>
          <w:sz w:val="24"/>
          <w:szCs w:val="24"/>
          <w:rtl/>
        </w:rPr>
        <w:t xml:space="preserve"> </w:t>
      </w:r>
      <w:r w:rsidRPr="00EB134B">
        <w:rPr>
          <w:rFonts w:hint="eastAsia"/>
          <w:sz w:val="24"/>
          <w:szCs w:val="24"/>
          <w:rtl/>
        </w:rPr>
        <w:t>ארה</w:t>
      </w:r>
      <w:r w:rsidRPr="00EB134B">
        <w:rPr>
          <w:sz w:val="24"/>
          <w:szCs w:val="24"/>
          <w:rtl/>
        </w:rPr>
        <w:t>"ב</w:t>
      </w:r>
      <w:r w:rsidR="00C82FC5" w:rsidRPr="00EB134B">
        <w:rPr>
          <w:sz w:val="24"/>
          <w:szCs w:val="24"/>
          <w:rtl/>
        </w:rPr>
        <w:t xml:space="preserve"> במידה ומדובר ב:</w:t>
      </w:r>
      <w:r w:rsidR="00653174" w:rsidRPr="00EB134B" w:rsidDel="00517F54">
        <w:rPr>
          <w:sz w:val="24"/>
          <w:szCs w:val="24"/>
          <w:rtl/>
        </w:rPr>
        <w:t xml:space="preserve"> </w:t>
      </w:r>
    </w:p>
    <w:p w:rsidR="00653174" w:rsidRPr="00EB134B" w:rsidRDefault="00653174" w:rsidP="00E00F24">
      <w:pPr>
        <w:pStyle w:val="RonnyBase"/>
        <w:numPr>
          <w:ilvl w:val="2"/>
          <w:numId w:val="28"/>
        </w:numPr>
        <w:spacing w:line="360" w:lineRule="auto"/>
        <w:rPr>
          <w:sz w:val="24"/>
          <w:szCs w:val="24"/>
          <w:rtl/>
        </w:rPr>
      </w:pPr>
      <w:r w:rsidRPr="00EB134B">
        <w:rPr>
          <w:rFonts w:hint="eastAsia"/>
          <w:sz w:val="24"/>
          <w:szCs w:val="24"/>
          <w:rtl/>
        </w:rPr>
        <w:t>עלות</w:t>
      </w:r>
      <w:r w:rsidRPr="00EB134B">
        <w:rPr>
          <w:sz w:val="24"/>
          <w:szCs w:val="24"/>
          <w:rtl/>
        </w:rPr>
        <w:t xml:space="preserve"> </w:t>
      </w:r>
      <w:r w:rsidRPr="00EB134B">
        <w:rPr>
          <w:rFonts w:hint="eastAsia"/>
          <w:sz w:val="24"/>
          <w:szCs w:val="24"/>
          <w:rtl/>
        </w:rPr>
        <w:t>חומרה</w:t>
      </w:r>
    </w:p>
    <w:p w:rsidR="00653174" w:rsidRPr="00EB134B" w:rsidRDefault="00653174" w:rsidP="00E00F24">
      <w:pPr>
        <w:pStyle w:val="RonnyBase"/>
        <w:numPr>
          <w:ilvl w:val="0"/>
          <w:numId w:val="28"/>
        </w:numPr>
        <w:spacing w:line="360" w:lineRule="auto"/>
        <w:rPr>
          <w:sz w:val="24"/>
          <w:szCs w:val="24"/>
          <w:rtl/>
        </w:rPr>
      </w:pPr>
      <w:r w:rsidRPr="00EB134B">
        <w:rPr>
          <w:rFonts w:hint="eastAsia"/>
          <w:sz w:val="24"/>
          <w:szCs w:val="24"/>
          <w:rtl/>
        </w:rPr>
        <w:t>מדד</w:t>
      </w:r>
      <w:r w:rsidRPr="00EB134B">
        <w:rPr>
          <w:sz w:val="24"/>
          <w:szCs w:val="24"/>
          <w:rtl/>
        </w:rPr>
        <w:t xml:space="preserve"> – מדד המחירים לצרכן כפי שמתפרסם על ידי הלשכה המרכזית לסטטיסטיקה.</w:t>
      </w:r>
    </w:p>
    <w:p w:rsidR="00653174" w:rsidRPr="00EB134B" w:rsidRDefault="00653174" w:rsidP="00E00F24">
      <w:pPr>
        <w:pStyle w:val="RonnyBase"/>
        <w:numPr>
          <w:ilvl w:val="0"/>
          <w:numId w:val="28"/>
        </w:numPr>
        <w:spacing w:line="360" w:lineRule="auto"/>
        <w:rPr>
          <w:sz w:val="24"/>
          <w:szCs w:val="24"/>
        </w:rPr>
      </w:pPr>
      <w:r w:rsidRPr="00EB134B">
        <w:rPr>
          <w:rFonts w:hint="eastAsia"/>
          <w:sz w:val="24"/>
          <w:szCs w:val="24"/>
          <w:rtl/>
        </w:rPr>
        <w:t>שער</w:t>
      </w:r>
      <w:r w:rsidRPr="00EB134B">
        <w:rPr>
          <w:sz w:val="24"/>
          <w:szCs w:val="24"/>
          <w:rtl/>
        </w:rPr>
        <w:t xml:space="preserve"> </w:t>
      </w:r>
      <w:r w:rsidR="00F31C8C" w:rsidRPr="00EB134B">
        <w:rPr>
          <w:rFonts w:hint="eastAsia"/>
          <w:sz w:val="24"/>
          <w:szCs w:val="24"/>
          <w:rtl/>
        </w:rPr>
        <w:t>דולר</w:t>
      </w:r>
      <w:r w:rsidR="00F31C8C" w:rsidRPr="00EB134B">
        <w:rPr>
          <w:sz w:val="24"/>
          <w:szCs w:val="24"/>
          <w:rtl/>
        </w:rPr>
        <w:t xml:space="preserve"> </w:t>
      </w:r>
      <w:r w:rsidR="00F31C8C" w:rsidRPr="00EB134B">
        <w:rPr>
          <w:rFonts w:hint="eastAsia"/>
          <w:sz w:val="24"/>
          <w:szCs w:val="24"/>
          <w:rtl/>
        </w:rPr>
        <w:t>ארה</w:t>
      </w:r>
      <w:r w:rsidR="00F31C8C" w:rsidRPr="00EB134B">
        <w:rPr>
          <w:sz w:val="24"/>
          <w:szCs w:val="24"/>
          <w:rtl/>
        </w:rPr>
        <w:t>"ב</w:t>
      </w:r>
      <w:r w:rsidRPr="00EB134B">
        <w:rPr>
          <w:sz w:val="24"/>
          <w:szCs w:val="24"/>
          <w:rtl/>
        </w:rPr>
        <w:t xml:space="preserve">  – שער</w:t>
      </w:r>
      <w:r w:rsidR="00F31C8C" w:rsidRPr="00EB134B">
        <w:rPr>
          <w:sz w:val="24"/>
          <w:szCs w:val="24"/>
          <w:rtl/>
        </w:rPr>
        <w:t xml:space="preserve"> דולר ארה"ב </w:t>
      </w:r>
      <w:r w:rsidRPr="00EB134B">
        <w:rPr>
          <w:rFonts w:hint="eastAsia"/>
          <w:sz w:val="24"/>
          <w:szCs w:val="24"/>
          <w:rtl/>
        </w:rPr>
        <w:t>לו</w:t>
      </w:r>
      <w:r w:rsidRPr="00EB134B">
        <w:rPr>
          <w:sz w:val="24"/>
          <w:szCs w:val="24"/>
          <w:rtl/>
        </w:rPr>
        <w:t xml:space="preserve"> </w:t>
      </w:r>
      <w:r w:rsidRPr="00EB134B">
        <w:rPr>
          <w:rFonts w:hint="eastAsia"/>
          <w:sz w:val="24"/>
          <w:szCs w:val="24"/>
          <w:rtl/>
        </w:rPr>
        <w:t>קיים</w:t>
      </w:r>
      <w:r w:rsidRPr="00EB134B">
        <w:rPr>
          <w:sz w:val="24"/>
          <w:szCs w:val="24"/>
          <w:rtl/>
        </w:rPr>
        <w:t xml:space="preserve"> </w:t>
      </w:r>
      <w:r w:rsidRPr="00EB134B">
        <w:rPr>
          <w:rFonts w:hint="eastAsia"/>
          <w:sz w:val="24"/>
          <w:szCs w:val="24"/>
          <w:rtl/>
        </w:rPr>
        <w:t>שער</w:t>
      </w:r>
      <w:r w:rsidRPr="00EB134B">
        <w:rPr>
          <w:sz w:val="24"/>
          <w:szCs w:val="24"/>
          <w:rtl/>
        </w:rPr>
        <w:t xml:space="preserve"> </w:t>
      </w:r>
      <w:r w:rsidRPr="00EB134B">
        <w:rPr>
          <w:rFonts w:hint="eastAsia"/>
          <w:sz w:val="24"/>
          <w:szCs w:val="24"/>
          <w:rtl/>
        </w:rPr>
        <w:t>המרה</w:t>
      </w:r>
      <w:r w:rsidRPr="00EB134B">
        <w:rPr>
          <w:sz w:val="24"/>
          <w:szCs w:val="24"/>
          <w:rtl/>
        </w:rPr>
        <w:t xml:space="preserve"> </w:t>
      </w:r>
      <w:r w:rsidRPr="00EB134B">
        <w:rPr>
          <w:rFonts w:hint="eastAsia"/>
          <w:sz w:val="24"/>
          <w:szCs w:val="24"/>
          <w:rtl/>
        </w:rPr>
        <w:t>כפי</w:t>
      </w:r>
      <w:r w:rsidRPr="00EB134B">
        <w:rPr>
          <w:sz w:val="24"/>
          <w:szCs w:val="24"/>
          <w:rtl/>
        </w:rPr>
        <w:t xml:space="preserve"> </w:t>
      </w:r>
      <w:r w:rsidRPr="00EB134B">
        <w:rPr>
          <w:rFonts w:hint="eastAsia"/>
          <w:sz w:val="24"/>
          <w:szCs w:val="24"/>
          <w:rtl/>
        </w:rPr>
        <w:t>שמפורסם</w:t>
      </w:r>
      <w:r w:rsidRPr="00EB134B">
        <w:rPr>
          <w:sz w:val="24"/>
          <w:szCs w:val="24"/>
          <w:rtl/>
        </w:rPr>
        <w:t xml:space="preserve"> </w:t>
      </w:r>
      <w:r w:rsidRPr="00EB134B">
        <w:rPr>
          <w:rFonts w:hint="eastAsia"/>
          <w:sz w:val="24"/>
          <w:szCs w:val="24"/>
          <w:rtl/>
        </w:rPr>
        <w:t>על</w:t>
      </w:r>
      <w:r w:rsidRPr="00EB134B">
        <w:rPr>
          <w:sz w:val="24"/>
          <w:szCs w:val="24"/>
          <w:rtl/>
        </w:rPr>
        <w:t xml:space="preserve"> </w:t>
      </w:r>
      <w:r w:rsidRPr="00EB134B">
        <w:rPr>
          <w:rFonts w:hint="eastAsia"/>
          <w:sz w:val="24"/>
          <w:szCs w:val="24"/>
          <w:rtl/>
        </w:rPr>
        <w:t>ידי</w:t>
      </w:r>
      <w:r w:rsidRPr="00EB134B">
        <w:rPr>
          <w:sz w:val="24"/>
          <w:szCs w:val="24"/>
          <w:rtl/>
        </w:rPr>
        <w:t xml:space="preserve"> </w:t>
      </w:r>
      <w:r w:rsidRPr="00EB134B">
        <w:rPr>
          <w:rFonts w:hint="eastAsia"/>
          <w:sz w:val="24"/>
          <w:szCs w:val="24"/>
          <w:rtl/>
        </w:rPr>
        <w:t>בנק</w:t>
      </w:r>
      <w:r w:rsidRPr="00EB134B">
        <w:rPr>
          <w:sz w:val="24"/>
          <w:szCs w:val="24"/>
          <w:rtl/>
        </w:rPr>
        <w:t xml:space="preserve"> </w:t>
      </w:r>
      <w:r w:rsidRPr="00EB134B">
        <w:rPr>
          <w:rFonts w:hint="eastAsia"/>
          <w:sz w:val="24"/>
          <w:szCs w:val="24"/>
          <w:rtl/>
        </w:rPr>
        <w:t>ישראל</w:t>
      </w:r>
      <w:r w:rsidRPr="00EB134B">
        <w:rPr>
          <w:sz w:val="24"/>
          <w:szCs w:val="24"/>
          <w:rtl/>
        </w:rPr>
        <w:t xml:space="preserve"> </w:t>
      </w:r>
      <w:r w:rsidRPr="00EB134B">
        <w:rPr>
          <w:rFonts w:hint="eastAsia"/>
          <w:sz w:val="24"/>
          <w:szCs w:val="24"/>
          <w:rtl/>
        </w:rPr>
        <w:t>או</w:t>
      </w:r>
      <w:r w:rsidRPr="00EB134B">
        <w:rPr>
          <w:sz w:val="24"/>
          <w:szCs w:val="24"/>
          <w:rtl/>
        </w:rPr>
        <w:t xml:space="preserve"> </w:t>
      </w:r>
      <w:r w:rsidRPr="00EB134B">
        <w:rPr>
          <w:rFonts w:hint="eastAsia"/>
          <w:sz w:val="24"/>
          <w:szCs w:val="24"/>
          <w:rtl/>
        </w:rPr>
        <w:t>מי</w:t>
      </w:r>
      <w:r w:rsidRPr="00EB134B">
        <w:rPr>
          <w:sz w:val="24"/>
          <w:szCs w:val="24"/>
          <w:rtl/>
        </w:rPr>
        <w:t xml:space="preserve"> </w:t>
      </w:r>
      <w:r w:rsidRPr="00EB134B">
        <w:rPr>
          <w:rFonts w:hint="eastAsia"/>
          <w:sz w:val="24"/>
          <w:szCs w:val="24"/>
          <w:rtl/>
        </w:rPr>
        <w:t>שהוסמך</w:t>
      </w:r>
      <w:r w:rsidRPr="00EB134B">
        <w:rPr>
          <w:sz w:val="24"/>
          <w:szCs w:val="24"/>
          <w:rtl/>
        </w:rPr>
        <w:t xml:space="preserve"> </w:t>
      </w:r>
      <w:r w:rsidRPr="00EB134B">
        <w:rPr>
          <w:rFonts w:hint="eastAsia"/>
          <w:sz w:val="24"/>
          <w:szCs w:val="24"/>
          <w:rtl/>
        </w:rPr>
        <w:t>על</w:t>
      </w:r>
      <w:r w:rsidRPr="00EB134B">
        <w:rPr>
          <w:sz w:val="24"/>
          <w:szCs w:val="24"/>
          <w:rtl/>
        </w:rPr>
        <w:t xml:space="preserve"> </w:t>
      </w:r>
      <w:r w:rsidRPr="00EB134B">
        <w:rPr>
          <w:rFonts w:hint="eastAsia"/>
          <w:sz w:val="24"/>
          <w:szCs w:val="24"/>
          <w:rtl/>
        </w:rPr>
        <w:t>ידי</w:t>
      </w:r>
      <w:r w:rsidRPr="00EB134B">
        <w:rPr>
          <w:sz w:val="24"/>
          <w:szCs w:val="24"/>
          <w:rtl/>
        </w:rPr>
        <w:t xml:space="preserve"> </w:t>
      </w:r>
      <w:r w:rsidRPr="00EB134B">
        <w:rPr>
          <w:rFonts w:hint="eastAsia"/>
          <w:sz w:val="24"/>
          <w:szCs w:val="24"/>
          <w:rtl/>
        </w:rPr>
        <w:t>ממשלת</w:t>
      </w:r>
      <w:r w:rsidRPr="00EB134B">
        <w:rPr>
          <w:sz w:val="24"/>
          <w:szCs w:val="24"/>
          <w:rtl/>
        </w:rPr>
        <w:t xml:space="preserve"> </w:t>
      </w:r>
      <w:r w:rsidRPr="00EB134B">
        <w:rPr>
          <w:rFonts w:hint="eastAsia"/>
          <w:sz w:val="24"/>
          <w:szCs w:val="24"/>
          <w:rtl/>
        </w:rPr>
        <w:t>ישראל</w:t>
      </w:r>
      <w:r w:rsidRPr="00EB134B">
        <w:rPr>
          <w:sz w:val="24"/>
          <w:szCs w:val="24"/>
          <w:rtl/>
        </w:rPr>
        <w:t xml:space="preserve"> </w:t>
      </w:r>
      <w:r w:rsidRPr="00EB134B">
        <w:rPr>
          <w:rFonts w:hint="eastAsia"/>
          <w:sz w:val="24"/>
          <w:szCs w:val="24"/>
          <w:rtl/>
        </w:rPr>
        <w:t>להחליפו</w:t>
      </w:r>
      <w:r w:rsidRPr="00EB134B">
        <w:rPr>
          <w:sz w:val="24"/>
          <w:szCs w:val="24"/>
          <w:rtl/>
        </w:rPr>
        <w:t>.</w:t>
      </w:r>
      <w:r w:rsidR="00C82FC5" w:rsidRPr="00EB134B">
        <w:rPr>
          <w:sz w:val="24"/>
          <w:szCs w:val="24"/>
          <w:rtl/>
        </w:rPr>
        <w:t xml:space="preserve"> שער הדולר יקבע לפי </w:t>
      </w:r>
      <w:r w:rsidR="00C82FC5" w:rsidRPr="00EB134B">
        <w:rPr>
          <w:rFonts w:hint="eastAsia"/>
          <w:sz w:val="24"/>
          <w:szCs w:val="24"/>
          <w:rtl/>
        </w:rPr>
        <w:t>היום</w:t>
      </w:r>
      <w:r w:rsidR="00C82FC5" w:rsidRPr="00EB134B">
        <w:rPr>
          <w:sz w:val="24"/>
          <w:szCs w:val="24"/>
          <w:rtl/>
        </w:rPr>
        <w:t xml:space="preserve"> בו הוצאה חשבונית </w:t>
      </w:r>
      <w:r w:rsidR="00C82FC5" w:rsidRPr="00EB134B">
        <w:rPr>
          <w:rFonts w:hint="eastAsia"/>
          <w:sz w:val="24"/>
          <w:szCs w:val="24"/>
          <w:rtl/>
        </w:rPr>
        <w:t>מס</w:t>
      </w:r>
      <w:r w:rsidR="00C82FC5" w:rsidRPr="00EB134B">
        <w:rPr>
          <w:sz w:val="24"/>
          <w:szCs w:val="24"/>
          <w:rtl/>
        </w:rPr>
        <w:t xml:space="preserve"> </w:t>
      </w:r>
      <w:r w:rsidR="00C82FC5" w:rsidRPr="00EB134B">
        <w:rPr>
          <w:rFonts w:hint="eastAsia"/>
          <w:sz w:val="24"/>
          <w:szCs w:val="24"/>
          <w:rtl/>
        </w:rPr>
        <w:t>כדין</w:t>
      </w:r>
    </w:p>
    <w:p w:rsidR="00653174" w:rsidRPr="00EB134B" w:rsidRDefault="00653174" w:rsidP="00E00F24">
      <w:pPr>
        <w:pStyle w:val="RonnyBase"/>
        <w:numPr>
          <w:ilvl w:val="0"/>
          <w:numId w:val="28"/>
        </w:numPr>
        <w:spacing w:line="360" w:lineRule="auto"/>
        <w:rPr>
          <w:sz w:val="24"/>
          <w:szCs w:val="24"/>
          <w:rtl/>
        </w:rPr>
      </w:pPr>
      <w:r w:rsidRPr="00EB134B">
        <w:rPr>
          <w:rFonts w:hint="eastAsia"/>
          <w:sz w:val="24"/>
          <w:szCs w:val="24"/>
          <w:rtl/>
        </w:rPr>
        <w:t>האחריות</w:t>
      </w:r>
      <w:r w:rsidRPr="00EB134B">
        <w:rPr>
          <w:sz w:val="24"/>
          <w:szCs w:val="24"/>
          <w:rtl/>
        </w:rPr>
        <w:t xml:space="preserve"> </w:t>
      </w:r>
      <w:r w:rsidRPr="00EB134B">
        <w:rPr>
          <w:rFonts w:hint="eastAsia"/>
          <w:sz w:val="24"/>
          <w:szCs w:val="24"/>
          <w:rtl/>
        </w:rPr>
        <w:t>ל</w:t>
      </w:r>
      <w:r w:rsidR="00C82FC5" w:rsidRPr="00EB134B">
        <w:rPr>
          <w:rFonts w:hint="eastAsia"/>
          <w:sz w:val="24"/>
          <w:szCs w:val="24"/>
          <w:rtl/>
        </w:rPr>
        <w:t>הציג</w:t>
      </w:r>
      <w:r w:rsidR="00C82FC5" w:rsidRPr="00EB134B">
        <w:rPr>
          <w:sz w:val="24"/>
          <w:szCs w:val="24"/>
          <w:rtl/>
        </w:rPr>
        <w:t xml:space="preserve"> </w:t>
      </w:r>
      <w:r w:rsidRPr="00EB134B">
        <w:rPr>
          <w:rFonts w:hint="eastAsia"/>
          <w:sz w:val="24"/>
          <w:szCs w:val="24"/>
          <w:rtl/>
        </w:rPr>
        <w:t>דריש</w:t>
      </w:r>
      <w:r w:rsidR="00C82FC5" w:rsidRPr="00EB134B">
        <w:rPr>
          <w:rFonts w:hint="eastAsia"/>
          <w:sz w:val="24"/>
          <w:szCs w:val="24"/>
          <w:rtl/>
        </w:rPr>
        <w:t>ה</w:t>
      </w:r>
      <w:r w:rsidRPr="00EB134B">
        <w:rPr>
          <w:sz w:val="24"/>
          <w:szCs w:val="24"/>
          <w:rtl/>
        </w:rPr>
        <w:t xml:space="preserve"> </w:t>
      </w:r>
      <w:r w:rsidR="00C82FC5" w:rsidRPr="00EB134B">
        <w:rPr>
          <w:rFonts w:hint="eastAsia"/>
          <w:sz w:val="24"/>
          <w:szCs w:val="24"/>
          <w:rtl/>
        </w:rPr>
        <w:t>ל</w:t>
      </w:r>
      <w:r w:rsidRPr="00EB134B">
        <w:rPr>
          <w:rFonts w:hint="eastAsia"/>
          <w:sz w:val="24"/>
          <w:szCs w:val="24"/>
          <w:rtl/>
        </w:rPr>
        <w:t>עדכון</w:t>
      </w:r>
      <w:r w:rsidRPr="00EB134B">
        <w:rPr>
          <w:sz w:val="24"/>
          <w:szCs w:val="24"/>
          <w:rtl/>
        </w:rPr>
        <w:t xml:space="preserve"> המדד תהיה על הזוכה. </w:t>
      </w:r>
      <w:r w:rsidR="008557D1" w:rsidRPr="00EB134B">
        <w:rPr>
          <w:rFonts w:hint="eastAsia"/>
          <w:sz w:val="24"/>
          <w:szCs w:val="24"/>
          <w:rtl/>
        </w:rPr>
        <w:t>במידה</w:t>
      </w:r>
      <w:r w:rsidR="008557D1" w:rsidRPr="00EB134B">
        <w:rPr>
          <w:sz w:val="24"/>
          <w:szCs w:val="24"/>
          <w:rtl/>
        </w:rPr>
        <w:t xml:space="preserve"> </w:t>
      </w:r>
      <w:r w:rsidR="008557D1" w:rsidRPr="00EB134B">
        <w:rPr>
          <w:rFonts w:hint="eastAsia"/>
          <w:sz w:val="24"/>
          <w:szCs w:val="24"/>
          <w:rtl/>
        </w:rPr>
        <w:t>ו</w:t>
      </w:r>
      <w:r w:rsidRPr="00EB134B">
        <w:rPr>
          <w:rFonts w:hint="eastAsia"/>
          <w:sz w:val="24"/>
          <w:szCs w:val="24"/>
          <w:rtl/>
        </w:rPr>
        <w:t>זוכה</w:t>
      </w:r>
      <w:r w:rsidR="008557D1" w:rsidRPr="00EB134B">
        <w:rPr>
          <w:sz w:val="24"/>
          <w:szCs w:val="24"/>
          <w:rtl/>
        </w:rPr>
        <w:t xml:space="preserve"> </w:t>
      </w:r>
      <w:r w:rsidRPr="00EB134B">
        <w:rPr>
          <w:rFonts w:hint="eastAsia"/>
          <w:sz w:val="24"/>
          <w:szCs w:val="24"/>
          <w:rtl/>
        </w:rPr>
        <w:t>י</w:t>
      </w:r>
      <w:r w:rsidR="008557D1" w:rsidRPr="00EB134B">
        <w:rPr>
          <w:rFonts w:hint="eastAsia"/>
          <w:sz w:val="24"/>
          <w:szCs w:val="24"/>
          <w:rtl/>
        </w:rPr>
        <w:t>ציג</w:t>
      </w:r>
      <w:r w:rsidR="008557D1" w:rsidRPr="00EB134B">
        <w:rPr>
          <w:sz w:val="24"/>
          <w:szCs w:val="24"/>
          <w:rtl/>
        </w:rPr>
        <w:t xml:space="preserve"> דרישה שכזו לאחר המועדים האמורים לעיל </w:t>
      </w:r>
      <w:r w:rsidRPr="00EB134B">
        <w:rPr>
          <w:sz w:val="24"/>
          <w:szCs w:val="24"/>
          <w:rtl/>
        </w:rPr>
        <w:t xml:space="preserve">, יתבצע העדכון מהחודש בו </w:t>
      </w:r>
      <w:r w:rsidR="008557D1" w:rsidRPr="00EB134B">
        <w:rPr>
          <w:rFonts w:hint="eastAsia"/>
          <w:sz w:val="24"/>
          <w:szCs w:val="24"/>
          <w:rtl/>
        </w:rPr>
        <w:t>הוצגה</w:t>
      </w:r>
      <w:r w:rsidR="008557D1" w:rsidRPr="00EB134B">
        <w:rPr>
          <w:sz w:val="24"/>
          <w:szCs w:val="24"/>
          <w:rtl/>
        </w:rPr>
        <w:t xml:space="preserve"> </w:t>
      </w:r>
      <w:r w:rsidR="008557D1" w:rsidRPr="00EB134B">
        <w:rPr>
          <w:rFonts w:hint="eastAsia"/>
          <w:sz w:val="24"/>
          <w:szCs w:val="24"/>
          <w:rtl/>
        </w:rPr>
        <w:t>הדרישה</w:t>
      </w:r>
      <w:r w:rsidR="008557D1" w:rsidRPr="00EB134B">
        <w:rPr>
          <w:sz w:val="24"/>
          <w:szCs w:val="24"/>
          <w:rtl/>
        </w:rPr>
        <w:t xml:space="preserve"> </w:t>
      </w:r>
      <w:r w:rsidR="008557D1" w:rsidRPr="00EB134B">
        <w:rPr>
          <w:rFonts w:hint="eastAsia"/>
          <w:sz w:val="24"/>
          <w:szCs w:val="24"/>
          <w:rtl/>
        </w:rPr>
        <w:t>ל</w:t>
      </w:r>
      <w:r w:rsidRPr="00EB134B">
        <w:rPr>
          <w:rFonts w:hint="eastAsia"/>
          <w:sz w:val="24"/>
          <w:szCs w:val="24"/>
          <w:rtl/>
        </w:rPr>
        <w:t>עדכון</w:t>
      </w:r>
      <w:r w:rsidRPr="00EB134B">
        <w:rPr>
          <w:sz w:val="24"/>
          <w:szCs w:val="24"/>
          <w:rtl/>
        </w:rPr>
        <w:t xml:space="preserve"> על ידי הספק הזוכה, לא תתבצע הצמדה רטרואקטיבית. אין בזאת כדי לגרוע מזכותו של עורך המכרז לעדכן תעריפים בהתאם לכללים המפורטים בפרק זה (פרק </w:t>
      </w:r>
      <w:r w:rsidR="001C75DF" w:rsidRPr="00EB134B">
        <w:rPr>
          <w:sz w:val="24"/>
          <w:szCs w:val="24"/>
          <w:rtl/>
        </w:rPr>
        <w:t>5.5</w:t>
      </w:r>
      <w:r w:rsidRPr="00EB134B">
        <w:rPr>
          <w:sz w:val="24"/>
          <w:szCs w:val="24"/>
          <w:rtl/>
        </w:rPr>
        <w:t xml:space="preserve"> הצמדה)  מבלי שהועלתה דרישה ע"י הספק הזוכה.</w:t>
      </w:r>
    </w:p>
    <w:p w:rsidR="00653174" w:rsidRPr="00EB134B" w:rsidRDefault="00653174" w:rsidP="00E00F24">
      <w:pPr>
        <w:pStyle w:val="RonnyBase"/>
        <w:numPr>
          <w:ilvl w:val="0"/>
          <w:numId w:val="28"/>
        </w:numPr>
        <w:spacing w:line="360" w:lineRule="auto"/>
        <w:rPr>
          <w:sz w:val="24"/>
          <w:szCs w:val="24"/>
          <w:rtl/>
        </w:rPr>
      </w:pPr>
      <w:r w:rsidRPr="00EB134B">
        <w:rPr>
          <w:rFonts w:hint="eastAsia"/>
          <w:sz w:val="24"/>
          <w:szCs w:val="24"/>
          <w:rtl/>
        </w:rPr>
        <w:t>מדד</w:t>
      </w:r>
      <w:r w:rsidRPr="00EB134B">
        <w:rPr>
          <w:sz w:val="24"/>
          <w:szCs w:val="24"/>
          <w:rtl/>
        </w:rPr>
        <w:t xml:space="preserve"> הבסיס / שער הבסיס -  הוא המדד / השער הידוע בתום 18 חודשים </w:t>
      </w:r>
      <w:r w:rsidR="008557D1" w:rsidRPr="00EB134B">
        <w:rPr>
          <w:rFonts w:hint="eastAsia"/>
          <w:sz w:val="24"/>
          <w:szCs w:val="24"/>
          <w:rtl/>
        </w:rPr>
        <w:t>מיום</w:t>
      </w:r>
      <w:r w:rsidR="008557D1" w:rsidRPr="00EB134B">
        <w:rPr>
          <w:sz w:val="24"/>
          <w:szCs w:val="24"/>
          <w:rtl/>
        </w:rPr>
        <w:t xml:space="preserve"> </w:t>
      </w:r>
      <w:r w:rsidR="008557D1" w:rsidRPr="00EB134B">
        <w:rPr>
          <w:rFonts w:hint="eastAsia"/>
          <w:sz w:val="24"/>
          <w:szCs w:val="24"/>
          <w:rtl/>
        </w:rPr>
        <w:t>החתימה</w:t>
      </w:r>
      <w:r w:rsidRPr="00EB134B">
        <w:rPr>
          <w:sz w:val="24"/>
          <w:szCs w:val="24"/>
          <w:rtl/>
        </w:rPr>
        <w:t xml:space="preserve">.  </w:t>
      </w:r>
    </w:p>
    <w:p w:rsidR="00653174" w:rsidRPr="00EB134B" w:rsidRDefault="00653174" w:rsidP="00E00F24">
      <w:pPr>
        <w:pStyle w:val="RonnyBase"/>
        <w:numPr>
          <w:ilvl w:val="0"/>
          <w:numId w:val="28"/>
        </w:numPr>
        <w:spacing w:line="360" w:lineRule="auto"/>
        <w:rPr>
          <w:sz w:val="24"/>
          <w:szCs w:val="24"/>
          <w:rtl/>
        </w:rPr>
      </w:pPr>
      <w:r w:rsidRPr="00EB134B">
        <w:rPr>
          <w:rFonts w:hint="eastAsia"/>
          <w:sz w:val="24"/>
          <w:szCs w:val="24"/>
          <w:rtl/>
        </w:rPr>
        <w:t>מועד</w:t>
      </w:r>
      <w:r w:rsidRPr="00EB134B">
        <w:rPr>
          <w:sz w:val="24"/>
          <w:szCs w:val="24"/>
          <w:rtl/>
        </w:rPr>
        <w:t xml:space="preserve"> הבסיס חל 18 חודשים </w:t>
      </w:r>
      <w:r w:rsidR="008557D1" w:rsidRPr="00EB134B">
        <w:rPr>
          <w:rFonts w:hint="eastAsia"/>
          <w:sz w:val="24"/>
          <w:szCs w:val="24"/>
          <w:rtl/>
        </w:rPr>
        <w:t>מיום</w:t>
      </w:r>
      <w:r w:rsidR="008557D1" w:rsidRPr="00EB134B">
        <w:rPr>
          <w:sz w:val="24"/>
          <w:szCs w:val="24"/>
          <w:rtl/>
        </w:rPr>
        <w:t xml:space="preserve"> </w:t>
      </w:r>
      <w:r w:rsidR="008557D1" w:rsidRPr="00EB134B">
        <w:rPr>
          <w:rFonts w:hint="eastAsia"/>
          <w:sz w:val="24"/>
          <w:szCs w:val="24"/>
          <w:rtl/>
        </w:rPr>
        <w:t>החתימה</w:t>
      </w:r>
      <w:r w:rsidRPr="00EB134B">
        <w:rPr>
          <w:sz w:val="24"/>
          <w:szCs w:val="24"/>
          <w:rtl/>
        </w:rPr>
        <w:t>.</w:t>
      </w:r>
    </w:p>
    <w:p w:rsidR="00653174" w:rsidRPr="00EB134B" w:rsidRDefault="00653174" w:rsidP="00E00F24">
      <w:pPr>
        <w:pStyle w:val="RonnyBase"/>
        <w:numPr>
          <w:ilvl w:val="0"/>
          <w:numId w:val="28"/>
        </w:numPr>
        <w:spacing w:line="360" w:lineRule="auto"/>
        <w:rPr>
          <w:sz w:val="24"/>
          <w:szCs w:val="24"/>
          <w:rtl/>
        </w:rPr>
      </w:pPr>
      <w:r w:rsidRPr="00EB134B">
        <w:rPr>
          <w:rFonts w:hint="eastAsia"/>
          <w:sz w:val="24"/>
          <w:szCs w:val="24"/>
          <w:rtl/>
        </w:rPr>
        <w:t>עדכון</w:t>
      </w:r>
      <w:r w:rsidRPr="00EB134B">
        <w:rPr>
          <w:sz w:val="24"/>
          <w:szCs w:val="24"/>
          <w:rtl/>
        </w:rPr>
        <w:t xml:space="preserve"> </w:t>
      </w:r>
      <w:r w:rsidRPr="00EB134B">
        <w:rPr>
          <w:rFonts w:hint="eastAsia"/>
          <w:sz w:val="24"/>
          <w:szCs w:val="24"/>
          <w:rtl/>
        </w:rPr>
        <w:t>המחיר</w:t>
      </w:r>
      <w:r w:rsidRPr="00EB134B">
        <w:rPr>
          <w:sz w:val="24"/>
          <w:szCs w:val="24"/>
          <w:rtl/>
        </w:rPr>
        <w:t xml:space="preserve"> </w:t>
      </w:r>
      <w:r w:rsidRPr="00EB134B">
        <w:rPr>
          <w:rFonts w:hint="eastAsia"/>
          <w:sz w:val="24"/>
          <w:szCs w:val="24"/>
          <w:rtl/>
        </w:rPr>
        <w:t>הראשון</w:t>
      </w:r>
      <w:r w:rsidRPr="00EB134B">
        <w:rPr>
          <w:sz w:val="24"/>
          <w:szCs w:val="24"/>
          <w:rtl/>
        </w:rPr>
        <w:t xml:space="preserve"> </w:t>
      </w:r>
      <w:r w:rsidRPr="00EB134B">
        <w:rPr>
          <w:rFonts w:hint="eastAsia"/>
          <w:sz w:val="24"/>
          <w:szCs w:val="24"/>
          <w:rtl/>
        </w:rPr>
        <w:t>יינתן</w:t>
      </w:r>
      <w:r w:rsidRPr="00EB134B">
        <w:rPr>
          <w:sz w:val="24"/>
          <w:szCs w:val="24"/>
          <w:rtl/>
        </w:rPr>
        <w:t xml:space="preserve"> </w:t>
      </w:r>
      <w:r w:rsidRPr="00EB134B">
        <w:rPr>
          <w:rFonts w:hint="eastAsia"/>
          <w:sz w:val="24"/>
          <w:szCs w:val="24"/>
          <w:rtl/>
        </w:rPr>
        <w:t>לאחר</w:t>
      </w:r>
      <w:r w:rsidRPr="00EB134B">
        <w:rPr>
          <w:sz w:val="24"/>
          <w:szCs w:val="24"/>
          <w:rtl/>
        </w:rPr>
        <w:t xml:space="preserve"> 24 </w:t>
      </w:r>
      <w:r w:rsidRPr="00EB134B">
        <w:rPr>
          <w:rFonts w:hint="eastAsia"/>
          <w:sz w:val="24"/>
          <w:szCs w:val="24"/>
          <w:rtl/>
        </w:rPr>
        <w:t>חודש</w:t>
      </w:r>
      <w:r w:rsidRPr="00EB134B">
        <w:rPr>
          <w:sz w:val="24"/>
          <w:szCs w:val="24"/>
          <w:rtl/>
        </w:rPr>
        <w:t xml:space="preserve"> </w:t>
      </w:r>
      <w:r w:rsidRPr="00EB134B">
        <w:rPr>
          <w:rFonts w:hint="eastAsia"/>
          <w:sz w:val="24"/>
          <w:szCs w:val="24"/>
          <w:rtl/>
        </w:rPr>
        <w:t>מהמועד</w:t>
      </w:r>
      <w:r w:rsidRPr="00EB134B">
        <w:rPr>
          <w:sz w:val="24"/>
          <w:szCs w:val="24"/>
          <w:rtl/>
        </w:rPr>
        <w:t xml:space="preserve"> </w:t>
      </w:r>
      <w:r w:rsidRPr="00EB134B">
        <w:rPr>
          <w:rFonts w:hint="eastAsia"/>
          <w:sz w:val="24"/>
          <w:szCs w:val="24"/>
          <w:rtl/>
        </w:rPr>
        <w:t>האחרון</w:t>
      </w:r>
      <w:r w:rsidRPr="00EB134B">
        <w:rPr>
          <w:sz w:val="24"/>
          <w:szCs w:val="24"/>
          <w:rtl/>
        </w:rPr>
        <w:t xml:space="preserve"> </w:t>
      </w:r>
      <w:r w:rsidRPr="00EB134B">
        <w:rPr>
          <w:rFonts w:hint="eastAsia"/>
          <w:sz w:val="24"/>
          <w:szCs w:val="24"/>
          <w:rtl/>
        </w:rPr>
        <w:t>להגשת</w:t>
      </w:r>
      <w:r w:rsidRPr="00EB134B">
        <w:rPr>
          <w:sz w:val="24"/>
          <w:szCs w:val="24"/>
          <w:rtl/>
        </w:rPr>
        <w:t xml:space="preserve"> </w:t>
      </w:r>
      <w:r w:rsidRPr="00EB134B">
        <w:rPr>
          <w:rFonts w:hint="eastAsia"/>
          <w:sz w:val="24"/>
          <w:szCs w:val="24"/>
          <w:rtl/>
        </w:rPr>
        <w:t>ההצעות</w:t>
      </w:r>
      <w:r w:rsidRPr="00EB134B">
        <w:rPr>
          <w:sz w:val="24"/>
          <w:szCs w:val="24"/>
          <w:rtl/>
        </w:rPr>
        <w:t>.</w:t>
      </w:r>
    </w:p>
    <w:p w:rsidR="00653174" w:rsidRPr="00EB134B" w:rsidRDefault="00653174" w:rsidP="00E00F24">
      <w:pPr>
        <w:pStyle w:val="RonnyBase"/>
        <w:numPr>
          <w:ilvl w:val="0"/>
          <w:numId w:val="28"/>
        </w:numPr>
        <w:spacing w:line="360" w:lineRule="auto"/>
        <w:rPr>
          <w:sz w:val="24"/>
          <w:szCs w:val="24"/>
        </w:rPr>
      </w:pPr>
      <w:r w:rsidRPr="00EB134B">
        <w:rPr>
          <w:rFonts w:hint="eastAsia"/>
          <w:sz w:val="24"/>
          <w:szCs w:val="24"/>
          <w:rtl/>
        </w:rPr>
        <w:t>המדד</w:t>
      </w:r>
      <w:r w:rsidRPr="00EB134B">
        <w:rPr>
          <w:sz w:val="24"/>
          <w:szCs w:val="24"/>
          <w:rtl/>
        </w:rPr>
        <w:t xml:space="preserve"> / </w:t>
      </w:r>
      <w:r w:rsidRPr="00EB134B">
        <w:rPr>
          <w:rFonts w:hint="eastAsia"/>
          <w:sz w:val="24"/>
          <w:szCs w:val="24"/>
          <w:rtl/>
        </w:rPr>
        <w:t>השער</w:t>
      </w:r>
      <w:r w:rsidRPr="00EB134B">
        <w:rPr>
          <w:sz w:val="24"/>
          <w:szCs w:val="24"/>
          <w:rtl/>
        </w:rPr>
        <w:t xml:space="preserve"> </w:t>
      </w:r>
      <w:r w:rsidRPr="00EB134B">
        <w:rPr>
          <w:rFonts w:hint="eastAsia"/>
          <w:sz w:val="24"/>
          <w:szCs w:val="24"/>
          <w:rtl/>
        </w:rPr>
        <w:t>הקובע</w:t>
      </w:r>
      <w:r w:rsidRPr="00EB134B">
        <w:rPr>
          <w:sz w:val="24"/>
          <w:szCs w:val="24"/>
          <w:rtl/>
        </w:rPr>
        <w:t xml:space="preserve"> </w:t>
      </w:r>
      <w:r w:rsidRPr="00EB134B">
        <w:rPr>
          <w:rFonts w:hint="eastAsia"/>
          <w:sz w:val="24"/>
          <w:szCs w:val="24"/>
          <w:rtl/>
        </w:rPr>
        <w:t>הוא</w:t>
      </w:r>
      <w:r w:rsidRPr="00EB134B">
        <w:rPr>
          <w:sz w:val="24"/>
          <w:szCs w:val="24"/>
          <w:rtl/>
        </w:rPr>
        <w:t xml:space="preserve"> </w:t>
      </w:r>
      <w:r w:rsidRPr="00EB134B">
        <w:rPr>
          <w:rFonts w:hint="eastAsia"/>
          <w:sz w:val="24"/>
          <w:szCs w:val="24"/>
          <w:rtl/>
        </w:rPr>
        <w:t>המדד</w:t>
      </w:r>
      <w:r w:rsidRPr="00EB134B">
        <w:rPr>
          <w:sz w:val="24"/>
          <w:szCs w:val="24"/>
          <w:rtl/>
        </w:rPr>
        <w:t xml:space="preserve"> / </w:t>
      </w:r>
      <w:r w:rsidRPr="00EB134B">
        <w:rPr>
          <w:rFonts w:hint="eastAsia"/>
          <w:sz w:val="24"/>
          <w:szCs w:val="24"/>
          <w:rtl/>
        </w:rPr>
        <w:t>השער</w:t>
      </w:r>
      <w:r w:rsidRPr="00EB134B">
        <w:rPr>
          <w:sz w:val="24"/>
          <w:szCs w:val="24"/>
          <w:rtl/>
        </w:rPr>
        <w:t xml:space="preserve"> </w:t>
      </w:r>
      <w:r w:rsidRPr="00EB134B">
        <w:rPr>
          <w:rFonts w:hint="eastAsia"/>
          <w:sz w:val="24"/>
          <w:szCs w:val="24"/>
          <w:rtl/>
        </w:rPr>
        <w:t>האחרון</w:t>
      </w:r>
      <w:r w:rsidRPr="00EB134B">
        <w:rPr>
          <w:sz w:val="24"/>
          <w:szCs w:val="24"/>
          <w:rtl/>
        </w:rPr>
        <w:t xml:space="preserve"> </w:t>
      </w:r>
      <w:r w:rsidRPr="00EB134B">
        <w:rPr>
          <w:rFonts w:hint="eastAsia"/>
          <w:sz w:val="24"/>
          <w:szCs w:val="24"/>
          <w:rtl/>
        </w:rPr>
        <w:t>הידוע</w:t>
      </w:r>
      <w:r w:rsidRPr="00EB134B">
        <w:rPr>
          <w:sz w:val="24"/>
          <w:szCs w:val="24"/>
          <w:rtl/>
        </w:rPr>
        <w:t xml:space="preserve"> </w:t>
      </w:r>
      <w:r w:rsidRPr="00EB134B">
        <w:rPr>
          <w:rFonts w:hint="eastAsia"/>
          <w:sz w:val="24"/>
          <w:szCs w:val="24"/>
          <w:rtl/>
        </w:rPr>
        <w:t>בתום</w:t>
      </w:r>
      <w:r w:rsidRPr="00EB134B">
        <w:rPr>
          <w:sz w:val="24"/>
          <w:szCs w:val="24"/>
          <w:rtl/>
        </w:rPr>
        <w:t xml:space="preserve"> </w:t>
      </w:r>
      <w:r w:rsidRPr="00EB134B">
        <w:rPr>
          <w:rFonts w:hint="eastAsia"/>
          <w:sz w:val="24"/>
          <w:szCs w:val="24"/>
          <w:rtl/>
        </w:rPr>
        <w:t>כל</w:t>
      </w:r>
      <w:r w:rsidRPr="00EB134B">
        <w:rPr>
          <w:sz w:val="24"/>
          <w:szCs w:val="24"/>
          <w:rtl/>
        </w:rPr>
        <w:t xml:space="preserve"> 6 </w:t>
      </w:r>
      <w:r w:rsidRPr="00EB134B">
        <w:rPr>
          <w:rFonts w:hint="eastAsia"/>
          <w:sz w:val="24"/>
          <w:szCs w:val="24"/>
          <w:rtl/>
        </w:rPr>
        <w:t>חודשים</w:t>
      </w:r>
      <w:r w:rsidRPr="00EB134B">
        <w:rPr>
          <w:sz w:val="24"/>
          <w:szCs w:val="24"/>
          <w:rtl/>
        </w:rPr>
        <w:t xml:space="preserve"> </w:t>
      </w:r>
      <w:r w:rsidRPr="00EB134B">
        <w:rPr>
          <w:rFonts w:hint="eastAsia"/>
          <w:sz w:val="24"/>
          <w:szCs w:val="24"/>
          <w:rtl/>
        </w:rPr>
        <w:t>ממועד</w:t>
      </w:r>
      <w:r w:rsidRPr="00EB134B">
        <w:rPr>
          <w:sz w:val="24"/>
          <w:szCs w:val="24"/>
          <w:rtl/>
        </w:rPr>
        <w:t xml:space="preserve"> </w:t>
      </w:r>
      <w:r w:rsidRPr="00EB134B">
        <w:rPr>
          <w:rFonts w:hint="eastAsia"/>
          <w:sz w:val="24"/>
          <w:szCs w:val="24"/>
          <w:rtl/>
        </w:rPr>
        <w:t>מדד</w:t>
      </w:r>
      <w:r w:rsidRPr="00EB134B">
        <w:rPr>
          <w:sz w:val="24"/>
          <w:szCs w:val="24"/>
          <w:rtl/>
        </w:rPr>
        <w:t xml:space="preserve"> / </w:t>
      </w:r>
      <w:r w:rsidRPr="00EB134B">
        <w:rPr>
          <w:rFonts w:hint="eastAsia"/>
          <w:sz w:val="24"/>
          <w:szCs w:val="24"/>
          <w:rtl/>
        </w:rPr>
        <w:t>שער</w:t>
      </w:r>
      <w:r w:rsidRPr="00EB134B">
        <w:rPr>
          <w:sz w:val="24"/>
          <w:szCs w:val="24"/>
          <w:rtl/>
        </w:rPr>
        <w:t xml:space="preserve"> </w:t>
      </w:r>
      <w:r w:rsidRPr="00EB134B">
        <w:rPr>
          <w:rFonts w:hint="eastAsia"/>
          <w:sz w:val="24"/>
          <w:szCs w:val="24"/>
          <w:rtl/>
        </w:rPr>
        <w:t>הבסיס</w:t>
      </w:r>
      <w:r w:rsidRPr="00EB134B">
        <w:rPr>
          <w:sz w:val="24"/>
          <w:szCs w:val="24"/>
          <w:rtl/>
        </w:rPr>
        <w:t>.</w:t>
      </w:r>
    </w:p>
    <w:p w:rsidR="00653174" w:rsidRPr="00EB134B" w:rsidRDefault="00653174" w:rsidP="00E00F24">
      <w:pPr>
        <w:pStyle w:val="af7"/>
        <w:numPr>
          <w:ilvl w:val="0"/>
          <w:numId w:val="28"/>
        </w:numPr>
        <w:spacing w:before="0"/>
        <w:rPr>
          <w:rFonts w:ascii="Franklin Gothic Medium" w:hAnsi="Franklin Gothic Medium"/>
        </w:rPr>
      </w:pPr>
      <w:r w:rsidRPr="00EB134B">
        <w:rPr>
          <w:rFonts w:ascii="Franklin Gothic Medium" w:hAnsi="Franklin Gothic Medium" w:hint="eastAsia"/>
          <w:rtl/>
        </w:rPr>
        <w:t>ביצוע</w:t>
      </w:r>
      <w:r w:rsidRPr="00EB134B">
        <w:rPr>
          <w:rFonts w:ascii="Franklin Gothic Medium" w:hAnsi="Franklin Gothic Medium"/>
          <w:rtl/>
        </w:rPr>
        <w:t xml:space="preserve"> </w:t>
      </w:r>
      <w:r w:rsidRPr="00EB134B">
        <w:rPr>
          <w:rFonts w:ascii="Franklin Gothic Medium" w:hAnsi="Franklin Gothic Medium" w:hint="eastAsia"/>
          <w:rtl/>
        </w:rPr>
        <w:t>הצמדה</w:t>
      </w:r>
      <w:r w:rsidRPr="00EB134B">
        <w:rPr>
          <w:rFonts w:ascii="Franklin Gothic Medium" w:hAnsi="Franklin Gothic Medium"/>
          <w:rtl/>
        </w:rPr>
        <w:t xml:space="preserve"> </w:t>
      </w:r>
      <w:r w:rsidRPr="00EB134B">
        <w:rPr>
          <w:rFonts w:ascii="Franklin Gothic Medium" w:hAnsi="Franklin Gothic Medium" w:hint="eastAsia"/>
          <w:rtl/>
        </w:rPr>
        <w:t>יהיה</w:t>
      </w:r>
      <w:r w:rsidRPr="00EB134B">
        <w:rPr>
          <w:rFonts w:ascii="Franklin Gothic Medium" w:hAnsi="Franklin Gothic Medium"/>
          <w:rtl/>
        </w:rPr>
        <w:t xml:space="preserve"> </w:t>
      </w:r>
      <w:r w:rsidRPr="00EB134B">
        <w:rPr>
          <w:rFonts w:ascii="Franklin Gothic Medium" w:hAnsi="Franklin Gothic Medium" w:hint="eastAsia"/>
          <w:rtl/>
        </w:rPr>
        <w:t>גם</w:t>
      </w:r>
      <w:r w:rsidRPr="00EB134B">
        <w:rPr>
          <w:rFonts w:ascii="Franklin Gothic Medium" w:hAnsi="Franklin Gothic Medium"/>
          <w:rtl/>
        </w:rPr>
        <w:t xml:space="preserve"> </w:t>
      </w:r>
      <w:r w:rsidRPr="00EB134B">
        <w:rPr>
          <w:rFonts w:ascii="Franklin Gothic Medium" w:hAnsi="Franklin Gothic Medium" w:hint="eastAsia"/>
          <w:rtl/>
        </w:rPr>
        <w:t>במקרים</w:t>
      </w:r>
      <w:r w:rsidRPr="00EB134B">
        <w:rPr>
          <w:rFonts w:ascii="Franklin Gothic Medium" w:hAnsi="Franklin Gothic Medium"/>
          <w:rtl/>
        </w:rPr>
        <w:t xml:space="preserve"> </w:t>
      </w:r>
      <w:r w:rsidRPr="00EB134B">
        <w:rPr>
          <w:rFonts w:ascii="Franklin Gothic Medium" w:hAnsi="Franklin Gothic Medium" w:hint="eastAsia"/>
          <w:rtl/>
        </w:rPr>
        <w:t>שבהם</w:t>
      </w:r>
      <w:r w:rsidRPr="00EB134B">
        <w:rPr>
          <w:rFonts w:ascii="Franklin Gothic Medium" w:hAnsi="Franklin Gothic Medium"/>
          <w:rtl/>
        </w:rPr>
        <w:t xml:space="preserve"> </w:t>
      </w:r>
      <w:r w:rsidRPr="00EB134B">
        <w:rPr>
          <w:rFonts w:ascii="Franklin Gothic Medium" w:hAnsi="Franklin Gothic Medium" w:hint="eastAsia"/>
          <w:rtl/>
        </w:rPr>
        <w:t>מדובר</w:t>
      </w:r>
      <w:r w:rsidRPr="00EB134B">
        <w:rPr>
          <w:rFonts w:ascii="Franklin Gothic Medium" w:hAnsi="Franklin Gothic Medium"/>
          <w:rtl/>
        </w:rPr>
        <w:t xml:space="preserve"> </w:t>
      </w:r>
      <w:r w:rsidRPr="00EB134B">
        <w:rPr>
          <w:rFonts w:ascii="Franklin Gothic Medium" w:hAnsi="Franklin Gothic Medium" w:hint="eastAsia"/>
          <w:rtl/>
        </w:rPr>
        <w:t>בהצמדה</w:t>
      </w:r>
      <w:r w:rsidRPr="00EB134B">
        <w:rPr>
          <w:rFonts w:ascii="Franklin Gothic Medium" w:hAnsi="Franklin Gothic Medium"/>
          <w:rtl/>
        </w:rPr>
        <w:t xml:space="preserve"> </w:t>
      </w:r>
      <w:r w:rsidRPr="00EB134B">
        <w:rPr>
          <w:rFonts w:ascii="Franklin Gothic Medium" w:hAnsi="Franklin Gothic Medium" w:hint="eastAsia"/>
          <w:rtl/>
        </w:rPr>
        <w:t>שלילית</w:t>
      </w:r>
      <w:r w:rsidRPr="00EB134B">
        <w:rPr>
          <w:rFonts w:ascii="Franklin Gothic Medium" w:hAnsi="Franklin Gothic Medium"/>
          <w:rtl/>
        </w:rPr>
        <w:t>.</w:t>
      </w:r>
    </w:p>
    <w:p w:rsidR="00653174" w:rsidRPr="00EB134B" w:rsidRDefault="00653174" w:rsidP="00E00F24">
      <w:pPr>
        <w:pStyle w:val="af7"/>
        <w:numPr>
          <w:ilvl w:val="0"/>
          <w:numId w:val="28"/>
        </w:numPr>
        <w:spacing w:before="0"/>
        <w:rPr>
          <w:rFonts w:ascii="Franklin Gothic Medium" w:hAnsi="Franklin Gothic Medium"/>
        </w:rPr>
      </w:pPr>
      <w:r w:rsidRPr="00EB134B">
        <w:rPr>
          <w:rFonts w:ascii="Franklin Gothic Medium" w:hAnsi="Franklin Gothic Medium" w:hint="eastAsia"/>
          <w:rtl/>
        </w:rPr>
        <w:lastRenderedPageBreak/>
        <w:t>סכום</w:t>
      </w:r>
      <w:r w:rsidRPr="00EB134B">
        <w:rPr>
          <w:rFonts w:ascii="Franklin Gothic Medium" w:hAnsi="Franklin Gothic Medium"/>
          <w:rtl/>
        </w:rPr>
        <w:t xml:space="preserve"> </w:t>
      </w:r>
      <w:r w:rsidRPr="00EB134B">
        <w:rPr>
          <w:rFonts w:ascii="Franklin Gothic Medium" w:hAnsi="Franklin Gothic Medium" w:hint="eastAsia"/>
          <w:rtl/>
        </w:rPr>
        <w:t>ההצמדה</w:t>
      </w:r>
      <w:r w:rsidRPr="00EB134B">
        <w:rPr>
          <w:rFonts w:ascii="Franklin Gothic Medium" w:hAnsi="Franklin Gothic Medium"/>
          <w:rtl/>
        </w:rPr>
        <w:t xml:space="preserve"> </w:t>
      </w:r>
      <w:r w:rsidRPr="00EB134B">
        <w:rPr>
          <w:rFonts w:ascii="Franklin Gothic Medium" w:hAnsi="Franklin Gothic Medium" w:hint="eastAsia"/>
          <w:rtl/>
        </w:rPr>
        <w:t>שיחושב</w:t>
      </w:r>
      <w:r w:rsidRPr="00EB134B">
        <w:rPr>
          <w:rFonts w:ascii="Franklin Gothic Medium" w:hAnsi="Franklin Gothic Medium"/>
          <w:rtl/>
        </w:rPr>
        <w:t xml:space="preserve"> </w:t>
      </w:r>
      <w:r w:rsidRPr="00EB134B">
        <w:rPr>
          <w:rFonts w:ascii="Franklin Gothic Medium" w:hAnsi="Franklin Gothic Medium" w:hint="eastAsia"/>
          <w:rtl/>
        </w:rPr>
        <w:t>יתווסף</w:t>
      </w:r>
      <w:r w:rsidRPr="00EB134B">
        <w:rPr>
          <w:rFonts w:ascii="Franklin Gothic Medium" w:hAnsi="Franklin Gothic Medium"/>
          <w:rtl/>
        </w:rPr>
        <w:t xml:space="preserve"> (</w:t>
      </w:r>
      <w:r w:rsidRPr="00EB134B">
        <w:rPr>
          <w:rFonts w:ascii="Franklin Gothic Medium" w:hAnsi="Franklin Gothic Medium" w:hint="eastAsia"/>
          <w:rtl/>
        </w:rPr>
        <w:t>או</w:t>
      </w:r>
      <w:r w:rsidRPr="00EB134B">
        <w:rPr>
          <w:rFonts w:ascii="Franklin Gothic Medium" w:hAnsi="Franklin Gothic Medium"/>
          <w:rtl/>
        </w:rPr>
        <w:t xml:space="preserve"> </w:t>
      </w:r>
      <w:r w:rsidRPr="00EB134B">
        <w:rPr>
          <w:rFonts w:ascii="Franklin Gothic Medium" w:hAnsi="Franklin Gothic Medium" w:hint="eastAsia"/>
          <w:rtl/>
        </w:rPr>
        <w:t>יופחת</w:t>
      </w:r>
      <w:r w:rsidRPr="00EB134B">
        <w:rPr>
          <w:rFonts w:ascii="Franklin Gothic Medium" w:hAnsi="Franklin Gothic Medium"/>
          <w:rtl/>
        </w:rPr>
        <w:t xml:space="preserve">, </w:t>
      </w:r>
      <w:r w:rsidRPr="00EB134B">
        <w:rPr>
          <w:rFonts w:ascii="Franklin Gothic Medium" w:hAnsi="Franklin Gothic Medium" w:hint="eastAsia"/>
          <w:rtl/>
        </w:rPr>
        <w:t>אם</w:t>
      </w:r>
      <w:r w:rsidRPr="00EB134B">
        <w:rPr>
          <w:rFonts w:ascii="Franklin Gothic Medium" w:hAnsi="Franklin Gothic Medium"/>
          <w:rtl/>
        </w:rPr>
        <w:t xml:space="preserve"> </w:t>
      </w:r>
      <w:r w:rsidRPr="00EB134B">
        <w:rPr>
          <w:rFonts w:ascii="Franklin Gothic Medium" w:hAnsi="Franklin Gothic Medium" w:hint="eastAsia"/>
          <w:rtl/>
        </w:rPr>
        <w:t>חלה</w:t>
      </w:r>
      <w:r w:rsidRPr="00EB134B">
        <w:rPr>
          <w:rFonts w:ascii="Franklin Gothic Medium" w:hAnsi="Franklin Gothic Medium"/>
          <w:rtl/>
        </w:rPr>
        <w:t xml:space="preserve"> </w:t>
      </w:r>
      <w:r w:rsidRPr="00EB134B">
        <w:rPr>
          <w:rFonts w:ascii="Franklin Gothic Medium" w:hAnsi="Franklin Gothic Medium" w:hint="eastAsia"/>
          <w:rtl/>
        </w:rPr>
        <w:t>ירידה</w:t>
      </w:r>
      <w:r w:rsidRPr="00EB134B">
        <w:rPr>
          <w:rFonts w:ascii="Franklin Gothic Medium" w:hAnsi="Franklin Gothic Medium"/>
          <w:rtl/>
        </w:rPr>
        <w:t xml:space="preserve"> </w:t>
      </w:r>
      <w:r w:rsidRPr="00EB134B">
        <w:rPr>
          <w:rFonts w:ascii="Franklin Gothic Medium" w:hAnsi="Franklin Gothic Medium" w:hint="eastAsia"/>
          <w:rtl/>
        </w:rPr>
        <w:t>במדד</w:t>
      </w:r>
      <w:r w:rsidRPr="00EB134B">
        <w:rPr>
          <w:rFonts w:ascii="Franklin Gothic Medium" w:hAnsi="Franklin Gothic Medium"/>
          <w:rtl/>
        </w:rPr>
        <w:t xml:space="preserve"> </w:t>
      </w:r>
      <w:r w:rsidRPr="00EB134B">
        <w:rPr>
          <w:rFonts w:ascii="Franklin Gothic Medium" w:hAnsi="Franklin Gothic Medium" w:hint="eastAsia"/>
          <w:rtl/>
        </w:rPr>
        <w:t>הרלוונטי</w:t>
      </w:r>
      <w:r w:rsidRPr="00EB134B">
        <w:rPr>
          <w:rFonts w:ascii="Franklin Gothic Medium" w:hAnsi="Franklin Gothic Medium"/>
          <w:rtl/>
        </w:rPr>
        <w:t xml:space="preserve">) </w:t>
      </w:r>
      <w:r w:rsidRPr="00EB134B">
        <w:rPr>
          <w:rFonts w:ascii="Franklin Gothic Medium" w:hAnsi="Franklin Gothic Medium" w:hint="eastAsia"/>
          <w:rtl/>
        </w:rPr>
        <w:t>לתעריף</w:t>
      </w:r>
      <w:r w:rsidRPr="00EB134B">
        <w:rPr>
          <w:rFonts w:ascii="Franklin Gothic Medium" w:hAnsi="Franklin Gothic Medium"/>
          <w:rtl/>
        </w:rPr>
        <w:t xml:space="preserve"> </w:t>
      </w:r>
      <w:r w:rsidRPr="00EB134B">
        <w:rPr>
          <w:rFonts w:ascii="Franklin Gothic Medium" w:hAnsi="Franklin Gothic Medium" w:hint="eastAsia"/>
          <w:rtl/>
        </w:rPr>
        <w:t>שנקבע</w:t>
      </w:r>
      <w:r w:rsidRPr="00EB134B">
        <w:rPr>
          <w:rFonts w:ascii="Franklin Gothic Medium" w:hAnsi="Franklin Gothic Medium"/>
          <w:rtl/>
        </w:rPr>
        <w:t xml:space="preserve"> </w:t>
      </w:r>
      <w:r w:rsidRPr="00EB134B">
        <w:rPr>
          <w:rFonts w:ascii="Franklin Gothic Medium" w:hAnsi="Franklin Gothic Medium" w:hint="eastAsia"/>
          <w:rtl/>
        </w:rPr>
        <w:t>בהתקשרות</w:t>
      </w:r>
      <w:r w:rsidRPr="00EB134B">
        <w:rPr>
          <w:rFonts w:ascii="Franklin Gothic Medium" w:hAnsi="Franklin Gothic Medium"/>
          <w:rtl/>
        </w:rPr>
        <w:t>.</w:t>
      </w:r>
    </w:p>
    <w:p w:rsidR="00BC318E" w:rsidRPr="00EB134B" w:rsidRDefault="00BC318E" w:rsidP="009D332A">
      <w:pPr>
        <w:pStyle w:val="6"/>
        <w:numPr>
          <w:ilvl w:val="0"/>
          <w:numId w:val="0"/>
        </w:numPr>
        <w:ind w:left="1021"/>
        <w:rPr>
          <w:noProof w:val="0"/>
          <w:rtl/>
        </w:rPr>
      </w:pPr>
    </w:p>
    <w:p w:rsidR="00B85C6F" w:rsidRPr="00EB134B" w:rsidRDefault="00B85C6F">
      <w:pPr>
        <w:bidi w:val="0"/>
        <w:spacing w:before="0" w:after="200" w:line="276" w:lineRule="auto"/>
        <w:jc w:val="left"/>
        <w:rPr>
          <w:b/>
          <w:bCs/>
          <w:sz w:val="48"/>
          <w:szCs w:val="56"/>
          <w:lang w:eastAsia="en-US"/>
        </w:rPr>
      </w:pPr>
      <w:r w:rsidRPr="00EB134B">
        <w:rPr>
          <w:rtl/>
        </w:rPr>
        <w:br w:type="page"/>
      </w:r>
    </w:p>
    <w:p w:rsidR="00B85C6F" w:rsidRPr="00EB134B" w:rsidRDefault="00B85C6F" w:rsidP="0037530E">
      <w:pPr>
        <w:pStyle w:val="10"/>
        <w:rPr>
          <w:rtl/>
        </w:rPr>
      </w:pPr>
      <w:bookmarkStart w:id="633" w:name="_Toc359961486"/>
      <w:r w:rsidRPr="00EB134B">
        <w:rPr>
          <w:rtl/>
        </w:rPr>
        <w:lastRenderedPageBreak/>
        <w:t>נספחים</w:t>
      </w:r>
      <w:bookmarkEnd w:id="281"/>
      <w:bookmarkEnd w:id="282"/>
      <w:bookmarkEnd w:id="283"/>
      <w:bookmarkEnd w:id="284"/>
      <w:bookmarkEnd w:id="633"/>
    </w:p>
    <w:p w:rsidR="00B85C6F" w:rsidRPr="00EB134B" w:rsidRDefault="00B85C6F" w:rsidP="005A072C">
      <w:pPr>
        <w:spacing w:after="120"/>
        <w:ind w:left="18" w:right="-720"/>
        <w:rPr>
          <w:rtl/>
        </w:rPr>
      </w:pPr>
      <w:r w:rsidRPr="00EB134B">
        <w:rPr>
          <w:rtl/>
        </w:rPr>
        <w:t>0.6.1</w:t>
      </w:r>
      <w:r w:rsidRPr="00EB134B">
        <w:rPr>
          <w:rtl/>
        </w:rPr>
        <w:tab/>
      </w:r>
      <w:r w:rsidRPr="00EB134B">
        <w:rPr>
          <w:rtl/>
        </w:rPr>
        <w:tab/>
        <w:t>ערבות בגין הגשת הצעה</w:t>
      </w:r>
    </w:p>
    <w:p w:rsidR="0057403A" w:rsidRPr="00EB134B" w:rsidRDefault="0057403A" w:rsidP="005A072C">
      <w:pPr>
        <w:spacing w:after="120"/>
        <w:ind w:left="18" w:right="-720"/>
        <w:rPr>
          <w:rtl/>
        </w:rPr>
      </w:pPr>
      <w:r w:rsidRPr="00EB134B">
        <w:rPr>
          <w:rtl/>
        </w:rPr>
        <w:t>0.6.2.1</w:t>
      </w:r>
      <w:r w:rsidRPr="00EB134B">
        <w:rPr>
          <w:rtl/>
        </w:rPr>
        <w:tab/>
      </w:r>
      <w:r w:rsidRPr="00EB134B">
        <w:rPr>
          <w:rtl/>
        </w:rPr>
        <w:tab/>
        <w:t>העדר הרשעות בגין העסקת עובדים זרים ושכר מינימום</w:t>
      </w:r>
    </w:p>
    <w:p w:rsidR="00B85C6F" w:rsidRPr="00EB134B" w:rsidRDefault="00B749DA" w:rsidP="00B749DA">
      <w:pPr>
        <w:spacing w:after="120"/>
        <w:ind w:left="18" w:right="-720"/>
      </w:pPr>
      <w:r w:rsidRPr="00EB134B">
        <w:rPr>
          <w:rtl/>
        </w:rPr>
        <w:t>0.6.2.2.1</w:t>
      </w:r>
      <w:r w:rsidR="00B85C6F" w:rsidRPr="00EB134B">
        <w:rPr>
          <w:rtl/>
        </w:rPr>
        <w:tab/>
      </w:r>
      <w:r w:rsidR="004B4CD1" w:rsidRPr="00EB134B">
        <w:rPr>
          <w:rtl/>
        </w:rPr>
        <w:t xml:space="preserve">אישור פרטי והתחייבויות מציע </w:t>
      </w:r>
    </w:p>
    <w:p w:rsidR="00D467FB" w:rsidRPr="00EB134B" w:rsidRDefault="00B85C6F" w:rsidP="00B749DA">
      <w:pPr>
        <w:rPr>
          <w:rtl/>
        </w:rPr>
      </w:pPr>
      <w:r w:rsidRPr="00EB134B">
        <w:rPr>
          <w:rtl/>
        </w:rPr>
        <w:t>0.6.2.2</w:t>
      </w:r>
      <w:r w:rsidR="00B749DA" w:rsidRPr="00EB134B">
        <w:rPr>
          <w:rtl/>
        </w:rPr>
        <w:t>.2</w:t>
      </w:r>
      <w:r w:rsidRPr="00EB134B">
        <w:rPr>
          <w:rtl/>
        </w:rPr>
        <w:tab/>
        <w:t>אישור פרטים והתחייבות לעמידה בדרישות לתשלומים סוציאליים ושכר מינימום</w:t>
      </w:r>
    </w:p>
    <w:p w:rsidR="00B85C6F" w:rsidRPr="00EB134B" w:rsidRDefault="00B85C6F" w:rsidP="005A072C">
      <w:pPr>
        <w:rPr>
          <w:rtl/>
        </w:rPr>
      </w:pPr>
      <w:r w:rsidRPr="00EB134B">
        <w:rPr>
          <w:rtl/>
        </w:rPr>
        <w:t>0.6.2.5</w:t>
      </w:r>
      <w:r w:rsidRPr="00EB134B">
        <w:rPr>
          <w:rtl/>
        </w:rPr>
        <w:tab/>
      </w:r>
      <w:r w:rsidRPr="00EB134B">
        <w:rPr>
          <w:rtl/>
        </w:rPr>
        <w:tab/>
        <w:t>אי מניעת תחרות</w:t>
      </w:r>
    </w:p>
    <w:p w:rsidR="00B85C6F" w:rsidRPr="00EB134B" w:rsidRDefault="00B85C6F" w:rsidP="00EB180A">
      <w:pPr>
        <w:rPr>
          <w:rtl/>
        </w:rPr>
      </w:pPr>
      <w:r w:rsidRPr="00EB134B">
        <w:rPr>
          <w:rtl/>
        </w:rPr>
        <w:t>0.6.2.7</w:t>
      </w:r>
      <w:r w:rsidRPr="00EB134B">
        <w:rPr>
          <w:rtl/>
        </w:rPr>
        <w:tab/>
      </w:r>
      <w:r w:rsidRPr="00EB134B">
        <w:rPr>
          <w:rtl/>
        </w:rPr>
        <w:tab/>
        <w:t>הצהרת מציע היה ויוכרז כספק זוכה</w:t>
      </w:r>
    </w:p>
    <w:p w:rsidR="00B85C6F" w:rsidRPr="00EB134B" w:rsidRDefault="00B85C6F" w:rsidP="005A072C">
      <w:pPr>
        <w:rPr>
          <w:rtl/>
        </w:rPr>
      </w:pPr>
      <w:r w:rsidRPr="00EB134B">
        <w:rPr>
          <w:rtl/>
        </w:rPr>
        <w:t>0.6.2.9</w:t>
      </w:r>
      <w:r w:rsidRPr="00EB134B">
        <w:rPr>
          <w:rtl/>
        </w:rPr>
        <w:tab/>
      </w:r>
      <w:r w:rsidRPr="00EB134B">
        <w:rPr>
          <w:rtl/>
        </w:rPr>
        <w:tab/>
      </w:r>
      <w:r w:rsidR="0074558D" w:rsidRPr="00EB134B">
        <w:rPr>
          <w:rFonts w:hint="eastAsia"/>
          <w:rtl/>
        </w:rPr>
        <w:t>אישור</w:t>
      </w:r>
      <w:r w:rsidR="0074558D" w:rsidRPr="00EB134B">
        <w:rPr>
          <w:rtl/>
        </w:rPr>
        <w:t xml:space="preserve"> </w:t>
      </w:r>
      <w:r w:rsidRPr="00EB134B">
        <w:rPr>
          <w:rtl/>
        </w:rPr>
        <w:t>תנאי סף עסקיים</w:t>
      </w:r>
    </w:p>
    <w:p w:rsidR="00B85C6F" w:rsidRPr="00EB134B" w:rsidRDefault="00B85C6F" w:rsidP="005A072C">
      <w:pPr>
        <w:rPr>
          <w:rtl/>
        </w:rPr>
      </w:pPr>
      <w:r w:rsidRPr="00EB134B">
        <w:rPr>
          <w:rtl/>
        </w:rPr>
        <w:t>0.6.2.10</w:t>
      </w:r>
      <w:r w:rsidRPr="00EB134B">
        <w:rPr>
          <w:rtl/>
        </w:rPr>
        <w:tab/>
      </w:r>
      <w:r w:rsidRPr="00EB134B">
        <w:rPr>
          <w:rtl/>
        </w:rPr>
        <w:tab/>
        <w:t>התחייבות יצרן</w:t>
      </w:r>
    </w:p>
    <w:p w:rsidR="006B2FC1" w:rsidRPr="00EB134B" w:rsidRDefault="006B2FC1" w:rsidP="005A072C">
      <w:pPr>
        <w:rPr>
          <w:rtl/>
        </w:rPr>
      </w:pPr>
      <w:r w:rsidRPr="00EB134B">
        <w:rPr>
          <w:rtl/>
        </w:rPr>
        <w:t>0.6.2.12</w:t>
      </w:r>
      <w:r w:rsidRPr="00EB134B">
        <w:rPr>
          <w:rtl/>
        </w:rPr>
        <w:tab/>
      </w:r>
      <w:r w:rsidRPr="00EB134B">
        <w:rPr>
          <w:rtl/>
        </w:rPr>
        <w:tab/>
      </w:r>
      <w:r w:rsidRPr="00EB134B">
        <w:rPr>
          <w:rFonts w:hint="eastAsia"/>
          <w:rtl/>
        </w:rPr>
        <w:t>זכויות</w:t>
      </w:r>
      <w:r w:rsidRPr="00EB134B">
        <w:rPr>
          <w:rtl/>
        </w:rPr>
        <w:t xml:space="preserve"> </w:t>
      </w:r>
      <w:r w:rsidRPr="00EB134B">
        <w:rPr>
          <w:rFonts w:hint="eastAsia"/>
          <w:rtl/>
        </w:rPr>
        <w:t>הקניין</w:t>
      </w:r>
    </w:p>
    <w:p w:rsidR="00B85C6F" w:rsidRPr="00EB134B" w:rsidRDefault="00B85C6F" w:rsidP="005A072C">
      <w:pPr>
        <w:rPr>
          <w:rtl/>
        </w:rPr>
      </w:pPr>
      <w:r w:rsidRPr="00EB134B">
        <w:rPr>
          <w:rtl/>
        </w:rPr>
        <w:t>0.6.6</w:t>
      </w:r>
      <w:r w:rsidRPr="00EB134B">
        <w:rPr>
          <w:rtl/>
        </w:rPr>
        <w:tab/>
      </w:r>
      <w:r w:rsidRPr="00EB134B">
        <w:rPr>
          <w:rtl/>
        </w:rPr>
        <w:tab/>
      </w:r>
      <w:r w:rsidR="002E66CF" w:rsidRPr="00EB134B">
        <w:rPr>
          <w:rFonts w:hint="eastAsia"/>
          <w:rtl/>
        </w:rPr>
        <w:t>התחייבות</w:t>
      </w:r>
      <w:r w:rsidR="002E66CF" w:rsidRPr="00EB134B">
        <w:rPr>
          <w:rtl/>
        </w:rPr>
        <w:t xml:space="preserve"> </w:t>
      </w:r>
      <w:r w:rsidR="002E66CF" w:rsidRPr="00EB134B">
        <w:rPr>
          <w:rFonts w:hint="eastAsia"/>
          <w:rtl/>
        </w:rPr>
        <w:t>ל</w:t>
      </w:r>
      <w:r w:rsidRPr="00EB134B">
        <w:rPr>
          <w:rtl/>
        </w:rPr>
        <w:t>שמירת סודיות</w:t>
      </w:r>
    </w:p>
    <w:p w:rsidR="00733901" w:rsidRPr="00EB134B" w:rsidRDefault="00733901" w:rsidP="005A072C">
      <w:pPr>
        <w:rPr>
          <w:rtl/>
        </w:rPr>
      </w:pPr>
      <w:r w:rsidRPr="00EB134B">
        <w:rPr>
          <w:rtl/>
        </w:rPr>
        <w:t>0.6.6.1</w:t>
      </w:r>
      <w:r w:rsidRPr="00EB134B">
        <w:rPr>
          <w:rtl/>
        </w:rPr>
        <w:tab/>
      </w:r>
      <w:r w:rsidRPr="00EB134B">
        <w:rPr>
          <w:rtl/>
        </w:rPr>
        <w:tab/>
      </w:r>
      <w:r w:rsidRPr="00EB134B">
        <w:rPr>
          <w:rFonts w:hint="eastAsia"/>
          <w:rtl/>
        </w:rPr>
        <w:t>התחייבות</w:t>
      </w:r>
      <w:r w:rsidRPr="00EB134B">
        <w:rPr>
          <w:rtl/>
        </w:rPr>
        <w:t xml:space="preserve"> </w:t>
      </w:r>
      <w:r w:rsidRPr="00EB134B">
        <w:rPr>
          <w:rFonts w:hint="eastAsia"/>
          <w:rtl/>
        </w:rPr>
        <w:t>בדבר</w:t>
      </w:r>
      <w:r w:rsidRPr="00EB134B">
        <w:rPr>
          <w:rtl/>
        </w:rPr>
        <w:t xml:space="preserve"> </w:t>
      </w:r>
      <w:r w:rsidRPr="00EB134B">
        <w:rPr>
          <w:rFonts w:hint="eastAsia"/>
          <w:rtl/>
        </w:rPr>
        <w:t>הגנת</w:t>
      </w:r>
      <w:r w:rsidRPr="00EB134B">
        <w:rPr>
          <w:rtl/>
        </w:rPr>
        <w:t xml:space="preserve"> </w:t>
      </w:r>
      <w:r w:rsidRPr="00EB134B">
        <w:rPr>
          <w:rFonts w:hint="eastAsia"/>
          <w:rtl/>
        </w:rPr>
        <w:t>הפרטיות</w:t>
      </w:r>
    </w:p>
    <w:p w:rsidR="00B85C6F" w:rsidRPr="00EB134B" w:rsidRDefault="00B85C6F" w:rsidP="002514D0">
      <w:pPr>
        <w:rPr>
          <w:rtl/>
        </w:rPr>
      </w:pPr>
      <w:r w:rsidRPr="00EB134B">
        <w:rPr>
          <w:rtl/>
        </w:rPr>
        <w:t>0.6.</w:t>
      </w:r>
      <w:r w:rsidR="002514D0" w:rsidRPr="00EB134B">
        <w:rPr>
          <w:rtl/>
        </w:rPr>
        <w:t>8</w:t>
      </w:r>
      <w:r w:rsidRPr="00EB134B">
        <w:rPr>
          <w:rtl/>
        </w:rPr>
        <w:tab/>
      </w:r>
      <w:r w:rsidRPr="00EB134B">
        <w:rPr>
          <w:rtl/>
        </w:rPr>
        <w:tab/>
        <w:t>רכש גומלין</w:t>
      </w:r>
    </w:p>
    <w:p w:rsidR="00D467FB" w:rsidRPr="00EB134B" w:rsidRDefault="002D4697" w:rsidP="00E069CC">
      <w:pPr>
        <w:rPr>
          <w:rtl/>
        </w:rPr>
      </w:pPr>
      <w:r w:rsidRPr="00EB134B">
        <w:rPr>
          <w:rtl/>
        </w:rPr>
        <w:t>0.6.</w:t>
      </w:r>
      <w:r w:rsidR="002514D0" w:rsidRPr="00EB134B">
        <w:rPr>
          <w:rtl/>
        </w:rPr>
        <w:t>9</w:t>
      </w:r>
      <w:r w:rsidRPr="00EB134B">
        <w:rPr>
          <w:rtl/>
        </w:rPr>
        <w:tab/>
      </w:r>
      <w:r w:rsidRPr="00EB134B">
        <w:rPr>
          <w:rtl/>
        </w:rPr>
        <w:tab/>
      </w:r>
      <w:r w:rsidR="00E069CC" w:rsidRPr="00EB134B">
        <w:rPr>
          <w:rFonts w:hint="eastAsia"/>
          <w:rtl/>
        </w:rPr>
        <w:t>הצהרה</w:t>
      </w:r>
      <w:r w:rsidR="00E069CC" w:rsidRPr="00EB134B">
        <w:rPr>
          <w:rtl/>
        </w:rPr>
        <w:t xml:space="preserve"> בדבר אי ניגוד </w:t>
      </w:r>
      <w:proofErr w:type="spellStart"/>
      <w:r w:rsidR="00E069CC" w:rsidRPr="00EB134B">
        <w:rPr>
          <w:rFonts w:hint="eastAsia"/>
          <w:rtl/>
        </w:rPr>
        <w:t>ענינים</w:t>
      </w:r>
      <w:proofErr w:type="spellEnd"/>
    </w:p>
    <w:p w:rsidR="00B85C6F" w:rsidRPr="00EB134B" w:rsidRDefault="00B85C6F" w:rsidP="00E069CC">
      <w:pPr>
        <w:rPr>
          <w:rtl/>
        </w:rPr>
      </w:pPr>
      <w:r w:rsidRPr="00EB134B">
        <w:rPr>
          <w:rtl/>
        </w:rPr>
        <w:t>0.6.</w:t>
      </w:r>
      <w:r w:rsidR="00E069CC" w:rsidRPr="00EB134B">
        <w:rPr>
          <w:rtl/>
        </w:rPr>
        <w:t>11</w:t>
      </w:r>
      <w:r w:rsidRPr="00EB134B">
        <w:rPr>
          <w:rtl/>
        </w:rPr>
        <w:tab/>
      </w:r>
      <w:r w:rsidRPr="00EB134B">
        <w:rPr>
          <w:rtl/>
        </w:rPr>
        <w:tab/>
      </w:r>
      <w:r w:rsidR="00C71762" w:rsidRPr="00EB134B">
        <w:rPr>
          <w:rtl/>
        </w:rPr>
        <w:t xml:space="preserve"> </w:t>
      </w:r>
      <w:r w:rsidR="00E069CC" w:rsidRPr="00EB134B">
        <w:rPr>
          <w:rFonts w:hint="eastAsia"/>
          <w:rtl/>
        </w:rPr>
        <w:t>אישור</w:t>
      </w:r>
      <w:r w:rsidR="00E069CC" w:rsidRPr="00EB134B">
        <w:rPr>
          <w:rtl/>
        </w:rPr>
        <w:t xml:space="preserve"> </w:t>
      </w:r>
      <w:r w:rsidR="00E069CC" w:rsidRPr="00EB134B">
        <w:rPr>
          <w:rFonts w:hint="eastAsia"/>
          <w:rtl/>
        </w:rPr>
        <w:t>בדבר</w:t>
      </w:r>
      <w:r w:rsidR="00E069CC" w:rsidRPr="00EB134B">
        <w:rPr>
          <w:rtl/>
        </w:rPr>
        <w:t xml:space="preserve"> </w:t>
      </w:r>
      <w:r w:rsidR="00E069CC" w:rsidRPr="00EB134B">
        <w:rPr>
          <w:rFonts w:hint="eastAsia"/>
          <w:rtl/>
        </w:rPr>
        <w:t>העסקת</w:t>
      </w:r>
      <w:r w:rsidR="00E069CC" w:rsidRPr="00EB134B">
        <w:rPr>
          <w:rtl/>
        </w:rPr>
        <w:t xml:space="preserve"> </w:t>
      </w:r>
      <w:r w:rsidR="00E069CC" w:rsidRPr="00EB134B">
        <w:rPr>
          <w:rFonts w:hint="eastAsia"/>
          <w:rtl/>
        </w:rPr>
        <w:t>קבלן</w:t>
      </w:r>
      <w:r w:rsidR="00E069CC" w:rsidRPr="00EB134B">
        <w:rPr>
          <w:rtl/>
        </w:rPr>
        <w:t xml:space="preserve"> </w:t>
      </w:r>
      <w:r w:rsidR="00E069CC" w:rsidRPr="00EB134B">
        <w:rPr>
          <w:rFonts w:hint="eastAsia"/>
          <w:rtl/>
        </w:rPr>
        <w:t>משנה</w:t>
      </w:r>
    </w:p>
    <w:p w:rsidR="009D67E8" w:rsidRPr="00EB134B" w:rsidRDefault="009D67E8" w:rsidP="00C631DB">
      <w:pPr>
        <w:rPr>
          <w:rtl/>
        </w:rPr>
      </w:pPr>
      <w:r w:rsidRPr="00EB134B">
        <w:rPr>
          <w:rtl/>
        </w:rPr>
        <w:t>0.6.12</w:t>
      </w:r>
      <w:r w:rsidRPr="00EB134B">
        <w:rPr>
          <w:rtl/>
        </w:rPr>
        <w:tab/>
      </w:r>
      <w:r w:rsidRPr="00EB134B">
        <w:rPr>
          <w:rtl/>
        </w:rPr>
        <w:tab/>
        <w:t>הסכם התקשרות</w:t>
      </w:r>
    </w:p>
    <w:p w:rsidR="00B85C6F" w:rsidRPr="00EB134B" w:rsidRDefault="00B85C6F" w:rsidP="00C631DB">
      <w:pPr>
        <w:rPr>
          <w:rtl/>
        </w:rPr>
      </w:pPr>
      <w:r w:rsidRPr="00EB134B">
        <w:rPr>
          <w:rtl/>
        </w:rPr>
        <w:t>0.7.1</w:t>
      </w:r>
      <w:r w:rsidRPr="00EB134B">
        <w:rPr>
          <w:rtl/>
        </w:rPr>
        <w:tab/>
      </w:r>
      <w:r w:rsidRPr="00EB134B">
        <w:rPr>
          <w:rtl/>
        </w:rPr>
        <w:tab/>
        <w:t xml:space="preserve">ערבות </w:t>
      </w:r>
      <w:r w:rsidR="00A8509C" w:rsidRPr="00EB134B">
        <w:rPr>
          <w:rFonts w:hint="eastAsia"/>
          <w:rtl/>
        </w:rPr>
        <w:t>ביצוע</w:t>
      </w:r>
    </w:p>
    <w:p w:rsidR="00B85C6F" w:rsidRPr="00EB134B" w:rsidRDefault="00B85C6F" w:rsidP="005A072C">
      <w:pPr>
        <w:rPr>
          <w:rtl/>
        </w:rPr>
      </w:pPr>
      <w:r w:rsidRPr="00EB134B">
        <w:rPr>
          <w:rtl/>
        </w:rPr>
        <w:t>0.7.2</w:t>
      </w:r>
      <w:r w:rsidRPr="00EB134B">
        <w:rPr>
          <w:rtl/>
        </w:rPr>
        <w:tab/>
      </w:r>
      <w:r w:rsidRPr="00EB134B">
        <w:rPr>
          <w:rtl/>
        </w:rPr>
        <w:tab/>
        <w:t>ביטוח</w:t>
      </w:r>
    </w:p>
    <w:p w:rsidR="00B54DCC" w:rsidRPr="00EB134B" w:rsidRDefault="00B54DCC" w:rsidP="005A072C">
      <w:pPr>
        <w:rPr>
          <w:rtl/>
        </w:rPr>
      </w:pPr>
      <w:r w:rsidRPr="00EB134B">
        <w:rPr>
          <w:rFonts w:hint="cs"/>
          <w:rtl/>
        </w:rPr>
        <w:t>0.7.3</w:t>
      </w:r>
      <w:r w:rsidRPr="00EB134B">
        <w:rPr>
          <w:rFonts w:hint="cs"/>
          <w:rtl/>
        </w:rPr>
        <w:tab/>
      </w:r>
      <w:r w:rsidRPr="00EB134B">
        <w:rPr>
          <w:rFonts w:hint="cs"/>
          <w:rtl/>
        </w:rPr>
        <w:tab/>
        <w:t>התחייבות הזוכה</w:t>
      </w:r>
    </w:p>
    <w:p w:rsidR="00B85C6F" w:rsidRPr="00EB134B" w:rsidRDefault="00B85C6F" w:rsidP="005A072C">
      <w:pPr>
        <w:rPr>
          <w:rtl/>
        </w:rPr>
      </w:pPr>
    </w:p>
    <w:p w:rsidR="00B85C6F" w:rsidRPr="00EB134B" w:rsidRDefault="00B85C6F" w:rsidP="005A072C">
      <w:pPr>
        <w:rPr>
          <w:rtl/>
        </w:rPr>
      </w:pPr>
    </w:p>
    <w:p w:rsidR="00B85C6F" w:rsidRPr="00EB134B" w:rsidRDefault="00B85C6F" w:rsidP="005A072C">
      <w:pPr>
        <w:rPr>
          <w:rtl/>
        </w:rPr>
      </w:pPr>
    </w:p>
    <w:p w:rsidR="00B85C6F" w:rsidRPr="00EB134B" w:rsidRDefault="00B85C6F" w:rsidP="006C29E4">
      <w:pPr>
        <w:ind w:left="18" w:right="-720"/>
        <w:rPr>
          <w:rtl/>
        </w:rPr>
      </w:pPr>
      <w:bookmarkStart w:id="634" w:name="_Toc139698630"/>
      <w:bookmarkStart w:id="635" w:name="_Toc131234179"/>
      <w:bookmarkStart w:id="636" w:name="_Toc78167943"/>
      <w:bookmarkStart w:id="637" w:name="_Toc78123016"/>
      <w:bookmarkStart w:id="638" w:name="_Toc61602137"/>
    </w:p>
    <w:p w:rsidR="00B85C6F" w:rsidRPr="00EB134B" w:rsidRDefault="00B85C6F">
      <w:pPr>
        <w:bidi w:val="0"/>
        <w:spacing w:before="0" w:after="200" w:line="276" w:lineRule="auto"/>
        <w:jc w:val="left"/>
      </w:pPr>
      <w:r w:rsidRPr="00EB134B">
        <w:rPr>
          <w:rtl/>
        </w:rPr>
        <w:br w:type="page"/>
      </w:r>
    </w:p>
    <w:p w:rsidR="00B85C6F" w:rsidRPr="00584569" w:rsidRDefault="00B85C6F" w:rsidP="00584569">
      <w:pPr>
        <w:pStyle w:val="afa"/>
        <w:rPr>
          <w:rtl/>
        </w:rPr>
      </w:pPr>
      <w:bookmarkStart w:id="639" w:name="_Toc150856187"/>
      <w:bookmarkStart w:id="640" w:name="_Toc359961487"/>
      <w:bookmarkEnd w:id="634"/>
      <w:bookmarkEnd w:id="635"/>
      <w:bookmarkEnd w:id="636"/>
      <w:bookmarkEnd w:id="637"/>
      <w:bookmarkEnd w:id="638"/>
      <w:r w:rsidRPr="00584569">
        <w:rPr>
          <w:rtl/>
        </w:rPr>
        <w:lastRenderedPageBreak/>
        <w:t>נספח 0.6.1</w:t>
      </w:r>
      <w:r w:rsidRPr="00584569">
        <w:rPr>
          <w:rtl/>
        </w:rPr>
        <w:tab/>
      </w:r>
      <w:r w:rsidR="00584569">
        <w:rPr>
          <w:rFonts w:hint="cs"/>
          <w:rtl/>
        </w:rPr>
        <w:t xml:space="preserve"> - </w:t>
      </w:r>
      <w:r w:rsidRPr="00584569">
        <w:rPr>
          <w:rtl/>
        </w:rPr>
        <w:t>ערבות בגין הגשת הצעה</w:t>
      </w:r>
      <w:bookmarkEnd w:id="639"/>
      <w:bookmarkEnd w:id="640"/>
    </w:p>
    <w:p w:rsidR="00B85C6F" w:rsidRPr="00EB134B" w:rsidRDefault="00B85C6F" w:rsidP="006C29E4">
      <w:pPr>
        <w:ind w:left="18" w:right="-720"/>
        <w:jc w:val="center"/>
        <w:rPr>
          <w:b/>
          <w:bCs/>
          <w:sz w:val="32"/>
          <w:szCs w:val="32"/>
          <w:u w:val="single"/>
          <w:rtl/>
        </w:rPr>
      </w:pPr>
    </w:p>
    <w:p w:rsidR="00B85C6F" w:rsidRPr="00EB134B" w:rsidRDefault="00B85C6F" w:rsidP="006C29E4">
      <w:pPr>
        <w:ind w:left="18" w:right="-180"/>
        <w:jc w:val="center"/>
        <w:rPr>
          <w:b/>
          <w:bCs/>
          <w:sz w:val="32"/>
          <w:szCs w:val="32"/>
          <w:u w:val="single"/>
          <w:rtl/>
        </w:rPr>
      </w:pPr>
      <w:r w:rsidRPr="00EB134B">
        <w:rPr>
          <w:b/>
          <w:bCs/>
          <w:sz w:val="32"/>
          <w:szCs w:val="32"/>
          <w:u w:val="single"/>
          <w:rtl/>
        </w:rPr>
        <w:t>כתב ערבות</w:t>
      </w:r>
    </w:p>
    <w:p w:rsidR="00B85C6F" w:rsidRPr="00EB134B" w:rsidRDefault="00B85C6F" w:rsidP="006C29E4">
      <w:pPr>
        <w:ind w:left="18" w:right="-180"/>
        <w:rPr>
          <w:sz w:val="22"/>
          <w:szCs w:val="22"/>
          <w:rtl/>
        </w:rPr>
      </w:pPr>
    </w:p>
    <w:p w:rsidR="00B85C6F" w:rsidRPr="00EB134B" w:rsidRDefault="00B85C6F" w:rsidP="00962136">
      <w:pPr>
        <w:ind w:left="18" w:right="-180"/>
        <w:jc w:val="left"/>
        <w:rPr>
          <w:sz w:val="22"/>
          <w:szCs w:val="22"/>
          <w:rtl/>
        </w:rPr>
      </w:pPr>
      <w:r w:rsidRPr="00EB134B">
        <w:rPr>
          <w:sz w:val="22"/>
          <w:szCs w:val="22"/>
          <w:rtl/>
        </w:rPr>
        <w:t xml:space="preserve">לכבוד </w:t>
      </w:r>
      <w:r w:rsidRPr="00EB134B">
        <w:rPr>
          <w:sz w:val="22"/>
          <w:szCs w:val="22"/>
          <w:rtl/>
        </w:rPr>
        <w:br/>
        <w:t xml:space="preserve">ממשלת ישראל </w:t>
      </w:r>
      <w:r w:rsidRPr="00EB134B">
        <w:rPr>
          <w:sz w:val="22"/>
          <w:szCs w:val="22"/>
          <w:rtl/>
        </w:rPr>
        <w:br/>
        <w:t>באמצעות החשב הכללי</w:t>
      </w:r>
    </w:p>
    <w:p w:rsidR="00B85C6F" w:rsidRPr="00EB134B" w:rsidRDefault="00B85C6F" w:rsidP="006C29E4">
      <w:pPr>
        <w:ind w:left="18" w:right="-180"/>
        <w:jc w:val="center"/>
        <w:rPr>
          <w:sz w:val="22"/>
          <w:szCs w:val="22"/>
          <w:rtl/>
        </w:rPr>
      </w:pPr>
      <w:r w:rsidRPr="00EB134B">
        <w:rPr>
          <w:sz w:val="22"/>
          <w:szCs w:val="22"/>
          <w:rtl/>
        </w:rPr>
        <w:t xml:space="preserve">הנדון: </w:t>
      </w:r>
      <w:r w:rsidRPr="00EB134B">
        <w:rPr>
          <w:b/>
          <w:bCs/>
          <w:sz w:val="22"/>
          <w:szCs w:val="22"/>
          <w:rtl/>
        </w:rPr>
        <w:t>ערבות מס' _______________</w:t>
      </w:r>
    </w:p>
    <w:p w:rsidR="00962136" w:rsidRPr="00826552" w:rsidRDefault="00962136" w:rsidP="00962136">
      <w:pPr>
        <w:pStyle w:val="af8"/>
        <w:spacing w:line="360" w:lineRule="auto"/>
        <w:jc w:val="both"/>
        <w:rPr>
          <w:rFonts w:cs="David"/>
          <w:rtl/>
        </w:rPr>
      </w:pPr>
      <w:r w:rsidRPr="00826552">
        <w:rPr>
          <w:rFonts w:cs="David" w:hint="cs"/>
          <w:rtl/>
        </w:rPr>
        <w:t xml:space="preserve">אנו ערבים בזאת כלפיכם לסילוק כל סכום עד לסך של </w:t>
      </w:r>
      <w:r>
        <w:rPr>
          <w:rFonts w:cs="David" w:hint="cs"/>
          <w:rtl/>
        </w:rPr>
        <w:t>75,000</w:t>
      </w:r>
      <w:r w:rsidRPr="00826552">
        <w:rPr>
          <w:rFonts w:cs="David" w:hint="cs"/>
          <w:rtl/>
        </w:rPr>
        <w:t xml:space="preserve">₪ </w:t>
      </w:r>
      <w:r w:rsidRPr="00826552">
        <w:rPr>
          <w:rFonts w:cs="David"/>
          <w:rtl/>
        </w:rPr>
        <w:t xml:space="preserve">(במילים: </w:t>
      </w:r>
      <w:r>
        <w:rPr>
          <w:rFonts w:cs="David" w:hint="cs"/>
          <w:rtl/>
        </w:rPr>
        <w:t>שבעים וחמשה אלף ₪</w:t>
      </w:r>
      <w:r w:rsidRPr="00826552">
        <w:rPr>
          <w:rFonts w:cs="David"/>
          <w:rtl/>
        </w:rPr>
        <w:t>)</w:t>
      </w:r>
      <w:r w:rsidRPr="00826552">
        <w:rPr>
          <w:rFonts w:cs="David" w:hint="cs"/>
          <w:rtl/>
        </w:rPr>
        <w:t xml:space="preserve"> מתאריך </w:t>
      </w:r>
      <w:r w:rsidRPr="00EB134B">
        <w:rPr>
          <w:rFonts w:hint="cs"/>
          <w:sz w:val="22"/>
          <w:szCs w:val="22"/>
          <w:rtl/>
        </w:rPr>
        <w:t>19.08.2013</w:t>
      </w:r>
      <w:r>
        <w:rPr>
          <w:rFonts w:cs="David" w:hint="cs"/>
          <w:rtl/>
        </w:rPr>
        <w:t xml:space="preserve"> </w:t>
      </w:r>
      <w:r w:rsidRPr="00826552">
        <w:rPr>
          <w:rFonts w:cs="David" w:hint="cs"/>
          <w:rtl/>
        </w:rPr>
        <w:t>אשר תדרשו מאת _______________________ (להלן - "</w:t>
      </w:r>
      <w:r w:rsidRPr="00826552">
        <w:rPr>
          <w:rFonts w:cs="David" w:hint="cs"/>
          <w:b/>
          <w:bCs/>
          <w:rtl/>
        </w:rPr>
        <w:t>החייב</w:t>
      </w:r>
      <w:r w:rsidRPr="00826552">
        <w:rPr>
          <w:rFonts w:cs="David" w:hint="cs"/>
          <w:rtl/>
        </w:rPr>
        <w:t xml:space="preserve">") בקשר עם </w:t>
      </w:r>
      <w:r w:rsidRPr="00962136">
        <w:rPr>
          <w:rFonts w:cs="David"/>
          <w:rtl/>
        </w:rPr>
        <w:t>מכרז מרכזי 18-2013 למערכת ניהול תורים והכוונת לקוחות בשירותי קבלת קהל במשרדי הממשלה</w:t>
      </w:r>
      <w:r>
        <w:rPr>
          <w:rFonts w:cs="David" w:hint="cs"/>
          <w:rtl/>
        </w:rPr>
        <w:t>.</w:t>
      </w:r>
    </w:p>
    <w:p w:rsidR="00962136" w:rsidRDefault="00962136" w:rsidP="00962136">
      <w:pPr>
        <w:pStyle w:val="af8"/>
        <w:spacing w:line="360" w:lineRule="auto"/>
        <w:jc w:val="both"/>
        <w:rPr>
          <w:rFonts w:cs="David"/>
          <w:rtl/>
        </w:rPr>
      </w:pPr>
      <w:r w:rsidRPr="00826552">
        <w:rPr>
          <w:rFonts w:cs="David" w:hint="cs"/>
          <w:rtl/>
        </w:rPr>
        <w:t xml:space="preserve">אנו נשלם לכם את הסכום הנ"ל תוך 15 ימים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B85C6F" w:rsidRPr="00EB134B" w:rsidRDefault="00B85C6F" w:rsidP="00103A20">
      <w:pPr>
        <w:ind w:left="18" w:right="-180"/>
        <w:rPr>
          <w:sz w:val="22"/>
          <w:szCs w:val="22"/>
          <w:rtl/>
        </w:rPr>
      </w:pPr>
      <w:r w:rsidRPr="00962136">
        <w:rPr>
          <w:rtl/>
          <w:lang w:eastAsia="en-US"/>
        </w:rPr>
        <w:t>ערבות זו תהיה בתוקף</w:t>
      </w:r>
      <w:r w:rsidR="00377601" w:rsidRPr="00962136">
        <w:rPr>
          <w:rFonts w:hint="cs"/>
          <w:rtl/>
          <w:lang w:eastAsia="en-US"/>
        </w:rPr>
        <w:t xml:space="preserve"> מתאריך 19.08.2013 ועד תאריך</w:t>
      </w:r>
      <w:r w:rsidR="00377601" w:rsidRPr="00EB134B">
        <w:rPr>
          <w:rFonts w:hint="cs"/>
          <w:sz w:val="22"/>
          <w:szCs w:val="22"/>
          <w:rtl/>
        </w:rPr>
        <w:t xml:space="preserve"> </w:t>
      </w:r>
      <w:r w:rsidR="00377601" w:rsidRPr="00962136">
        <w:rPr>
          <w:rFonts w:hint="cs"/>
          <w:rtl/>
          <w:lang w:eastAsia="en-US"/>
        </w:rPr>
        <w:t>20.03.201</w:t>
      </w:r>
      <w:r w:rsidR="00103A20">
        <w:rPr>
          <w:rFonts w:hint="cs"/>
          <w:rtl/>
          <w:lang w:eastAsia="en-US"/>
        </w:rPr>
        <w:t>4</w:t>
      </w:r>
      <w:r w:rsidR="00962136">
        <w:rPr>
          <w:rFonts w:hint="cs"/>
          <w:sz w:val="22"/>
          <w:szCs w:val="22"/>
          <w:rtl/>
        </w:rPr>
        <w:t>.</w:t>
      </w:r>
      <w:r w:rsidRPr="00EB134B">
        <w:rPr>
          <w:sz w:val="22"/>
          <w:szCs w:val="22"/>
          <w:rtl/>
        </w:rPr>
        <w:t xml:space="preserve"> </w:t>
      </w:r>
    </w:p>
    <w:p w:rsidR="00B85C6F" w:rsidRPr="00EB134B" w:rsidRDefault="00962136" w:rsidP="006C29E4">
      <w:pPr>
        <w:widowControl w:val="0"/>
        <w:ind w:left="18" w:right="-180"/>
        <w:rPr>
          <w:rtl/>
        </w:rPr>
      </w:pPr>
      <w:r>
        <w:rPr>
          <w:rFonts w:hint="cs"/>
          <w:rtl/>
        </w:rPr>
        <w:t>דרישה על פי ערבות זו יש להפנות לסניף הבנק/חברת הביטוח שכתובתו:</w:t>
      </w:r>
    </w:p>
    <w:p w:rsidR="00B85C6F" w:rsidRPr="00EB134B" w:rsidRDefault="00B85C6F" w:rsidP="00962136">
      <w:pPr>
        <w:widowControl w:val="0"/>
        <w:ind w:right="-180"/>
        <w:rPr>
          <w:rtl/>
        </w:rPr>
      </w:pPr>
    </w:p>
    <w:p w:rsidR="00B85C6F" w:rsidRPr="00EB134B" w:rsidRDefault="00B85C6F" w:rsidP="006C29E4">
      <w:pPr>
        <w:widowControl w:val="0"/>
        <w:ind w:left="18" w:right="-180"/>
        <w:rPr>
          <w:rtl/>
        </w:rPr>
      </w:pPr>
      <w:r w:rsidRPr="00EB134B">
        <w:rPr>
          <w:rtl/>
        </w:rPr>
        <w:t>__________________</w:t>
      </w:r>
      <w:r w:rsidRPr="00EB134B">
        <w:rPr>
          <w:rtl/>
        </w:rPr>
        <w:tab/>
        <w:t>_______________</w:t>
      </w:r>
      <w:r w:rsidRPr="00EB134B">
        <w:rPr>
          <w:rtl/>
        </w:rPr>
        <w:tab/>
        <w:t>____________________</w:t>
      </w:r>
    </w:p>
    <w:p w:rsidR="00B85C6F" w:rsidRPr="00EB134B" w:rsidRDefault="00B85C6F" w:rsidP="006C29E4">
      <w:pPr>
        <w:widowControl w:val="0"/>
        <w:ind w:left="18" w:right="-180"/>
        <w:rPr>
          <w:sz w:val="20"/>
          <w:szCs w:val="20"/>
          <w:rtl/>
        </w:rPr>
      </w:pPr>
      <w:r w:rsidRPr="00EB134B">
        <w:rPr>
          <w:sz w:val="20"/>
          <w:szCs w:val="20"/>
          <w:rtl/>
        </w:rPr>
        <w:t>שם הבנק/חברת הביטוח</w:t>
      </w:r>
      <w:r w:rsidRPr="00EB134B">
        <w:rPr>
          <w:sz w:val="20"/>
          <w:szCs w:val="20"/>
          <w:rtl/>
        </w:rPr>
        <w:tab/>
      </w:r>
      <w:r w:rsidRPr="00EB134B">
        <w:rPr>
          <w:sz w:val="20"/>
          <w:szCs w:val="20"/>
          <w:rtl/>
        </w:rPr>
        <w:tab/>
        <w:t>מספר הבנק והסניף</w:t>
      </w:r>
      <w:r w:rsidRPr="00EB134B">
        <w:rPr>
          <w:sz w:val="20"/>
          <w:szCs w:val="20"/>
          <w:rtl/>
        </w:rPr>
        <w:tab/>
      </w:r>
      <w:r w:rsidRPr="00EB134B">
        <w:rPr>
          <w:sz w:val="20"/>
          <w:szCs w:val="20"/>
          <w:rtl/>
        </w:rPr>
        <w:tab/>
        <w:t xml:space="preserve">כתובת סניף הבנק/חברת הביטוח </w:t>
      </w:r>
    </w:p>
    <w:p w:rsidR="00B85C6F" w:rsidRPr="00EB134B" w:rsidRDefault="00B85C6F" w:rsidP="006C29E4">
      <w:pPr>
        <w:widowControl w:val="0"/>
        <w:ind w:left="18" w:right="-180"/>
        <w:rPr>
          <w:rtl/>
        </w:rPr>
      </w:pPr>
    </w:p>
    <w:p w:rsidR="00B85C6F" w:rsidRPr="00EB134B" w:rsidRDefault="00B85C6F" w:rsidP="006C29E4">
      <w:pPr>
        <w:widowControl w:val="0"/>
        <w:ind w:left="18" w:right="-180"/>
        <w:rPr>
          <w:rtl/>
        </w:rPr>
      </w:pPr>
    </w:p>
    <w:p w:rsidR="00B85C6F" w:rsidRPr="00EB134B" w:rsidRDefault="00B85C6F" w:rsidP="006C29E4">
      <w:pPr>
        <w:widowControl w:val="0"/>
        <w:ind w:left="18" w:right="-180"/>
        <w:rPr>
          <w:rtl/>
        </w:rPr>
      </w:pPr>
      <w:r w:rsidRPr="00EB134B">
        <w:rPr>
          <w:rtl/>
        </w:rPr>
        <w:t>__________________</w:t>
      </w:r>
      <w:r w:rsidRPr="00EB134B">
        <w:rPr>
          <w:rtl/>
        </w:rPr>
        <w:tab/>
        <w:t>_______________</w:t>
      </w:r>
      <w:r w:rsidRPr="00EB134B">
        <w:rPr>
          <w:rtl/>
        </w:rPr>
        <w:tab/>
        <w:t>____________________</w:t>
      </w:r>
    </w:p>
    <w:p w:rsidR="00B85C6F" w:rsidRDefault="00B85C6F" w:rsidP="006C29E4">
      <w:pPr>
        <w:widowControl w:val="0"/>
        <w:ind w:left="18" w:right="-180"/>
        <w:rPr>
          <w:sz w:val="20"/>
          <w:szCs w:val="20"/>
          <w:rtl/>
        </w:rPr>
      </w:pPr>
      <w:r w:rsidRPr="00EB134B">
        <w:rPr>
          <w:sz w:val="20"/>
          <w:szCs w:val="20"/>
          <w:rtl/>
        </w:rPr>
        <w:t>תאריך</w:t>
      </w:r>
      <w:r w:rsidRPr="00EB134B">
        <w:rPr>
          <w:sz w:val="20"/>
          <w:szCs w:val="20"/>
          <w:rtl/>
        </w:rPr>
        <w:tab/>
      </w:r>
      <w:r w:rsidRPr="00EB134B">
        <w:rPr>
          <w:sz w:val="20"/>
          <w:szCs w:val="20"/>
          <w:rtl/>
        </w:rPr>
        <w:tab/>
      </w:r>
      <w:r w:rsidRPr="00EB134B">
        <w:rPr>
          <w:sz w:val="20"/>
          <w:szCs w:val="20"/>
          <w:rtl/>
        </w:rPr>
        <w:tab/>
      </w:r>
      <w:r w:rsidRPr="00EB134B">
        <w:rPr>
          <w:sz w:val="20"/>
          <w:szCs w:val="20"/>
          <w:rtl/>
        </w:rPr>
        <w:tab/>
        <w:t>שם החותם</w:t>
      </w:r>
      <w:r w:rsidRPr="00EB134B">
        <w:rPr>
          <w:sz w:val="20"/>
          <w:szCs w:val="20"/>
          <w:rtl/>
        </w:rPr>
        <w:tab/>
      </w:r>
      <w:r w:rsidRPr="00EB134B">
        <w:rPr>
          <w:sz w:val="20"/>
          <w:szCs w:val="20"/>
          <w:rtl/>
        </w:rPr>
        <w:tab/>
        <w:t xml:space="preserve">חתימה וחותמת </w:t>
      </w:r>
    </w:p>
    <w:p w:rsidR="00962136" w:rsidRDefault="00962136" w:rsidP="006C29E4">
      <w:pPr>
        <w:widowControl w:val="0"/>
        <w:ind w:left="18" w:right="-180"/>
        <w:rPr>
          <w:sz w:val="20"/>
          <w:szCs w:val="20"/>
          <w:rtl/>
        </w:rPr>
      </w:pPr>
    </w:p>
    <w:p w:rsidR="00962136" w:rsidRPr="00EB134B" w:rsidRDefault="00962136" w:rsidP="006C29E4">
      <w:pPr>
        <w:widowControl w:val="0"/>
        <w:ind w:left="18" w:right="-180"/>
        <w:rPr>
          <w:sz w:val="20"/>
          <w:szCs w:val="20"/>
          <w:rtl/>
        </w:rPr>
      </w:pPr>
      <w:r>
        <w:rPr>
          <w:rFonts w:hint="cs"/>
          <w:sz w:val="20"/>
          <w:szCs w:val="20"/>
          <w:rtl/>
        </w:rPr>
        <w:t>ערבות זו אינה ניתנת להעברה.</w:t>
      </w:r>
    </w:p>
    <w:p w:rsidR="00B85C6F" w:rsidRPr="00EB134B" w:rsidRDefault="00B85C6F">
      <w:pPr>
        <w:bidi w:val="0"/>
        <w:spacing w:before="0" w:after="200" w:line="276" w:lineRule="auto"/>
        <w:jc w:val="left"/>
      </w:pPr>
      <w:bookmarkStart w:id="641" w:name="_Toc139698631"/>
      <w:bookmarkStart w:id="642" w:name="_Toc131234180"/>
      <w:r w:rsidRPr="00EB134B">
        <w:rPr>
          <w:rtl/>
        </w:rPr>
        <w:br w:type="page"/>
      </w:r>
    </w:p>
    <w:p w:rsidR="0057403A" w:rsidRPr="00584569" w:rsidRDefault="0057403A" w:rsidP="00584569">
      <w:pPr>
        <w:pStyle w:val="afa"/>
        <w:rPr>
          <w:rtl/>
        </w:rPr>
      </w:pPr>
      <w:bookmarkStart w:id="643" w:name="_Toc359961488"/>
      <w:bookmarkStart w:id="644" w:name="_Toc324866169"/>
      <w:bookmarkStart w:id="645" w:name="_Toc330214568"/>
      <w:bookmarkStart w:id="646" w:name="_Toc354694869"/>
      <w:bookmarkStart w:id="647" w:name="_Toc78167944"/>
      <w:bookmarkStart w:id="648" w:name="_Toc78123023"/>
      <w:bookmarkStart w:id="649" w:name="_Toc61602138"/>
      <w:bookmarkStart w:id="650" w:name="_Toc131234181"/>
      <w:bookmarkStart w:id="651" w:name="_Toc139698632"/>
      <w:bookmarkEnd w:id="641"/>
      <w:bookmarkEnd w:id="642"/>
      <w:r w:rsidRPr="00EB134B">
        <w:rPr>
          <w:rtl/>
        </w:rPr>
        <w:lastRenderedPageBreak/>
        <w:t>נספח 0.6.2.1</w:t>
      </w:r>
      <w:r w:rsidR="00584569">
        <w:rPr>
          <w:rFonts w:hint="cs"/>
          <w:rtl/>
        </w:rPr>
        <w:t xml:space="preserve"> - </w:t>
      </w:r>
      <w:r w:rsidRPr="00584569">
        <w:rPr>
          <w:rtl/>
        </w:rPr>
        <w:t>העדר הרשעות בגין העסקת עובדים זרים ושכר מינימום</w:t>
      </w:r>
      <w:bookmarkEnd w:id="643"/>
    </w:p>
    <w:p w:rsidR="0057403A" w:rsidRPr="00EB134B" w:rsidRDefault="0057403A" w:rsidP="0057403A">
      <w:pPr>
        <w:ind w:left="18" w:right="-720"/>
        <w:jc w:val="center"/>
        <w:rPr>
          <w:b/>
          <w:bCs/>
          <w:sz w:val="28"/>
          <w:szCs w:val="28"/>
          <w:u w:val="single"/>
          <w:rtl/>
        </w:rPr>
      </w:pPr>
      <w:r w:rsidRPr="00EB134B">
        <w:rPr>
          <w:b/>
          <w:bCs/>
          <w:sz w:val="28"/>
          <w:szCs w:val="28"/>
          <w:u w:val="single"/>
          <w:rtl/>
        </w:rPr>
        <w:t>תצהיר</w:t>
      </w:r>
    </w:p>
    <w:p w:rsidR="0057403A" w:rsidRPr="00EB134B" w:rsidRDefault="0057403A" w:rsidP="0057403A">
      <w:pPr>
        <w:ind w:left="18" w:right="-180"/>
        <w:rPr>
          <w:sz w:val="22"/>
          <w:szCs w:val="22"/>
          <w:rtl/>
        </w:rPr>
      </w:pPr>
      <w:r w:rsidRPr="00EB134B">
        <w:rPr>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57403A" w:rsidRPr="00EB134B" w:rsidRDefault="0057403A" w:rsidP="0057403A">
      <w:pPr>
        <w:ind w:left="18" w:right="-180"/>
        <w:rPr>
          <w:sz w:val="22"/>
          <w:szCs w:val="22"/>
          <w:rtl/>
        </w:rPr>
      </w:pPr>
    </w:p>
    <w:p w:rsidR="0057403A" w:rsidRPr="00EB134B" w:rsidRDefault="0057403A" w:rsidP="00377601">
      <w:pPr>
        <w:ind w:left="18" w:right="-180"/>
        <w:rPr>
          <w:sz w:val="22"/>
          <w:szCs w:val="22"/>
          <w:rtl/>
        </w:rPr>
      </w:pPr>
      <w:r w:rsidRPr="00EB134B">
        <w:rPr>
          <w:sz w:val="22"/>
          <w:szCs w:val="22"/>
          <w:rtl/>
        </w:rPr>
        <w:t xml:space="preserve">הנני נותן תצהיר זה בשם ___________________ שהוא המציע (להלן - "המציע") המבקש להתקשר עם עורך  </w:t>
      </w:r>
      <w:r w:rsidR="00377601" w:rsidRPr="00EB134B">
        <w:rPr>
          <w:rFonts w:hint="cs"/>
          <w:sz w:val="22"/>
          <w:szCs w:val="22"/>
          <w:rtl/>
        </w:rPr>
        <w:t>מכרז מרכזי 18-2013 ל</w:t>
      </w:r>
      <w:r w:rsidR="00043D02" w:rsidRPr="00EB134B">
        <w:rPr>
          <w:rFonts w:hint="cs"/>
          <w:sz w:val="22"/>
          <w:szCs w:val="22"/>
          <w:rtl/>
        </w:rPr>
        <w:t>מערכת ניהול תורים והכוונת לקוחות בשירותי קבלת קהל במשרדי הממשלה</w:t>
      </w:r>
      <w:r w:rsidR="003A1FF2" w:rsidRPr="00EB134B">
        <w:rPr>
          <w:rFonts w:hint="cs"/>
          <w:sz w:val="22"/>
          <w:szCs w:val="22"/>
          <w:rtl/>
        </w:rPr>
        <w:t>,</w:t>
      </w:r>
      <w:r w:rsidRPr="00EB134B">
        <w:rPr>
          <w:sz w:val="22"/>
          <w:szCs w:val="22"/>
          <w:rtl/>
        </w:rPr>
        <w:t xml:space="preserve"> אני מצהיר/ה כי הנני מוסמך/ת לתת תצהיר זה בשם המציע. </w:t>
      </w:r>
    </w:p>
    <w:p w:rsidR="0057403A" w:rsidRPr="00EB134B" w:rsidRDefault="0057403A" w:rsidP="0057403A">
      <w:pPr>
        <w:ind w:left="18" w:right="-180"/>
        <w:rPr>
          <w:sz w:val="22"/>
          <w:szCs w:val="22"/>
          <w:rtl/>
        </w:rPr>
      </w:pPr>
      <w:r w:rsidRPr="00EB134B">
        <w:rPr>
          <w:sz w:val="22"/>
          <w:szCs w:val="22"/>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rsidR="0057403A" w:rsidRPr="00EB134B" w:rsidRDefault="0057403A" w:rsidP="0057403A">
      <w:pPr>
        <w:ind w:left="18" w:right="-180"/>
        <w:rPr>
          <w:sz w:val="22"/>
          <w:szCs w:val="22"/>
          <w:rtl/>
        </w:rPr>
      </w:pPr>
      <w:r w:rsidRPr="00EB134B">
        <w:rPr>
          <w:sz w:val="22"/>
          <w:szCs w:val="22"/>
          <w:rtl/>
        </w:rPr>
        <w:t>המציע הינו תאגיד הרשום בישראל.</w:t>
      </w:r>
    </w:p>
    <w:p w:rsidR="0057403A" w:rsidRPr="00EB134B" w:rsidRDefault="0057403A" w:rsidP="0057403A">
      <w:pPr>
        <w:ind w:left="18" w:right="-180"/>
        <w:rPr>
          <w:sz w:val="18"/>
          <w:szCs w:val="18"/>
          <w:rtl/>
        </w:rPr>
      </w:pPr>
    </w:p>
    <w:p w:rsidR="0057403A" w:rsidRPr="00EB134B" w:rsidRDefault="0057403A" w:rsidP="0057403A">
      <w:pPr>
        <w:ind w:left="18" w:right="-180"/>
        <w:rPr>
          <w:b/>
          <w:bCs/>
          <w:sz w:val="18"/>
          <w:szCs w:val="18"/>
          <w:rtl/>
        </w:rPr>
      </w:pPr>
      <w:r w:rsidRPr="00EB134B">
        <w:rPr>
          <w:b/>
          <w:bCs/>
          <w:sz w:val="18"/>
          <w:szCs w:val="18"/>
          <w:rtl/>
        </w:rPr>
        <w:t xml:space="preserve">(סמן </w:t>
      </w:r>
      <w:r w:rsidRPr="00EB134B">
        <w:rPr>
          <w:b/>
          <w:bCs/>
          <w:sz w:val="18"/>
          <w:szCs w:val="18"/>
        </w:rPr>
        <w:t>X</w:t>
      </w:r>
      <w:r w:rsidRPr="00EB134B">
        <w:rPr>
          <w:b/>
          <w:bCs/>
          <w:sz w:val="18"/>
          <w:szCs w:val="18"/>
          <w:rtl/>
        </w:rPr>
        <w:t xml:space="preserve"> במשבצת המתאימה)</w:t>
      </w:r>
    </w:p>
    <w:p w:rsidR="0057403A" w:rsidRPr="00EB134B" w:rsidRDefault="0057403A" w:rsidP="00377601">
      <w:pPr>
        <w:numPr>
          <w:ilvl w:val="0"/>
          <w:numId w:val="6"/>
        </w:numPr>
        <w:ind w:left="18" w:right="-180"/>
        <w:rPr>
          <w:sz w:val="20"/>
          <w:szCs w:val="20"/>
          <w:rtl/>
        </w:rPr>
      </w:pPr>
      <w:r w:rsidRPr="00EB134B">
        <w:rPr>
          <w:sz w:val="20"/>
          <w:szCs w:val="20"/>
          <w:rtl/>
        </w:rPr>
        <w:t>המציע או "בעל זיקה" אליו לא הורשע מעולם בפסק דין לפי חוק עובדים זרים וחוק שכר מינימום.</w:t>
      </w:r>
    </w:p>
    <w:p w:rsidR="0057403A" w:rsidRPr="00EB134B" w:rsidRDefault="0057403A" w:rsidP="003A1FF2">
      <w:pPr>
        <w:numPr>
          <w:ilvl w:val="0"/>
          <w:numId w:val="6"/>
        </w:numPr>
        <w:ind w:left="18" w:right="-180"/>
        <w:rPr>
          <w:sz w:val="20"/>
          <w:szCs w:val="20"/>
        </w:rPr>
      </w:pPr>
      <w:r w:rsidRPr="00EB134B">
        <w:rPr>
          <w:sz w:val="20"/>
          <w:szCs w:val="20"/>
          <w:rtl/>
        </w:rPr>
        <w:t xml:space="preserve">המציע ו"בעל זיקה" אליו </w:t>
      </w:r>
      <w:r w:rsidRPr="00EB134B">
        <w:rPr>
          <w:sz w:val="20"/>
          <w:szCs w:val="20"/>
          <w:u w:val="single"/>
          <w:rtl/>
        </w:rPr>
        <w:t>לא הורשעו</w:t>
      </w:r>
      <w:r w:rsidRPr="00EB134B">
        <w:rPr>
          <w:sz w:val="20"/>
          <w:szCs w:val="20"/>
          <w:rtl/>
        </w:rPr>
        <w:t xml:space="preserve"> ביותר משתי עבירות לפי חוק עובדים זרים וחוק שכר מינימום עד למועד האחרון להגשת ההצעות (להלן: "מועד להגשה") מטעם המציע ב</w:t>
      </w:r>
      <w:r w:rsidR="003A1FF2" w:rsidRPr="00EB134B">
        <w:rPr>
          <w:rFonts w:hint="cs"/>
          <w:sz w:val="22"/>
          <w:szCs w:val="22"/>
          <w:rtl/>
        </w:rPr>
        <w:t xml:space="preserve"> מכרז מרכזי 18-2013 ל</w:t>
      </w:r>
      <w:r w:rsidR="00043D02" w:rsidRPr="00EB134B">
        <w:rPr>
          <w:rFonts w:hint="cs"/>
          <w:sz w:val="22"/>
          <w:szCs w:val="22"/>
          <w:rtl/>
        </w:rPr>
        <w:t>מערכת ניהול תורים והכוונת לקוחות בשירותי קבלת קהל במשרדי הממשלה</w:t>
      </w:r>
      <w:r w:rsidR="003A1FF2" w:rsidRPr="00EB134B">
        <w:rPr>
          <w:rFonts w:hint="cs"/>
          <w:sz w:val="20"/>
          <w:szCs w:val="20"/>
          <w:rtl/>
        </w:rPr>
        <w:t>.</w:t>
      </w:r>
    </w:p>
    <w:p w:rsidR="0057403A" w:rsidRPr="00EB134B" w:rsidRDefault="0057403A" w:rsidP="0057403A">
      <w:pPr>
        <w:numPr>
          <w:ilvl w:val="0"/>
          <w:numId w:val="6"/>
        </w:numPr>
        <w:ind w:left="18" w:right="-180"/>
        <w:rPr>
          <w:sz w:val="20"/>
          <w:szCs w:val="20"/>
          <w:rtl/>
        </w:rPr>
      </w:pPr>
      <w:r w:rsidRPr="00EB134B">
        <w:rPr>
          <w:sz w:val="20"/>
          <w:szCs w:val="20"/>
          <w:rtl/>
        </w:rPr>
        <w:t xml:space="preserve">המציע או "בעל זיקה" אליו </w:t>
      </w:r>
      <w:r w:rsidRPr="00EB134B">
        <w:rPr>
          <w:sz w:val="20"/>
          <w:szCs w:val="20"/>
          <w:u w:val="single"/>
          <w:rtl/>
        </w:rPr>
        <w:t>הורשעו</w:t>
      </w:r>
      <w:r w:rsidRPr="00EB134B">
        <w:rPr>
          <w:sz w:val="20"/>
          <w:szCs w:val="20"/>
          <w:rtl/>
        </w:rPr>
        <w:t xml:space="preserve"> בפסק דין ביותר משתי עבירות לפי חוק עובדים זרים וחוק שכר מינימום </w:t>
      </w:r>
      <w:r w:rsidRPr="00EB134B">
        <w:rPr>
          <w:sz w:val="20"/>
          <w:szCs w:val="20"/>
          <w:u w:val="single"/>
          <w:rtl/>
        </w:rPr>
        <w:t>וחלפה שנה אחת</w:t>
      </w:r>
      <w:r w:rsidRPr="00EB134B">
        <w:rPr>
          <w:sz w:val="20"/>
          <w:szCs w:val="20"/>
          <w:rtl/>
        </w:rPr>
        <w:t xml:space="preserve"> לפחות ממועד ההרשעה האחרונה ועד למועד ההגשה. </w:t>
      </w:r>
    </w:p>
    <w:p w:rsidR="0057403A" w:rsidRPr="00EB134B" w:rsidRDefault="0057403A" w:rsidP="0057403A">
      <w:pPr>
        <w:numPr>
          <w:ilvl w:val="0"/>
          <w:numId w:val="6"/>
        </w:numPr>
        <w:ind w:left="18" w:right="-180"/>
        <w:rPr>
          <w:sz w:val="20"/>
          <w:szCs w:val="20"/>
        </w:rPr>
      </w:pPr>
      <w:r w:rsidRPr="00EB134B">
        <w:rPr>
          <w:sz w:val="20"/>
          <w:szCs w:val="20"/>
          <w:rtl/>
        </w:rPr>
        <w:t xml:space="preserve">המציע או "בעל זיקה" אליו הורשעו בפסק דין ביותר משתי עבירות לפי חוק עובדים זרים וחוק שכר מינימום </w:t>
      </w:r>
      <w:r w:rsidRPr="00EB134B">
        <w:rPr>
          <w:sz w:val="20"/>
          <w:szCs w:val="20"/>
          <w:u w:val="single"/>
          <w:rtl/>
        </w:rPr>
        <w:t>ולא חלפה שנה אחת</w:t>
      </w:r>
      <w:r w:rsidRPr="00EB134B">
        <w:rPr>
          <w:sz w:val="20"/>
          <w:szCs w:val="20"/>
          <w:rtl/>
        </w:rPr>
        <w:t xml:space="preserve"> לפחות ממועד ההרשעה האחרונה ועד למועד ההגשה. </w:t>
      </w:r>
    </w:p>
    <w:p w:rsidR="0057403A" w:rsidRPr="00EB134B" w:rsidRDefault="0057403A" w:rsidP="0057403A">
      <w:pPr>
        <w:ind w:left="18" w:right="-180"/>
        <w:rPr>
          <w:b/>
          <w:bCs/>
          <w:sz w:val="18"/>
          <w:szCs w:val="18"/>
          <w:rtl/>
        </w:rPr>
      </w:pPr>
    </w:p>
    <w:p w:rsidR="0057403A" w:rsidRPr="00EB134B" w:rsidRDefault="0057403A" w:rsidP="0057403A">
      <w:pPr>
        <w:ind w:left="18" w:right="-180"/>
        <w:rPr>
          <w:sz w:val="22"/>
          <w:szCs w:val="22"/>
          <w:rtl/>
        </w:rPr>
      </w:pPr>
      <w:r w:rsidRPr="00EB134B">
        <w:rPr>
          <w:sz w:val="22"/>
          <w:szCs w:val="22"/>
          <w:rtl/>
        </w:rPr>
        <w:t xml:space="preserve">זה שמי, להלן חתימתי ותוכן תצהירי דלעיל אמת. </w:t>
      </w:r>
    </w:p>
    <w:p w:rsidR="0057403A" w:rsidRPr="00EB134B" w:rsidRDefault="0057403A" w:rsidP="0057403A">
      <w:pPr>
        <w:ind w:left="18" w:right="-180"/>
        <w:rPr>
          <w:sz w:val="22"/>
          <w:szCs w:val="22"/>
          <w:rtl/>
        </w:rPr>
      </w:pPr>
    </w:p>
    <w:p w:rsidR="0057403A" w:rsidRPr="00EB134B" w:rsidRDefault="0057403A" w:rsidP="0057403A">
      <w:pPr>
        <w:widowControl w:val="0"/>
        <w:ind w:left="18" w:right="-180"/>
        <w:rPr>
          <w:rtl/>
        </w:rPr>
      </w:pPr>
      <w:r w:rsidRPr="00EB134B">
        <w:rPr>
          <w:rtl/>
        </w:rPr>
        <w:t>__________________</w:t>
      </w:r>
      <w:r w:rsidRPr="00EB134B">
        <w:rPr>
          <w:rtl/>
        </w:rPr>
        <w:tab/>
        <w:t>__________________</w:t>
      </w:r>
      <w:r w:rsidRPr="00EB134B">
        <w:rPr>
          <w:rtl/>
        </w:rPr>
        <w:tab/>
        <w:t>____________________</w:t>
      </w:r>
    </w:p>
    <w:p w:rsidR="0057403A" w:rsidRPr="00EB134B" w:rsidRDefault="0057403A" w:rsidP="0057403A">
      <w:pPr>
        <w:widowControl w:val="0"/>
        <w:ind w:left="18" w:right="-180"/>
        <w:rPr>
          <w:rtl/>
        </w:rPr>
      </w:pPr>
      <w:r w:rsidRPr="00EB134B">
        <w:rPr>
          <w:sz w:val="20"/>
          <w:szCs w:val="20"/>
          <w:rtl/>
        </w:rPr>
        <w:t>תאריך</w:t>
      </w:r>
      <w:r w:rsidRPr="00EB134B">
        <w:rPr>
          <w:sz w:val="20"/>
          <w:szCs w:val="20"/>
          <w:rtl/>
        </w:rPr>
        <w:tab/>
      </w:r>
      <w:r w:rsidRPr="00EB134B">
        <w:rPr>
          <w:sz w:val="20"/>
          <w:szCs w:val="20"/>
          <w:rtl/>
        </w:rPr>
        <w:tab/>
      </w:r>
      <w:r w:rsidRPr="00EB134B">
        <w:rPr>
          <w:sz w:val="20"/>
          <w:szCs w:val="20"/>
          <w:rtl/>
        </w:rPr>
        <w:tab/>
      </w:r>
      <w:r w:rsidRPr="00EB134B">
        <w:rPr>
          <w:sz w:val="20"/>
          <w:szCs w:val="20"/>
          <w:rtl/>
        </w:rPr>
        <w:tab/>
        <w:t>שם</w:t>
      </w:r>
      <w:r w:rsidRPr="00EB134B">
        <w:rPr>
          <w:sz w:val="20"/>
          <w:szCs w:val="20"/>
          <w:rtl/>
        </w:rPr>
        <w:tab/>
      </w:r>
      <w:r w:rsidRPr="00EB134B">
        <w:rPr>
          <w:sz w:val="20"/>
          <w:szCs w:val="20"/>
          <w:rtl/>
        </w:rPr>
        <w:tab/>
      </w:r>
      <w:r w:rsidRPr="00EB134B">
        <w:rPr>
          <w:sz w:val="20"/>
          <w:szCs w:val="20"/>
          <w:rtl/>
        </w:rPr>
        <w:tab/>
      </w:r>
      <w:r w:rsidRPr="00EB134B">
        <w:rPr>
          <w:sz w:val="20"/>
          <w:szCs w:val="20"/>
          <w:rtl/>
        </w:rPr>
        <w:tab/>
        <w:t>חתימה וחותמת</w:t>
      </w:r>
    </w:p>
    <w:p w:rsidR="0057403A" w:rsidRPr="00EB134B" w:rsidRDefault="0057403A" w:rsidP="0057403A">
      <w:pPr>
        <w:ind w:left="18" w:right="-180"/>
        <w:rPr>
          <w:b/>
          <w:bCs/>
          <w:sz w:val="22"/>
          <w:szCs w:val="22"/>
          <w:u w:val="single"/>
          <w:rtl/>
        </w:rPr>
      </w:pPr>
    </w:p>
    <w:p w:rsidR="0057403A" w:rsidRPr="00EB134B" w:rsidRDefault="0057403A" w:rsidP="0057403A">
      <w:pPr>
        <w:tabs>
          <w:tab w:val="left" w:pos="901"/>
          <w:tab w:val="left" w:pos="1576"/>
          <w:tab w:val="left" w:pos="2137"/>
          <w:tab w:val="left" w:pos="2699"/>
          <w:tab w:val="left" w:pos="3263"/>
          <w:tab w:val="left" w:pos="3824"/>
          <w:tab w:val="left" w:pos="4388"/>
          <w:tab w:val="left" w:pos="4949"/>
          <w:tab w:val="left" w:pos="6075"/>
          <w:tab w:val="left" w:pos="7200"/>
        </w:tabs>
        <w:ind w:left="18" w:right="-180"/>
        <w:rPr>
          <w:b/>
          <w:bCs/>
          <w:sz w:val="22"/>
          <w:szCs w:val="22"/>
          <w:u w:val="single"/>
          <w:rtl/>
        </w:rPr>
      </w:pPr>
      <w:bookmarkStart w:id="652" w:name="_Toc78123024"/>
    </w:p>
    <w:p w:rsidR="0057403A" w:rsidRPr="00EB134B" w:rsidRDefault="0057403A" w:rsidP="0057403A">
      <w:pPr>
        <w:tabs>
          <w:tab w:val="left" w:pos="901"/>
          <w:tab w:val="left" w:pos="1576"/>
          <w:tab w:val="left" w:pos="2137"/>
          <w:tab w:val="left" w:pos="2699"/>
          <w:tab w:val="left" w:pos="3263"/>
          <w:tab w:val="left" w:pos="3824"/>
          <w:tab w:val="left" w:pos="4388"/>
          <w:tab w:val="left" w:pos="4949"/>
          <w:tab w:val="left" w:pos="6075"/>
          <w:tab w:val="left" w:pos="7200"/>
        </w:tabs>
        <w:ind w:left="18" w:right="-180"/>
        <w:rPr>
          <w:b/>
          <w:bCs/>
          <w:sz w:val="22"/>
          <w:szCs w:val="22"/>
          <w:u w:val="single"/>
          <w:rtl/>
        </w:rPr>
      </w:pPr>
    </w:p>
    <w:p w:rsidR="0057403A" w:rsidRPr="00EB134B" w:rsidRDefault="0057403A" w:rsidP="0057403A">
      <w:pPr>
        <w:tabs>
          <w:tab w:val="left" w:pos="901"/>
          <w:tab w:val="left" w:pos="1576"/>
          <w:tab w:val="left" w:pos="2137"/>
          <w:tab w:val="left" w:pos="2699"/>
          <w:tab w:val="left" w:pos="3263"/>
          <w:tab w:val="left" w:pos="3824"/>
          <w:tab w:val="left" w:pos="4388"/>
          <w:tab w:val="left" w:pos="4949"/>
          <w:tab w:val="left" w:pos="6075"/>
          <w:tab w:val="left" w:pos="7200"/>
        </w:tabs>
        <w:ind w:left="18" w:right="-180"/>
        <w:rPr>
          <w:b/>
          <w:bCs/>
          <w:sz w:val="22"/>
          <w:szCs w:val="22"/>
          <w:u w:val="single"/>
          <w:rtl/>
        </w:rPr>
      </w:pPr>
      <w:r w:rsidRPr="00EB134B">
        <w:rPr>
          <w:b/>
          <w:bCs/>
          <w:sz w:val="22"/>
          <w:szCs w:val="22"/>
          <w:u w:val="single"/>
          <w:rtl/>
        </w:rPr>
        <w:t>אישור עורך הדין</w:t>
      </w:r>
    </w:p>
    <w:p w:rsidR="0057403A" w:rsidRPr="00EB134B" w:rsidRDefault="0057403A" w:rsidP="0057403A">
      <w:pPr>
        <w:ind w:left="18" w:right="-180"/>
        <w:rPr>
          <w:sz w:val="22"/>
          <w:szCs w:val="22"/>
          <w:rtl/>
        </w:rPr>
      </w:pPr>
      <w:r w:rsidRPr="00EB134B">
        <w:rPr>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7403A" w:rsidRPr="00EB134B" w:rsidRDefault="0057403A" w:rsidP="0057403A">
      <w:pPr>
        <w:ind w:left="18" w:right="-180"/>
        <w:rPr>
          <w:sz w:val="22"/>
          <w:szCs w:val="22"/>
          <w:rtl/>
        </w:rPr>
      </w:pPr>
    </w:p>
    <w:bookmarkEnd w:id="652"/>
    <w:p w:rsidR="0057403A" w:rsidRPr="00EB134B" w:rsidRDefault="0057403A" w:rsidP="0057403A">
      <w:pPr>
        <w:widowControl w:val="0"/>
        <w:ind w:left="18" w:right="-180"/>
        <w:rPr>
          <w:rtl/>
        </w:rPr>
      </w:pPr>
      <w:r w:rsidRPr="00EB134B">
        <w:rPr>
          <w:rtl/>
        </w:rPr>
        <w:t>__________________</w:t>
      </w:r>
      <w:r w:rsidRPr="00EB134B">
        <w:rPr>
          <w:rtl/>
        </w:rPr>
        <w:tab/>
        <w:t>__________________</w:t>
      </w:r>
      <w:r w:rsidRPr="00EB134B">
        <w:rPr>
          <w:rtl/>
        </w:rPr>
        <w:tab/>
        <w:t>____________________</w:t>
      </w:r>
    </w:p>
    <w:p w:rsidR="0057403A" w:rsidRPr="00EB134B" w:rsidRDefault="0057403A" w:rsidP="0057403A">
      <w:pPr>
        <w:widowControl w:val="0"/>
        <w:ind w:left="18" w:right="-180"/>
        <w:rPr>
          <w:rtl/>
        </w:rPr>
      </w:pPr>
      <w:r w:rsidRPr="00EB134B">
        <w:rPr>
          <w:sz w:val="20"/>
          <w:szCs w:val="20"/>
          <w:rtl/>
        </w:rPr>
        <w:t>תאריך</w:t>
      </w:r>
      <w:r w:rsidRPr="00EB134B">
        <w:rPr>
          <w:sz w:val="20"/>
          <w:szCs w:val="20"/>
          <w:rtl/>
        </w:rPr>
        <w:tab/>
      </w:r>
      <w:r w:rsidRPr="00EB134B">
        <w:rPr>
          <w:sz w:val="20"/>
          <w:szCs w:val="20"/>
          <w:rtl/>
        </w:rPr>
        <w:tab/>
      </w:r>
      <w:r w:rsidRPr="00EB134B">
        <w:rPr>
          <w:sz w:val="20"/>
          <w:szCs w:val="20"/>
          <w:rtl/>
        </w:rPr>
        <w:tab/>
      </w:r>
      <w:r w:rsidRPr="00EB134B">
        <w:rPr>
          <w:sz w:val="20"/>
          <w:szCs w:val="20"/>
          <w:rtl/>
        </w:rPr>
        <w:tab/>
        <w:t>שם</w:t>
      </w:r>
      <w:r w:rsidRPr="00EB134B">
        <w:rPr>
          <w:sz w:val="20"/>
          <w:szCs w:val="20"/>
          <w:rtl/>
        </w:rPr>
        <w:tab/>
      </w:r>
      <w:r w:rsidRPr="00EB134B">
        <w:rPr>
          <w:sz w:val="20"/>
          <w:szCs w:val="20"/>
          <w:rtl/>
        </w:rPr>
        <w:tab/>
      </w:r>
      <w:r w:rsidRPr="00EB134B">
        <w:rPr>
          <w:sz w:val="20"/>
          <w:szCs w:val="20"/>
          <w:rtl/>
        </w:rPr>
        <w:tab/>
      </w:r>
      <w:r w:rsidRPr="00EB134B">
        <w:rPr>
          <w:sz w:val="20"/>
          <w:szCs w:val="20"/>
          <w:rtl/>
        </w:rPr>
        <w:tab/>
        <w:t>חתימה וחותמת</w:t>
      </w:r>
    </w:p>
    <w:p w:rsidR="00B749DA" w:rsidRPr="00EB134B" w:rsidRDefault="00B749DA">
      <w:pPr>
        <w:bidi w:val="0"/>
        <w:spacing w:before="0" w:line="240" w:lineRule="auto"/>
        <w:jc w:val="left"/>
      </w:pPr>
      <w:r w:rsidRPr="00EB134B">
        <w:br w:type="page"/>
      </w:r>
    </w:p>
    <w:p w:rsidR="00B749DA" w:rsidRPr="00EB134B" w:rsidRDefault="00B749DA" w:rsidP="006274BE">
      <w:pPr>
        <w:pStyle w:val="afa"/>
        <w:rPr>
          <w:rtl/>
        </w:rPr>
      </w:pPr>
      <w:bookmarkStart w:id="653" w:name="_Toc359961489"/>
      <w:r w:rsidRPr="00EB134B">
        <w:rPr>
          <w:rtl/>
        </w:rPr>
        <w:lastRenderedPageBreak/>
        <w:t>נספח 0.6.2.2.1</w:t>
      </w:r>
      <w:r w:rsidR="006274BE">
        <w:rPr>
          <w:rFonts w:hint="cs"/>
          <w:rtl/>
        </w:rPr>
        <w:t xml:space="preserve"> - </w:t>
      </w:r>
      <w:r w:rsidRPr="00EB134B">
        <w:rPr>
          <w:rFonts w:hint="eastAsia"/>
          <w:rtl/>
        </w:rPr>
        <w:t>אישור</w:t>
      </w:r>
      <w:r w:rsidRPr="00EB134B">
        <w:rPr>
          <w:rtl/>
        </w:rPr>
        <w:t xml:space="preserve"> </w:t>
      </w:r>
      <w:r w:rsidRPr="00EB134B">
        <w:rPr>
          <w:rFonts w:hint="eastAsia"/>
          <w:rtl/>
        </w:rPr>
        <w:t>פרטים</w:t>
      </w:r>
      <w:r w:rsidRPr="00EB134B">
        <w:rPr>
          <w:rtl/>
        </w:rPr>
        <w:t xml:space="preserve"> </w:t>
      </w:r>
      <w:r w:rsidRPr="00EB134B">
        <w:rPr>
          <w:rFonts w:hint="eastAsia"/>
          <w:rtl/>
        </w:rPr>
        <w:t>אודות</w:t>
      </w:r>
      <w:r w:rsidRPr="00EB134B">
        <w:rPr>
          <w:rtl/>
        </w:rPr>
        <w:t xml:space="preserve"> </w:t>
      </w:r>
      <w:r w:rsidRPr="00EB134B">
        <w:rPr>
          <w:rFonts w:hint="eastAsia"/>
          <w:rtl/>
        </w:rPr>
        <w:t>המציע</w:t>
      </w:r>
      <w:bookmarkEnd w:id="653"/>
    </w:p>
    <w:p w:rsidR="00B749DA" w:rsidRPr="00EB134B" w:rsidRDefault="00B749DA" w:rsidP="00700675">
      <w:pPr>
        <w:rPr>
          <w:rtl/>
        </w:rPr>
      </w:pPr>
      <w:bookmarkStart w:id="654" w:name="_Toc78123026"/>
      <w:bookmarkStart w:id="655" w:name="_Toc201561635"/>
      <w:bookmarkStart w:id="656" w:name="_Toc201636762"/>
      <w:bookmarkStart w:id="657" w:name="_Toc201895073"/>
      <w:bookmarkStart w:id="658" w:name="_Toc240770164"/>
      <w:bookmarkStart w:id="659" w:name="_Toc240771655"/>
      <w:bookmarkStart w:id="660" w:name="_Toc252446112"/>
      <w:bookmarkStart w:id="661" w:name="_Toc355630889"/>
      <w:r w:rsidRPr="00EB134B">
        <w:rPr>
          <w:rtl/>
        </w:rPr>
        <w:t xml:space="preserve">לכבוד </w:t>
      </w:r>
      <w:proofErr w:type="spellStart"/>
      <w:r w:rsidRPr="00EB134B">
        <w:rPr>
          <w:rFonts w:hint="eastAsia"/>
          <w:rtl/>
        </w:rPr>
        <w:t>מינהל</w:t>
      </w:r>
      <w:proofErr w:type="spellEnd"/>
      <w:r w:rsidRPr="00EB134B">
        <w:rPr>
          <w:rtl/>
        </w:rPr>
        <w:t xml:space="preserve"> הרכש הממשלתי, אגף החשב הכללי, משרד האוצר</w:t>
      </w:r>
      <w:bookmarkEnd w:id="654"/>
      <w:bookmarkEnd w:id="655"/>
      <w:bookmarkEnd w:id="656"/>
      <w:bookmarkEnd w:id="657"/>
      <w:bookmarkEnd w:id="658"/>
      <w:bookmarkEnd w:id="659"/>
      <w:bookmarkEnd w:id="660"/>
      <w:bookmarkEnd w:id="661"/>
    </w:p>
    <w:p w:rsidR="00B749DA" w:rsidRPr="00EB134B" w:rsidRDefault="00B749DA" w:rsidP="00B749DA">
      <w:pPr>
        <w:spacing w:before="40" w:after="40"/>
        <w:ind w:right="1077"/>
        <w:rPr>
          <w:rFonts w:ascii="FrankRuehl" w:hAnsi="FrankRuehl"/>
          <w:rtl/>
        </w:rPr>
      </w:pPr>
    </w:p>
    <w:p w:rsidR="00B749DA" w:rsidRPr="00EB134B" w:rsidRDefault="00B749DA" w:rsidP="00B749DA">
      <w:pPr>
        <w:spacing w:before="40" w:after="40"/>
        <w:ind w:right="1077"/>
        <w:rPr>
          <w:rFonts w:ascii="FrankRuehl" w:hAnsi="FrankRuehl"/>
          <w:rtl/>
        </w:rPr>
      </w:pPr>
      <w:r w:rsidRPr="00EB134B">
        <w:rPr>
          <w:rFonts w:ascii="FrankRuehl" w:hAnsi="FrankRuehl"/>
          <w:rtl/>
        </w:rPr>
        <w:t>א./ ג.נ.,</w:t>
      </w:r>
    </w:p>
    <w:p w:rsidR="00B749DA" w:rsidRPr="00EB134B" w:rsidRDefault="00B749DA" w:rsidP="006819F2">
      <w:pPr>
        <w:spacing w:before="40" w:after="40"/>
        <w:rPr>
          <w:u w:val="single"/>
          <w:rtl/>
        </w:rPr>
      </w:pPr>
      <w:r w:rsidRPr="00EB134B">
        <w:rPr>
          <w:rFonts w:ascii="FrankRuehl" w:hAnsi="FrankRuehl"/>
          <w:u w:val="single"/>
          <w:rtl/>
        </w:rPr>
        <w:t xml:space="preserve">הנדון: </w:t>
      </w:r>
      <w:r w:rsidR="006819F2" w:rsidRPr="00EB134B">
        <w:rPr>
          <w:rFonts w:hint="cs"/>
          <w:sz w:val="22"/>
          <w:szCs w:val="22"/>
          <w:rtl/>
        </w:rPr>
        <w:t>מכרז מרכזי 18-2013 ל</w:t>
      </w:r>
      <w:r w:rsidR="00043D02" w:rsidRPr="00EB134B">
        <w:rPr>
          <w:rFonts w:hint="cs"/>
          <w:sz w:val="22"/>
          <w:szCs w:val="22"/>
          <w:rtl/>
        </w:rPr>
        <w:t>מערכת ניהול תורים והכוונת לקוחות בשירותי קבלת קהל במשרדי הממשלה</w:t>
      </w:r>
      <w:r w:rsidRPr="00EB134B">
        <w:rPr>
          <w:rFonts w:hint="cs"/>
          <w:u w:val="single"/>
          <w:rtl/>
        </w:rPr>
        <w:t>.</w:t>
      </w:r>
    </w:p>
    <w:p w:rsidR="00B749DA" w:rsidRPr="00EB134B" w:rsidRDefault="00B749DA" w:rsidP="00B749DA">
      <w:pPr>
        <w:spacing w:before="40"/>
        <w:ind w:right="-142"/>
        <w:rPr>
          <w:rFonts w:ascii="FrankRuehl" w:hAnsi="FrankRuehl"/>
          <w:rtl/>
        </w:rPr>
      </w:pPr>
      <w:r w:rsidRPr="00EB134B">
        <w:rPr>
          <w:rFonts w:ascii="FrankRuehl" w:hAnsi="FrankRuehl"/>
          <w:rtl/>
        </w:rPr>
        <w:t xml:space="preserve">אני ______________________________ מאשר את הפרטים הבאים לגבי המציע </w:t>
      </w:r>
      <w:r w:rsidRPr="00EB134B">
        <w:rPr>
          <w:rFonts w:ascii="FrankRuehl" w:hAnsi="FrankRuehl" w:hint="eastAsia"/>
          <w:rtl/>
        </w:rPr>
        <w:t>ב</w:t>
      </w:r>
      <w:r w:rsidRPr="00EB134B">
        <w:rPr>
          <w:rFonts w:ascii="FrankRuehl" w:hAnsi="FrankRuehl"/>
          <w:rtl/>
        </w:rPr>
        <w:t>מכרז:</w:t>
      </w:r>
    </w:p>
    <w:p w:rsidR="00B749DA" w:rsidRPr="00EB134B" w:rsidRDefault="00B749DA" w:rsidP="00B749DA">
      <w:pPr>
        <w:spacing w:before="40" w:after="40"/>
        <w:ind w:left="1020" w:right="-144"/>
        <w:rPr>
          <w:rFonts w:ascii="FrankRuehl" w:hAnsi="FrankRuehl"/>
          <w:rtl/>
        </w:rPr>
      </w:pPr>
      <w:r w:rsidRPr="00EB134B">
        <w:rPr>
          <w:rFonts w:ascii="FrankRuehl" w:hAnsi="FrankRuehl" w:hint="eastAsia"/>
          <w:rtl/>
        </w:rPr>
        <w:t>עו</w:t>
      </w:r>
      <w:r w:rsidRPr="00EB134B">
        <w:rPr>
          <w:rFonts w:ascii="FrankRuehl" w:hAnsi="FrankRuehl"/>
          <w:rtl/>
        </w:rPr>
        <w:t>"ד (שם מלא)</w:t>
      </w:r>
    </w:p>
    <w:p w:rsidR="00B749DA" w:rsidRPr="00EB134B" w:rsidRDefault="00B749DA" w:rsidP="00B749DA">
      <w:pPr>
        <w:numPr>
          <w:ilvl w:val="0"/>
          <w:numId w:val="15"/>
        </w:numPr>
        <w:tabs>
          <w:tab w:val="clear" w:pos="720"/>
          <w:tab w:val="num" w:pos="360"/>
        </w:tabs>
        <w:spacing w:before="100" w:beforeAutospacing="1" w:after="100" w:afterAutospacing="1"/>
        <w:ind w:left="357"/>
        <w:jc w:val="left"/>
        <w:rPr>
          <w:rFonts w:ascii="FrankRuehl" w:hAnsi="FrankRuehl"/>
          <w:rtl/>
        </w:rPr>
      </w:pPr>
      <w:r w:rsidRPr="00EB134B">
        <w:rPr>
          <w:rFonts w:ascii="FrankRuehl" w:hAnsi="FrankRuehl"/>
          <w:rtl/>
        </w:rPr>
        <w:t xml:space="preserve">שם </w:t>
      </w:r>
      <w:r w:rsidRPr="00EB134B">
        <w:rPr>
          <w:rFonts w:ascii="FrankRuehl" w:hAnsi="FrankRuehl" w:hint="eastAsia"/>
          <w:rtl/>
        </w:rPr>
        <w:t>המציע</w:t>
      </w:r>
      <w:r w:rsidRPr="00EB134B">
        <w:rPr>
          <w:rFonts w:ascii="FrankRuehl" w:hAnsi="FrankRuehl"/>
          <w:rtl/>
        </w:rPr>
        <w:t xml:space="preserve"> כפי שהוא רשום ב</w:t>
      </w:r>
      <w:r w:rsidRPr="00EB134B">
        <w:rPr>
          <w:rFonts w:ascii="FrankRuehl" w:hAnsi="FrankRuehl" w:hint="eastAsia"/>
          <w:rtl/>
        </w:rPr>
        <w:t>מ</w:t>
      </w:r>
      <w:r w:rsidRPr="00EB134B">
        <w:rPr>
          <w:rFonts w:ascii="FrankRuehl" w:hAnsi="FrankRuehl"/>
          <w:rtl/>
        </w:rPr>
        <w:t>רשם:</w:t>
      </w:r>
      <w:r w:rsidRPr="00EB134B">
        <w:rPr>
          <w:rFonts w:ascii="FrankRuehl" w:hAnsi="FrankRuehl"/>
          <w:rtl/>
        </w:rPr>
        <w:tab/>
        <w:t>___________________________________</w:t>
      </w:r>
    </w:p>
    <w:p w:rsidR="00B749DA" w:rsidRPr="00EB134B" w:rsidRDefault="00B749DA" w:rsidP="00B749DA">
      <w:pPr>
        <w:numPr>
          <w:ilvl w:val="0"/>
          <w:numId w:val="15"/>
        </w:numPr>
        <w:tabs>
          <w:tab w:val="clear" w:pos="720"/>
          <w:tab w:val="num" w:pos="360"/>
        </w:tabs>
        <w:spacing w:before="100" w:beforeAutospacing="1" w:after="100" w:afterAutospacing="1"/>
        <w:ind w:left="357"/>
        <w:jc w:val="left"/>
        <w:rPr>
          <w:rFonts w:ascii="FrankRuehl" w:hAnsi="FrankRuehl"/>
          <w:rtl/>
        </w:rPr>
      </w:pPr>
      <w:r w:rsidRPr="00EB134B">
        <w:rPr>
          <w:rFonts w:ascii="FrankRuehl" w:hAnsi="FrankRuehl"/>
          <w:rtl/>
        </w:rPr>
        <w:t>סוג התארגנות:</w:t>
      </w:r>
      <w:r w:rsidRPr="00EB134B">
        <w:rPr>
          <w:rFonts w:ascii="FrankRuehl" w:hAnsi="FrankRuehl"/>
          <w:rtl/>
        </w:rPr>
        <w:tab/>
      </w:r>
      <w:r w:rsidRPr="00EB134B">
        <w:rPr>
          <w:rFonts w:ascii="FrankRuehl" w:hAnsi="FrankRuehl"/>
          <w:rtl/>
        </w:rPr>
        <w:tab/>
      </w:r>
      <w:r w:rsidRPr="00EB134B">
        <w:rPr>
          <w:rFonts w:ascii="FrankRuehl" w:hAnsi="FrankRuehl"/>
          <w:rtl/>
        </w:rPr>
        <w:tab/>
        <w:t>___________________________________</w:t>
      </w:r>
    </w:p>
    <w:p w:rsidR="00B749DA" w:rsidRPr="00EB134B" w:rsidRDefault="00B749DA" w:rsidP="00B749DA">
      <w:pPr>
        <w:numPr>
          <w:ilvl w:val="0"/>
          <w:numId w:val="15"/>
        </w:numPr>
        <w:tabs>
          <w:tab w:val="clear" w:pos="720"/>
          <w:tab w:val="num" w:pos="360"/>
        </w:tabs>
        <w:spacing w:before="100" w:beforeAutospacing="1" w:after="100" w:afterAutospacing="1"/>
        <w:ind w:left="357"/>
        <w:jc w:val="left"/>
        <w:rPr>
          <w:rFonts w:ascii="FrankRuehl" w:hAnsi="FrankRuehl"/>
          <w:rtl/>
        </w:rPr>
      </w:pPr>
      <w:r w:rsidRPr="00EB134B">
        <w:rPr>
          <w:rFonts w:ascii="FrankRuehl" w:hAnsi="FrankRuehl"/>
          <w:rtl/>
        </w:rPr>
        <w:t xml:space="preserve">תאריך </w:t>
      </w:r>
      <w:r w:rsidRPr="00EB134B">
        <w:rPr>
          <w:rFonts w:ascii="FrankRuehl" w:hAnsi="FrankRuehl" w:hint="eastAsia"/>
          <w:rtl/>
        </w:rPr>
        <w:t>ה</w:t>
      </w:r>
      <w:r w:rsidRPr="00EB134B">
        <w:rPr>
          <w:rFonts w:ascii="FrankRuehl" w:hAnsi="FrankRuehl"/>
          <w:rtl/>
        </w:rPr>
        <w:t>רישום:</w:t>
      </w:r>
      <w:r w:rsidRPr="00EB134B">
        <w:rPr>
          <w:rFonts w:ascii="FrankRuehl" w:hAnsi="FrankRuehl"/>
          <w:rtl/>
        </w:rPr>
        <w:tab/>
      </w:r>
      <w:r w:rsidRPr="00EB134B">
        <w:rPr>
          <w:rFonts w:ascii="FrankRuehl" w:hAnsi="FrankRuehl"/>
          <w:rtl/>
        </w:rPr>
        <w:tab/>
      </w:r>
      <w:r w:rsidRPr="00EB134B">
        <w:rPr>
          <w:rFonts w:ascii="FrankRuehl" w:hAnsi="FrankRuehl"/>
          <w:rtl/>
        </w:rPr>
        <w:tab/>
        <w:t>___________________________________</w:t>
      </w:r>
    </w:p>
    <w:p w:rsidR="00B749DA" w:rsidRPr="00EB134B" w:rsidRDefault="00B749DA" w:rsidP="00B749DA">
      <w:pPr>
        <w:numPr>
          <w:ilvl w:val="0"/>
          <w:numId w:val="15"/>
        </w:numPr>
        <w:tabs>
          <w:tab w:val="clear" w:pos="720"/>
          <w:tab w:val="num" w:pos="360"/>
        </w:tabs>
        <w:spacing w:before="100" w:beforeAutospacing="1" w:after="100" w:afterAutospacing="1"/>
        <w:ind w:left="357"/>
        <w:jc w:val="left"/>
        <w:rPr>
          <w:rFonts w:ascii="FrankRuehl" w:hAnsi="FrankRuehl"/>
        </w:rPr>
      </w:pPr>
      <w:r w:rsidRPr="00EB134B">
        <w:rPr>
          <w:rFonts w:ascii="FrankRuehl" w:hAnsi="FrankRuehl"/>
          <w:rtl/>
        </w:rPr>
        <w:t>מספר מזהה:</w:t>
      </w:r>
      <w:r w:rsidRPr="00EB134B">
        <w:rPr>
          <w:rFonts w:ascii="FrankRuehl" w:hAnsi="FrankRuehl"/>
          <w:rtl/>
        </w:rPr>
        <w:tab/>
      </w:r>
      <w:r w:rsidRPr="00EB134B">
        <w:rPr>
          <w:rFonts w:ascii="FrankRuehl" w:hAnsi="FrankRuehl"/>
          <w:rtl/>
        </w:rPr>
        <w:tab/>
      </w:r>
      <w:r w:rsidRPr="00EB134B">
        <w:rPr>
          <w:rFonts w:ascii="FrankRuehl" w:hAnsi="FrankRuehl"/>
          <w:rtl/>
        </w:rPr>
        <w:tab/>
        <w:t>___________________________________</w:t>
      </w:r>
    </w:p>
    <w:p w:rsidR="00B749DA" w:rsidRPr="00EB134B" w:rsidRDefault="00B749DA" w:rsidP="00B749DA">
      <w:pPr>
        <w:numPr>
          <w:ilvl w:val="0"/>
          <w:numId w:val="15"/>
        </w:numPr>
        <w:tabs>
          <w:tab w:val="clear" w:pos="720"/>
          <w:tab w:val="num" w:pos="360"/>
        </w:tabs>
        <w:spacing w:before="100" w:beforeAutospacing="1" w:after="100" w:afterAutospacing="1"/>
        <w:ind w:left="357"/>
        <w:jc w:val="left"/>
        <w:rPr>
          <w:rFonts w:ascii="FrankRuehl" w:hAnsi="FrankRuehl"/>
        </w:rPr>
      </w:pPr>
      <w:r w:rsidRPr="00EB134B">
        <w:rPr>
          <w:rFonts w:ascii="FrankRuehl" w:hAnsi="FrankRuehl" w:hint="eastAsia"/>
          <w:rtl/>
        </w:rPr>
        <w:t>מספר</w:t>
      </w:r>
      <w:r w:rsidRPr="00EB134B">
        <w:rPr>
          <w:rFonts w:ascii="FrankRuehl" w:hAnsi="FrankRuehl"/>
          <w:rtl/>
        </w:rPr>
        <w:t xml:space="preserve"> חשבון בנק: </w:t>
      </w:r>
      <w:r w:rsidRPr="00EB134B">
        <w:rPr>
          <w:rFonts w:ascii="FrankRuehl" w:hAnsi="FrankRuehl"/>
          <w:rtl/>
        </w:rPr>
        <w:tab/>
      </w:r>
      <w:r w:rsidRPr="00EB134B">
        <w:rPr>
          <w:rFonts w:ascii="FrankRuehl" w:hAnsi="FrankRuehl"/>
          <w:rtl/>
        </w:rPr>
        <w:tab/>
      </w:r>
      <w:r w:rsidRPr="00EB134B">
        <w:rPr>
          <w:rFonts w:ascii="FrankRuehl" w:hAnsi="FrankRuehl"/>
          <w:rtl/>
        </w:rPr>
        <w:tab/>
        <w:t>___________________________________</w:t>
      </w:r>
    </w:p>
    <w:p w:rsidR="00B749DA" w:rsidRPr="00EB134B" w:rsidRDefault="00B749DA" w:rsidP="00B749DA">
      <w:pPr>
        <w:numPr>
          <w:ilvl w:val="0"/>
          <w:numId w:val="15"/>
        </w:numPr>
        <w:tabs>
          <w:tab w:val="clear" w:pos="720"/>
          <w:tab w:val="num" w:pos="360"/>
        </w:tabs>
        <w:spacing w:before="100" w:beforeAutospacing="1" w:line="240" w:lineRule="auto"/>
        <w:ind w:left="351" w:hanging="357"/>
        <w:jc w:val="left"/>
        <w:rPr>
          <w:rFonts w:ascii="FrankRuehl" w:hAnsi="FrankRuehl"/>
        </w:rPr>
      </w:pPr>
      <w:r w:rsidRPr="00EB134B">
        <w:rPr>
          <w:rFonts w:ascii="FrankRuehl" w:hAnsi="FrankRuehl" w:hint="eastAsia"/>
          <w:rtl/>
        </w:rPr>
        <w:t>איש</w:t>
      </w:r>
      <w:r w:rsidRPr="00EB134B">
        <w:rPr>
          <w:rFonts w:ascii="FrankRuehl" w:hAnsi="FrankRuehl"/>
          <w:rtl/>
        </w:rPr>
        <w:t xml:space="preserve"> הקשר מטעם המציע –</w:t>
      </w:r>
    </w:p>
    <w:p w:rsidR="00B749DA" w:rsidRPr="00EB134B" w:rsidRDefault="00B749DA" w:rsidP="00B749DA">
      <w:pPr>
        <w:spacing w:before="120" w:after="100" w:afterAutospacing="1"/>
        <w:ind w:left="357"/>
        <w:rPr>
          <w:rFonts w:ascii="FrankRuehl" w:hAnsi="FrankRuehl"/>
        </w:rPr>
      </w:pPr>
      <w:r w:rsidRPr="00EB134B">
        <w:rPr>
          <w:rFonts w:ascii="FrankRuehl" w:hAnsi="FrankRuehl" w:hint="eastAsia"/>
          <w:rtl/>
        </w:rPr>
        <w:t>שם</w:t>
      </w:r>
      <w:r w:rsidRPr="00EB134B">
        <w:rPr>
          <w:rFonts w:ascii="FrankRuehl" w:hAnsi="FrankRuehl"/>
          <w:rtl/>
        </w:rPr>
        <w:tab/>
        <w:t xml:space="preserve">    ___________________________________________________________ </w:t>
      </w:r>
      <w:r w:rsidRPr="00EB134B">
        <w:rPr>
          <w:rFonts w:ascii="FrankRuehl" w:hAnsi="FrankRuehl"/>
          <w:rtl/>
        </w:rPr>
        <w:br/>
      </w:r>
      <w:r w:rsidRPr="00EB134B">
        <w:rPr>
          <w:rFonts w:ascii="FrankRuehl" w:hAnsi="FrankRuehl" w:hint="eastAsia"/>
          <w:rtl/>
        </w:rPr>
        <w:t>כתובת</w:t>
      </w:r>
      <w:r w:rsidRPr="00EB134B">
        <w:rPr>
          <w:rFonts w:ascii="FrankRuehl" w:hAnsi="FrankRuehl"/>
          <w:rtl/>
        </w:rPr>
        <w:t xml:space="preserve"> ___________________________________________________________ </w:t>
      </w:r>
      <w:r w:rsidRPr="00EB134B">
        <w:rPr>
          <w:rFonts w:ascii="FrankRuehl" w:hAnsi="FrankRuehl"/>
          <w:rtl/>
        </w:rPr>
        <w:br/>
      </w:r>
      <w:r w:rsidRPr="00EB134B">
        <w:rPr>
          <w:rFonts w:ascii="FrankRuehl" w:hAnsi="FrankRuehl" w:hint="eastAsia"/>
          <w:rtl/>
        </w:rPr>
        <w:t>טלפון</w:t>
      </w:r>
      <w:r w:rsidRPr="00EB134B">
        <w:rPr>
          <w:rFonts w:ascii="FrankRuehl" w:hAnsi="FrankRuehl"/>
          <w:rtl/>
        </w:rPr>
        <w:t xml:space="preserve">  ___________________________________________________________ </w:t>
      </w:r>
      <w:r w:rsidRPr="00EB134B">
        <w:rPr>
          <w:rFonts w:ascii="FrankRuehl" w:hAnsi="FrankRuehl"/>
          <w:rtl/>
        </w:rPr>
        <w:br/>
      </w:r>
      <w:r w:rsidRPr="00EB134B">
        <w:rPr>
          <w:rFonts w:ascii="FrankRuehl" w:hAnsi="FrankRuehl" w:hint="eastAsia"/>
          <w:rtl/>
        </w:rPr>
        <w:t>פקס</w:t>
      </w:r>
      <w:r w:rsidRPr="00EB134B">
        <w:rPr>
          <w:rFonts w:ascii="FrankRuehl" w:hAnsi="FrankRuehl"/>
          <w:rtl/>
        </w:rPr>
        <w:t xml:space="preserve">    ___________________________________________________________</w:t>
      </w:r>
      <w:r w:rsidRPr="00EB134B">
        <w:rPr>
          <w:rFonts w:ascii="FrankRuehl" w:hAnsi="FrankRuehl"/>
          <w:rtl/>
        </w:rPr>
        <w:br/>
      </w:r>
      <w:r w:rsidRPr="00EB134B">
        <w:rPr>
          <w:rFonts w:ascii="FrankRuehl" w:hAnsi="FrankRuehl" w:hint="eastAsia"/>
          <w:rtl/>
        </w:rPr>
        <w:t>דוא</w:t>
      </w:r>
      <w:r w:rsidRPr="00EB134B">
        <w:rPr>
          <w:rFonts w:ascii="FrankRuehl" w:hAnsi="FrankRuehl"/>
          <w:rtl/>
        </w:rPr>
        <w:t>"ל  ___________________________________________________________</w:t>
      </w:r>
    </w:p>
    <w:p w:rsidR="00B749DA" w:rsidRPr="00EB134B" w:rsidRDefault="00B749DA" w:rsidP="00B749DA">
      <w:pPr>
        <w:numPr>
          <w:ilvl w:val="0"/>
          <w:numId w:val="15"/>
        </w:numPr>
        <w:tabs>
          <w:tab w:val="clear" w:pos="720"/>
          <w:tab w:val="num" w:pos="360"/>
        </w:tabs>
        <w:spacing w:before="100" w:beforeAutospacing="1" w:after="100" w:afterAutospacing="1"/>
        <w:ind w:left="357"/>
        <w:jc w:val="left"/>
        <w:rPr>
          <w:rFonts w:ascii="FrankRuehl" w:hAnsi="FrankRuehl"/>
        </w:rPr>
      </w:pPr>
      <w:r w:rsidRPr="00EB134B">
        <w:rPr>
          <w:rFonts w:ascii="FrankRuehl" w:hAnsi="FrankRuehl" w:hint="eastAsia"/>
          <w:rtl/>
        </w:rPr>
        <w:t>פרטי</w:t>
      </w:r>
      <w:r w:rsidRPr="00EB134B">
        <w:rPr>
          <w:rFonts w:ascii="FrankRuehl" w:hAnsi="FrankRuehl"/>
          <w:rtl/>
        </w:rPr>
        <w:t xml:space="preserve"> המוסמכים לחתום ולהתחייב בשם המציע ודרישות נוספות כמו חותמת, אם </w:t>
      </w:r>
      <w:r w:rsidRPr="00EB134B">
        <w:rPr>
          <w:rFonts w:ascii="FrankRuehl" w:hAnsi="FrankRuehl" w:hint="eastAsia"/>
          <w:rtl/>
        </w:rPr>
        <w:t>ישנן</w:t>
      </w:r>
      <w:r w:rsidRPr="00EB134B">
        <w:rPr>
          <w:rFonts w:ascii="FrankRuehl" w:hAnsi="FrankRuehl"/>
          <w:rtl/>
        </w:rPr>
        <w:t>:</w:t>
      </w:r>
    </w:p>
    <w:p w:rsidR="00B749DA" w:rsidRPr="00EB134B" w:rsidRDefault="00B749DA" w:rsidP="00B749DA">
      <w:pPr>
        <w:spacing w:before="100" w:beforeAutospacing="1" w:after="100" w:afterAutospacing="1"/>
        <w:ind w:left="357" w:firstLine="45"/>
        <w:rPr>
          <w:rFonts w:ascii="FrankRuehl" w:hAnsi="FrankRuehl"/>
          <w:rtl/>
        </w:rPr>
      </w:pPr>
      <w:r w:rsidRPr="00EB134B">
        <w:rPr>
          <w:rFonts w:ascii="FrankRuehl" w:hAnsi="FrankRuehl" w:hint="eastAsia"/>
          <w:rtl/>
        </w:rPr>
        <w:t>שם</w:t>
      </w:r>
      <w:r w:rsidRPr="00EB134B">
        <w:rPr>
          <w:rFonts w:ascii="FrankRuehl" w:hAnsi="FrankRuehl"/>
          <w:rtl/>
        </w:rPr>
        <w:t xml:space="preserve">: </w:t>
      </w:r>
      <w:r w:rsidRPr="00EB134B">
        <w:rPr>
          <w:rFonts w:ascii="FrankRuehl" w:hAnsi="FrankRuehl"/>
        </w:rPr>
        <w:t xml:space="preserve"> </w:t>
      </w:r>
      <w:r w:rsidRPr="00EB134B">
        <w:rPr>
          <w:rFonts w:ascii="FrankRuehl" w:hAnsi="FrankRuehl"/>
          <w:rtl/>
        </w:rPr>
        <w:t>________________  ת"</w:t>
      </w:r>
      <w:r w:rsidRPr="00EB134B">
        <w:rPr>
          <w:rFonts w:hint="eastAsia"/>
          <w:rtl/>
        </w:rPr>
        <w:t>ז</w:t>
      </w:r>
      <w:r w:rsidRPr="00EB134B">
        <w:rPr>
          <w:rtl/>
        </w:rPr>
        <w:t xml:space="preserve">: </w:t>
      </w:r>
      <w:r w:rsidRPr="00EB134B">
        <w:rPr>
          <w:rFonts w:ascii="FrankRuehl" w:hAnsi="FrankRuehl"/>
          <w:rtl/>
        </w:rPr>
        <w:t>_____________  דוגמת חתימה: _______________</w:t>
      </w:r>
    </w:p>
    <w:p w:rsidR="00B749DA" w:rsidRPr="00EB134B" w:rsidRDefault="00B749DA" w:rsidP="00B749DA">
      <w:pPr>
        <w:spacing w:before="100" w:beforeAutospacing="1" w:after="100" w:afterAutospacing="1"/>
        <w:ind w:left="357" w:firstLine="45"/>
        <w:rPr>
          <w:rFonts w:ascii="FrankRuehl" w:hAnsi="FrankRuehl"/>
          <w:rtl/>
        </w:rPr>
      </w:pPr>
      <w:r w:rsidRPr="00EB134B">
        <w:rPr>
          <w:rFonts w:ascii="FrankRuehl" w:hAnsi="FrankRuehl" w:hint="eastAsia"/>
          <w:rtl/>
        </w:rPr>
        <w:t>שם</w:t>
      </w:r>
      <w:r w:rsidRPr="00EB134B">
        <w:rPr>
          <w:rFonts w:ascii="FrankRuehl" w:hAnsi="FrankRuehl"/>
          <w:rtl/>
        </w:rPr>
        <w:t xml:space="preserve">: </w:t>
      </w:r>
      <w:r w:rsidRPr="00EB134B">
        <w:rPr>
          <w:rFonts w:ascii="FrankRuehl" w:hAnsi="FrankRuehl"/>
        </w:rPr>
        <w:t xml:space="preserve"> </w:t>
      </w:r>
      <w:r w:rsidRPr="00EB134B">
        <w:rPr>
          <w:rFonts w:ascii="FrankRuehl" w:hAnsi="FrankRuehl"/>
          <w:rtl/>
        </w:rPr>
        <w:t>________________  ת"</w:t>
      </w:r>
      <w:r w:rsidRPr="00EB134B">
        <w:rPr>
          <w:rFonts w:hint="eastAsia"/>
          <w:rtl/>
        </w:rPr>
        <w:t>ז</w:t>
      </w:r>
      <w:r w:rsidRPr="00EB134B">
        <w:rPr>
          <w:rtl/>
        </w:rPr>
        <w:t xml:space="preserve">: </w:t>
      </w:r>
      <w:r w:rsidRPr="00EB134B">
        <w:rPr>
          <w:rFonts w:ascii="FrankRuehl" w:hAnsi="FrankRuehl"/>
          <w:rtl/>
        </w:rPr>
        <w:t>_____________  דוגמת חתימה: _______________</w:t>
      </w:r>
    </w:p>
    <w:p w:rsidR="00B749DA" w:rsidRPr="00EB134B" w:rsidRDefault="00B749DA" w:rsidP="00B749DA">
      <w:pPr>
        <w:spacing w:before="100" w:beforeAutospacing="1" w:after="100" w:afterAutospacing="1"/>
        <w:ind w:left="357" w:firstLine="45"/>
        <w:rPr>
          <w:rFonts w:ascii="FrankRuehl" w:hAnsi="FrankRuehl"/>
          <w:rtl/>
        </w:rPr>
      </w:pPr>
      <w:r w:rsidRPr="00EB134B">
        <w:rPr>
          <w:rFonts w:ascii="FrankRuehl" w:hAnsi="FrankRuehl"/>
          <w:rtl/>
        </w:rPr>
        <w:br/>
        <w:t xml:space="preserve"> הנ"ל מוסמכים להתחייב בשם המציע  </w:t>
      </w:r>
      <w:r w:rsidRPr="00EB134B">
        <w:rPr>
          <w:rFonts w:ascii="FrankRuehl" w:hAnsi="FrankRuehl" w:hint="eastAsia"/>
          <w:b/>
          <w:bCs/>
          <w:rtl/>
        </w:rPr>
        <w:t>ביחד</w:t>
      </w:r>
      <w:r w:rsidRPr="00EB134B">
        <w:rPr>
          <w:rFonts w:ascii="FrankRuehl" w:hAnsi="FrankRuehl"/>
          <w:b/>
          <w:bCs/>
          <w:rtl/>
        </w:rPr>
        <w:t xml:space="preserve"> / לחוד  </w:t>
      </w:r>
      <w:r w:rsidRPr="00EB134B">
        <w:rPr>
          <w:rFonts w:ascii="FrankRuehl" w:hAnsi="FrankRuehl"/>
          <w:rtl/>
        </w:rPr>
        <w:t>(</w:t>
      </w:r>
      <w:r w:rsidRPr="00EB134B">
        <w:rPr>
          <w:rFonts w:ascii="FrankRuehl" w:hAnsi="FrankRuehl" w:hint="eastAsia"/>
          <w:u w:val="single"/>
          <w:rtl/>
        </w:rPr>
        <w:t>יש</w:t>
      </w:r>
      <w:r w:rsidRPr="00EB134B">
        <w:rPr>
          <w:rFonts w:ascii="FrankRuehl" w:hAnsi="FrankRuehl"/>
          <w:u w:val="single"/>
          <w:rtl/>
        </w:rPr>
        <w:t xml:space="preserve"> </w:t>
      </w:r>
      <w:r w:rsidRPr="00EB134B">
        <w:rPr>
          <w:rFonts w:ascii="FrankRuehl" w:hAnsi="FrankRuehl" w:hint="eastAsia"/>
          <w:u w:val="single"/>
          <w:rtl/>
        </w:rPr>
        <w:t>להקיף</w:t>
      </w:r>
      <w:r w:rsidRPr="00EB134B">
        <w:rPr>
          <w:rFonts w:ascii="FrankRuehl" w:hAnsi="FrankRuehl"/>
          <w:u w:val="single"/>
          <w:rtl/>
        </w:rPr>
        <w:t xml:space="preserve"> </w:t>
      </w:r>
      <w:r w:rsidRPr="00EB134B">
        <w:rPr>
          <w:rFonts w:ascii="FrankRuehl" w:hAnsi="FrankRuehl" w:hint="eastAsia"/>
          <w:u w:val="single"/>
          <w:rtl/>
        </w:rPr>
        <w:t>בעיגול</w:t>
      </w:r>
      <w:r w:rsidRPr="00EB134B">
        <w:rPr>
          <w:rFonts w:ascii="FrankRuehl" w:hAnsi="FrankRuehl"/>
          <w:rtl/>
        </w:rPr>
        <w:t>).</w:t>
      </w:r>
    </w:p>
    <w:p w:rsidR="00B749DA" w:rsidRPr="00EB134B" w:rsidRDefault="00B749DA" w:rsidP="00B749DA">
      <w:pPr>
        <w:tabs>
          <w:tab w:val="left" w:pos="1619"/>
          <w:tab w:val="left" w:pos="2699"/>
        </w:tabs>
        <w:spacing w:before="40" w:after="40"/>
        <w:ind w:right="720"/>
        <w:rPr>
          <w:rFonts w:ascii="FrankRuehl" w:hAnsi="FrankRuehl"/>
        </w:rPr>
      </w:pPr>
    </w:p>
    <w:p w:rsidR="00B749DA" w:rsidRPr="00EB134B" w:rsidRDefault="00B749DA" w:rsidP="00B749DA">
      <w:pPr>
        <w:rPr>
          <w:rFonts w:ascii="FrankRuehl" w:hAnsi="FrankRuehl"/>
          <w:rtl/>
        </w:rPr>
      </w:pPr>
      <w:r w:rsidRPr="00EB134B">
        <w:rPr>
          <w:rFonts w:ascii="FrankRuehl" w:hAnsi="FrankRuehl"/>
          <w:rtl/>
        </w:rPr>
        <w:t>בכבוד רב,</w:t>
      </w:r>
    </w:p>
    <w:p w:rsidR="00B749DA" w:rsidRPr="00EB134B" w:rsidRDefault="00B749DA" w:rsidP="00B749DA">
      <w:pPr>
        <w:rPr>
          <w:rtl/>
        </w:rPr>
      </w:pPr>
    </w:p>
    <w:p w:rsidR="00B749DA" w:rsidRPr="00EB134B" w:rsidRDefault="00B749DA" w:rsidP="00B749DA">
      <w:pPr>
        <w:rPr>
          <w:rtl/>
        </w:rPr>
      </w:pPr>
      <w:r w:rsidRPr="00EB134B">
        <w:rPr>
          <w:rtl/>
        </w:rPr>
        <w:t>__________________</w:t>
      </w:r>
      <w:r w:rsidRPr="00EB134B">
        <w:rPr>
          <w:rtl/>
        </w:rPr>
        <w:tab/>
        <w:t>__________________         ____________________</w:t>
      </w:r>
    </w:p>
    <w:p w:rsidR="00B749DA" w:rsidRPr="00EB134B" w:rsidRDefault="00B749DA" w:rsidP="00B749DA">
      <w:pPr>
        <w:rPr>
          <w:rtl/>
        </w:rPr>
      </w:pPr>
      <w:r w:rsidRPr="00EB134B">
        <w:rPr>
          <w:rtl/>
        </w:rPr>
        <w:t xml:space="preserve">    </w:t>
      </w:r>
      <w:r w:rsidRPr="00EB134B">
        <w:rPr>
          <w:rtl/>
        </w:rPr>
        <w:tab/>
        <w:t xml:space="preserve"> שם </w:t>
      </w:r>
      <w:r w:rsidRPr="00EB134B">
        <w:rPr>
          <w:rFonts w:ascii="FrankRuehl" w:hAnsi="FrankRuehl" w:hint="eastAsia"/>
          <w:rtl/>
        </w:rPr>
        <w:t>עו</w:t>
      </w:r>
      <w:r w:rsidRPr="00EB134B">
        <w:rPr>
          <w:rFonts w:ascii="FrankRuehl" w:hAnsi="FrankRuehl"/>
          <w:rtl/>
        </w:rPr>
        <w:t>"ד</w:t>
      </w:r>
      <w:r w:rsidRPr="00EB134B">
        <w:rPr>
          <w:rtl/>
        </w:rPr>
        <w:tab/>
      </w:r>
      <w:r w:rsidRPr="00EB134B">
        <w:rPr>
          <w:rtl/>
        </w:rPr>
        <w:tab/>
      </w:r>
      <w:r w:rsidRPr="00EB134B">
        <w:rPr>
          <w:rtl/>
        </w:rPr>
        <w:tab/>
      </w:r>
      <w:r w:rsidRPr="00EB134B">
        <w:rPr>
          <w:rFonts w:hint="eastAsia"/>
          <w:rtl/>
        </w:rPr>
        <w:t>כתובת</w:t>
      </w:r>
      <w:r w:rsidRPr="00EB134B">
        <w:rPr>
          <w:rtl/>
        </w:rPr>
        <w:tab/>
      </w:r>
      <w:r w:rsidRPr="00EB134B">
        <w:rPr>
          <w:rtl/>
        </w:rPr>
        <w:tab/>
        <w:t xml:space="preserve">   </w:t>
      </w:r>
      <w:r w:rsidRPr="00EB134B">
        <w:rPr>
          <w:rtl/>
        </w:rPr>
        <w:tab/>
        <w:t xml:space="preserve">            טלפון </w:t>
      </w:r>
    </w:p>
    <w:p w:rsidR="00B749DA" w:rsidRPr="00EB134B" w:rsidRDefault="00B749DA" w:rsidP="00B749DA">
      <w:pPr>
        <w:rPr>
          <w:rtl/>
        </w:rPr>
      </w:pPr>
      <w:r w:rsidRPr="00EB134B">
        <w:rPr>
          <w:rtl/>
        </w:rPr>
        <w:t>__________________</w:t>
      </w:r>
      <w:r w:rsidRPr="00EB134B">
        <w:rPr>
          <w:rtl/>
        </w:rPr>
        <w:tab/>
        <w:t>_________________</w:t>
      </w:r>
      <w:r w:rsidRPr="00EB134B">
        <w:rPr>
          <w:rtl/>
        </w:rPr>
        <w:tab/>
        <w:t xml:space="preserve">         ____________________</w:t>
      </w:r>
    </w:p>
    <w:p w:rsidR="00B749DA" w:rsidRPr="00EB134B" w:rsidRDefault="00B749DA" w:rsidP="00B749DA">
      <w:pPr>
        <w:rPr>
          <w:rtl/>
        </w:rPr>
      </w:pPr>
      <w:r w:rsidRPr="00EB134B">
        <w:rPr>
          <w:rtl/>
        </w:rPr>
        <w:t xml:space="preserve">               תאריך</w:t>
      </w:r>
      <w:r w:rsidRPr="00EB134B">
        <w:rPr>
          <w:rtl/>
        </w:rPr>
        <w:tab/>
      </w:r>
      <w:r w:rsidRPr="00EB134B">
        <w:rPr>
          <w:rtl/>
        </w:rPr>
        <w:tab/>
      </w:r>
      <w:r w:rsidRPr="00EB134B">
        <w:rPr>
          <w:rtl/>
        </w:rPr>
        <w:tab/>
        <w:t xml:space="preserve">          מספר רישיון</w:t>
      </w:r>
      <w:r w:rsidRPr="00EB134B">
        <w:rPr>
          <w:rtl/>
        </w:rPr>
        <w:tab/>
      </w:r>
      <w:r w:rsidRPr="00EB134B">
        <w:rPr>
          <w:rtl/>
        </w:rPr>
        <w:tab/>
      </w:r>
      <w:r w:rsidRPr="00EB134B">
        <w:rPr>
          <w:rFonts w:hint="eastAsia"/>
          <w:rtl/>
        </w:rPr>
        <w:t>חתימה</w:t>
      </w:r>
      <w:r w:rsidRPr="00EB134B">
        <w:rPr>
          <w:rtl/>
        </w:rPr>
        <w:t xml:space="preserve"> </w:t>
      </w:r>
      <w:r w:rsidRPr="00EB134B">
        <w:rPr>
          <w:rFonts w:hint="eastAsia"/>
          <w:rtl/>
        </w:rPr>
        <w:t>וחותמת</w:t>
      </w:r>
    </w:p>
    <w:p w:rsidR="0057403A" w:rsidRPr="00EB134B" w:rsidRDefault="0057403A" w:rsidP="0057403A">
      <w:pPr>
        <w:bidi w:val="0"/>
        <w:spacing w:before="0" w:line="240" w:lineRule="auto"/>
        <w:jc w:val="left"/>
        <w:rPr>
          <w:rtl/>
        </w:rPr>
      </w:pPr>
      <w:r w:rsidRPr="00EB134B">
        <w:rPr>
          <w:rtl/>
        </w:rPr>
        <w:br w:type="page"/>
      </w:r>
    </w:p>
    <w:p w:rsidR="009D67E8" w:rsidRPr="00EB134B" w:rsidRDefault="009D67E8" w:rsidP="00C631DB">
      <w:pPr>
        <w:pStyle w:val="afa"/>
      </w:pPr>
      <w:bookmarkStart w:id="662" w:name="_Toc359961490"/>
      <w:r w:rsidRPr="00EB134B">
        <w:rPr>
          <w:rtl/>
        </w:rPr>
        <w:lastRenderedPageBreak/>
        <w:t>נספח 0.6.2.2</w:t>
      </w:r>
      <w:r w:rsidR="00B749DA" w:rsidRPr="00EB134B">
        <w:rPr>
          <w:rtl/>
        </w:rPr>
        <w:t>.2</w:t>
      </w:r>
      <w:r w:rsidRPr="00EB134B">
        <w:rPr>
          <w:rtl/>
        </w:rPr>
        <w:t xml:space="preserve"> - אישור </w:t>
      </w:r>
      <w:r w:rsidRPr="00EB134B">
        <w:rPr>
          <w:rFonts w:hint="eastAsia"/>
          <w:rtl/>
        </w:rPr>
        <w:t>והתחייבות</w:t>
      </w:r>
      <w:r w:rsidRPr="00EB134B">
        <w:rPr>
          <w:rtl/>
        </w:rPr>
        <w:t xml:space="preserve"> </w:t>
      </w:r>
      <w:r w:rsidRPr="00EB134B">
        <w:rPr>
          <w:rFonts w:hint="eastAsia"/>
          <w:rtl/>
        </w:rPr>
        <w:t>ל</w:t>
      </w:r>
      <w:r w:rsidRPr="00EB134B">
        <w:rPr>
          <w:rtl/>
        </w:rPr>
        <w:t>תשלום תנאים סוציאליים</w:t>
      </w:r>
      <w:bookmarkEnd w:id="644"/>
      <w:bookmarkEnd w:id="645"/>
      <w:bookmarkEnd w:id="646"/>
      <w:r w:rsidRPr="00EB134B">
        <w:rPr>
          <w:rtl/>
        </w:rPr>
        <w:t xml:space="preserve"> ושכר מינימום</w:t>
      </w:r>
      <w:bookmarkEnd w:id="662"/>
    </w:p>
    <w:p w:rsidR="009D67E8" w:rsidRPr="00EB134B" w:rsidRDefault="009D67E8" w:rsidP="009D67E8">
      <w:pPr>
        <w:tabs>
          <w:tab w:val="left" w:pos="8551"/>
        </w:tabs>
        <w:rPr>
          <w:rtl/>
        </w:rPr>
      </w:pPr>
      <w:r w:rsidRPr="00EB134B">
        <w:rPr>
          <w:rtl/>
        </w:rPr>
        <w:t xml:space="preserve">אני הח"מ _________________  ת.ז. ___________, לאחר שהוזהרתי כי עלי לומר את האמת וכי אהיה צפוי לעונשים הקבועים בחוק אם לא אעשה כן, מצהיר/ה בזה כדלקמן: </w:t>
      </w:r>
    </w:p>
    <w:p w:rsidR="009D67E8" w:rsidRPr="00EB134B" w:rsidRDefault="009D67E8" w:rsidP="006819F2">
      <w:pPr>
        <w:tabs>
          <w:tab w:val="left" w:pos="8551"/>
        </w:tabs>
        <w:rPr>
          <w:rtl/>
        </w:rPr>
      </w:pPr>
      <w:r w:rsidRPr="00EB134B">
        <w:rPr>
          <w:rtl/>
        </w:rPr>
        <w:t xml:space="preserve">הנני נותן תצהיר זה בשם ___________________ שהוא מציע </w:t>
      </w:r>
      <w:r w:rsidRPr="00EB134B">
        <w:rPr>
          <w:rFonts w:hint="eastAsia"/>
          <w:rtl/>
        </w:rPr>
        <w:t>ב</w:t>
      </w:r>
      <w:r w:rsidR="006819F2" w:rsidRPr="00EB134B">
        <w:rPr>
          <w:rFonts w:ascii="FrankRuehl" w:hAnsi="FrankRuehl"/>
          <w:b/>
          <w:bCs/>
          <w:rtl/>
        </w:rPr>
        <w:t>מכרז מרכזי 18-2013 ל</w:t>
      </w:r>
      <w:r w:rsidR="00043D02" w:rsidRPr="00EB134B">
        <w:rPr>
          <w:rFonts w:ascii="FrankRuehl" w:hAnsi="FrankRuehl"/>
          <w:b/>
          <w:bCs/>
          <w:rtl/>
        </w:rPr>
        <w:t>מערכת ניהול תורים והכוונת לקוחות בשירותי קבלת קהל במשרדי הממשלה</w:t>
      </w:r>
      <w:r w:rsidR="006819F2" w:rsidRPr="00EB134B">
        <w:rPr>
          <w:rFonts w:ascii="FrankRuehl" w:hAnsi="FrankRuehl"/>
          <w:b/>
          <w:bCs/>
          <w:rtl/>
        </w:rPr>
        <w:t xml:space="preserve"> </w:t>
      </w:r>
      <w:r w:rsidRPr="00EB134B">
        <w:rPr>
          <w:rtl/>
        </w:rPr>
        <w:t xml:space="preserve">(להלן: </w:t>
      </w:r>
      <w:r w:rsidRPr="00EB134B">
        <w:rPr>
          <w:b/>
          <w:bCs/>
          <w:rtl/>
        </w:rPr>
        <w:t>"המציע</w:t>
      </w:r>
      <w:r w:rsidRPr="00EB134B">
        <w:rPr>
          <w:rtl/>
        </w:rPr>
        <w:t xml:space="preserve">"). אני מצהיר/ה כי הנני מוסמך/ת לתת תצהיר זה בשם המציע.  </w:t>
      </w:r>
    </w:p>
    <w:p w:rsidR="009D67E8" w:rsidRPr="00EB134B" w:rsidRDefault="009D67E8" w:rsidP="009D67E8">
      <w:pPr>
        <w:tabs>
          <w:tab w:val="left" w:pos="8551"/>
        </w:tabs>
        <w:rPr>
          <w:rtl/>
        </w:rPr>
      </w:pPr>
      <w:r w:rsidRPr="00EB134B">
        <w:rPr>
          <w:rtl/>
        </w:rPr>
        <w:t>הנני מאשר בזאת כי המציע _______________ עומד בדרישות לתשלומים סוציאליים ושכר  מינימום לעובדיו.</w:t>
      </w:r>
    </w:p>
    <w:p w:rsidR="009D67E8" w:rsidRPr="00EB134B" w:rsidRDefault="009D67E8" w:rsidP="009D67E8">
      <w:pPr>
        <w:rPr>
          <w:b/>
          <w:bCs/>
          <w:u w:val="single"/>
          <w:rtl/>
        </w:rPr>
      </w:pPr>
      <w:r w:rsidRPr="00EB134B">
        <w:rPr>
          <w:b/>
          <w:bCs/>
          <w:u w:val="single"/>
          <w:rtl/>
        </w:rPr>
        <w:t>התחייבות לקיום החקיקה בתחום העסקת עובדים</w:t>
      </w:r>
    </w:p>
    <w:p w:rsidR="009D67E8" w:rsidRPr="00EB134B" w:rsidRDefault="009D67E8" w:rsidP="009D67E8">
      <w:pPr>
        <w:rPr>
          <w:rtl/>
        </w:rPr>
      </w:pPr>
      <w:r w:rsidRPr="00EB134B">
        <w:rPr>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9D67E8" w:rsidRPr="00EB134B" w:rsidRDefault="009D67E8" w:rsidP="00E00F24">
      <w:pPr>
        <w:numPr>
          <w:ilvl w:val="0"/>
          <w:numId w:val="32"/>
        </w:numPr>
        <w:spacing w:before="0"/>
        <w:rPr>
          <w:rtl/>
        </w:rPr>
      </w:pPr>
      <w:r w:rsidRPr="00EB134B">
        <w:rPr>
          <w:rtl/>
        </w:rPr>
        <w:t xml:space="preserve">חוק שירות התעסוקה, </w:t>
      </w:r>
      <w:proofErr w:type="spellStart"/>
      <w:r w:rsidRPr="00EB134B">
        <w:rPr>
          <w:rtl/>
        </w:rPr>
        <w:t>התשי"ט</w:t>
      </w:r>
      <w:proofErr w:type="spellEnd"/>
      <w:r w:rsidRPr="00EB134B">
        <w:rPr>
          <w:rtl/>
        </w:rPr>
        <w:t>- 1959</w:t>
      </w:r>
    </w:p>
    <w:p w:rsidR="009D67E8" w:rsidRPr="00EB134B" w:rsidRDefault="009D67E8" w:rsidP="00E00F24">
      <w:pPr>
        <w:numPr>
          <w:ilvl w:val="0"/>
          <w:numId w:val="32"/>
        </w:numPr>
        <w:spacing w:before="0"/>
        <w:rPr>
          <w:rtl/>
        </w:rPr>
      </w:pPr>
      <w:r w:rsidRPr="00EB134B">
        <w:rPr>
          <w:rtl/>
        </w:rPr>
        <w:t xml:space="preserve">חוק שעות העבודה והמנוחה, </w:t>
      </w:r>
      <w:proofErr w:type="spellStart"/>
      <w:r w:rsidRPr="00EB134B">
        <w:rPr>
          <w:rtl/>
        </w:rPr>
        <w:t>התשי"א</w:t>
      </w:r>
      <w:proofErr w:type="spellEnd"/>
      <w:r w:rsidRPr="00EB134B">
        <w:rPr>
          <w:rtl/>
        </w:rPr>
        <w:t>- 1951</w:t>
      </w:r>
    </w:p>
    <w:p w:rsidR="009D67E8" w:rsidRPr="00EB134B" w:rsidRDefault="009D67E8" w:rsidP="00E00F24">
      <w:pPr>
        <w:numPr>
          <w:ilvl w:val="0"/>
          <w:numId w:val="32"/>
        </w:numPr>
        <w:spacing w:before="0"/>
        <w:rPr>
          <w:rtl/>
        </w:rPr>
      </w:pPr>
      <w:r w:rsidRPr="00EB134B">
        <w:rPr>
          <w:rtl/>
        </w:rPr>
        <w:t xml:space="preserve">חוק דמי מחלה, </w:t>
      </w:r>
      <w:proofErr w:type="spellStart"/>
      <w:r w:rsidRPr="00EB134B">
        <w:rPr>
          <w:rtl/>
        </w:rPr>
        <w:t>התשל"ו</w:t>
      </w:r>
      <w:proofErr w:type="spellEnd"/>
      <w:r w:rsidRPr="00EB134B">
        <w:rPr>
          <w:rtl/>
        </w:rPr>
        <w:t>- 1976</w:t>
      </w:r>
    </w:p>
    <w:p w:rsidR="009D67E8" w:rsidRPr="00EB134B" w:rsidRDefault="009D67E8" w:rsidP="00E00F24">
      <w:pPr>
        <w:numPr>
          <w:ilvl w:val="0"/>
          <w:numId w:val="32"/>
        </w:numPr>
        <w:spacing w:before="0"/>
        <w:rPr>
          <w:rtl/>
        </w:rPr>
      </w:pPr>
      <w:r w:rsidRPr="00EB134B">
        <w:rPr>
          <w:rtl/>
        </w:rPr>
        <w:t xml:space="preserve">חוק חופשה שנתית, </w:t>
      </w:r>
      <w:proofErr w:type="spellStart"/>
      <w:r w:rsidRPr="00EB134B">
        <w:rPr>
          <w:rtl/>
        </w:rPr>
        <w:t>התשי"א</w:t>
      </w:r>
      <w:proofErr w:type="spellEnd"/>
      <w:r w:rsidRPr="00EB134B">
        <w:rPr>
          <w:rtl/>
        </w:rPr>
        <w:t>- 1951</w:t>
      </w:r>
    </w:p>
    <w:p w:rsidR="009D67E8" w:rsidRPr="00EB134B" w:rsidRDefault="009D67E8" w:rsidP="00E00F24">
      <w:pPr>
        <w:numPr>
          <w:ilvl w:val="0"/>
          <w:numId w:val="32"/>
        </w:numPr>
        <w:spacing w:before="0"/>
        <w:rPr>
          <w:rtl/>
        </w:rPr>
      </w:pPr>
      <w:r w:rsidRPr="00EB134B">
        <w:rPr>
          <w:rtl/>
        </w:rPr>
        <w:t xml:space="preserve">חוק עבודת נשים, </w:t>
      </w:r>
      <w:proofErr w:type="spellStart"/>
      <w:r w:rsidRPr="00EB134B">
        <w:rPr>
          <w:rtl/>
        </w:rPr>
        <w:t>התשי"ד</w:t>
      </w:r>
      <w:proofErr w:type="spellEnd"/>
      <w:r w:rsidRPr="00EB134B">
        <w:rPr>
          <w:rtl/>
        </w:rPr>
        <w:t>- 1954</w:t>
      </w:r>
    </w:p>
    <w:p w:rsidR="009D67E8" w:rsidRPr="00EB134B" w:rsidRDefault="009D67E8" w:rsidP="00E00F24">
      <w:pPr>
        <w:numPr>
          <w:ilvl w:val="0"/>
          <w:numId w:val="32"/>
        </w:numPr>
        <w:spacing w:before="0"/>
        <w:rPr>
          <w:rtl/>
        </w:rPr>
      </w:pPr>
      <w:r w:rsidRPr="00EB134B">
        <w:rPr>
          <w:rtl/>
        </w:rPr>
        <w:t xml:space="preserve">חוק שכר שווה לעובדת ולעובד, </w:t>
      </w:r>
      <w:proofErr w:type="spellStart"/>
      <w:r w:rsidRPr="00EB134B">
        <w:rPr>
          <w:rtl/>
        </w:rPr>
        <w:t>התשנ"ו</w:t>
      </w:r>
      <w:proofErr w:type="spellEnd"/>
      <w:r w:rsidRPr="00EB134B">
        <w:rPr>
          <w:rtl/>
        </w:rPr>
        <w:t>- 1996</w:t>
      </w:r>
    </w:p>
    <w:p w:rsidR="009D67E8" w:rsidRPr="00EB134B" w:rsidRDefault="009D67E8" w:rsidP="00E00F24">
      <w:pPr>
        <w:numPr>
          <w:ilvl w:val="0"/>
          <w:numId w:val="32"/>
        </w:numPr>
        <w:spacing w:before="0"/>
        <w:rPr>
          <w:rtl/>
        </w:rPr>
      </w:pPr>
      <w:r w:rsidRPr="00EB134B">
        <w:rPr>
          <w:rtl/>
        </w:rPr>
        <w:t xml:space="preserve">חוק עבודת הנוער, </w:t>
      </w:r>
      <w:proofErr w:type="spellStart"/>
      <w:r w:rsidRPr="00EB134B">
        <w:rPr>
          <w:rtl/>
        </w:rPr>
        <w:t>התשי"ג</w:t>
      </w:r>
      <w:proofErr w:type="spellEnd"/>
      <w:r w:rsidRPr="00EB134B">
        <w:rPr>
          <w:rtl/>
        </w:rPr>
        <w:t>- 1952</w:t>
      </w:r>
    </w:p>
    <w:p w:rsidR="009D67E8" w:rsidRPr="00EB134B" w:rsidRDefault="009D67E8" w:rsidP="00E00F24">
      <w:pPr>
        <w:numPr>
          <w:ilvl w:val="0"/>
          <w:numId w:val="32"/>
        </w:numPr>
        <w:spacing w:before="0"/>
        <w:rPr>
          <w:rtl/>
        </w:rPr>
      </w:pPr>
      <w:r w:rsidRPr="00EB134B">
        <w:rPr>
          <w:rtl/>
        </w:rPr>
        <w:t>חוק החניכות, התשי"ג-1953</w:t>
      </w:r>
    </w:p>
    <w:p w:rsidR="009D67E8" w:rsidRPr="00EB134B" w:rsidRDefault="009D67E8" w:rsidP="00E00F24">
      <w:pPr>
        <w:numPr>
          <w:ilvl w:val="0"/>
          <w:numId w:val="32"/>
        </w:numPr>
        <w:spacing w:before="0"/>
        <w:rPr>
          <w:rtl/>
        </w:rPr>
      </w:pPr>
      <w:r w:rsidRPr="00EB134B">
        <w:rPr>
          <w:rtl/>
        </w:rPr>
        <w:t xml:space="preserve">חוק החיילים המשוחררים (החזרה לעבודה), </w:t>
      </w:r>
      <w:proofErr w:type="spellStart"/>
      <w:r w:rsidRPr="00EB134B">
        <w:rPr>
          <w:rtl/>
        </w:rPr>
        <w:t>התש"ט</w:t>
      </w:r>
      <w:proofErr w:type="spellEnd"/>
      <w:r w:rsidRPr="00EB134B">
        <w:rPr>
          <w:rtl/>
        </w:rPr>
        <w:t>- 1949</w:t>
      </w:r>
    </w:p>
    <w:p w:rsidR="009D67E8" w:rsidRPr="00EB134B" w:rsidRDefault="009D67E8" w:rsidP="00E00F24">
      <w:pPr>
        <w:numPr>
          <w:ilvl w:val="0"/>
          <w:numId w:val="32"/>
        </w:numPr>
        <w:spacing w:before="0"/>
        <w:rPr>
          <w:rtl/>
        </w:rPr>
      </w:pPr>
      <w:r w:rsidRPr="00EB134B">
        <w:rPr>
          <w:rtl/>
        </w:rPr>
        <w:t xml:space="preserve">חוק הגנת השכר, </w:t>
      </w:r>
      <w:proofErr w:type="spellStart"/>
      <w:r w:rsidRPr="00EB134B">
        <w:rPr>
          <w:rtl/>
        </w:rPr>
        <w:t>התשי"ח</w:t>
      </w:r>
      <w:proofErr w:type="spellEnd"/>
      <w:r w:rsidRPr="00EB134B">
        <w:rPr>
          <w:rtl/>
        </w:rPr>
        <w:t>- 1958</w:t>
      </w:r>
    </w:p>
    <w:p w:rsidR="009D67E8" w:rsidRPr="00EB134B" w:rsidRDefault="009D67E8" w:rsidP="00E00F24">
      <w:pPr>
        <w:numPr>
          <w:ilvl w:val="0"/>
          <w:numId w:val="32"/>
        </w:numPr>
        <w:spacing w:before="0"/>
        <w:rPr>
          <w:rtl/>
        </w:rPr>
      </w:pPr>
      <w:r w:rsidRPr="00EB134B">
        <w:rPr>
          <w:rtl/>
        </w:rPr>
        <w:t xml:space="preserve">חוק פיצויי הפיטורין, </w:t>
      </w:r>
      <w:proofErr w:type="spellStart"/>
      <w:r w:rsidRPr="00EB134B">
        <w:rPr>
          <w:rtl/>
        </w:rPr>
        <w:t>התשכ"ג</w:t>
      </w:r>
      <w:proofErr w:type="spellEnd"/>
      <w:r w:rsidRPr="00EB134B">
        <w:rPr>
          <w:rtl/>
        </w:rPr>
        <w:t>- 1963</w:t>
      </w:r>
    </w:p>
    <w:p w:rsidR="009D67E8" w:rsidRPr="00EB134B" w:rsidRDefault="009D67E8" w:rsidP="00E00F24">
      <w:pPr>
        <w:numPr>
          <w:ilvl w:val="0"/>
          <w:numId w:val="32"/>
        </w:numPr>
        <w:spacing w:before="0"/>
        <w:rPr>
          <w:rtl/>
        </w:rPr>
      </w:pPr>
      <w:r w:rsidRPr="00EB134B">
        <w:rPr>
          <w:rtl/>
        </w:rPr>
        <w:t xml:space="preserve">חוק שכר מינימום, </w:t>
      </w:r>
      <w:proofErr w:type="spellStart"/>
      <w:r w:rsidRPr="00EB134B">
        <w:rPr>
          <w:rtl/>
        </w:rPr>
        <w:t>התשמ"ז</w:t>
      </w:r>
      <w:proofErr w:type="spellEnd"/>
      <w:r w:rsidRPr="00EB134B">
        <w:rPr>
          <w:rtl/>
        </w:rPr>
        <w:t>- 1987</w:t>
      </w:r>
    </w:p>
    <w:p w:rsidR="009D67E8" w:rsidRPr="00EB134B" w:rsidRDefault="009D67E8" w:rsidP="00E00F24">
      <w:pPr>
        <w:numPr>
          <w:ilvl w:val="0"/>
          <w:numId w:val="32"/>
        </w:numPr>
        <w:spacing w:before="0"/>
      </w:pPr>
      <w:r w:rsidRPr="00EB134B">
        <w:rPr>
          <w:rtl/>
        </w:rPr>
        <w:t xml:space="preserve">חוק הביטוח הלאומי (נוסח משולב), </w:t>
      </w:r>
      <w:proofErr w:type="spellStart"/>
      <w:r w:rsidRPr="00EB134B">
        <w:rPr>
          <w:rtl/>
        </w:rPr>
        <w:t>התשנ"ה</w:t>
      </w:r>
      <w:proofErr w:type="spellEnd"/>
      <w:r w:rsidRPr="00EB134B">
        <w:rPr>
          <w:rtl/>
        </w:rPr>
        <w:t>- 1995</w:t>
      </w:r>
    </w:p>
    <w:p w:rsidR="009D67E8" w:rsidRPr="00EB134B" w:rsidRDefault="009D67E8" w:rsidP="009D67E8">
      <w:pPr>
        <w:ind w:left="1080"/>
        <w:rPr>
          <w:rtl/>
        </w:rPr>
      </w:pPr>
      <w:r w:rsidRPr="00EB134B">
        <w:rPr>
          <w:rtl/>
        </w:rPr>
        <w:t xml:space="preserve">      ____________</w:t>
      </w:r>
      <w:r w:rsidRPr="00EB134B">
        <w:rPr>
          <w:rtl/>
        </w:rPr>
        <w:tab/>
      </w:r>
      <w:r w:rsidRPr="00EB134B">
        <w:rPr>
          <w:rtl/>
        </w:rPr>
        <w:tab/>
        <w:t>_______________</w:t>
      </w:r>
      <w:r w:rsidRPr="00EB134B">
        <w:rPr>
          <w:rtl/>
        </w:rPr>
        <w:tab/>
        <w:t xml:space="preserve">    _____________</w:t>
      </w:r>
    </w:p>
    <w:p w:rsidR="009D67E8" w:rsidRPr="00EB134B" w:rsidRDefault="009D67E8" w:rsidP="009D67E8">
      <w:pPr>
        <w:ind w:left="1080"/>
        <w:rPr>
          <w:rtl/>
        </w:rPr>
      </w:pPr>
      <w:r w:rsidRPr="00EB134B">
        <w:rPr>
          <w:rtl/>
        </w:rPr>
        <w:t xml:space="preserve">שם מלא של נציג המציע </w:t>
      </w:r>
      <w:r w:rsidRPr="00EB134B">
        <w:rPr>
          <w:rtl/>
        </w:rPr>
        <w:tab/>
        <w:t>חתימה וחותמת המציע                   תאריך</w:t>
      </w:r>
    </w:p>
    <w:p w:rsidR="009D67E8" w:rsidRPr="00EB134B" w:rsidRDefault="009D67E8" w:rsidP="009D67E8">
      <w:pPr>
        <w:ind w:left="1080"/>
        <w:rPr>
          <w:rtl/>
        </w:rPr>
      </w:pPr>
    </w:p>
    <w:p w:rsidR="009D67E8" w:rsidRPr="00EB134B" w:rsidRDefault="009D67E8" w:rsidP="009D67E8">
      <w:pPr>
        <w:ind w:left="1080"/>
        <w:jc w:val="center"/>
        <w:rPr>
          <w:b/>
          <w:bCs/>
          <w:u w:val="single"/>
          <w:rtl/>
        </w:rPr>
      </w:pPr>
      <w:r w:rsidRPr="00EB134B">
        <w:rPr>
          <w:b/>
          <w:bCs/>
          <w:u w:val="single"/>
          <w:rtl/>
        </w:rPr>
        <w:t>אישור עורך הדין</w:t>
      </w:r>
    </w:p>
    <w:p w:rsidR="009D67E8" w:rsidRPr="00EB134B" w:rsidRDefault="009D67E8" w:rsidP="009D67E8">
      <w:pPr>
        <w:tabs>
          <w:tab w:val="left" w:pos="8310"/>
          <w:tab w:val="left" w:pos="8490"/>
        </w:tabs>
        <w:rPr>
          <w:sz w:val="28"/>
          <w:rtl/>
        </w:rPr>
      </w:pPr>
      <w:r w:rsidRPr="00EB134B">
        <w:rPr>
          <w:sz w:val="28"/>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D67E8" w:rsidRPr="00EB134B" w:rsidRDefault="009D67E8" w:rsidP="009D67E8">
      <w:pPr>
        <w:rPr>
          <w:rtl/>
        </w:rPr>
      </w:pPr>
      <w:r w:rsidRPr="00EB134B">
        <w:rPr>
          <w:rtl/>
        </w:rPr>
        <w:tab/>
        <w:t>_______________</w:t>
      </w:r>
      <w:r w:rsidRPr="00EB134B">
        <w:rPr>
          <w:rtl/>
        </w:rPr>
        <w:tab/>
        <w:t xml:space="preserve">   __________________</w:t>
      </w:r>
      <w:r w:rsidRPr="00EB134B">
        <w:rPr>
          <w:rtl/>
        </w:rPr>
        <w:tab/>
        <w:t xml:space="preserve">     ___________</w:t>
      </w:r>
    </w:p>
    <w:p w:rsidR="009D67E8" w:rsidRPr="00EB134B" w:rsidRDefault="009D67E8" w:rsidP="009D67E8">
      <w:pPr>
        <w:rPr>
          <w:rtl/>
        </w:rPr>
      </w:pPr>
      <w:r w:rsidRPr="00EB134B">
        <w:rPr>
          <w:rtl/>
        </w:rPr>
        <w:t xml:space="preserve">     </w:t>
      </w:r>
      <w:r w:rsidRPr="00EB134B">
        <w:rPr>
          <w:rtl/>
        </w:rPr>
        <w:tab/>
        <w:t xml:space="preserve">       תאריך </w:t>
      </w:r>
      <w:r w:rsidRPr="00EB134B">
        <w:rPr>
          <w:rtl/>
        </w:rPr>
        <w:tab/>
        <w:t xml:space="preserve">               חותמת ומספר רישיון עורך דין      חתימת עו"ד</w:t>
      </w:r>
    </w:p>
    <w:p w:rsidR="00B749DA" w:rsidRPr="00EB134B" w:rsidRDefault="00B749DA" w:rsidP="006274BE">
      <w:pPr>
        <w:pStyle w:val="afa"/>
        <w:rPr>
          <w:rtl/>
        </w:rPr>
      </w:pPr>
      <w:bookmarkStart w:id="663" w:name="_Toc354694876"/>
      <w:bookmarkStart w:id="664" w:name="_Toc359961491"/>
      <w:bookmarkStart w:id="665" w:name="_Toc354694873"/>
      <w:bookmarkStart w:id="666" w:name="_Toc139698633"/>
      <w:bookmarkStart w:id="667" w:name="_Toc131234184"/>
      <w:bookmarkEnd w:id="647"/>
      <w:bookmarkEnd w:id="648"/>
      <w:bookmarkEnd w:id="649"/>
      <w:bookmarkEnd w:id="650"/>
      <w:bookmarkEnd w:id="651"/>
      <w:r w:rsidRPr="00EB134B">
        <w:rPr>
          <w:rFonts w:hint="eastAsia"/>
          <w:rtl/>
        </w:rPr>
        <w:lastRenderedPageBreak/>
        <w:t>נס</w:t>
      </w:r>
      <w:r w:rsidRPr="00EB134B">
        <w:rPr>
          <w:rtl/>
        </w:rPr>
        <w:t>פח 0.6.2.5</w:t>
      </w:r>
      <w:r w:rsidR="006274BE">
        <w:rPr>
          <w:rFonts w:hint="cs"/>
          <w:rtl/>
        </w:rPr>
        <w:t xml:space="preserve"> </w:t>
      </w:r>
      <w:r w:rsidRPr="00EB134B">
        <w:rPr>
          <w:rtl/>
        </w:rPr>
        <w:t xml:space="preserve">- </w:t>
      </w:r>
      <w:r w:rsidRPr="00EB134B">
        <w:rPr>
          <w:rFonts w:hint="eastAsia"/>
          <w:rtl/>
        </w:rPr>
        <w:t>תצהיר</w:t>
      </w:r>
      <w:r w:rsidRPr="00EB134B">
        <w:rPr>
          <w:rtl/>
        </w:rPr>
        <w:t xml:space="preserve"> </w:t>
      </w:r>
      <w:r w:rsidRPr="00EB134B">
        <w:rPr>
          <w:rFonts w:hint="eastAsia"/>
          <w:rtl/>
        </w:rPr>
        <w:t>בדבר</w:t>
      </w:r>
      <w:r w:rsidRPr="00EB134B">
        <w:rPr>
          <w:rtl/>
        </w:rPr>
        <w:t xml:space="preserve"> </w:t>
      </w:r>
      <w:r w:rsidRPr="00EB134B">
        <w:rPr>
          <w:rFonts w:hint="eastAsia"/>
          <w:rtl/>
        </w:rPr>
        <w:t>אי</w:t>
      </w:r>
      <w:r w:rsidRPr="00EB134B">
        <w:rPr>
          <w:rtl/>
        </w:rPr>
        <w:t xml:space="preserve"> </w:t>
      </w:r>
      <w:r w:rsidRPr="00EB134B">
        <w:rPr>
          <w:rFonts w:hint="eastAsia"/>
          <w:rtl/>
        </w:rPr>
        <w:t>תיאום</w:t>
      </w:r>
      <w:r w:rsidRPr="00EB134B">
        <w:rPr>
          <w:rtl/>
        </w:rPr>
        <w:t xml:space="preserve"> </w:t>
      </w:r>
      <w:r w:rsidRPr="00EB134B">
        <w:rPr>
          <w:rFonts w:hint="eastAsia"/>
          <w:rtl/>
        </w:rPr>
        <w:t>מכרז</w:t>
      </w:r>
      <w:bookmarkEnd w:id="663"/>
      <w:r w:rsidRPr="00EB134B">
        <w:rPr>
          <w:rtl/>
        </w:rPr>
        <w:t xml:space="preserve"> (אי מניעת תחרות)</w:t>
      </w:r>
      <w:bookmarkEnd w:id="664"/>
    </w:p>
    <w:p w:rsidR="00B749DA" w:rsidRPr="00EB134B" w:rsidRDefault="00B749DA" w:rsidP="00B749DA">
      <w:pPr>
        <w:pStyle w:val="af8"/>
        <w:spacing w:before="0" w:beforeAutospacing="0" w:after="0"/>
        <w:rPr>
          <w:rtl/>
        </w:rPr>
      </w:pPr>
      <w:r w:rsidRPr="00EB134B">
        <w:rPr>
          <w:rFonts w:cs="David" w:hint="eastAsia"/>
          <w:b/>
          <w:bCs/>
          <w:rtl/>
        </w:rPr>
        <w:t>לכבוד</w:t>
      </w:r>
      <w:r w:rsidRPr="00EB134B">
        <w:rPr>
          <w:rFonts w:cs="David"/>
          <w:b/>
          <w:bCs/>
          <w:rtl/>
        </w:rPr>
        <w:t xml:space="preserve"> </w:t>
      </w:r>
      <w:proofErr w:type="spellStart"/>
      <w:r w:rsidRPr="00EB134B">
        <w:rPr>
          <w:rFonts w:cs="David" w:hint="eastAsia"/>
          <w:b/>
          <w:bCs/>
          <w:rtl/>
        </w:rPr>
        <w:t>מינהל</w:t>
      </w:r>
      <w:proofErr w:type="spellEnd"/>
      <w:r w:rsidRPr="00EB134B">
        <w:rPr>
          <w:rFonts w:cs="David"/>
          <w:b/>
          <w:bCs/>
          <w:rtl/>
        </w:rPr>
        <w:t xml:space="preserve"> הרכש הממשלתי, החשב הכללי משרד האוצר</w:t>
      </w:r>
      <w:r w:rsidRPr="00EB134B">
        <w:rPr>
          <w:rFonts w:cs="David"/>
        </w:rPr>
        <w:object w:dxaOrig="8925" w:dyaOrig="126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15pt;height:611.25pt" o:ole="">
            <v:imagedata r:id="rId13" o:title=""/>
          </v:shape>
          <o:OLEObject Type="Embed" ProgID="AcroExch.Document.7" ShapeID="_x0000_i1025" DrawAspect="Content" ObjectID="_1433830750" r:id="rId14"/>
        </w:object>
      </w:r>
    </w:p>
    <w:p w:rsidR="0074558D" w:rsidRPr="00EB134B" w:rsidRDefault="0074558D">
      <w:pPr>
        <w:bidi w:val="0"/>
        <w:spacing w:before="0" w:line="240" w:lineRule="auto"/>
        <w:jc w:val="left"/>
        <w:rPr>
          <w:rFonts w:cs="Narkisim"/>
          <w:b/>
          <w:bCs/>
          <w:sz w:val="36"/>
          <w:szCs w:val="32"/>
          <w:rtl/>
          <w:lang w:eastAsia="en-US"/>
        </w:rPr>
      </w:pPr>
      <w:r w:rsidRPr="00EB134B">
        <w:rPr>
          <w:rtl/>
        </w:rPr>
        <w:br w:type="page"/>
      </w:r>
    </w:p>
    <w:p w:rsidR="0074558D" w:rsidRPr="00EB134B" w:rsidRDefault="0074558D" w:rsidP="0074558D">
      <w:pPr>
        <w:pStyle w:val="afa"/>
        <w:rPr>
          <w:rtl/>
        </w:rPr>
      </w:pPr>
      <w:bookmarkStart w:id="668" w:name="_Toc354694870"/>
      <w:bookmarkStart w:id="669" w:name="_Toc359961492"/>
      <w:r w:rsidRPr="00EB134B">
        <w:rPr>
          <w:rFonts w:hint="eastAsia"/>
          <w:rtl/>
        </w:rPr>
        <w:lastRenderedPageBreak/>
        <w:t>נספח</w:t>
      </w:r>
      <w:r w:rsidRPr="00EB134B">
        <w:rPr>
          <w:rtl/>
        </w:rPr>
        <w:t xml:space="preserve"> 0.6.2.7 – הצהרת מציע היה ויוכרז כספק זוכה - בגין זכייה</w:t>
      </w:r>
      <w:bookmarkEnd w:id="668"/>
      <w:bookmarkEnd w:id="669"/>
    </w:p>
    <w:p w:rsidR="0074558D" w:rsidRPr="00EB134B" w:rsidRDefault="0074558D" w:rsidP="0074558D">
      <w:pPr>
        <w:spacing w:after="60"/>
        <w:rPr>
          <w:b/>
          <w:bCs/>
          <w:rtl/>
        </w:rPr>
      </w:pPr>
      <w:r w:rsidRPr="00EB134B">
        <w:rPr>
          <w:rFonts w:hint="eastAsia"/>
          <w:b/>
          <w:bCs/>
          <w:rtl/>
        </w:rPr>
        <w:t>לכבוד</w:t>
      </w:r>
    </w:p>
    <w:p w:rsidR="0074558D" w:rsidRPr="00EB134B" w:rsidRDefault="0074558D" w:rsidP="006274BE">
      <w:pPr>
        <w:spacing w:after="60"/>
        <w:jc w:val="left"/>
        <w:rPr>
          <w:b/>
          <w:bCs/>
          <w:rtl/>
        </w:rPr>
      </w:pPr>
      <w:r w:rsidRPr="00EB134B">
        <w:rPr>
          <w:rFonts w:hint="eastAsia"/>
          <w:b/>
          <w:bCs/>
          <w:rtl/>
        </w:rPr>
        <w:t>מינהל</w:t>
      </w:r>
      <w:r w:rsidRPr="00EB134B">
        <w:rPr>
          <w:b/>
          <w:bCs/>
          <w:rtl/>
        </w:rPr>
        <w:t xml:space="preserve"> הרכש הממשלתי</w:t>
      </w:r>
      <w:r w:rsidRPr="00EB134B">
        <w:rPr>
          <w:b/>
          <w:bCs/>
          <w:rtl/>
        </w:rPr>
        <w:br/>
      </w:r>
      <w:r w:rsidRPr="00EB134B">
        <w:rPr>
          <w:rFonts w:hint="eastAsia"/>
          <w:b/>
          <w:bCs/>
          <w:rtl/>
        </w:rPr>
        <w:t>החשב</w:t>
      </w:r>
      <w:r w:rsidRPr="00EB134B">
        <w:rPr>
          <w:b/>
          <w:bCs/>
          <w:rtl/>
        </w:rPr>
        <w:t xml:space="preserve"> </w:t>
      </w:r>
      <w:r w:rsidRPr="00EB134B">
        <w:rPr>
          <w:rFonts w:hint="eastAsia"/>
          <w:b/>
          <w:bCs/>
          <w:rtl/>
        </w:rPr>
        <w:t>הכללי</w:t>
      </w:r>
    </w:p>
    <w:p w:rsidR="0074558D" w:rsidRPr="00EB134B" w:rsidRDefault="0074558D" w:rsidP="0074558D">
      <w:pPr>
        <w:spacing w:after="60"/>
        <w:rPr>
          <w:b/>
          <w:bCs/>
          <w:rtl/>
        </w:rPr>
      </w:pPr>
      <w:r w:rsidRPr="00EB134B">
        <w:rPr>
          <w:rFonts w:hint="eastAsia"/>
          <w:b/>
          <w:bCs/>
          <w:rtl/>
        </w:rPr>
        <w:t>משרד</w:t>
      </w:r>
      <w:r w:rsidRPr="00EB134B">
        <w:rPr>
          <w:b/>
          <w:bCs/>
          <w:rtl/>
        </w:rPr>
        <w:t xml:space="preserve"> </w:t>
      </w:r>
      <w:r w:rsidRPr="00EB134B">
        <w:rPr>
          <w:rFonts w:hint="eastAsia"/>
          <w:b/>
          <w:bCs/>
          <w:rtl/>
        </w:rPr>
        <w:t>האוצר</w:t>
      </w:r>
    </w:p>
    <w:p w:rsidR="0074558D" w:rsidRPr="00EB134B" w:rsidRDefault="0074558D" w:rsidP="0074558D">
      <w:pPr>
        <w:spacing w:after="60"/>
        <w:rPr>
          <w:rtl/>
        </w:rPr>
      </w:pPr>
    </w:p>
    <w:p w:rsidR="0074558D" w:rsidRPr="00EB134B" w:rsidRDefault="0074558D" w:rsidP="0074558D">
      <w:pPr>
        <w:spacing w:after="60"/>
        <w:rPr>
          <w:rtl/>
        </w:rPr>
      </w:pPr>
      <w:r w:rsidRPr="00EB134B">
        <w:rPr>
          <w:rFonts w:hint="eastAsia"/>
          <w:rtl/>
        </w:rPr>
        <w:t>אנו</w:t>
      </w:r>
      <w:r w:rsidRPr="00EB134B">
        <w:rPr>
          <w:rtl/>
        </w:rPr>
        <w:t xml:space="preserve"> _________________________________, </w:t>
      </w:r>
      <w:r w:rsidRPr="00EB134B">
        <w:rPr>
          <w:rFonts w:hint="eastAsia"/>
          <w:rtl/>
        </w:rPr>
        <w:t>מורשי</w:t>
      </w:r>
      <w:r w:rsidRPr="00EB134B">
        <w:rPr>
          <w:rtl/>
        </w:rPr>
        <w:t xml:space="preserve"> החתימה מטעם _____________  מצהירים בזה כי:</w:t>
      </w:r>
    </w:p>
    <w:p w:rsidR="0074558D" w:rsidRPr="00EB134B" w:rsidRDefault="0074558D" w:rsidP="0074558D">
      <w:pPr>
        <w:spacing w:after="60"/>
        <w:rPr>
          <w:rtl/>
        </w:rPr>
      </w:pPr>
    </w:p>
    <w:p w:rsidR="0074558D" w:rsidRPr="00EB134B" w:rsidRDefault="0074558D" w:rsidP="006819F2">
      <w:pPr>
        <w:numPr>
          <w:ilvl w:val="0"/>
          <w:numId w:val="33"/>
        </w:numPr>
        <w:spacing w:after="60"/>
        <w:rPr>
          <w:rtl/>
        </w:rPr>
      </w:pPr>
      <w:r w:rsidRPr="00EB134B">
        <w:rPr>
          <w:rFonts w:hint="eastAsia"/>
          <w:rtl/>
        </w:rPr>
        <w:t>קראנו</w:t>
      </w:r>
      <w:r w:rsidRPr="00EB134B">
        <w:rPr>
          <w:rtl/>
        </w:rPr>
        <w:t xml:space="preserve"> בעיון רב את </w:t>
      </w:r>
      <w:r w:rsidR="006819F2" w:rsidRPr="00EB134B">
        <w:rPr>
          <w:rtl/>
        </w:rPr>
        <w:t>מכרז מרכזי 18-2013 ל</w:t>
      </w:r>
      <w:r w:rsidR="00043D02" w:rsidRPr="00EB134B">
        <w:rPr>
          <w:rtl/>
        </w:rPr>
        <w:t>מערכת ניהול תורים והכוונת לקוחות בשירותי קבלת קהל במשרדי הממשלה</w:t>
      </w:r>
      <w:r w:rsidR="006819F2" w:rsidRPr="00EB134B">
        <w:rPr>
          <w:rFonts w:hint="cs"/>
          <w:rtl/>
        </w:rPr>
        <w:t xml:space="preserve"> </w:t>
      </w:r>
      <w:r w:rsidRPr="00EB134B">
        <w:rPr>
          <w:rFonts w:hint="cs"/>
          <w:rtl/>
        </w:rPr>
        <w:t>על כל נספחיו ותנאיו וחלקיו (להלן:"</w:t>
      </w:r>
      <w:r w:rsidRPr="00EB134B">
        <w:rPr>
          <w:rFonts w:hint="eastAsia"/>
          <w:b/>
          <w:bCs/>
          <w:rtl/>
        </w:rPr>
        <w:t>המכרז</w:t>
      </w:r>
      <w:r w:rsidRPr="00EB134B">
        <w:rPr>
          <w:rtl/>
        </w:rPr>
        <w:t xml:space="preserve">"), </w:t>
      </w:r>
      <w:r w:rsidRPr="00EB134B">
        <w:rPr>
          <w:rFonts w:hint="eastAsia"/>
          <w:rtl/>
        </w:rPr>
        <w:t>הבנו</w:t>
      </w:r>
      <w:r w:rsidRPr="00EB134B">
        <w:rPr>
          <w:rtl/>
        </w:rPr>
        <w:t xml:space="preserve"> </w:t>
      </w:r>
      <w:r w:rsidRPr="00EB134B">
        <w:rPr>
          <w:rFonts w:hint="eastAsia"/>
          <w:rtl/>
        </w:rPr>
        <w:t>את</w:t>
      </w:r>
      <w:r w:rsidRPr="00EB134B">
        <w:rPr>
          <w:rtl/>
        </w:rPr>
        <w:t xml:space="preserve"> </w:t>
      </w:r>
      <w:r w:rsidRPr="00EB134B">
        <w:rPr>
          <w:rFonts w:hint="eastAsia"/>
          <w:rtl/>
        </w:rPr>
        <w:t>כל</w:t>
      </w:r>
      <w:r w:rsidRPr="00EB134B">
        <w:rPr>
          <w:rtl/>
        </w:rPr>
        <w:t xml:space="preserve"> </w:t>
      </w:r>
      <w:r w:rsidRPr="00EB134B">
        <w:rPr>
          <w:rFonts w:hint="eastAsia"/>
          <w:rtl/>
        </w:rPr>
        <w:t>האמור</w:t>
      </w:r>
      <w:r w:rsidRPr="00EB134B">
        <w:rPr>
          <w:rtl/>
        </w:rPr>
        <w:t xml:space="preserve"> </w:t>
      </w:r>
      <w:r w:rsidRPr="00EB134B">
        <w:rPr>
          <w:rFonts w:hint="eastAsia"/>
          <w:rtl/>
        </w:rPr>
        <w:t>בו</w:t>
      </w:r>
      <w:r w:rsidRPr="00EB134B">
        <w:rPr>
          <w:rtl/>
        </w:rPr>
        <w:t xml:space="preserve"> </w:t>
      </w:r>
      <w:r w:rsidRPr="00EB134B">
        <w:rPr>
          <w:rFonts w:hint="eastAsia"/>
          <w:rtl/>
        </w:rPr>
        <w:t>וקבלנו</w:t>
      </w:r>
      <w:r w:rsidRPr="00EB134B">
        <w:rPr>
          <w:rtl/>
        </w:rPr>
        <w:t xml:space="preserve"> </w:t>
      </w:r>
      <w:r w:rsidRPr="00EB134B">
        <w:rPr>
          <w:rFonts w:hint="eastAsia"/>
          <w:rtl/>
        </w:rPr>
        <w:t>הבהרות</w:t>
      </w:r>
      <w:r w:rsidRPr="00EB134B">
        <w:rPr>
          <w:rtl/>
        </w:rPr>
        <w:t xml:space="preserve"> </w:t>
      </w:r>
      <w:r w:rsidRPr="00EB134B">
        <w:rPr>
          <w:rFonts w:hint="eastAsia"/>
          <w:rtl/>
        </w:rPr>
        <w:t>לגבי</w:t>
      </w:r>
      <w:r w:rsidRPr="00EB134B">
        <w:rPr>
          <w:rtl/>
        </w:rPr>
        <w:t xml:space="preserve"> </w:t>
      </w:r>
      <w:r w:rsidRPr="00EB134B">
        <w:rPr>
          <w:rFonts w:hint="eastAsia"/>
          <w:rtl/>
        </w:rPr>
        <w:t>כל</w:t>
      </w:r>
      <w:r w:rsidRPr="00EB134B">
        <w:rPr>
          <w:rtl/>
        </w:rPr>
        <w:t xml:space="preserve"> </w:t>
      </w:r>
      <w:r w:rsidRPr="00EB134B">
        <w:rPr>
          <w:rFonts w:hint="eastAsia"/>
          <w:rtl/>
        </w:rPr>
        <w:t>נושא</w:t>
      </w:r>
      <w:r w:rsidRPr="00EB134B">
        <w:rPr>
          <w:rtl/>
        </w:rPr>
        <w:t xml:space="preserve"> </w:t>
      </w:r>
      <w:r w:rsidRPr="00EB134B">
        <w:rPr>
          <w:rFonts w:hint="eastAsia"/>
          <w:rtl/>
        </w:rPr>
        <w:t>שבספק</w:t>
      </w:r>
      <w:r w:rsidRPr="00EB134B">
        <w:rPr>
          <w:rtl/>
        </w:rPr>
        <w:t>;</w:t>
      </w:r>
    </w:p>
    <w:p w:rsidR="0074558D" w:rsidRPr="00EB134B" w:rsidRDefault="0074558D" w:rsidP="006819F2">
      <w:pPr>
        <w:numPr>
          <w:ilvl w:val="0"/>
          <w:numId w:val="33"/>
        </w:numPr>
        <w:spacing w:after="60"/>
        <w:ind w:right="0"/>
      </w:pPr>
      <w:r w:rsidRPr="00EB134B">
        <w:rPr>
          <w:rFonts w:hint="eastAsia"/>
          <w:rtl/>
        </w:rPr>
        <w:t>אנו</w:t>
      </w:r>
      <w:r w:rsidRPr="00EB134B">
        <w:rPr>
          <w:rtl/>
        </w:rPr>
        <w:t xml:space="preserve"> מסכימים לכל תנאי המכרז לרבות לנוסח הסכם ההתקשרות בינינו לבין עורך המכרז / מזמין, ומתחייבים למלא את כל דרישות המכרז</w:t>
      </w:r>
      <w:r w:rsidR="006819F2" w:rsidRPr="00EB134B">
        <w:rPr>
          <w:rFonts w:hint="cs"/>
          <w:rtl/>
        </w:rPr>
        <w:t xml:space="preserve"> </w:t>
      </w:r>
      <w:r w:rsidR="006819F2" w:rsidRPr="00EB134B">
        <w:rPr>
          <w:rFonts w:ascii="Franklin Gothic Medium" w:hAnsi="Franklin Gothic Medium" w:hint="cs"/>
          <w:rtl/>
        </w:rPr>
        <w:t>בדייקנות, ביעילות, במומחיות ובמיומנות, לשביעות רצון עורך המכרז, ובמועדים אשר ייקבעו על ידו, והכול בכפוף להוראות המכרז, ההצעה, הסכם ההתקשרות והנספחים.</w:t>
      </w:r>
      <w:r w:rsidRPr="00EB134B">
        <w:rPr>
          <w:rtl/>
        </w:rPr>
        <w:t xml:space="preserve"> </w:t>
      </w:r>
    </w:p>
    <w:p w:rsidR="0074558D" w:rsidRPr="00EB134B" w:rsidRDefault="0074558D" w:rsidP="0074558D">
      <w:pPr>
        <w:numPr>
          <w:ilvl w:val="0"/>
          <w:numId w:val="33"/>
        </w:numPr>
        <w:spacing w:after="60"/>
        <w:ind w:right="0"/>
        <w:rPr>
          <w:rtl/>
        </w:rPr>
      </w:pPr>
      <w:r w:rsidRPr="00EB134B">
        <w:rPr>
          <w:rFonts w:hint="eastAsia"/>
          <w:rtl/>
        </w:rPr>
        <w:t>אנו</w:t>
      </w:r>
      <w:r w:rsidRPr="00EB134B">
        <w:rPr>
          <w:rtl/>
        </w:rPr>
        <w:t xml:space="preserve"> </w:t>
      </w:r>
      <w:r w:rsidRPr="00EB134B">
        <w:rPr>
          <w:rFonts w:hint="eastAsia"/>
          <w:rtl/>
        </w:rPr>
        <w:t>מתחייבים</w:t>
      </w:r>
      <w:r w:rsidRPr="00EB134B">
        <w:rPr>
          <w:rtl/>
        </w:rPr>
        <w:t xml:space="preserve"> </w:t>
      </w:r>
      <w:r w:rsidRPr="00EB134B">
        <w:rPr>
          <w:rFonts w:hint="eastAsia"/>
          <w:rtl/>
        </w:rPr>
        <w:t>כי</w:t>
      </w:r>
      <w:r w:rsidRPr="00EB134B">
        <w:rPr>
          <w:rtl/>
        </w:rPr>
        <w:t xml:space="preserve"> </w:t>
      </w:r>
      <w:r w:rsidRPr="00EB134B">
        <w:rPr>
          <w:rFonts w:hint="eastAsia"/>
          <w:rtl/>
        </w:rPr>
        <w:t>לא</w:t>
      </w:r>
      <w:r w:rsidRPr="00EB134B">
        <w:rPr>
          <w:rtl/>
        </w:rPr>
        <w:t xml:space="preserve"> </w:t>
      </w:r>
      <w:r w:rsidRPr="00EB134B">
        <w:rPr>
          <w:rFonts w:hint="eastAsia"/>
          <w:rtl/>
        </w:rPr>
        <w:t>נמחה</w:t>
      </w:r>
      <w:r w:rsidRPr="00EB134B">
        <w:rPr>
          <w:rtl/>
        </w:rPr>
        <w:t xml:space="preserve"> </w:t>
      </w:r>
      <w:r w:rsidRPr="00EB134B">
        <w:rPr>
          <w:rFonts w:hint="eastAsia"/>
          <w:rtl/>
        </w:rPr>
        <w:t>ולא</w:t>
      </w:r>
      <w:r w:rsidRPr="00EB134B">
        <w:rPr>
          <w:rtl/>
        </w:rPr>
        <w:t xml:space="preserve"> </w:t>
      </w:r>
      <w:r w:rsidRPr="00EB134B">
        <w:rPr>
          <w:rFonts w:hint="eastAsia"/>
          <w:rtl/>
        </w:rPr>
        <w:t>נעביר</w:t>
      </w:r>
      <w:r w:rsidRPr="00EB134B">
        <w:rPr>
          <w:rtl/>
        </w:rPr>
        <w:t xml:space="preserve"> </w:t>
      </w:r>
      <w:r w:rsidRPr="00EB134B">
        <w:rPr>
          <w:rFonts w:hint="eastAsia"/>
          <w:rtl/>
        </w:rPr>
        <w:t>לזולת</w:t>
      </w:r>
      <w:r w:rsidRPr="00EB134B">
        <w:rPr>
          <w:rtl/>
        </w:rPr>
        <w:t xml:space="preserve"> </w:t>
      </w:r>
      <w:r w:rsidRPr="00EB134B">
        <w:rPr>
          <w:rFonts w:hint="eastAsia"/>
          <w:rtl/>
        </w:rPr>
        <w:t>את</w:t>
      </w:r>
      <w:r w:rsidRPr="00EB134B">
        <w:rPr>
          <w:rtl/>
        </w:rPr>
        <w:t xml:space="preserve"> </w:t>
      </w:r>
      <w:r w:rsidRPr="00EB134B">
        <w:rPr>
          <w:rFonts w:hint="eastAsia"/>
          <w:rtl/>
        </w:rPr>
        <w:t>זכויותינו</w:t>
      </w:r>
      <w:r w:rsidRPr="00EB134B">
        <w:rPr>
          <w:rtl/>
        </w:rPr>
        <w:t xml:space="preserve"> </w:t>
      </w:r>
      <w:r w:rsidRPr="00EB134B">
        <w:rPr>
          <w:rFonts w:hint="eastAsia"/>
          <w:rtl/>
        </w:rPr>
        <w:t>או</w:t>
      </w:r>
      <w:r w:rsidRPr="00EB134B">
        <w:rPr>
          <w:rtl/>
        </w:rPr>
        <w:t xml:space="preserve"> </w:t>
      </w:r>
      <w:r w:rsidRPr="00EB134B">
        <w:rPr>
          <w:rFonts w:hint="eastAsia"/>
          <w:rtl/>
        </w:rPr>
        <w:t>חובותינו</w:t>
      </w:r>
      <w:r w:rsidRPr="00EB134B">
        <w:rPr>
          <w:rtl/>
        </w:rPr>
        <w:t xml:space="preserve"> </w:t>
      </w:r>
      <w:r w:rsidRPr="00EB134B">
        <w:rPr>
          <w:rFonts w:hint="eastAsia"/>
          <w:rtl/>
        </w:rPr>
        <w:t>לפי</w:t>
      </w:r>
      <w:r w:rsidRPr="00EB134B">
        <w:rPr>
          <w:rtl/>
        </w:rPr>
        <w:t xml:space="preserve"> </w:t>
      </w:r>
      <w:r w:rsidRPr="00EB134B">
        <w:rPr>
          <w:rFonts w:hint="eastAsia"/>
          <w:rtl/>
        </w:rPr>
        <w:t>תנאי</w:t>
      </w:r>
      <w:r w:rsidRPr="00EB134B">
        <w:rPr>
          <w:rtl/>
        </w:rPr>
        <w:t xml:space="preserve"> </w:t>
      </w:r>
      <w:r w:rsidRPr="00EB134B">
        <w:rPr>
          <w:rFonts w:hint="eastAsia"/>
          <w:rtl/>
        </w:rPr>
        <w:t>המכרז</w:t>
      </w:r>
      <w:r w:rsidRPr="00EB134B">
        <w:rPr>
          <w:rtl/>
        </w:rPr>
        <w:t xml:space="preserve">, </w:t>
      </w:r>
      <w:r w:rsidRPr="00EB134B">
        <w:rPr>
          <w:rFonts w:hint="eastAsia"/>
          <w:rtl/>
        </w:rPr>
        <w:t>כולן</w:t>
      </w:r>
      <w:r w:rsidRPr="00EB134B">
        <w:rPr>
          <w:rtl/>
        </w:rPr>
        <w:t xml:space="preserve"> </w:t>
      </w:r>
      <w:r w:rsidRPr="00EB134B">
        <w:rPr>
          <w:rFonts w:hint="eastAsia"/>
          <w:rtl/>
        </w:rPr>
        <w:t>או</w:t>
      </w:r>
      <w:r w:rsidRPr="00EB134B">
        <w:rPr>
          <w:rtl/>
        </w:rPr>
        <w:t xml:space="preserve"> </w:t>
      </w:r>
      <w:r w:rsidRPr="00EB134B">
        <w:rPr>
          <w:rFonts w:hint="eastAsia"/>
          <w:rtl/>
        </w:rPr>
        <w:t>חלקן</w:t>
      </w:r>
      <w:r w:rsidRPr="00EB134B">
        <w:rPr>
          <w:rtl/>
        </w:rPr>
        <w:t xml:space="preserve">, </w:t>
      </w:r>
      <w:r w:rsidRPr="00EB134B">
        <w:rPr>
          <w:rFonts w:hint="eastAsia"/>
          <w:rtl/>
        </w:rPr>
        <w:t>ללא</w:t>
      </w:r>
      <w:r w:rsidRPr="00EB134B">
        <w:rPr>
          <w:rtl/>
        </w:rPr>
        <w:t xml:space="preserve"> </w:t>
      </w:r>
      <w:r w:rsidRPr="00EB134B">
        <w:rPr>
          <w:rFonts w:hint="eastAsia"/>
          <w:rtl/>
        </w:rPr>
        <w:t>הסכמה</w:t>
      </w:r>
      <w:r w:rsidRPr="00EB134B">
        <w:rPr>
          <w:rtl/>
        </w:rPr>
        <w:t xml:space="preserve"> </w:t>
      </w:r>
      <w:r w:rsidRPr="00EB134B">
        <w:rPr>
          <w:rFonts w:hint="eastAsia"/>
          <w:rtl/>
        </w:rPr>
        <w:t>מראש</w:t>
      </w:r>
      <w:r w:rsidRPr="00EB134B">
        <w:rPr>
          <w:rtl/>
        </w:rPr>
        <w:t xml:space="preserve"> </w:t>
      </w:r>
      <w:r w:rsidRPr="00EB134B">
        <w:rPr>
          <w:rFonts w:hint="eastAsia"/>
          <w:rtl/>
        </w:rPr>
        <w:t>ובכתב</w:t>
      </w:r>
      <w:r w:rsidRPr="00EB134B">
        <w:rPr>
          <w:rtl/>
        </w:rPr>
        <w:t xml:space="preserve"> </w:t>
      </w:r>
      <w:r w:rsidRPr="00EB134B">
        <w:rPr>
          <w:rFonts w:hint="eastAsia"/>
          <w:rtl/>
        </w:rPr>
        <w:t>של</w:t>
      </w:r>
      <w:r w:rsidRPr="00EB134B">
        <w:rPr>
          <w:rtl/>
        </w:rPr>
        <w:t xml:space="preserve"> </w:t>
      </w:r>
      <w:r w:rsidRPr="00EB134B">
        <w:rPr>
          <w:rFonts w:hint="eastAsia"/>
          <w:rtl/>
        </w:rPr>
        <w:t>עורך</w:t>
      </w:r>
      <w:r w:rsidRPr="00EB134B">
        <w:rPr>
          <w:rtl/>
        </w:rPr>
        <w:t xml:space="preserve"> </w:t>
      </w:r>
      <w:r w:rsidRPr="00EB134B">
        <w:rPr>
          <w:rFonts w:hint="eastAsia"/>
          <w:rtl/>
        </w:rPr>
        <w:t>המכרז</w:t>
      </w:r>
      <w:r w:rsidRPr="00EB134B">
        <w:rPr>
          <w:rtl/>
        </w:rPr>
        <w:t>.</w:t>
      </w:r>
    </w:p>
    <w:p w:rsidR="0074558D" w:rsidRPr="00EB134B" w:rsidRDefault="0074558D" w:rsidP="0074558D">
      <w:pPr>
        <w:numPr>
          <w:ilvl w:val="0"/>
          <w:numId w:val="33"/>
        </w:numPr>
        <w:spacing w:after="60"/>
        <w:ind w:right="0"/>
      </w:pPr>
      <w:r w:rsidRPr="00EB134B">
        <w:rPr>
          <w:rFonts w:hint="eastAsia"/>
          <w:rtl/>
        </w:rPr>
        <w:t>מוגשים</w:t>
      </w:r>
      <w:r w:rsidRPr="00EB134B">
        <w:rPr>
          <w:rtl/>
        </w:rPr>
        <w:t xml:space="preserve"> </w:t>
      </w:r>
      <w:r w:rsidRPr="00EB134B">
        <w:rPr>
          <w:rFonts w:hint="eastAsia"/>
          <w:rtl/>
        </w:rPr>
        <w:t>בזאת</w:t>
      </w:r>
      <w:r w:rsidRPr="00EB134B">
        <w:rPr>
          <w:rtl/>
        </w:rPr>
        <w:t xml:space="preserve"> </w:t>
      </w:r>
      <w:r w:rsidRPr="00EB134B">
        <w:rPr>
          <w:rFonts w:hint="eastAsia"/>
          <w:rtl/>
        </w:rPr>
        <w:t>כל</w:t>
      </w:r>
      <w:r w:rsidRPr="00EB134B">
        <w:rPr>
          <w:rtl/>
        </w:rPr>
        <w:t xml:space="preserve"> </w:t>
      </w:r>
      <w:r w:rsidRPr="00EB134B">
        <w:rPr>
          <w:rFonts w:hint="eastAsia"/>
          <w:rtl/>
        </w:rPr>
        <w:t>המסמכים</w:t>
      </w:r>
      <w:r w:rsidRPr="00EB134B">
        <w:rPr>
          <w:rtl/>
        </w:rPr>
        <w:t xml:space="preserve"> </w:t>
      </w:r>
      <w:r w:rsidRPr="00EB134B">
        <w:rPr>
          <w:rFonts w:hint="eastAsia"/>
          <w:rtl/>
        </w:rPr>
        <w:t>הנדרשים</w:t>
      </w:r>
      <w:r w:rsidRPr="00EB134B">
        <w:rPr>
          <w:rtl/>
        </w:rPr>
        <w:t xml:space="preserve"> </w:t>
      </w:r>
      <w:r w:rsidRPr="00EB134B">
        <w:rPr>
          <w:rFonts w:hint="eastAsia"/>
          <w:rtl/>
        </w:rPr>
        <w:t>במכרז</w:t>
      </w:r>
      <w:r w:rsidRPr="00EB134B">
        <w:rPr>
          <w:rtl/>
        </w:rPr>
        <w:t xml:space="preserve"> </w:t>
      </w:r>
      <w:r w:rsidRPr="00EB134B">
        <w:rPr>
          <w:rFonts w:hint="eastAsia"/>
          <w:rtl/>
        </w:rPr>
        <w:t>וכן</w:t>
      </w:r>
      <w:r w:rsidRPr="00EB134B">
        <w:rPr>
          <w:rtl/>
        </w:rPr>
        <w:t xml:space="preserve"> </w:t>
      </w:r>
      <w:r w:rsidRPr="00EB134B">
        <w:rPr>
          <w:rFonts w:hint="eastAsia"/>
          <w:rtl/>
        </w:rPr>
        <w:t>ערבות</w:t>
      </w:r>
      <w:r w:rsidRPr="00EB134B">
        <w:rPr>
          <w:rtl/>
        </w:rPr>
        <w:t xml:space="preserve"> </w:t>
      </w:r>
      <w:r w:rsidRPr="00EB134B">
        <w:rPr>
          <w:rFonts w:hint="eastAsia"/>
          <w:rtl/>
        </w:rPr>
        <w:t>בסך</w:t>
      </w:r>
      <w:r w:rsidRPr="00EB134B">
        <w:rPr>
          <w:rtl/>
        </w:rPr>
        <w:t xml:space="preserve">____________ </w:t>
      </w:r>
      <w:r w:rsidRPr="00EB134B">
        <w:rPr>
          <w:rFonts w:hint="eastAsia"/>
          <w:rtl/>
        </w:rPr>
        <w:t>₪</w:t>
      </w:r>
      <w:r w:rsidRPr="00EB134B">
        <w:rPr>
          <w:rtl/>
        </w:rPr>
        <w:t xml:space="preserve">, </w:t>
      </w:r>
      <w:r w:rsidRPr="00EB134B">
        <w:rPr>
          <w:rFonts w:hint="eastAsia"/>
          <w:rtl/>
        </w:rPr>
        <w:t>לפקודת</w:t>
      </w:r>
      <w:r w:rsidRPr="00EB134B">
        <w:rPr>
          <w:rtl/>
        </w:rPr>
        <w:t xml:space="preserve"> </w:t>
      </w:r>
      <w:r w:rsidRPr="00EB134B">
        <w:rPr>
          <w:rFonts w:hint="eastAsia"/>
          <w:rtl/>
        </w:rPr>
        <w:t>עורך</w:t>
      </w:r>
      <w:r w:rsidRPr="00EB134B">
        <w:rPr>
          <w:rtl/>
        </w:rPr>
        <w:t xml:space="preserve"> </w:t>
      </w:r>
      <w:r w:rsidRPr="00EB134B">
        <w:rPr>
          <w:rFonts w:hint="eastAsia"/>
          <w:rtl/>
        </w:rPr>
        <w:t>המכרז</w:t>
      </w:r>
      <w:r w:rsidRPr="00EB134B">
        <w:rPr>
          <w:rtl/>
        </w:rPr>
        <w:t xml:space="preserve"> </w:t>
      </w:r>
      <w:r w:rsidRPr="00EB134B">
        <w:rPr>
          <w:rFonts w:hint="eastAsia"/>
          <w:rtl/>
        </w:rPr>
        <w:t>להבטחת</w:t>
      </w:r>
      <w:r w:rsidRPr="00EB134B">
        <w:rPr>
          <w:rtl/>
        </w:rPr>
        <w:t xml:space="preserve"> </w:t>
      </w:r>
      <w:r w:rsidRPr="00EB134B">
        <w:rPr>
          <w:rFonts w:hint="eastAsia"/>
          <w:rtl/>
        </w:rPr>
        <w:t>כל</w:t>
      </w:r>
      <w:r w:rsidRPr="00EB134B">
        <w:rPr>
          <w:rtl/>
        </w:rPr>
        <w:t xml:space="preserve"> </w:t>
      </w:r>
      <w:r w:rsidRPr="00EB134B">
        <w:rPr>
          <w:rFonts w:hint="eastAsia"/>
          <w:rtl/>
        </w:rPr>
        <w:t>התחייבותנו</w:t>
      </w:r>
      <w:r w:rsidRPr="00EB134B">
        <w:rPr>
          <w:rtl/>
        </w:rPr>
        <w:t xml:space="preserve"> </w:t>
      </w:r>
      <w:r w:rsidRPr="00EB134B">
        <w:rPr>
          <w:rFonts w:hint="eastAsia"/>
          <w:rtl/>
        </w:rPr>
        <w:t>בגין</w:t>
      </w:r>
      <w:r w:rsidRPr="00EB134B">
        <w:rPr>
          <w:rtl/>
        </w:rPr>
        <w:t xml:space="preserve"> </w:t>
      </w:r>
      <w:r w:rsidRPr="00EB134B">
        <w:rPr>
          <w:rFonts w:hint="eastAsia"/>
          <w:rtl/>
        </w:rPr>
        <w:t>זכייתנו</w:t>
      </w:r>
      <w:r w:rsidRPr="00EB134B">
        <w:rPr>
          <w:rtl/>
        </w:rPr>
        <w:t xml:space="preserve"> </w:t>
      </w:r>
      <w:r w:rsidRPr="00EB134B">
        <w:rPr>
          <w:rFonts w:hint="eastAsia"/>
          <w:rtl/>
        </w:rPr>
        <w:t>במכרז</w:t>
      </w:r>
      <w:r w:rsidRPr="00EB134B">
        <w:rPr>
          <w:rtl/>
        </w:rPr>
        <w:t>.</w:t>
      </w:r>
    </w:p>
    <w:p w:rsidR="0074558D" w:rsidRPr="00EB134B" w:rsidRDefault="0074558D" w:rsidP="0074558D">
      <w:pPr>
        <w:numPr>
          <w:ilvl w:val="0"/>
          <w:numId w:val="33"/>
        </w:numPr>
        <w:spacing w:after="60"/>
        <w:ind w:right="0"/>
      </w:pPr>
      <w:r w:rsidRPr="00EB134B">
        <w:rPr>
          <w:rFonts w:hint="eastAsia"/>
          <w:rtl/>
        </w:rPr>
        <w:t>אנו</w:t>
      </w:r>
      <w:r w:rsidRPr="00EB134B">
        <w:rPr>
          <w:rtl/>
        </w:rPr>
        <w:t xml:space="preserve"> </w:t>
      </w:r>
      <w:r w:rsidRPr="00EB134B">
        <w:rPr>
          <w:rFonts w:hint="eastAsia"/>
          <w:rtl/>
        </w:rPr>
        <w:t>מתחייבים</w:t>
      </w:r>
      <w:r w:rsidRPr="00EB134B">
        <w:rPr>
          <w:rtl/>
        </w:rPr>
        <w:t xml:space="preserve"> </w:t>
      </w:r>
      <w:r w:rsidRPr="00EB134B">
        <w:rPr>
          <w:rFonts w:hint="eastAsia"/>
          <w:rtl/>
        </w:rPr>
        <w:t>להאריך</w:t>
      </w:r>
      <w:r w:rsidRPr="00EB134B">
        <w:rPr>
          <w:rtl/>
        </w:rPr>
        <w:t xml:space="preserve"> </w:t>
      </w:r>
      <w:r w:rsidRPr="00EB134B">
        <w:rPr>
          <w:rFonts w:hint="eastAsia"/>
          <w:rtl/>
        </w:rPr>
        <w:t>את</w:t>
      </w:r>
      <w:r w:rsidRPr="00EB134B">
        <w:rPr>
          <w:rtl/>
        </w:rPr>
        <w:t xml:space="preserve"> </w:t>
      </w:r>
      <w:r w:rsidRPr="00EB134B">
        <w:rPr>
          <w:rFonts w:hint="eastAsia"/>
          <w:rtl/>
        </w:rPr>
        <w:t>תוקף</w:t>
      </w:r>
      <w:r w:rsidRPr="00EB134B">
        <w:rPr>
          <w:rtl/>
        </w:rPr>
        <w:t xml:space="preserve"> </w:t>
      </w:r>
      <w:r w:rsidRPr="00EB134B">
        <w:rPr>
          <w:rFonts w:hint="eastAsia"/>
          <w:rtl/>
        </w:rPr>
        <w:t>הערבות</w:t>
      </w:r>
      <w:r w:rsidRPr="00EB134B">
        <w:rPr>
          <w:rtl/>
        </w:rPr>
        <w:t xml:space="preserve"> </w:t>
      </w:r>
      <w:r w:rsidRPr="00EB134B">
        <w:rPr>
          <w:rFonts w:hint="eastAsia"/>
          <w:rtl/>
        </w:rPr>
        <w:t>כל</w:t>
      </w:r>
      <w:r w:rsidRPr="00EB134B">
        <w:rPr>
          <w:rtl/>
        </w:rPr>
        <w:t xml:space="preserve"> </w:t>
      </w:r>
      <w:r w:rsidRPr="00EB134B">
        <w:rPr>
          <w:rFonts w:hint="eastAsia"/>
          <w:rtl/>
        </w:rPr>
        <w:t>אימת</w:t>
      </w:r>
      <w:r w:rsidRPr="00EB134B">
        <w:rPr>
          <w:rtl/>
        </w:rPr>
        <w:t xml:space="preserve"> </w:t>
      </w:r>
      <w:r w:rsidRPr="00EB134B">
        <w:rPr>
          <w:rFonts w:hint="eastAsia"/>
          <w:rtl/>
        </w:rPr>
        <w:t>שוועדת</w:t>
      </w:r>
      <w:r w:rsidRPr="00EB134B">
        <w:rPr>
          <w:rtl/>
        </w:rPr>
        <w:t xml:space="preserve"> </w:t>
      </w:r>
      <w:r w:rsidRPr="00EB134B">
        <w:rPr>
          <w:rFonts w:hint="eastAsia"/>
          <w:rtl/>
        </w:rPr>
        <w:t>המכרזים</w:t>
      </w:r>
      <w:r w:rsidRPr="00EB134B">
        <w:rPr>
          <w:rtl/>
        </w:rPr>
        <w:t xml:space="preserve"> </w:t>
      </w:r>
      <w:r w:rsidRPr="00EB134B">
        <w:rPr>
          <w:rFonts w:hint="eastAsia"/>
          <w:rtl/>
        </w:rPr>
        <w:t>תחליט</w:t>
      </w:r>
      <w:r w:rsidRPr="00EB134B">
        <w:rPr>
          <w:rtl/>
        </w:rPr>
        <w:t xml:space="preserve"> </w:t>
      </w:r>
      <w:r w:rsidRPr="00EB134B">
        <w:rPr>
          <w:rFonts w:hint="eastAsia"/>
          <w:rtl/>
        </w:rPr>
        <w:t>לממש</w:t>
      </w:r>
      <w:r w:rsidRPr="00EB134B">
        <w:rPr>
          <w:rtl/>
        </w:rPr>
        <w:t xml:space="preserve"> </w:t>
      </w:r>
      <w:r w:rsidRPr="00EB134B">
        <w:rPr>
          <w:rFonts w:hint="eastAsia"/>
          <w:rtl/>
        </w:rPr>
        <w:t>אופציה</w:t>
      </w:r>
      <w:r w:rsidRPr="00EB134B">
        <w:rPr>
          <w:rtl/>
        </w:rPr>
        <w:t xml:space="preserve"> </w:t>
      </w:r>
      <w:r w:rsidRPr="00EB134B">
        <w:rPr>
          <w:rFonts w:hint="eastAsia"/>
          <w:rtl/>
        </w:rPr>
        <w:t>להארכת</w:t>
      </w:r>
      <w:r w:rsidRPr="00EB134B">
        <w:rPr>
          <w:rtl/>
        </w:rPr>
        <w:t xml:space="preserve"> </w:t>
      </w:r>
      <w:r w:rsidRPr="00EB134B">
        <w:rPr>
          <w:rFonts w:hint="eastAsia"/>
          <w:rtl/>
        </w:rPr>
        <w:t>תקופת</w:t>
      </w:r>
      <w:r w:rsidRPr="00EB134B">
        <w:rPr>
          <w:rtl/>
        </w:rPr>
        <w:t xml:space="preserve"> </w:t>
      </w:r>
      <w:r w:rsidRPr="00EB134B">
        <w:rPr>
          <w:rFonts w:hint="eastAsia"/>
          <w:rtl/>
        </w:rPr>
        <w:t>המכרז</w:t>
      </w:r>
      <w:r w:rsidRPr="00EB134B">
        <w:rPr>
          <w:rtl/>
        </w:rPr>
        <w:t xml:space="preserve"> </w:t>
      </w:r>
      <w:r w:rsidRPr="00EB134B">
        <w:rPr>
          <w:rFonts w:hint="eastAsia"/>
          <w:rtl/>
        </w:rPr>
        <w:t>ותקופת</w:t>
      </w:r>
      <w:r w:rsidRPr="00EB134B">
        <w:rPr>
          <w:rtl/>
        </w:rPr>
        <w:t xml:space="preserve"> </w:t>
      </w:r>
      <w:r w:rsidRPr="00EB134B">
        <w:rPr>
          <w:rFonts w:hint="eastAsia"/>
          <w:rtl/>
        </w:rPr>
        <w:t>ההתקשרות</w:t>
      </w:r>
      <w:r w:rsidRPr="00EB134B">
        <w:rPr>
          <w:rtl/>
        </w:rPr>
        <w:t xml:space="preserve"> </w:t>
      </w:r>
      <w:r w:rsidRPr="00EB134B">
        <w:rPr>
          <w:rFonts w:hint="eastAsia"/>
          <w:rtl/>
        </w:rPr>
        <w:t>בהתאם</w:t>
      </w:r>
      <w:r w:rsidRPr="00EB134B">
        <w:rPr>
          <w:rtl/>
        </w:rPr>
        <w:t>.</w:t>
      </w:r>
    </w:p>
    <w:p w:rsidR="0074558D" w:rsidRPr="00EB134B" w:rsidRDefault="0074558D" w:rsidP="0074558D">
      <w:pPr>
        <w:spacing w:after="60"/>
      </w:pPr>
    </w:p>
    <w:p w:rsidR="0074558D" w:rsidRPr="00EB134B" w:rsidRDefault="0074558D" w:rsidP="0074558D">
      <w:pPr>
        <w:pStyle w:val="RonnyBase"/>
        <w:rPr>
          <w:sz w:val="24"/>
          <w:szCs w:val="24"/>
          <w:rtl/>
        </w:rPr>
      </w:pPr>
      <w:r w:rsidRPr="00EB134B">
        <w:rPr>
          <w:rFonts w:hint="eastAsia"/>
          <w:sz w:val="24"/>
          <w:szCs w:val="24"/>
          <w:rtl/>
        </w:rPr>
        <w:t>תאריך</w:t>
      </w:r>
      <w:r w:rsidRPr="00EB134B">
        <w:rPr>
          <w:sz w:val="24"/>
          <w:szCs w:val="24"/>
          <w:rtl/>
        </w:rPr>
        <w:t>:</w:t>
      </w:r>
      <w:r w:rsidRPr="00EB134B">
        <w:rPr>
          <w:sz w:val="24"/>
          <w:szCs w:val="24"/>
          <w:rtl/>
        </w:rPr>
        <w:tab/>
      </w:r>
      <w:r w:rsidRPr="00EB134B">
        <w:rPr>
          <w:sz w:val="24"/>
          <w:szCs w:val="24"/>
          <w:rtl/>
        </w:rPr>
        <w:tab/>
        <w:t xml:space="preserve">  ______</w:t>
      </w:r>
      <w:r w:rsidRPr="00EB134B">
        <w:rPr>
          <w:sz w:val="24"/>
          <w:szCs w:val="24"/>
          <w:rtl/>
        </w:rPr>
        <w:softHyphen/>
      </w:r>
      <w:r w:rsidRPr="00EB134B">
        <w:rPr>
          <w:sz w:val="24"/>
          <w:szCs w:val="24"/>
          <w:rtl/>
        </w:rPr>
        <w:softHyphen/>
      </w:r>
      <w:r w:rsidRPr="00EB134B">
        <w:rPr>
          <w:sz w:val="24"/>
          <w:szCs w:val="24"/>
          <w:rtl/>
        </w:rPr>
        <w:softHyphen/>
      </w:r>
      <w:r w:rsidRPr="00EB134B">
        <w:rPr>
          <w:sz w:val="24"/>
          <w:szCs w:val="24"/>
          <w:rtl/>
        </w:rPr>
        <w:softHyphen/>
        <w:t>_____________</w:t>
      </w:r>
    </w:p>
    <w:p w:rsidR="0074558D" w:rsidRPr="00EB134B" w:rsidRDefault="0074558D" w:rsidP="0074558D">
      <w:pPr>
        <w:pStyle w:val="RonnyBase"/>
        <w:rPr>
          <w:sz w:val="24"/>
          <w:szCs w:val="24"/>
          <w:rtl/>
        </w:rPr>
      </w:pPr>
      <w:r w:rsidRPr="00EB134B">
        <w:rPr>
          <w:rFonts w:hint="eastAsia"/>
          <w:sz w:val="24"/>
          <w:szCs w:val="24"/>
          <w:rtl/>
        </w:rPr>
        <w:t>שם</w:t>
      </w:r>
      <w:r w:rsidRPr="00EB134B">
        <w:rPr>
          <w:sz w:val="24"/>
          <w:szCs w:val="24"/>
          <w:rtl/>
        </w:rPr>
        <w:t xml:space="preserve"> המציע: </w:t>
      </w:r>
      <w:r w:rsidRPr="00EB134B">
        <w:rPr>
          <w:sz w:val="24"/>
          <w:szCs w:val="24"/>
          <w:rtl/>
        </w:rPr>
        <w:tab/>
        <w:t xml:space="preserve">  ______</w:t>
      </w:r>
      <w:r w:rsidRPr="00EB134B">
        <w:rPr>
          <w:sz w:val="24"/>
          <w:szCs w:val="24"/>
          <w:rtl/>
        </w:rPr>
        <w:softHyphen/>
      </w:r>
      <w:r w:rsidRPr="00EB134B">
        <w:rPr>
          <w:sz w:val="24"/>
          <w:szCs w:val="24"/>
          <w:rtl/>
        </w:rPr>
        <w:softHyphen/>
      </w:r>
      <w:r w:rsidRPr="00EB134B">
        <w:rPr>
          <w:sz w:val="24"/>
          <w:szCs w:val="24"/>
          <w:rtl/>
        </w:rPr>
        <w:softHyphen/>
      </w:r>
      <w:r w:rsidRPr="00EB134B">
        <w:rPr>
          <w:sz w:val="24"/>
          <w:szCs w:val="24"/>
          <w:rtl/>
        </w:rPr>
        <w:softHyphen/>
        <w:t xml:space="preserve">_____________ </w:t>
      </w:r>
    </w:p>
    <w:p w:rsidR="0074558D" w:rsidRPr="00EB134B" w:rsidRDefault="0074558D" w:rsidP="0074558D">
      <w:pPr>
        <w:pStyle w:val="RonnyBase"/>
        <w:rPr>
          <w:sz w:val="24"/>
          <w:szCs w:val="24"/>
          <w:rtl/>
        </w:rPr>
      </w:pPr>
      <w:r w:rsidRPr="00EB134B">
        <w:rPr>
          <w:rFonts w:hint="eastAsia"/>
          <w:sz w:val="24"/>
          <w:szCs w:val="24"/>
          <w:rtl/>
        </w:rPr>
        <w:t>חתימה</w:t>
      </w:r>
      <w:r w:rsidRPr="00EB134B">
        <w:rPr>
          <w:sz w:val="24"/>
          <w:szCs w:val="24"/>
          <w:rtl/>
        </w:rPr>
        <w:t xml:space="preserve"> </w:t>
      </w:r>
      <w:r w:rsidRPr="00EB134B">
        <w:rPr>
          <w:rFonts w:hint="eastAsia"/>
          <w:sz w:val="24"/>
          <w:szCs w:val="24"/>
          <w:rtl/>
        </w:rPr>
        <w:t>וחותמת</w:t>
      </w:r>
      <w:r w:rsidRPr="00EB134B">
        <w:rPr>
          <w:sz w:val="24"/>
          <w:szCs w:val="24"/>
          <w:rtl/>
        </w:rPr>
        <w:t>:  ______</w:t>
      </w:r>
      <w:r w:rsidRPr="00EB134B">
        <w:rPr>
          <w:sz w:val="24"/>
          <w:szCs w:val="24"/>
          <w:rtl/>
        </w:rPr>
        <w:softHyphen/>
      </w:r>
      <w:r w:rsidRPr="00EB134B">
        <w:rPr>
          <w:sz w:val="24"/>
          <w:szCs w:val="24"/>
          <w:rtl/>
        </w:rPr>
        <w:softHyphen/>
      </w:r>
      <w:r w:rsidRPr="00EB134B">
        <w:rPr>
          <w:sz w:val="24"/>
          <w:szCs w:val="24"/>
          <w:rtl/>
        </w:rPr>
        <w:softHyphen/>
      </w:r>
      <w:r w:rsidRPr="00EB134B">
        <w:rPr>
          <w:sz w:val="24"/>
          <w:szCs w:val="24"/>
          <w:rtl/>
        </w:rPr>
        <w:softHyphen/>
        <w:t>_____________</w:t>
      </w:r>
    </w:p>
    <w:p w:rsidR="0074558D" w:rsidRPr="00EB134B" w:rsidRDefault="0074558D">
      <w:pPr>
        <w:bidi w:val="0"/>
        <w:spacing w:before="0" w:line="240" w:lineRule="auto"/>
        <w:jc w:val="left"/>
        <w:rPr>
          <w:rFonts w:cs="Narkisim"/>
          <w:b/>
          <w:bCs/>
          <w:sz w:val="36"/>
          <w:szCs w:val="32"/>
          <w:rtl/>
          <w:lang w:eastAsia="en-US"/>
        </w:rPr>
      </w:pPr>
      <w:r w:rsidRPr="00EB134B">
        <w:rPr>
          <w:rtl/>
        </w:rPr>
        <w:br w:type="page"/>
      </w:r>
    </w:p>
    <w:p w:rsidR="0074558D" w:rsidRPr="00EB134B" w:rsidRDefault="0074558D" w:rsidP="00584569">
      <w:pPr>
        <w:pStyle w:val="afa"/>
        <w:rPr>
          <w:rtl/>
        </w:rPr>
      </w:pPr>
      <w:bookmarkStart w:id="670" w:name="_Toc359961493"/>
      <w:r w:rsidRPr="00EB134B">
        <w:rPr>
          <w:rtl/>
        </w:rPr>
        <w:lastRenderedPageBreak/>
        <w:t>נספח 0.6.2.9</w:t>
      </w:r>
      <w:r w:rsidR="006274BE">
        <w:rPr>
          <w:rFonts w:hint="cs"/>
          <w:rtl/>
        </w:rPr>
        <w:t xml:space="preserve"> - </w:t>
      </w:r>
      <w:r w:rsidRPr="00EB134B">
        <w:rPr>
          <w:rtl/>
        </w:rPr>
        <w:t>אישור תנאי סף עסקיים</w:t>
      </w:r>
      <w:bookmarkEnd w:id="670"/>
      <w:r w:rsidRPr="00EB134B">
        <w:rPr>
          <w:rtl/>
        </w:rPr>
        <w:t xml:space="preserve"> </w:t>
      </w:r>
    </w:p>
    <w:p w:rsidR="0074558D" w:rsidRPr="00EB134B" w:rsidRDefault="0074558D" w:rsidP="0074558D">
      <w:pPr>
        <w:spacing w:before="40" w:after="40"/>
        <w:ind w:left="18" w:right="-720"/>
        <w:rPr>
          <w:rFonts w:ascii="FrankRuehl" w:hAnsi="FrankRuehl"/>
          <w:b/>
          <w:bCs/>
          <w:rtl/>
        </w:rPr>
      </w:pPr>
    </w:p>
    <w:p w:rsidR="0074558D" w:rsidRPr="00EB134B" w:rsidRDefault="0074558D" w:rsidP="0074558D">
      <w:pPr>
        <w:spacing w:before="40" w:after="40"/>
        <w:ind w:left="18" w:right="-720"/>
        <w:rPr>
          <w:rFonts w:ascii="FrankRuehl" w:hAnsi="FrankRuehl"/>
          <w:b/>
          <w:bCs/>
          <w:rtl/>
        </w:rPr>
      </w:pPr>
      <w:r w:rsidRPr="00EB134B">
        <w:rPr>
          <w:rFonts w:ascii="FrankRuehl" w:hAnsi="FrankRuehl" w:hint="eastAsia"/>
          <w:b/>
          <w:bCs/>
          <w:rtl/>
        </w:rPr>
        <w:t>לכבוד</w:t>
      </w:r>
      <w:r w:rsidRPr="00EB134B">
        <w:rPr>
          <w:rFonts w:ascii="FrankRuehl" w:hAnsi="FrankRuehl"/>
          <w:b/>
          <w:bCs/>
          <w:rtl/>
        </w:rPr>
        <w:t xml:space="preserve"> החשב הכללי</w:t>
      </w:r>
    </w:p>
    <w:p w:rsidR="0074558D" w:rsidRPr="00EB134B" w:rsidRDefault="0074558D" w:rsidP="0074558D">
      <w:pPr>
        <w:spacing w:before="40" w:after="40"/>
        <w:ind w:left="18" w:right="-720"/>
        <w:rPr>
          <w:rFonts w:ascii="FrankRuehl" w:hAnsi="FrankRuehl"/>
          <w:b/>
          <w:bCs/>
          <w:rtl/>
        </w:rPr>
      </w:pPr>
      <w:r w:rsidRPr="00EB134B">
        <w:rPr>
          <w:rFonts w:ascii="FrankRuehl" w:hAnsi="FrankRuehl" w:hint="eastAsia"/>
          <w:b/>
          <w:bCs/>
          <w:rtl/>
        </w:rPr>
        <w:t>משרד</w:t>
      </w:r>
      <w:r w:rsidRPr="00EB134B">
        <w:rPr>
          <w:rFonts w:ascii="FrankRuehl" w:hAnsi="FrankRuehl"/>
          <w:b/>
          <w:bCs/>
          <w:rtl/>
        </w:rPr>
        <w:t xml:space="preserve"> האוצר</w:t>
      </w:r>
    </w:p>
    <w:p w:rsidR="0074558D" w:rsidRPr="00EB134B" w:rsidRDefault="0074558D" w:rsidP="0074558D">
      <w:pPr>
        <w:spacing w:before="40" w:after="40"/>
        <w:ind w:left="18" w:right="-720"/>
        <w:rPr>
          <w:rFonts w:ascii="FrankRuehl" w:hAnsi="FrankRuehl"/>
          <w:b/>
          <w:bCs/>
          <w:rtl/>
        </w:rPr>
      </w:pPr>
    </w:p>
    <w:p w:rsidR="0074558D" w:rsidRPr="00EB134B" w:rsidRDefault="0074558D" w:rsidP="0074558D">
      <w:pPr>
        <w:spacing w:before="40" w:after="40"/>
        <w:ind w:left="18" w:right="-720"/>
        <w:rPr>
          <w:rFonts w:ascii="FrankRuehl" w:hAnsi="FrankRuehl"/>
          <w:sz w:val="22"/>
          <w:szCs w:val="22"/>
          <w:rtl/>
        </w:rPr>
      </w:pPr>
    </w:p>
    <w:p w:rsidR="0074558D" w:rsidRPr="00EB134B" w:rsidRDefault="0074558D" w:rsidP="0074558D">
      <w:pPr>
        <w:spacing w:before="40" w:after="40"/>
        <w:ind w:left="18" w:right="-720"/>
        <w:rPr>
          <w:rFonts w:ascii="FrankRuehl" w:hAnsi="FrankRuehl"/>
          <w:rtl/>
        </w:rPr>
      </w:pPr>
      <w:r w:rsidRPr="00EB134B">
        <w:rPr>
          <w:rFonts w:ascii="FrankRuehl" w:hAnsi="FrankRuehl" w:hint="eastAsia"/>
          <w:rtl/>
        </w:rPr>
        <w:t>א</w:t>
      </w:r>
      <w:r w:rsidRPr="00EB134B">
        <w:rPr>
          <w:rFonts w:ascii="FrankRuehl" w:hAnsi="FrankRuehl"/>
          <w:rtl/>
        </w:rPr>
        <w:t>.ג.נ.,</w:t>
      </w:r>
    </w:p>
    <w:p w:rsidR="0074558D" w:rsidRPr="00EB134B" w:rsidRDefault="0074558D" w:rsidP="007E3CA8">
      <w:pPr>
        <w:spacing w:before="40" w:after="40"/>
        <w:ind w:left="18" w:right="-720"/>
        <w:rPr>
          <w:rFonts w:ascii="FrankRuehl" w:hAnsi="FrankRuehl"/>
          <w:rtl/>
        </w:rPr>
      </w:pPr>
      <w:r w:rsidRPr="00EB134B">
        <w:rPr>
          <w:rFonts w:ascii="FrankRuehl" w:hAnsi="FrankRuehl" w:hint="eastAsia"/>
          <w:rtl/>
        </w:rPr>
        <w:t>הנדון</w:t>
      </w:r>
      <w:r w:rsidRPr="00EB134B">
        <w:rPr>
          <w:rFonts w:ascii="FrankRuehl" w:hAnsi="FrankRuehl"/>
          <w:rtl/>
        </w:rPr>
        <w:t xml:space="preserve">: </w:t>
      </w:r>
      <w:r w:rsidR="007E3CA8" w:rsidRPr="00EB134B">
        <w:rPr>
          <w:rtl/>
        </w:rPr>
        <w:t>מכרז מרכזי 18-2013 ל</w:t>
      </w:r>
      <w:r w:rsidR="00043D02" w:rsidRPr="00EB134B">
        <w:rPr>
          <w:rtl/>
        </w:rPr>
        <w:t>מערכת ניהול תורים והכוונת לקוחות בשירותי קבלת קהל במשרדי הממשלה</w:t>
      </w:r>
      <w:r w:rsidRPr="00EB134B">
        <w:rPr>
          <w:rFonts w:ascii="FrankRuehl" w:hAnsi="FrankRuehl"/>
          <w:rtl/>
        </w:rPr>
        <w:t xml:space="preserve"> (להלן - "המכרז").</w:t>
      </w:r>
    </w:p>
    <w:p w:rsidR="0074558D" w:rsidRPr="00EB134B" w:rsidRDefault="0074558D" w:rsidP="0074558D">
      <w:pPr>
        <w:spacing w:before="40" w:after="40"/>
        <w:ind w:left="18" w:right="-720"/>
        <w:rPr>
          <w:rFonts w:ascii="FrankRuehl" w:hAnsi="FrankRuehl"/>
          <w:rtl/>
        </w:rPr>
      </w:pPr>
    </w:p>
    <w:p w:rsidR="0074558D" w:rsidRPr="00EB134B" w:rsidRDefault="0074558D" w:rsidP="0074558D">
      <w:pPr>
        <w:spacing w:before="40"/>
        <w:ind w:left="18" w:right="-720"/>
        <w:rPr>
          <w:rFonts w:ascii="FrankRuehl" w:hAnsi="FrankRuehl"/>
          <w:rtl/>
        </w:rPr>
      </w:pPr>
    </w:p>
    <w:p w:rsidR="0074558D" w:rsidRPr="00EB134B" w:rsidRDefault="0074558D" w:rsidP="0074558D">
      <w:pPr>
        <w:spacing w:before="40"/>
        <w:ind w:left="18" w:right="-720"/>
        <w:rPr>
          <w:rFonts w:ascii="FrankRuehl" w:hAnsi="FrankRuehl"/>
          <w:rtl/>
        </w:rPr>
      </w:pPr>
      <w:r w:rsidRPr="00EB134B">
        <w:rPr>
          <w:rFonts w:ascii="FrankRuehl" w:hAnsi="FrankRuehl" w:hint="eastAsia"/>
          <w:rtl/>
        </w:rPr>
        <w:t>אני</w:t>
      </w:r>
      <w:r w:rsidRPr="00EB134B">
        <w:rPr>
          <w:rFonts w:ascii="FrankRuehl" w:hAnsi="FrankRuehl"/>
          <w:rtl/>
        </w:rPr>
        <w:t xml:space="preserve"> ______________________________ מאשר כי -</w:t>
      </w:r>
    </w:p>
    <w:p w:rsidR="0074558D" w:rsidRPr="00EB134B" w:rsidRDefault="0074558D" w:rsidP="0074558D">
      <w:pPr>
        <w:spacing w:before="40" w:after="40"/>
        <w:ind w:left="18" w:right="-720"/>
        <w:rPr>
          <w:rFonts w:ascii="FrankRuehl" w:hAnsi="FrankRuehl"/>
          <w:sz w:val="20"/>
          <w:szCs w:val="20"/>
          <w:rtl/>
        </w:rPr>
      </w:pPr>
      <w:r w:rsidRPr="00EB134B">
        <w:rPr>
          <w:rFonts w:ascii="FrankRuehl" w:hAnsi="FrankRuehl" w:hint="eastAsia"/>
          <w:sz w:val="20"/>
          <w:szCs w:val="20"/>
          <w:rtl/>
        </w:rPr>
        <w:t>רו</w:t>
      </w:r>
      <w:r w:rsidRPr="00EB134B">
        <w:rPr>
          <w:rFonts w:ascii="FrankRuehl" w:hAnsi="FrankRuehl"/>
          <w:sz w:val="20"/>
          <w:szCs w:val="20"/>
          <w:rtl/>
        </w:rPr>
        <w:t>"ח/עו"ד (שם מלא)</w:t>
      </w:r>
    </w:p>
    <w:p w:rsidR="0074558D" w:rsidRPr="00EB134B" w:rsidRDefault="0074558D" w:rsidP="0074558D">
      <w:pPr>
        <w:numPr>
          <w:ilvl w:val="0"/>
          <w:numId w:val="7"/>
        </w:numPr>
        <w:spacing w:line="280" w:lineRule="atLeast"/>
        <w:ind w:left="18" w:right="-180"/>
        <w:rPr>
          <w:rtl/>
        </w:rPr>
      </w:pPr>
      <w:r w:rsidRPr="00EB134B">
        <w:rPr>
          <w:rtl/>
        </w:rPr>
        <w:t>המציע הוא תאגיד הרשום כחברה אצל רשם החברות בישראל.</w:t>
      </w:r>
    </w:p>
    <w:p w:rsidR="0074558D" w:rsidRPr="00EB134B" w:rsidRDefault="0074558D" w:rsidP="0074558D">
      <w:pPr>
        <w:numPr>
          <w:ilvl w:val="0"/>
          <w:numId w:val="7"/>
        </w:numPr>
        <w:spacing w:line="280" w:lineRule="atLeast"/>
        <w:ind w:left="18" w:right="-180"/>
      </w:pPr>
      <w:r w:rsidRPr="00EB134B">
        <w:rPr>
          <w:rtl/>
        </w:rPr>
        <w:t xml:space="preserve">המציע הוא הבעלים של מערכת לניהול תורים,  או נציג בישראל של בעלים של מערכת לניהול תורים, או מפיץ מורשה בישראל של מערכת לניהול תורים, במשך השנים </w:t>
      </w:r>
      <w:r w:rsidR="00B553C3" w:rsidRPr="00EB134B">
        <w:rPr>
          <w:rtl/>
        </w:rPr>
        <w:t>2011</w:t>
      </w:r>
      <w:r w:rsidRPr="00EB134B">
        <w:rPr>
          <w:rtl/>
        </w:rPr>
        <w:t>-2012 לפחות.</w:t>
      </w:r>
    </w:p>
    <w:p w:rsidR="0074558D" w:rsidRPr="00EB134B" w:rsidRDefault="0074558D" w:rsidP="0074558D">
      <w:pPr>
        <w:numPr>
          <w:ilvl w:val="0"/>
          <w:numId w:val="7"/>
        </w:numPr>
        <w:spacing w:line="280" w:lineRule="atLeast"/>
        <w:ind w:left="18" w:right="-180"/>
      </w:pPr>
      <w:r w:rsidRPr="00EB134B">
        <w:rPr>
          <w:rtl/>
        </w:rPr>
        <w:t xml:space="preserve">המציע הוא בעל היקף עסקים מינימאלי בישראל, בתחום מערכות ניהול תורים כולל: אספקה, התקנה ותמיכה ותחזוקה בכל אחת מהשנים </w:t>
      </w:r>
      <w:r w:rsidR="00B553C3" w:rsidRPr="00EB134B">
        <w:rPr>
          <w:rtl/>
        </w:rPr>
        <w:t>2011</w:t>
      </w:r>
      <w:r w:rsidRPr="00EB134B">
        <w:rPr>
          <w:rtl/>
        </w:rPr>
        <w:t>-2012 בהיקף של 5 מיליון ₪ לפחות.</w:t>
      </w:r>
    </w:p>
    <w:p w:rsidR="0074558D" w:rsidRPr="00EB134B" w:rsidRDefault="0074558D" w:rsidP="007D5994">
      <w:pPr>
        <w:numPr>
          <w:ilvl w:val="0"/>
          <w:numId w:val="7"/>
        </w:numPr>
        <w:spacing w:line="280" w:lineRule="atLeast"/>
        <w:ind w:left="18" w:right="-180"/>
      </w:pPr>
      <w:r w:rsidRPr="00EB134B">
        <w:rPr>
          <w:rtl/>
        </w:rPr>
        <w:t>המערכת המוצעת פועלת כיום</w:t>
      </w:r>
      <w:r w:rsidRPr="00EB134B">
        <w:rPr>
          <w:rFonts w:hint="cs"/>
          <w:rtl/>
        </w:rPr>
        <w:t xml:space="preserve"> </w:t>
      </w:r>
      <w:r w:rsidRPr="00EB134B">
        <w:rPr>
          <w:rtl/>
        </w:rPr>
        <w:t>בסביבת ייצור</w:t>
      </w:r>
      <w:r w:rsidRPr="00EB134B">
        <w:rPr>
          <w:rFonts w:hint="cs"/>
          <w:rtl/>
        </w:rPr>
        <w:t xml:space="preserve"> (</w:t>
      </w:r>
      <w:r w:rsidRPr="00EB134B">
        <w:t>production</w:t>
      </w:r>
      <w:r w:rsidRPr="00EB134B">
        <w:rPr>
          <w:rtl/>
        </w:rPr>
        <w:t xml:space="preserve">) בישראל אצל שלשה לקוחות, במשך למעלה משנה, בפריסה של לפחות </w:t>
      </w:r>
      <w:r w:rsidR="002632EF" w:rsidRPr="00EB134B">
        <w:rPr>
          <w:rFonts w:hint="cs"/>
          <w:rtl/>
        </w:rPr>
        <w:t>1</w:t>
      </w:r>
      <w:r w:rsidR="002632EF" w:rsidRPr="00EB134B">
        <w:rPr>
          <w:rtl/>
        </w:rPr>
        <w:t xml:space="preserve">5 </w:t>
      </w:r>
      <w:r w:rsidRPr="00EB134B">
        <w:rPr>
          <w:rtl/>
        </w:rPr>
        <w:t xml:space="preserve">אתרים/סניפים לכל לקוח. בנוסף, לשני לקוחות מתוך השלושה סך של לפחות </w:t>
      </w:r>
      <w:r w:rsidR="007D5994" w:rsidRPr="00EB134B">
        <w:rPr>
          <w:rFonts w:hint="cs"/>
          <w:rtl/>
        </w:rPr>
        <w:t>2</w:t>
      </w:r>
      <w:r w:rsidR="00096821" w:rsidRPr="00EB134B">
        <w:rPr>
          <w:rtl/>
        </w:rPr>
        <w:t xml:space="preserve">50 </w:t>
      </w:r>
      <w:r w:rsidRPr="00EB134B">
        <w:rPr>
          <w:rtl/>
        </w:rPr>
        <w:t xml:space="preserve">משתמשים ועומס של לפחות </w:t>
      </w:r>
      <w:r w:rsidR="007D5994" w:rsidRPr="00EB134B">
        <w:rPr>
          <w:rtl/>
        </w:rPr>
        <w:t>3</w:t>
      </w:r>
      <w:r w:rsidR="00096821" w:rsidRPr="00EB134B">
        <w:rPr>
          <w:rtl/>
        </w:rPr>
        <w:t xml:space="preserve">000 </w:t>
      </w:r>
      <w:r w:rsidRPr="00EB134B">
        <w:rPr>
          <w:rtl/>
        </w:rPr>
        <w:t>פונים ביום בכלל האתרים/סניפים.</w:t>
      </w:r>
    </w:p>
    <w:p w:rsidR="0074558D" w:rsidRPr="00EB134B" w:rsidRDefault="0074558D" w:rsidP="0074558D">
      <w:pPr>
        <w:pStyle w:val="50"/>
        <w:numPr>
          <w:ilvl w:val="0"/>
          <w:numId w:val="0"/>
        </w:numPr>
        <w:ind w:left="737" w:hanging="737"/>
      </w:pPr>
      <w:r w:rsidRPr="00EB134B">
        <w:rPr>
          <w:rtl/>
        </w:rPr>
        <w:t>על המציע לפרט באילו לקוחות מדובר וכן לספק פרטי איש קשר בכל אחד מהלקוחות.</w:t>
      </w:r>
    </w:p>
    <w:p w:rsidR="0074558D" w:rsidRPr="00EB134B" w:rsidRDefault="0074558D" w:rsidP="0074558D">
      <w:pPr>
        <w:numPr>
          <w:ilvl w:val="0"/>
          <w:numId w:val="7"/>
        </w:numPr>
        <w:spacing w:line="280" w:lineRule="atLeast"/>
        <w:ind w:left="18" w:right="-180"/>
      </w:pPr>
      <w:r w:rsidRPr="00EB134B">
        <w:rPr>
          <w:rtl/>
        </w:rPr>
        <w:t xml:space="preserve">המציע מעסיק </w:t>
      </w:r>
      <w:r w:rsidRPr="00EB134B">
        <w:rPr>
          <w:rFonts w:hint="eastAsia"/>
          <w:rtl/>
        </w:rPr>
        <w:t>לפחות</w:t>
      </w:r>
      <w:r w:rsidRPr="00EB134B">
        <w:rPr>
          <w:rtl/>
        </w:rPr>
        <w:t xml:space="preserve"> עשרה עובדים קבועים בעלי ניסיון של שנה אחת לפחות באחד התחומים </w:t>
      </w:r>
      <w:r w:rsidRPr="00EB134B">
        <w:rPr>
          <w:rFonts w:hint="eastAsia"/>
          <w:rtl/>
        </w:rPr>
        <w:t>הבאים</w:t>
      </w:r>
      <w:r w:rsidRPr="00EB134B">
        <w:rPr>
          <w:rtl/>
        </w:rPr>
        <w:t xml:space="preserve">:פיתוח </w:t>
      </w:r>
      <w:r w:rsidRPr="00EB134B">
        <w:rPr>
          <w:rFonts w:hint="cs"/>
          <w:rtl/>
        </w:rPr>
        <w:t>,</w:t>
      </w:r>
      <w:r w:rsidRPr="00EB134B">
        <w:rPr>
          <w:rtl/>
        </w:rPr>
        <w:t>ושירותי תמיכה</w:t>
      </w:r>
      <w:r w:rsidRPr="00EB134B">
        <w:rPr>
          <w:rFonts w:hint="cs"/>
          <w:rtl/>
        </w:rPr>
        <w:t>,</w:t>
      </w:r>
      <w:r w:rsidRPr="00EB134B">
        <w:rPr>
          <w:rtl/>
        </w:rPr>
        <w:t xml:space="preserve"> תחזוקה במערכת נשוא מכרז זה. </w:t>
      </w:r>
    </w:p>
    <w:p w:rsidR="0074558D" w:rsidRPr="00EB134B" w:rsidRDefault="0074558D" w:rsidP="0074558D">
      <w:pPr>
        <w:spacing w:line="280" w:lineRule="atLeast"/>
        <w:ind w:left="18" w:right="-180"/>
        <w:rPr>
          <w:sz w:val="22"/>
          <w:szCs w:val="22"/>
        </w:rPr>
      </w:pPr>
    </w:p>
    <w:p w:rsidR="0074558D" w:rsidRPr="00EB134B" w:rsidRDefault="0074558D" w:rsidP="0074558D">
      <w:pPr>
        <w:spacing w:line="280" w:lineRule="atLeast"/>
        <w:ind w:left="18" w:right="-180"/>
        <w:rPr>
          <w:sz w:val="22"/>
          <w:szCs w:val="22"/>
          <w:rtl/>
        </w:rPr>
      </w:pPr>
    </w:p>
    <w:p w:rsidR="0074558D" w:rsidRPr="00EB134B" w:rsidRDefault="0074558D" w:rsidP="0074558D">
      <w:pPr>
        <w:ind w:left="18" w:right="-720"/>
        <w:rPr>
          <w:rFonts w:ascii="FrankRuehl" w:hAnsi="FrankRuehl"/>
          <w:rtl/>
        </w:rPr>
      </w:pPr>
    </w:p>
    <w:p w:rsidR="0074558D" w:rsidRPr="00EB134B" w:rsidRDefault="0074558D" w:rsidP="0074558D">
      <w:pPr>
        <w:ind w:left="18" w:right="-720"/>
        <w:rPr>
          <w:rFonts w:ascii="FrankRuehl" w:hAnsi="FrankRuehl"/>
          <w:rtl/>
        </w:rPr>
      </w:pPr>
      <w:r w:rsidRPr="00EB134B">
        <w:rPr>
          <w:rFonts w:ascii="FrankRuehl" w:hAnsi="FrankRuehl" w:hint="eastAsia"/>
          <w:rtl/>
        </w:rPr>
        <w:t>בכבוד</w:t>
      </w:r>
      <w:r w:rsidRPr="00EB134B">
        <w:rPr>
          <w:rFonts w:ascii="FrankRuehl" w:hAnsi="FrankRuehl"/>
          <w:rtl/>
        </w:rPr>
        <w:t xml:space="preserve"> רב</w:t>
      </w:r>
    </w:p>
    <w:p w:rsidR="0074558D" w:rsidRPr="00EB134B" w:rsidRDefault="0074558D" w:rsidP="0074558D">
      <w:pPr>
        <w:widowControl w:val="0"/>
        <w:ind w:left="18" w:right="-720"/>
        <w:rPr>
          <w:rtl/>
        </w:rPr>
      </w:pPr>
    </w:p>
    <w:p w:rsidR="0074558D" w:rsidRPr="00EB134B" w:rsidRDefault="0074558D" w:rsidP="0074558D">
      <w:pPr>
        <w:widowControl w:val="0"/>
        <w:ind w:left="18" w:right="-720"/>
        <w:rPr>
          <w:rtl/>
        </w:rPr>
      </w:pPr>
      <w:r w:rsidRPr="00EB134B">
        <w:rPr>
          <w:rtl/>
        </w:rPr>
        <w:t>__________________</w:t>
      </w:r>
      <w:r w:rsidRPr="00EB134B">
        <w:rPr>
          <w:rtl/>
        </w:rPr>
        <w:tab/>
        <w:t>__________________</w:t>
      </w:r>
      <w:r w:rsidRPr="00EB134B">
        <w:rPr>
          <w:rtl/>
        </w:rPr>
        <w:tab/>
        <w:t>____________________</w:t>
      </w:r>
    </w:p>
    <w:p w:rsidR="0074558D" w:rsidRPr="00EB134B" w:rsidRDefault="0074558D" w:rsidP="0074558D">
      <w:pPr>
        <w:widowControl w:val="0"/>
        <w:ind w:left="18" w:right="-720"/>
        <w:rPr>
          <w:sz w:val="20"/>
          <w:szCs w:val="20"/>
          <w:rtl/>
        </w:rPr>
      </w:pPr>
      <w:r w:rsidRPr="00EB134B">
        <w:rPr>
          <w:sz w:val="20"/>
          <w:szCs w:val="20"/>
          <w:rtl/>
        </w:rPr>
        <w:t xml:space="preserve">שם </w:t>
      </w:r>
      <w:r w:rsidRPr="00EB134B">
        <w:rPr>
          <w:rFonts w:ascii="FrankRuehl" w:hAnsi="FrankRuehl" w:hint="eastAsia"/>
          <w:sz w:val="18"/>
          <w:szCs w:val="18"/>
          <w:rtl/>
        </w:rPr>
        <w:t>רו</w:t>
      </w:r>
      <w:r w:rsidRPr="00EB134B">
        <w:rPr>
          <w:rFonts w:ascii="FrankRuehl" w:hAnsi="FrankRuehl"/>
          <w:sz w:val="18"/>
          <w:szCs w:val="18"/>
          <w:rtl/>
        </w:rPr>
        <w:t>"ח/עו"ד</w:t>
      </w:r>
      <w:r w:rsidRPr="00EB134B">
        <w:rPr>
          <w:sz w:val="20"/>
          <w:szCs w:val="20"/>
          <w:rtl/>
        </w:rPr>
        <w:tab/>
      </w:r>
      <w:r w:rsidRPr="00EB134B">
        <w:rPr>
          <w:sz w:val="20"/>
          <w:szCs w:val="20"/>
          <w:rtl/>
        </w:rPr>
        <w:tab/>
      </w:r>
      <w:r w:rsidRPr="00EB134B">
        <w:rPr>
          <w:sz w:val="20"/>
          <w:szCs w:val="20"/>
          <w:rtl/>
        </w:rPr>
        <w:tab/>
        <w:t>כתובת</w:t>
      </w:r>
      <w:r w:rsidRPr="00EB134B">
        <w:rPr>
          <w:sz w:val="20"/>
          <w:szCs w:val="20"/>
          <w:rtl/>
        </w:rPr>
        <w:tab/>
      </w:r>
      <w:r w:rsidRPr="00EB134B">
        <w:rPr>
          <w:sz w:val="20"/>
          <w:szCs w:val="20"/>
          <w:rtl/>
        </w:rPr>
        <w:tab/>
      </w:r>
      <w:r w:rsidRPr="00EB134B">
        <w:rPr>
          <w:sz w:val="20"/>
          <w:szCs w:val="20"/>
          <w:rtl/>
        </w:rPr>
        <w:tab/>
      </w:r>
      <w:r w:rsidRPr="00EB134B">
        <w:rPr>
          <w:sz w:val="20"/>
          <w:szCs w:val="20"/>
          <w:rtl/>
        </w:rPr>
        <w:tab/>
        <w:t xml:space="preserve">טלפון </w:t>
      </w:r>
    </w:p>
    <w:p w:rsidR="0074558D" w:rsidRPr="00EB134B" w:rsidRDefault="0074558D" w:rsidP="0074558D">
      <w:pPr>
        <w:widowControl w:val="0"/>
        <w:ind w:left="18" w:right="-720"/>
        <w:rPr>
          <w:rtl/>
        </w:rPr>
      </w:pPr>
    </w:p>
    <w:p w:rsidR="0074558D" w:rsidRPr="00EB134B" w:rsidRDefault="0074558D" w:rsidP="0074558D">
      <w:pPr>
        <w:widowControl w:val="0"/>
        <w:ind w:left="18" w:right="-720"/>
        <w:rPr>
          <w:rtl/>
        </w:rPr>
      </w:pPr>
      <w:r w:rsidRPr="00EB134B">
        <w:rPr>
          <w:rtl/>
        </w:rPr>
        <w:t>__________________</w:t>
      </w:r>
      <w:r w:rsidRPr="00EB134B">
        <w:rPr>
          <w:rtl/>
        </w:rPr>
        <w:tab/>
        <w:t>__________________</w:t>
      </w:r>
      <w:r w:rsidRPr="00EB134B">
        <w:rPr>
          <w:rtl/>
        </w:rPr>
        <w:tab/>
        <w:t>____________________</w:t>
      </w:r>
    </w:p>
    <w:p w:rsidR="0074558D" w:rsidRPr="00EB134B" w:rsidRDefault="0074558D" w:rsidP="0074558D">
      <w:pPr>
        <w:widowControl w:val="0"/>
        <w:ind w:left="18" w:right="-720"/>
        <w:rPr>
          <w:rtl/>
        </w:rPr>
      </w:pPr>
      <w:r w:rsidRPr="00EB134B">
        <w:rPr>
          <w:sz w:val="20"/>
          <w:szCs w:val="20"/>
          <w:rtl/>
        </w:rPr>
        <w:t>תאריך</w:t>
      </w:r>
      <w:r w:rsidRPr="00EB134B">
        <w:rPr>
          <w:sz w:val="20"/>
          <w:szCs w:val="20"/>
          <w:rtl/>
        </w:rPr>
        <w:tab/>
      </w:r>
      <w:r w:rsidRPr="00EB134B">
        <w:rPr>
          <w:sz w:val="20"/>
          <w:szCs w:val="20"/>
          <w:rtl/>
        </w:rPr>
        <w:tab/>
      </w:r>
      <w:r w:rsidRPr="00EB134B">
        <w:rPr>
          <w:sz w:val="20"/>
          <w:szCs w:val="20"/>
          <w:rtl/>
        </w:rPr>
        <w:tab/>
      </w:r>
      <w:r w:rsidRPr="00EB134B">
        <w:rPr>
          <w:sz w:val="20"/>
          <w:szCs w:val="20"/>
          <w:rtl/>
        </w:rPr>
        <w:tab/>
        <w:t>מספר רישיון</w:t>
      </w:r>
      <w:r w:rsidRPr="00EB134B">
        <w:rPr>
          <w:sz w:val="20"/>
          <w:szCs w:val="20"/>
          <w:rtl/>
        </w:rPr>
        <w:tab/>
      </w:r>
      <w:r w:rsidRPr="00EB134B">
        <w:rPr>
          <w:sz w:val="20"/>
          <w:szCs w:val="20"/>
          <w:rtl/>
        </w:rPr>
        <w:tab/>
      </w:r>
      <w:r w:rsidRPr="00EB134B">
        <w:rPr>
          <w:sz w:val="20"/>
          <w:szCs w:val="20"/>
          <w:rtl/>
        </w:rPr>
        <w:tab/>
        <w:t>חתימה וחותמת</w:t>
      </w:r>
    </w:p>
    <w:p w:rsidR="00B60A65" w:rsidRPr="00EB134B" w:rsidRDefault="00B60A65" w:rsidP="00B749DA">
      <w:pPr>
        <w:pStyle w:val="afa"/>
        <w:rPr>
          <w:rtl/>
        </w:rPr>
      </w:pPr>
      <w:bookmarkStart w:id="671" w:name="_Toc359961494"/>
      <w:r w:rsidRPr="00EB134B">
        <w:rPr>
          <w:rFonts w:hint="eastAsia"/>
          <w:rtl/>
        </w:rPr>
        <w:lastRenderedPageBreak/>
        <w:t>נספח</w:t>
      </w:r>
      <w:r w:rsidRPr="00EB134B">
        <w:rPr>
          <w:rtl/>
        </w:rPr>
        <w:t xml:space="preserve"> 0.6.2.10 - </w:t>
      </w:r>
      <w:r w:rsidRPr="00EB134B">
        <w:rPr>
          <w:rFonts w:hint="eastAsia"/>
          <w:rtl/>
        </w:rPr>
        <w:t>התחייבות</w:t>
      </w:r>
      <w:r w:rsidRPr="00EB134B">
        <w:rPr>
          <w:rtl/>
        </w:rPr>
        <w:t xml:space="preserve"> </w:t>
      </w:r>
      <w:r w:rsidRPr="00EB134B">
        <w:rPr>
          <w:rFonts w:hint="eastAsia"/>
          <w:rtl/>
        </w:rPr>
        <w:t>יצרן</w:t>
      </w:r>
      <w:bookmarkEnd w:id="665"/>
      <w:bookmarkEnd w:id="671"/>
    </w:p>
    <w:p w:rsidR="00B60A65" w:rsidRPr="00EB134B" w:rsidRDefault="00B60A65" w:rsidP="00B60A65">
      <w:pPr>
        <w:rPr>
          <w:b/>
          <w:bCs/>
          <w:rtl/>
        </w:rPr>
      </w:pPr>
    </w:p>
    <w:p w:rsidR="00B60A65" w:rsidRPr="00EB134B" w:rsidRDefault="00B60A65" w:rsidP="00B60A65">
      <w:pPr>
        <w:rPr>
          <w:b/>
          <w:bCs/>
          <w:rtl/>
        </w:rPr>
      </w:pPr>
      <w:r w:rsidRPr="00EB134B">
        <w:rPr>
          <w:rFonts w:hint="eastAsia"/>
          <w:b/>
          <w:bCs/>
          <w:rtl/>
        </w:rPr>
        <w:t>לכבוד</w:t>
      </w:r>
    </w:p>
    <w:p w:rsidR="00B60A65" w:rsidRPr="00EB134B" w:rsidRDefault="00B60A65" w:rsidP="00B60A65">
      <w:pPr>
        <w:rPr>
          <w:b/>
          <w:bCs/>
          <w:rtl/>
        </w:rPr>
      </w:pPr>
      <w:r w:rsidRPr="00EB134B">
        <w:rPr>
          <w:rFonts w:hint="eastAsia"/>
          <w:b/>
          <w:bCs/>
          <w:rtl/>
        </w:rPr>
        <w:t>מינהל</w:t>
      </w:r>
      <w:r w:rsidRPr="00EB134B">
        <w:rPr>
          <w:b/>
          <w:bCs/>
          <w:rtl/>
        </w:rPr>
        <w:t xml:space="preserve"> הרכש הממשלתי, החשב הכללי משרד האוצר </w:t>
      </w:r>
    </w:p>
    <w:p w:rsidR="00B60A65" w:rsidRPr="00EB134B" w:rsidRDefault="00B60A65" w:rsidP="00B60A65">
      <w:pPr>
        <w:rPr>
          <w:b/>
          <w:bCs/>
          <w:rtl/>
        </w:rPr>
      </w:pPr>
    </w:p>
    <w:p w:rsidR="00B60A65" w:rsidRPr="00EB134B" w:rsidRDefault="00B60A65" w:rsidP="004969CE">
      <w:pPr>
        <w:spacing w:before="40" w:after="40"/>
        <w:rPr>
          <w:u w:val="single"/>
          <w:rtl/>
        </w:rPr>
      </w:pPr>
      <w:r w:rsidRPr="00EB134B">
        <w:rPr>
          <w:rFonts w:ascii="FrankRuehl" w:hAnsi="FrankRuehl"/>
          <w:u w:val="single"/>
          <w:rtl/>
        </w:rPr>
        <w:t xml:space="preserve">הנדון: </w:t>
      </w:r>
      <w:r w:rsidR="004969CE" w:rsidRPr="00EB134B">
        <w:rPr>
          <w:rtl/>
        </w:rPr>
        <w:t>מכרז מרכזי 18-2013 ל</w:t>
      </w:r>
      <w:r w:rsidR="00043D02" w:rsidRPr="00EB134B">
        <w:rPr>
          <w:rtl/>
        </w:rPr>
        <w:t>מערכת ניהול תורים והכוונת לקוחות בשירותי קבלת קהל במשרדי הממשלה</w:t>
      </w:r>
      <w:r w:rsidR="004969CE" w:rsidRPr="00EB134B">
        <w:rPr>
          <w:u w:val="single"/>
          <w:rtl/>
        </w:rPr>
        <w:t xml:space="preserve"> </w:t>
      </w:r>
      <w:r w:rsidRPr="00EB134B">
        <w:rPr>
          <w:u w:val="single"/>
          <w:rtl/>
        </w:rPr>
        <w:t>(</w:t>
      </w:r>
      <w:r w:rsidRPr="00EB134B">
        <w:rPr>
          <w:rFonts w:hint="eastAsia"/>
          <w:u w:val="single"/>
          <w:rtl/>
        </w:rPr>
        <w:t>להלן</w:t>
      </w:r>
      <w:r w:rsidRPr="00EB134B">
        <w:rPr>
          <w:u w:val="single"/>
          <w:rtl/>
        </w:rPr>
        <w:t>:"</w:t>
      </w:r>
      <w:r w:rsidRPr="00EB134B">
        <w:rPr>
          <w:rFonts w:hint="eastAsia"/>
          <w:b/>
          <w:bCs/>
          <w:u w:val="single"/>
          <w:rtl/>
        </w:rPr>
        <w:t>המכרז</w:t>
      </w:r>
      <w:r w:rsidRPr="00EB134B">
        <w:rPr>
          <w:u w:val="single"/>
          <w:rtl/>
        </w:rPr>
        <w:t>")</w:t>
      </w:r>
    </w:p>
    <w:p w:rsidR="00B60A65" w:rsidRPr="00EB134B" w:rsidRDefault="00B60A65" w:rsidP="00B60A65">
      <w:pPr>
        <w:rPr>
          <w:rtl/>
        </w:rPr>
      </w:pPr>
    </w:p>
    <w:p w:rsidR="00B60A65" w:rsidRPr="00EB134B" w:rsidRDefault="00B60A65" w:rsidP="00B60A65">
      <w:pPr>
        <w:rPr>
          <w:rtl/>
        </w:rPr>
      </w:pPr>
      <w:r w:rsidRPr="00EB134B">
        <w:rPr>
          <w:rtl/>
        </w:rPr>
        <w:t>א</w:t>
      </w:r>
      <w:r w:rsidRPr="00EB134B">
        <w:rPr>
          <w:rFonts w:hint="eastAsia"/>
          <w:rtl/>
        </w:rPr>
        <w:t>ני</w:t>
      </w:r>
      <w:r w:rsidRPr="00EB134B">
        <w:rPr>
          <w:rtl/>
        </w:rPr>
        <w:t xml:space="preserve"> </w:t>
      </w:r>
      <w:r w:rsidRPr="00EB134B">
        <w:rPr>
          <w:rFonts w:hint="eastAsia"/>
          <w:rtl/>
        </w:rPr>
        <w:t>הח</w:t>
      </w:r>
      <w:r w:rsidRPr="00EB134B">
        <w:rPr>
          <w:rtl/>
        </w:rPr>
        <w:t xml:space="preserve">"מ ________________ </w:t>
      </w:r>
      <w:r w:rsidRPr="00EB134B">
        <w:rPr>
          <w:rFonts w:hint="eastAsia"/>
          <w:rtl/>
        </w:rPr>
        <w:t>ת</w:t>
      </w:r>
      <w:r w:rsidRPr="00EB134B">
        <w:rPr>
          <w:rtl/>
        </w:rPr>
        <w:t xml:space="preserve">.ז. _______________ </w:t>
      </w:r>
      <w:r w:rsidRPr="00EB134B">
        <w:rPr>
          <w:rFonts w:hint="eastAsia"/>
          <w:rtl/>
        </w:rPr>
        <w:t>מחברת</w:t>
      </w:r>
      <w:r w:rsidRPr="00EB134B">
        <w:rPr>
          <w:rtl/>
        </w:rPr>
        <w:t xml:space="preserve"> _______________, </w:t>
      </w:r>
      <w:r w:rsidRPr="00EB134B">
        <w:rPr>
          <w:rFonts w:hint="eastAsia"/>
          <w:rtl/>
        </w:rPr>
        <w:t>אשר</w:t>
      </w:r>
      <w:r w:rsidRPr="00EB134B">
        <w:rPr>
          <w:rtl/>
        </w:rPr>
        <w:t xml:space="preserve"> </w:t>
      </w:r>
      <w:r w:rsidRPr="00EB134B">
        <w:rPr>
          <w:rFonts w:hint="eastAsia"/>
          <w:rtl/>
        </w:rPr>
        <w:t>הינה</w:t>
      </w:r>
      <w:r w:rsidRPr="00EB134B">
        <w:rPr>
          <w:rtl/>
        </w:rPr>
        <w:t xml:space="preserve"> </w:t>
      </w:r>
      <w:r w:rsidRPr="00EB134B">
        <w:rPr>
          <w:rFonts w:hint="eastAsia"/>
          <w:rtl/>
        </w:rPr>
        <w:t>יצרן</w:t>
      </w:r>
      <w:r w:rsidRPr="00EB134B">
        <w:rPr>
          <w:rtl/>
        </w:rPr>
        <w:t xml:space="preserve"> </w:t>
      </w:r>
      <w:r w:rsidRPr="00EB134B">
        <w:rPr>
          <w:rFonts w:hint="eastAsia"/>
          <w:rtl/>
        </w:rPr>
        <w:t>הציוד</w:t>
      </w:r>
      <w:r w:rsidRPr="00EB134B">
        <w:rPr>
          <w:rtl/>
        </w:rPr>
        <w:t xml:space="preserve"> </w:t>
      </w:r>
      <w:r w:rsidRPr="00EB134B">
        <w:rPr>
          <w:rFonts w:hint="eastAsia"/>
          <w:rtl/>
        </w:rPr>
        <w:t>המוצע</w:t>
      </w:r>
      <w:r w:rsidRPr="00EB134B">
        <w:rPr>
          <w:rtl/>
        </w:rPr>
        <w:t xml:space="preserve"> </w:t>
      </w:r>
      <w:r w:rsidRPr="00EB134B">
        <w:rPr>
          <w:rFonts w:hint="eastAsia"/>
          <w:rtl/>
        </w:rPr>
        <w:t>במכרז</w:t>
      </w:r>
      <w:r w:rsidRPr="00EB134B">
        <w:rPr>
          <w:rtl/>
        </w:rPr>
        <w:t xml:space="preserve"> (להלן: "</w:t>
      </w:r>
      <w:r w:rsidRPr="00EB134B">
        <w:rPr>
          <w:rFonts w:hint="eastAsia"/>
          <w:b/>
          <w:bCs/>
          <w:rtl/>
        </w:rPr>
        <w:t>החברה</w:t>
      </w:r>
      <w:r w:rsidRPr="00EB134B">
        <w:rPr>
          <w:rtl/>
        </w:rPr>
        <w:t xml:space="preserve">") </w:t>
      </w:r>
      <w:r w:rsidRPr="00EB134B">
        <w:rPr>
          <w:rFonts w:hint="eastAsia"/>
          <w:rtl/>
        </w:rPr>
        <w:t>על</w:t>
      </w:r>
      <w:r w:rsidRPr="00EB134B">
        <w:rPr>
          <w:rtl/>
        </w:rPr>
        <w:t xml:space="preserve"> </w:t>
      </w:r>
      <w:r w:rsidRPr="00EB134B">
        <w:rPr>
          <w:rFonts w:hint="eastAsia"/>
          <w:rtl/>
        </w:rPr>
        <w:t>ידי</w:t>
      </w:r>
      <w:r w:rsidRPr="00EB134B">
        <w:rPr>
          <w:rtl/>
        </w:rPr>
        <w:t xml:space="preserve"> </w:t>
      </w:r>
      <w:r w:rsidRPr="00EB134B">
        <w:rPr>
          <w:rFonts w:hint="eastAsia"/>
          <w:rtl/>
        </w:rPr>
        <w:t>המציע</w:t>
      </w:r>
      <w:r w:rsidRPr="00EB134B">
        <w:rPr>
          <w:rtl/>
        </w:rPr>
        <w:t xml:space="preserve"> _________________ (</w:t>
      </w:r>
      <w:r w:rsidRPr="00EB134B">
        <w:rPr>
          <w:rFonts w:hint="eastAsia"/>
          <w:rtl/>
        </w:rPr>
        <w:t>להלן</w:t>
      </w:r>
      <w:r w:rsidRPr="00EB134B">
        <w:rPr>
          <w:rtl/>
        </w:rPr>
        <w:t>:"</w:t>
      </w:r>
      <w:r w:rsidRPr="00EB134B">
        <w:rPr>
          <w:rFonts w:hint="eastAsia"/>
          <w:b/>
          <w:bCs/>
          <w:rtl/>
        </w:rPr>
        <w:t>המציע</w:t>
      </w:r>
      <w:r w:rsidRPr="00EB134B">
        <w:rPr>
          <w:rtl/>
        </w:rPr>
        <w:t xml:space="preserve">") </w:t>
      </w:r>
      <w:r w:rsidRPr="00EB134B">
        <w:rPr>
          <w:rFonts w:hint="eastAsia"/>
          <w:rtl/>
        </w:rPr>
        <w:t>במכרז</w:t>
      </w:r>
      <w:r w:rsidRPr="00EB134B">
        <w:rPr>
          <w:rtl/>
        </w:rPr>
        <w:t xml:space="preserve">, </w:t>
      </w:r>
      <w:r w:rsidRPr="00EB134B">
        <w:rPr>
          <w:rFonts w:hint="eastAsia"/>
          <w:rtl/>
        </w:rPr>
        <w:t>לאחר</w:t>
      </w:r>
      <w:r w:rsidRPr="00EB134B">
        <w:rPr>
          <w:rtl/>
        </w:rPr>
        <w:t xml:space="preserve"> </w:t>
      </w:r>
      <w:r w:rsidRPr="00EB134B">
        <w:rPr>
          <w:rFonts w:hint="eastAsia"/>
          <w:rtl/>
        </w:rPr>
        <w:t>שהוזהרתי</w:t>
      </w:r>
      <w:r w:rsidRPr="00EB134B">
        <w:rPr>
          <w:rtl/>
        </w:rPr>
        <w:t xml:space="preserve"> </w:t>
      </w:r>
      <w:r w:rsidRPr="00EB134B">
        <w:rPr>
          <w:rFonts w:hint="eastAsia"/>
          <w:rtl/>
        </w:rPr>
        <w:t>כי</w:t>
      </w:r>
      <w:r w:rsidRPr="00EB134B">
        <w:rPr>
          <w:rtl/>
        </w:rPr>
        <w:t xml:space="preserve"> </w:t>
      </w:r>
      <w:r w:rsidRPr="00EB134B">
        <w:rPr>
          <w:rFonts w:hint="eastAsia"/>
          <w:rtl/>
        </w:rPr>
        <w:t>עלי</w:t>
      </w:r>
      <w:r w:rsidRPr="00EB134B">
        <w:rPr>
          <w:rtl/>
        </w:rPr>
        <w:t xml:space="preserve"> </w:t>
      </w:r>
      <w:r w:rsidRPr="00EB134B">
        <w:rPr>
          <w:rFonts w:hint="eastAsia"/>
          <w:rtl/>
        </w:rPr>
        <w:t>לומר</w:t>
      </w:r>
      <w:r w:rsidRPr="00EB134B">
        <w:rPr>
          <w:rtl/>
        </w:rPr>
        <w:t xml:space="preserve"> </w:t>
      </w:r>
      <w:r w:rsidRPr="00EB134B">
        <w:rPr>
          <w:rFonts w:hint="eastAsia"/>
          <w:rtl/>
        </w:rPr>
        <w:t>את</w:t>
      </w:r>
      <w:r w:rsidRPr="00EB134B">
        <w:rPr>
          <w:rtl/>
        </w:rPr>
        <w:t xml:space="preserve"> </w:t>
      </w:r>
      <w:r w:rsidRPr="00EB134B">
        <w:rPr>
          <w:rFonts w:hint="eastAsia"/>
          <w:rtl/>
        </w:rPr>
        <w:t>האמת</w:t>
      </w:r>
      <w:r w:rsidRPr="00EB134B">
        <w:rPr>
          <w:rtl/>
        </w:rPr>
        <w:t xml:space="preserve"> </w:t>
      </w:r>
      <w:r w:rsidRPr="00EB134B">
        <w:rPr>
          <w:rFonts w:hint="eastAsia"/>
          <w:rtl/>
        </w:rPr>
        <w:t>וכי</w:t>
      </w:r>
      <w:r w:rsidRPr="00EB134B">
        <w:rPr>
          <w:rtl/>
        </w:rPr>
        <w:t xml:space="preserve"> </w:t>
      </w:r>
      <w:r w:rsidRPr="00EB134B">
        <w:rPr>
          <w:rFonts w:hint="eastAsia"/>
          <w:rtl/>
        </w:rPr>
        <w:t>אהיה</w:t>
      </w:r>
      <w:r w:rsidRPr="00EB134B">
        <w:rPr>
          <w:rtl/>
        </w:rPr>
        <w:t xml:space="preserve"> </w:t>
      </w:r>
      <w:r w:rsidRPr="00EB134B">
        <w:rPr>
          <w:rFonts w:hint="eastAsia"/>
          <w:rtl/>
        </w:rPr>
        <w:t>צפוי</w:t>
      </w:r>
      <w:r w:rsidRPr="00EB134B">
        <w:rPr>
          <w:rtl/>
        </w:rPr>
        <w:t xml:space="preserve"> </w:t>
      </w:r>
      <w:r w:rsidRPr="00EB134B">
        <w:rPr>
          <w:rFonts w:hint="eastAsia"/>
          <w:rtl/>
        </w:rPr>
        <w:t>לעונשים</w:t>
      </w:r>
      <w:r w:rsidRPr="00EB134B">
        <w:rPr>
          <w:rtl/>
        </w:rPr>
        <w:t xml:space="preserve"> </w:t>
      </w:r>
      <w:r w:rsidRPr="00EB134B">
        <w:rPr>
          <w:rFonts w:hint="eastAsia"/>
          <w:rtl/>
        </w:rPr>
        <w:t>הקבועים</w:t>
      </w:r>
      <w:r w:rsidRPr="00EB134B">
        <w:rPr>
          <w:rtl/>
        </w:rPr>
        <w:t xml:space="preserve"> </w:t>
      </w:r>
      <w:r w:rsidRPr="00EB134B">
        <w:rPr>
          <w:rFonts w:hint="eastAsia"/>
          <w:rtl/>
        </w:rPr>
        <w:t>בחוק</w:t>
      </w:r>
      <w:r w:rsidRPr="00EB134B">
        <w:rPr>
          <w:rtl/>
        </w:rPr>
        <w:t xml:space="preserve"> </w:t>
      </w:r>
      <w:r w:rsidRPr="00EB134B">
        <w:rPr>
          <w:rFonts w:hint="eastAsia"/>
          <w:rtl/>
        </w:rPr>
        <w:t>אם</w:t>
      </w:r>
      <w:r w:rsidRPr="00EB134B">
        <w:rPr>
          <w:rtl/>
        </w:rPr>
        <w:t xml:space="preserve"> </w:t>
      </w:r>
      <w:r w:rsidRPr="00EB134B">
        <w:rPr>
          <w:rFonts w:hint="eastAsia"/>
          <w:rtl/>
        </w:rPr>
        <w:t>לא</w:t>
      </w:r>
      <w:r w:rsidRPr="00EB134B">
        <w:rPr>
          <w:rtl/>
        </w:rPr>
        <w:t xml:space="preserve"> </w:t>
      </w:r>
      <w:r w:rsidRPr="00EB134B">
        <w:rPr>
          <w:rFonts w:hint="eastAsia"/>
          <w:rtl/>
        </w:rPr>
        <w:t>אעשה</w:t>
      </w:r>
      <w:r w:rsidRPr="00EB134B">
        <w:rPr>
          <w:rtl/>
        </w:rPr>
        <w:t xml:space="preserve"> </w:t>
      </w:r>
      <w:r w:rsidRPr="00EB134B">
        <w:rPr>
          <w:rFonts w:hint="eastAsia"/>
          <w:rtl/>
        </w:rPr>
        <w:t>כן</w:t>
      </w:r>
      <w:r w:rsidRPr="00EB134B">
        <w:rPr>
          <w:rtl/>
        </w:rPr>
        <w:t xml:space="preserve">, </w:t>
      </w:r>
      <w:r w:rsidRPr="00EB134B">
        <w:rPr>
          <w:rFonts w:hint="eastAsia"/>
          <w:rtl/>
        </w:rPr>
        <w:t>מצהיר</w:t>
      </w:r>
      <w:r w:rsidRPr="00EB134B">
        <w:rPr>
          <w:rtl/>
        </w:rPr>
        <w:t xml:space="preserve">/ה </w:t>
      </w:r>
      <w:r w:rsidRPr="00EB134B">
        <w:rPr>
          <w:rFonts w:hint="eastAsia"/>
          <w:rtl/>
        </w:rPr>
        <w:t>בזה</w:t>
      </w:r>
      <w:r w:rsidRPr="00EB134B">
        <w:rPr>
          <w:rtl/>
        </w:rPr>
        <w:t xml:space="preserve"> </w:t>
      </w:r>
      <w:r w:rsidRPr="00EB134B">
        <w:rPr>
          <w:rFonts w:hint="eastAsia"/>
          <w:rtl/>
        </w:rPr>
        <w:t>כדלקמן</w:t>
      </w:r>
      <w:r w:rsidRPr="00EB134B">
        <w:rPr>
          <w:rtl/>
        </w:rPr>
        <w:t>:</w:t>
      </w:r>
    </w:p>
    <w:p w:rsidR="00B60A65" w:rsidRPr="00EB134B" w:rsidRDefault="00B60A65" w:rsidP="00B60A65">
      <w:pPr>
        <w:rPr>
          <w:rtl/>
        </w:rPr>
      </w:pPr>
    </w:p>
    <w:p w:rsidR="00543DF8" w:rsidRPr="00EB134B" w:rsidRDefault="00543DF8" w:rsidP="00543DF8">
      <w:pPr>
        <w:numPr>
          <w:ilvl w:val="1"/>
          <w:numId w:val="39"/>
        </w:numPr>
        <w:spacing w:before="0"/>
        <w:ind w:right="0"/>
      </w:pPr>
      <w:r w:rsidRPr="00EB134B">
        <w:rPr>
          <w:rtl/>
        </w:rPr>
        <w:t>המציע מורשה לשמש כנציג הבעלים</w:t>
      </w:r>
      <w:r w:rsidRPr="00EB134B">
        <w:rPr>
          <w:rFonts w:hint="cs"/>
          <w:rtl/>
        </w:rPr>
        <w:t>.</w:t>
      </w:r>
      <w:r w:rsidRPr="00EB134B">
        <w:rPr>
          <w:rtl/>
        </w:rPr>
        <w:t xml:space="preserve"> </w:t>
      </w:r>
    </w:p>
    <w:p w:rsidR="00543DF8" w:rsidRPr="00EB134B" w:rsidRDefault="00543DF8" w:rsidP="00543DF8">
      <w:pPr>
        <w:numPr>
          <w:ilvl w:val="1"/>
          <w:numId w:val="39"/>
        </w:numPr>
        <w:spacing w:before="0"/>
        <w:ind w:right="0"/>
      </w:pPr>
      <w:r w:rsidRPr="00EB134B">
        <w:rPr>
          <w:rtl/>
        </w:rPr>
        <w:t>המציע מוסמך למכור ולספק את תוצרת</w:t>
      </w:r>
      <w:r w:rsidRPr="00EB134B">
        <w:rPr>
          <w:rFonts w:hint="cs"/>
          <w:rtl/>
        </w:rPr>
        <w:t>נ</w:t>
      </w:r>
      <w:r w:rsidRPr="00EB134B">
        <w:rPr>
          <w:rtl/>
        </w:rPr>
        <w:t>ו</w:t>
      </w:r>
      <w:r w:rsidRPr="00EB134B">
        <w:rPr>
          <w:rFonts w:hint="cs"/>
          <w:rtl/>
        </w:rPr>
        <w:t>.</w:t>
      </w:r>
    </w:p>
    <w:p w:rsidR="00543DF8" w:rsidRPr="00EB134B" w:rsidRDefault="00543DF8" w:rsidP="00E00F24">
      <w:pPr>
        <w:numPr>
          <w:ilvl w:val="1"/>
          <w:numId w:val="39"/>
        </w:numPr>
        <w:spacing w:before="0"/>
        <w:ind w:right="0"/>
      </w:pPr>
      <w:r w:rsidRPr="00EB134B">
        <w:rPr>
          <w:rtl/>
        </w:rPr>
        <w:t xml:space="preserve">הבעלים מתחייב לתת את מלוא הגיבוי למציע לצורך עמידת המציע בהתחיבויותיו לפי מכרז זה לרבות אספקת חלקי חילוף במהלך כל תקופת ההתקשרות (לרבות </w:t>
      </w:r>
      <w:r w:rsidRPr="00EB134B">
        <w:rPr>
          <w:rFonts w:hint="eastAsia"/>
          <w:rtl/>
        </w:rPr>
        <w:t>הארכות</w:t>
      </w:r>
      <w:r w:rsidRPr="00EB134B">
        <w:rPr>
          <w:rtl/>
        </w:rPr>
        <w:t xml:space="preserve"> </w:t>
      </w:r>
      <w:r w:rsidRPr="00EB134B">
        <w:rPr>
          <w:rFonts w:hint="eastAsia"/>
          <w:rtl/>
        </w:rPr>
        <w:t>לה</w:t>
      </w:r>
      <w:r w:rsidRPr="00EB134B">
        <w:rPr>
          <w:rtl/>
        </w:rPr>
        <w:t xml:space="preserve"> </w:t>
      </w:r>
      <w:r w:rsidRPr="00EB134B">
        <w:rPr>
          <w:rFonts w:hint="eastAsia"/>
          <w:rtl/>
        </w:rPr>
        <w:t>ותקופת</w:t>
      </w:r>
      <w:r w:rsidRPr="00EB134B">
        <w:rPr>
          <w:rtl/>
        </w:rPr>
        <w:t xml:space="preserve"> </w:t>
      </w:r>
      <w:r w:rsidRPr="00EB134B">
        <w:rPr>
          <w:rFonts w:hint="eastAsia"/>
          <w:rtl/>
        </w:rPr>
        <w:t>שירותי</w:t>
      </w:r>
      <w:r w:rsidRPr="00EB134B">
        <w:rPr>
          <w:rtl/>
        </w:rPr>
        <w:t xml:space="preserve"> </w:t>
      </w:r>
      <w:r w:rsidRPr="00EB134B">
        <w:rPr>
          <w:rFonts w:hint="eastAsia"/>
          <w:rtl/>
        </w:rPr>
        <w:t>התחזוקה</w:t>
      </w:r>
      <w:r w:rsidRPr="00EB134B">
        <w:rPr>
          <w:rtl/>
        </w:rPr>
        <w:t>)</w:t>
      </w:r>
      <w:r w:rsidRPr="00EB134B">
        <w:rPr>
          <w:rFonts w:hint="cs"/>
          <w:rtl/>
        </w:rPr>
        <w:t>.</w:t>
      </w:r>
    </w:p>
    <w:p w:rsidR="00B60A65" w:rsidRPr="00EB134B" w:rsidRDefault="00B60A65" w:rsidP="00E04FDC">
      <w:pPr>
        <w:numPr>
          <w:ilvl w:val="1"/>
          <w:numId w:val="39"/>
        </w:numPr>
        <w:spacing w:before="0"/>
        <w:ind w:right="0"/>
      </w:pPr>
      <w:r w:rsidRPr="00EB134B">
        <w:rPr>
          <w:rFonts w:hint="eastAsia"/>
          <w:rtl/>
        </w:rPr>
        <w:t>המציע</w:t>
      </w:r>
      <w:r w:rsidRPr="00EB134B">
        <w:rPr>
          <w:rtl/>
        </w:rPr>
        <w:t xml:space="preserve">, אשר מציע </w:t>
      </w:r>
      <w:r w:rsidR="00E04FDC" w:rsidRPr="00EB134B">
        <w:rPr>
          <w:rFonts w:hint="cs"/>
          <w:rtl/>
        </w:rPr>
        <w:t>רכיבי חומרה / תוכנה</w:t>
      </w:r>
      <w:r w:rsidRPr="00EB134B">
        <w:rPr>
          <w:rtl/>
        </w:rPr>
        <w:t xml:space="preserve"> מתוצרתנו למכרז, הינ</w:t>
      </w:r>
      <w:r w:rsidRPr="00EB134B">
        <w:rPr>
          <w:rFonts w:hint="eastAsia"/>
          <w:rtl/>
        </w:rPr>
        <w:t>ו</w:t>
      </w:r>
      <w:r w:rsidRPr="00EB134B">
        <w:rPr>
          <w:rtl/>
        </w:rPr>
        <w:t>:</w:t>
      </w:r>
    </w:p>
    <w:p w:rsidR="00B60A65" w:rsidRPr="00EB134B" w:rsidRDefault="00B60A65" w:rsidP="002C0650">
      <w:pPr>
        <w:numPr>
          <w:ilvl w:val="12"/>
          <w:numId w:val="0"/>
        </w:numPr>
        <w:ind w:left="1417" w:hanging="283"/>
        <w:rPr>
          <w:rtl/>
        </w:rPr>
      </w:pPr>
      <w:r w:rsidRPr="00EB134B">
        <w:rPr>
          <w:rtl/>
        </w:rPr>
        <w:fldChar w:fldCharType="begin">
          <w:ffData>
            <w:name w:val=""/>
            <w:enabled/>
            <w:calcOnExit w:val="0"/>
            <w:helpText w:type="text" w:val="Q6880B3_Xbox"/>
            <w:checkBox>
              <w:sizeAuto/>
              <w:default w:val="0"/>
            </w:checkBox>
          </w:ffData>
        </w:fldChar>
      </w:r>
      <w:r w:rsidRPr="00EB134B">
        <w:rPr>
          <w:rtl/>
        </w:rPr>
        <w:instrText xml:space="preserve"> </w:instrText>
      </w:r>
      <w:r w:rsidRPr="00EB134B">
        <w:instrText>FORMCHECKBOX</w:instrText>
      </w:r>
      <w:r w:rsidRPr="00EB134B">
        <w:rPr>
          <w:rtl/>
        </w:rPr>
        <w:instrText xml:space="preserve"> </w:instrText>
      </w:r>
      <w:r w:rsidRPr="00EB134B">
        <w:rPr>
          <w:rtl/>
        </w:rPr>
      </w:r>
      <w:r w:rsidRPr="00EB134B">
        <w:rPr>
          <w:rtl/>
        </w:rPr>
        <w:fldChar w:fldCharType="end"/>
      </w:r>
      <w:r w:rsidRPr="00EB134B">
        <w:rPr>
          <w:rtl/>
        </w:rPr>
        <w:t xml:space="preserve"> ספק מורשה  שלנו </w:t>
      </w:r>
      <w:r w:rsidR="002C0650" w:rsidRPr="00EB134B">
        <w:rPr>
          <w:rFonts w:hint="cs"/>
          <w:rtl/>
        </w:rPr>
        <w:t>רכיבי חומרה / תוכנה</w:t>
      </w:r>
      <w:r w:rsidR="002C0650" w:rsidRPr="00EB134B">
        <w:rPr>
          <w:rtl/>
        </w:rPr>
        <w:t xml:space="preserve"> </w:t>
      </w:r>
      <w:r w:rsidRPr="00EB134B">
        <w:rPr>
          <w:rtl/>
        </w:rPr>
        <w:t>המוצע</w:t>
      </w:r>
      <w:r w:rsidR="002C0650" w:rsidRPr="00EB134B">
        <w:rPr>
          <w:rFonts w:hint="cs"/>
          <w:rtl/>
        </w:rPr>
        <w:t>ים</w:t>
      </w:r>
    </w:p>
    <w:p w:rsidR="00B60A65" w:rsidRPr="00EB134B" w:rsidRDefault="00B60A65" w:rsidP="00B60A65">
      <w:pPr>
        <w:numPr>
          <w:ilvl w:val="12"/>
          <w:numId w:val="0"/>
        </w:numPr>
        <w:ind w:left="1417" w:hanging="283"/>
        <w:rPr>
          <w:rtl/>
        </w:rPr>
      </w:pPr>
      <w:r w:rsidRPr="00EB134B">
        <w:rPr>
          <w:rtl/>
        </w:rPr>
        <w:fldChar w:fldCharType="begin">
          <w:ffData>
            <w:name w:val="Q6881B4_Xbox"/>
            <w:enabled/>
            <w:calcOnExit w:val="0"/>
            <w:helpText w:type="text" w:val="Q6881B4_Xbox"/>
            <w:checkBox>
              <w:sizeAuto/>
              <w:default w:val="0"/>
            </w:checkBox>
          </w:ffData>
        </w:fldChar>
      </w:r>
      <w:r w:rsidRPr="00EB134B">
        <w:rPr>
          <w:rtl/>
        </w:rPr>
        <w:instrText xml:space="preserve"> </w:instrText>
      </w:r>
      <w:r w:rsidRPr="00EB134B">
        <w:instrText>FORMCHECKBOX</w:instrText>
      </w:r>
      <w:r w:rsidRPr="00EB134B">
        <w:rPr>
          <w:rtl/>
        </w:rPr>
        <w:instrText xml:space="preserve"> </w:instrText>
      </w:r>
      <w:r w:rsidRPr="00EB134B">
        <w:rPr>
          <w:rtl/>
        </w:rPr>
      </w:r>
      <w:r w:rsidRPr="00EB134B">
        <w:rPr>
          <w:rtl/>
        </w:rPr>
        <w:fldChar w:fldCharType="end"/>
      </w:r>
      <w:r w:rsidRPr="00EB134B">
        <w:rPr>
          <w:rtl/>
        </w:rPr>
        <w:t xml:space="preserve"> חב' בת שלנו בישראל </w:t>
      </w:r>
    </w:p>
    <w:p w:rsidR="00B60A65" w:rsidRPr="00EB134B" w:rsidRDefault="00B60A65" w:rsidP="00B60A65">
      <w:pPr>
        <w:numPr>
          <w:ilvl w:val="12"/>
          <w:numId w:val="0"/>
        </w:numPr>
        <w:ind w:left="1417" w:hanging="283"/>
        <w:rPr>
          <w:rtl/>
        </w:rPr>
      </w:pPr>
      <w:r w:rsidRPr="00EB134B">
        <w:rPr>
          <w:rtl/>
        </w:rPr>
        <w:t>על פי העניין.</w:t>
      </w:r>
    </w:p>
    <w:p w:rsidR="00B60A65" w:rsidRPr="00EB134B" w:rsidRDefault="00B60A65" w:rsidP="00E00F24">
      <w:pPr>
        <w:numPr>
          <w:ilvl w:val="1"/>
          <w:numId w:val="39"/>
        </w:numPr>
        <w:spacing w:before="0"/>
        <w:ind w:right="0"/>
      </w:pPr>
      <w:r w:rsidRPr="00EB134B">
        <w:rPr>
          <w:rtl/>
        </w:rPr>
        <w:t xml:space="preserve"> אנו מתחייבים בזאת לרציפות במתן האחריות לציוד מתוצרתנו, וזאת למקרה בו יאושר בחירתו של </w:t>
      </w:r>
      <w:r w:rsidRPr="00EB134B">
        <w:rPr>
          <w:rFonts w:hint="eastAsia"/>
          <w:rtl/>
        </w:rPr>
        <w:t>המציע</w:t>
      </w:r>
      <w:r w:rsidRPr="00EB134B">
        <w:rPr>
          <w:rtl/>
        </w:rPr>
        <w:t xml:space="preserve"> להיות "</w:t>
      </w:r>
      <w:r w:rsidRPr="00EB134B">
        <w:rPr>
          <w:rFonts w:hint="eastAsia"/>
          <w:rtl/>
        </w:rPr>
        <w:t>ספק</w:t>
      </w:r>
      <w:r w:rsidRPr="00EB134B">
        <w:rPr>
          <w:rtl/>
        </w:rPr>
        <w:t xml:space="preserve"> </w:t>
      </w:r>
      <w:r w:rsidRPr="00EB134B">
        <w:rPr>
          <w:rFonts w:hint="eastAsia"/>
          <w:rtl/>
        </w:rPr>
        <w:t>זוכה</w:t>
      </w:r>
      <w:r w:rsidRPr="00EB134B">
        <w:rPr>
          <w:rtl/>
        </w:rPr>
        <w:t xml:space="preserve">" </w:t>
      </w:r>
      <w:r w:rsidRPr="00EB134B">
        <w:rPr>
          <w:rFonts w:hint="eastAsia"/>
          <w:rtl/>
        </w:rPr>
        <w:t>במכרז</w:t>
      </w:r>
      <w:r w:rsidRPr="00EB134B">
        <w:rPr>
          <w:rtl/>
        </w:rPr>
        <w:t>.</w:t>
      </w:r>
    </w:p>
    <w:p w:rsidR="00B60A65" w:rsidRPr="00EB134B" w:rsidRDefault="00B60A65" w:rsidP="002C0650">
      <w:pPr>
        <w:numPr>
          <w:ilvl w:val="1"/>
          <w:numId w:val="39"/>
        </w:numPr>
        <w:spacing w:before="0"/>
        <w:ind w:right="0"/>
        <w:rPr>
          <w:rtl/>
        </w:rPr>
      </w:pPr>
      <w:r w:rsidRPr="00EB134B">
        <w:rPr>
          <w:rtl/>
        </w:rPr>
        <w:t>אנו מתחייבים כלפיכם לתמיכה ב</w:t>
      </w:r>
      <w:r w:rsidRPr="00EB134B">
        <w:rPr>
          <w:rFonts w:hint="eastAsia"/>
          <w:rtl/>
        </w:rPr>
        <w:t>מציע</w:t>
      </w:r>
      <w:r w:rsidRPr="00EB134B">
        <w:rPr>
          <w:rtl/>
        </w:rPr>
        <w:t xml:space="preserve">, </w:t>
      </w:r>
      <w:r w:rsidRPr="00EB134B">
        <w:rPr>
          <w:rFonts w:hint="eastAsia"/>
          <w:rtl/>
        </w:rPr>
        <w:t>א</w:t>
      </w:r>
      <w:r w:rsidRPr="00EB134B">
        <w:rPr>
          <w:rtl/>
        </w:rPr>
        <w:t xml:space="preserve">שר </w:t>
      </w:r>
      <w:r w:rsidRPr="00EB134B">
        <w:rPr>
          <w:rFonts w:hint="eastAsia"/>
          <w:rtl/>
        </w:rPr>
        <w:t>מציע</w:t>
      </w:r>
      <w:r w:rsidRPr="00EB134B">
        <w:rPr>
          <w:rtl/>
        </w:rPr>
        <w:t xml:space="preserve"> </w:t>
      </w:r>
      <w:r w:rsidR="002C0650" w:rsidRPr="00EB134B">
        <w:rPr>
          <w:rFonts w:hint="cs"/>
          <w:rtl/>
        </w:rPr>
        <w:t>רכיבי חומרה / תוכנה</w:t>
      </w:r>
      <w:r w:rsidR="002C0650" w:rsidRPr="00EB134B">
        <w:rPr>
          <w:rtl/>
        </w:rPr>
        <w:t xml:space="preserve"> </w:t>
      </w:r>
      <w:r w:rsidRPr="00EB134B">
        <w:rPr>
          <w:rtl/>
        </w:rPr>
        <w:t>מתוצרת</w:t>
      </w:r>
      <w:r w:rsidRPr="00EB134B">
        <w:rPr>
          <w:rFonts w:hint="eastAsia"/>
          <w:rtl/>
        </w:rPr>
        <w:t>נו</w:t>
      </w:r>
      <w:r w:rsidRPr="00EB134B">
        <w:rPr>
          <w:rtl/>
        </w:rPr>
        <w:t xml:space="preserve"> </w:t>
      </w:r>
      <w:r w:rsidRPr="00EB134B">
        <w:rPr>
          <w:rFonts w:hint="eastAsia"/>
          <w:rtl/>
        </w:rPr>
        <w:t>כמפורט</w:t>
      </w:r>
      <w:r w:rsidRPr="00EB134B">
        <w:rPr>
          <w:rtl/>
        </w:rPr>
        <w:t xml:space="preserve"> בהצעת</w:t>
      </w:r>
      <w:r w:rsidRPr="00EB134B">
        <w:rPr>
          <w:rFonts w:hint="eastAsia"/>
          <w:rtl/>
        </w:rPr>
        <w:t>ו</w:t>
      </w:r>
      <w:r w:rsidRPr="00EB134B">
        <w:rPr>
          <w:rtl/>
        </w:rPr>
        <w:t xml:space="preserve">, </w:t>
      </w:r>
      <w:r w:rsidRPr="00EB134B">
        <w:rPr>
          <w:rFonts w:hint="eastAsia"/>
          <w:rtl/>
        </w:rPr>
        <w:t>ו</w:t>
      </w:r>
      <w:r w:rsidRPr="00EB134B">
        <w:rPr>
          <w:rtl/>
        </w:rPr>
        <w:t>כנדרש ממנ</w:t>
      </w:r>
      <w:r w:rsidRPr="00EB134B">
        <w:rPr>
          <w:rFonts w:hint="eastAsia"/>
          <w:rtl/>
        </w:rPr>
        <w:t>ו</w:t>
      </w:r>
      <w:r w:rsidRPr="00EB134B">
        <w:rPr>
          <w:rtl/>
        </w:rPr>
        <w:t xml:space="preserve"> במכרז.</w:t>
      </w:r>
    </w:p>
    <w:p w:rsidR="00B60A65" w:rsidRPr="00EB134B" w:rsidRDefault="00B60A65" w:rsidP="00B60A65">
      <w:pPr>
        <w:tabs>
          <w:tab w:val="left" w:pos="777"/>
        </w:tabs>
        <w:ind w:left="805"/>
        <w:rPr>
          <w:rtl/>
        </w:rPr>
      </w:pPr>
      <w:r w:rsidRPr="00EB134B">
        <w:rPr>
          <w:rtl/>
        </w:rPr>
        <w:t>במקרה ש</w:t>
      </w:r>
      <w:r w:rsidRPr="00EB134B">
        <w:rPr>
          <w:rFonts w:hint="eastAsia"/>
          <w:rtl/>
        </w:rPr>
        <w:t>המציע</w:t>
      </w:r>
      <w:r w:rsidRPr="00EB134B">
        <w:rPr>
          <w:rtl/>
        </w:rPr>
        <w:t xml:space="preserve"> </w:t>
      </w:r>
      <w:r w:rsidRPr="00EB134B">
        <w:rPr>
          <w:rFonts w:hint="eastAsia"/>
          <w:rtl/>
        </w:rPr>
        <w:t>י</w:t>
      </w:r>
      <w:r w:rsidRPr="00EB134B">
        <w:rPr>
          <w:rtl/>
        </w:rPr>
        <w:t>פסיק לשמש מפיץ, יבואן או מייצג שלנו בישראל אנו מתחייבים לתת את מלוא הגיבוי לעורך המכרז ולמזמין ולספק חלקי חילוף במהלך כל תקופת המכרז ותקופת ההתקשרות.</w:t>
      </w:r>
    </w:p>
    <w:p w:rsidR="00B60A65" w:rsidRPr="00EB134B" w:rsidRDefault="00B60A65" w:rsidP="00B60A65"/>
    <w:p w:rsidR="00B60A65" w:rsidRPr="00EB134B" w:rsidRDefault="00B60A65" w:rsidP="00B60A65"/>
    <w:p w:rsidR="00B60A65" w:rsidRPr="00EB134B" w:rsidRDefault="00B60A65" w:rsidP="00B60A65">
      <w:r w:rsidRPr="00EB134B">
        <w:t xml:space="preserve"> </w:t>
      </w:r>
      <w:r w:rsidRPr="00EB134B">
        <w:rPr>
          <w:rFonts w:hint="eastAsia"/>
          <w:rtl/>
        </w:rPr>
        <w:t>שם</w:t>
      </w:r>
      <w:r w:rsidRPr="00EB134B">
        <w:rPr>
          <w:rtl/>
        </w:rPr>
        <w:t xml:space="preserve"> היצרן: </w:t>
      </w:r>
      <w:r w:rsidRPr="00EB134B">
        <w:t xml:space="preserve"> _______________</w:t>
      </w:r>
      <w:r w:rsidRPr="00EB134B">
        <w:tab/>
      </w:r>
      <w:r w:rsidRPr="00EB134B">
        <w:rPr>
          <w:rFonts w:hint="eastAsia"/>
          <w:rtl/>
        </w:rPr>
        <w:t>תפקיד</w:t>
      </w:r>
      <w:r w:rsidRPr="00EB134B">
        <w:rPr>
          <w:rtl/>
        </w:rPr>
        <w:t xml:space="preserve"> אצל היצרן: </w:t>
      </w:r>
      <w:r w:rsidRPr="00EB134B">
        <w:t xml:space="preserve"> __________________</w:t>
      </w:r>
    </w:p>
    <w:p w:rsidR="00B60A65" w:rsidRPr="00EB134B" w:rsidRDefault="00B60A65" w:rsidP="00B60A65">
      <w:pPr>
        <w:bidi w:val="0"/>
      </w:pPr>
    </w:p>
    <w:p w:rsidR="00B60A65" w:rsidRPr="00EB134B" w:rsidRDefault="00B60A65" w:rsidP="00B60A65">
      <w:pPr>
        <w:rPr>
          <w:rtl/>
        </w:rPr>
      </w:pPr>
      <w:r w:rsidRPr="00EB134B">
        <w:rPr>
          <w:rFonts w:hint="eastAsia"/>
          <w:rtl/>
        </w:rPr>
        <w:t>תאריך</w:t>
      </w:r>
      <w:r w:rsidRPr="00EB134B">
        <w:rPr>
          <w:rtl/>
        </w:rPr>
        <w:t xml:space="preserve">: </w:t>
      </w:r>
      <w:r w:rsidRPr="00EB134B">
        <w:t xml:space="preserve"> __________________</w:t>
      </w:r>
      <w:r w:rsidRPr="00EB134B">
        <w:tab/>
      </w:r>
      <w:r w:rsidRPr="00EB134B">
        <w:tab/>
      </w:r>
      <w:r w:rsidRPr="00EB134B">
        <w:rPr>
          <w:rFonts w:hint="eastAsia"/>
          <w:rtl/>
        </w:rPr>
        <w:t>חתימה</w:t>
      </w:r>
      <w:r w:rsidRPr="00EB134B">
        <w:rPr>
          <w:rtl/>
        </w:rPr>
        <w:t xml:space="preserve"> וחותמת: </w:t>
      </w:r>
      <w:r w:rsidRPr="00EB134B">
        <w:t xml:space="preserve"> __________________</w:t>
      </w:r>
    </w:p>
    <w:p w:rsidR="00B60A65" w:rsidRPr="00EB134B" w:rsidRDefault="00B60A65" w:rsidP="00B60A65">
      <w:pPr>
        <w:pStyle w:val="afa"/>
        <w:bidi w:val="0"/>
      </w:pPr>
      <w:bookmarkStart w:id="672" w:name="_Toc354694874"/>
      <w:bookmarkStart w:id="673" w:name="_Toc359961495"/>
      <w:r w:rsidRPr="00EB134B">
        <w:lastRenderedPageBreak/>
        <w:t>Appendix 0.6.2.10 – Manufacturer's Commitment</w:t>
      </w:r>
      <w:bookmarkEnd w:id="672"/>
      <w:bookmarkEnd w:id="673"/>
    </w:p>
    <w:p w:rsidR="00B60A65" w:rsidRPr="00EB134B" w:rsidRDefault="00B60A65" w:rsidP="00B60A65">
      <w:pPr>
        <w:bidi w:val="0"/>
        <w:spacing w:before="240"/>
        <w:rPr>
          <w:b/>
          <w:bCs/>
        </w:rPr>
      </w:pPr>
      <w:r w:rsidRPr="00EB134B">
        <w:rPr>
          <w:b/>
          <w:bCs/>
        </w:rPr>
        <w:t xml:space="preserve">To: </w:t>
      </w:r>
    </w:p>
    <w:p w:rsidR="00B60A65" w:rsidRPr="00EB134B" w:rsidRDefault="00B60A65" w:rsidP="00B60A65">
      <w:pPr>
        <w:bidi w:val="0"/>
        <w:rPr>
          <w:b/>
          <w:bCs/>
        </w:rPr>
      </w:pPr>
      <w:r w:rsidRPr="00EB134B">
        <w:rPr>
          <w:b/>
          <w:bCs/>
        </w:rPr>
        <w:t xml:space="preserve">Government Purchasing Administration, Accountant General, Ministry of Finance </w:t>
      </w:r>
    </w:p>
    <w:p w:rsidR="00B60A65" w:rsidRPr="00EB134B" w:rsidRDefault="00B60A65" w:rsidP="00B60A65">
      <w:pPr>
        <w:bidi w:val="0"/>
        <w:spacing w:before="240"/>
      </w:pPr>
    </w:p>
    <w:p w:rsidR="00B60A65" w:rsidRPr="00EB134B" w:rsidRDefault="00B60A65" w:rsidP="002C0650">
      <w:pPr>
        <w:bidi w:val="0"/>
        <w:spacing w:before="240"/>
        <w:rPr>
          <w:u w:val="single"/>
        </w:rPr>
      </w:pPr>
      <w:r w:rsidRPr="00EB134B">
        <w:rPr>
          <w:u w:val="single"/>
        </w:rPr>
        <w:t>Re: Central Tender MMM-</w:t>
      </w:r>
      <w:r w:rsidR="002C0650" w:rsidRPr="00EB134B">
        <w:rPr>
          <w:u w:val="single"/>
        </w:rPr>
        <w:t>18</w:t>
      </w:r>
      <w:r w:rsidRPr="00EB134B">
        <w:rPr>
          <w:u w:val="single"/>
        </w:rPr>
        <w:t>-</w:t>
      </w:r>
      <w:r w:rsidR="002C0650" w:rsidRPr="00EB134B">
        <w:rPr>
          <w:u w:val="single"/>
        </w:rPr>
        <w:t>2013</w:t>
      </w:r>
      <w:r w:rsidRPr="00EB134B">
        <w:rPr>
          <w:u w:val="single"/>
        </w:rPr>
        <w:t xml:space="preserve"> for </w:t>
      </w:r>
      <w:r w:rsidR="002C0650" w:rsidRPr="00EB134B">
        <w:rPr>
          <w:u w:val="single"/>
        </w:rPr>
        <w:t xml:space="preserve">Queue Management System And Customer Directing in Customer </w:t>
      </w:r>
      <w:r w:rsidR="00B605F8" w:rsidRPr="00EB134B">
        <w:rPr>
          <w:u w:val="single"/>
        </w:rPr>
        <w:t xml:space="preserve">Reception </w:t>
      </w:r>
      <w:r w:rsidR="002C0650" w:rsidRPr="00EB134B">
        <w:rPr>
          <w:u w:val="single"/>
        </w:rPr>
        <w:t>Service</w:t>
      </w:r>
      <w:r w:rsidR="00B605F8" w:rsidRPr="00EB134B">
        <w:rPr>
          <w:u w:val="single"/>
        </w:rPr>
        <w:t>s in Governmental Offices</w:t>
      </w:r>
      <w:r w:rsidR="002C0650" w:rsidRPr="00EB134B">
        <w:rPr>
          <w:u w:val="single"/>
        </w:rPr>
        <w:t xml:space="preserve"> </w:t>
      </w:r>
      <w:r w:rsidRPr="00EB134B">
        <w:rPr>
          <w:u w:val="single"/>
        </w:rPr>
        <w:t xml:space="preserve"> (hereinafter: the "</w:t>
      </w:r>
      <w:r w:rsidRPr="00EB134B">
        <w:rPr>
          <w:b/>
          <w:bCs/>
          <w:u w:val="single"/>
        </w:rPr>
        <w:t>Tender</w:t>
      </w:r>
      <w:r w:rsidRPr="00EB134B">
        <w:rPr>
          <w:u w:val="single"/>
        </w:rPr>
        <w:t xml:space="preserve">") </w:t>
      </w:r>
    </w:p>
    <w:p w:rsidR="00B60A65" w:rsidRPr="00EB134B" w:rsidRDefault="00B60A65" w:rsidP="00B60A65">
      <w:pPr>
        <w:bidi w:val="0"/>
        <w:spacing w:before="240"/>
      </w:pPr>
    </w:p>
    <w:p w:rsidR="00B60A65" w:rsidRPr="00EB134B" w:rsidRDefault="00B60A65" w:rsidP="00B60A65">
      <w:pPr>
        <w:bidi w:val="0"/>
        <w:spacing w:before="240"/>
      </w:pPr>
      <w:r w:rsidRPr="00EB134B">
        <w:t>I the undersigned, _________________________, ID number _______________________, of the company ________________________, which is the manufacturer of the equipment offered in the Tender (hereinafter: the "</w:t>
      </w:r>
      <w:r w:rsidRPr="00EB134B">
        <w:rPr>
          <w:b/>
          <w:bCs/>
        </w:rPr>
        <w:t>Company</w:t>
      </w:r>
      <w:r w:rsidRPr="00EB134B">
        <w:t>") by the bidder _______________________ (hereinafter: the "</w:t>
      </w:r>
      <w:r w:rsidRPr="00EB134B">
        <w:rPr>
          <w:b/>
          <w:bCs/>
        </w:rPr>
        <w:t>Bidder</w:t>
      </w:r>
      <w:r w:rsidRPr="00EB134B">
        <w:t xml:space="preserve">"), having been advised that I must tell the truth and that I will be subject to the penalties stipulated by law if I fail to do so, hereby declare that: </w:t>
      </w:r>
    </w:p>
    <w:p w:rsidR="00B60A65" w:rsidRPr="00EB134B" w:rsidRDefault="00B605F8" w:rsidP="00B605F8">
      <w:pPr>
        <w:numPr>
          <w:ilvl w:val="0"/>
          <w:numId w:val="40"/>
        </w:numPr>
        <w:bidi w:val="0"/>
        <w:spacing w:before="240"/>
        <w:ind w:right="40"/>
      </w:pPr>
      <w:r w:rsidRPr="00EB134B">
        <w:t>The Bidder is an authorized a representative of the owner</w:t>
      </w:r>
      <w:r w:rsidR="00B60A65" w:rsidRPr="00EB134B">
        <w:t xml:space="preserve">. </w:t>
      </w:r>
    </w:p>
    <w:p w:rsidR="00B605F8" w:rsidRPr="00EB134B" w:rsidRDefault="00B605F8" w:rsidP="00B605F8">
      <w:pPr>
        <w:numPr>
          <w:ilvl w:val="0"/>
          <w:numId w:val="40"/>
        </w:numPr>
        <w:bidi w:val="0"/>
        <w:spacing w:before="240"/>
        <w:ind w:right="40"/>
      </w:pPr>
      <w:r w:rsidRPr="00EB134B">
        <w:t>The Bidder is an authorized seller of our goods and products.</w:t>
      </w:r>
    </w:p>
    <w:p w:rsidR="00B605F8" w:rsidRPr="00EB134B" w:rsidRDefault="00B605F8" w:rsidP="00B605F8">
      <w:pPr>
        <w:numPr>
          <w:ilvl w:val="0"/>
          <w:numId w:val="40"/>
        </w:numPr>
        <w:bidi w:val="0"/>
        <w:spacing w:before="240"/>
        <w:ind w:right="40"/>
      </w:pPr>
      <w:r w:rsidRPr="00EB134B">
        <w:t>The owner undertakes to give full backup to the bidder for compliance with by this tender including the supply of spare parts during the entire contract period (including extensions to the period of service and maintenance).</w:t>
      </w:r>
    </w:p>
    <w:p w:rsidR="00B60A65" w:rsidRPr="00EB134B" w:rsidRDefault="00B60A65" w:rsidP="00B605F8">
      <w:pPr>
        <w:numPr>
          <w:ilvl w:val="0"/>
          <w:numId w:val="40"/>
        </w:numPr>
        <w:bidi w:val="0"/>
        <w:spacing w:before="240"/>
        <w:ind w:right="40"/>
      </w:pPr>
      <w:r w:rsidRPr="00EB134B">
        <w:t xml:space="preserve">The Bidder offering the </w:t>
      </w:r>
      <w:r w:rsidR="00B605F8" w:rsidRPr="00EB134B">
        <w:t xml:space="preserve">Hardware parts / Software </w:t>
      </w:r>
      <w:r w:rsidRPr="00EB134B">
        <w:t xml:space="preserve">manufactured by us within the Tender is: </w:t>
      </w:r>
    </w:p>
    <w:p w:rsidR="00B60A65" w:rsidRPr="00EB134B" w:rsidRDefault="00B60A65" w:rsidP="00B605F8">
      <w:pPr>
        <w:bidi w:val="0"/>
        <w:spacing w:before="240"/>
        <w:ind w:left="720"/>
      </w:pPr>
      <w:r w:rsidRPr="00EB134B">
        <w:t xml:space="preserve">□ A licensed supplier of the Company for the </w:t>
      </w:r>
      <w:r w:rsidR="00B605F8" w:rsidRPr="00EB134B">
        <w:t xml:space="preserve">Hardware parts / Software </w:t>
      </w:r>
      <w:r w:rsidRPr="00EB134B">
        <w:t xml:space="preserve">offered. </w:t>
      </w:r>
    </w:p>
    <w:p w:rsidR="00B60A65" w:rsidRPr="00EB134B" w:rsidRDefault="00B60A65" w:rsidP="00B60A65">
      <w:pPr>
        <w:bidi w:val="0"/>
        <w:spacing w:before="240"/>
        <w:ind w:left="720"/>
      </w:pPr>
      <w:r w:rsidRPr="00EB134B">
        <w:t xml:space="preserve">□ A subsidiary of the Company in Israel. </w:t>
      </w:r>
    </w:p>
    <w:p w:rsidR="00B60A65" w:rsidRPr="00EB134B" w:rsidRDefault="00B60A65" w:rsidP="00B60A65">
      <w:pPr>
        <w:bidi w:val="0"/>
        <w:spacing w:before="240"/>
        <w:ind w:left="720"/>
      </w:pPr>
      <w:r w:rsidRPr="00EB134B">
        <w:t xml:space="preserve">As relevant. </w:t>
      </w:r>
    </w:p>
    <w:p w:rsidR="00B60A65" w:rsidRPr="00EB134B" w:rsidRDefault="00B60A65" w:rsidP="00372D9A">
      <w:pPr>
        <w:numPr>
          <w:ilvl w:val="0"/>
          <w:numId w:val="40"/>
        </w:numPr>
        <w:bidi w:val="0"/>
        <w:spacing w:before="240"/>
        <w:ind w:right="40"/>
      </w:pPr>
      <w:r w:rsidRPr="00EB134B">
        <w:t xml:space="preserve">We hereby undertake to provide a continuous guarantee for the </w:t>
      </w:r>
      <w:r w:rsidR="00372D9A" w:rsidRPr="00EB134B">
        <w:t xml:space="preserve">Hardware parts / Software </w:t>
      </w:r>
      <w:r w:rsidRPr="00EB134B">
        <w:t xml:space="preserve">manufactured by us, in the event that the Bidder is confirmed as the winning supplier in the Tender. </w:t>
      </w:r>
    </w:p>
    <w:p w:rsidR="00B60A65" w:rsidRPr="00EB134B" w:rsidRDefault="00B60A65" w:rsidP="00372D9A">
      <w:pPr>
        <w:numPr>
          <w:ilvl w:val="0"/>
          <w:numId w:val="40"/>
        </w:numPr>
        <w:bidi w:val="0"/>
        <w:spacing w:before="240"/>
        <w:ind w:right="40"/>
      </w:pPr>
      <w:r w:rsidRPr="00EB134B">
        <w:lastRenderedPageBreak/>
        <w:t xml:space="preserve">We undertake a commitment towards you to support the Bidder who is offering </w:t>
      </w:r>
      <w:r w:rsidR="00372D9A" w:rsidRPr="00EB134B">
        <w:t xml:space="preserve">Hardware parts / Software </w:t>
      </w:r>
      <w:r w:rsidRPr="00EB134B">
        <w:t xml:space="preserve">manufactured by us, as specified in the Bidder's offer. </w:t>
      </w:r>
    </w:p>
    <w:p w:rsidR="00B60A65" w:rsidRPr="00EB134B" w:rsidRDefault="00B60A65" w:rsidP="00B60A65">
      <w:pPr>
        <w:bidi w:val="0"/>
        <w:spacing w:before="240"/>
        <w:ind w:left="720"/>
      </w:pPr>
      <w:r w:rsidRPr="00EB134B">
        <w:t xml:space="preserve">In the event that the Bidder ceases to serve as our distributor, importer, or representative in Israel, we undertake to provide full backup to the issuer of the Tender and to the orderer throughout the duration of the contractual engagement. </w:t>
      </w:r>
    </w:p>
    <w:p w:rsidR="00B60A65" w:rsidRPr="00EB134B" w:rsidRDefault="00B60A65" w:rsidP="00B60A65">
      <w:pPr>
        <w:bidi w:val="0"/>
        <w:spacing w:before="240"/>
      </w:pPr>
    </w:p>
    <w:p w:rsidR="00B60A65" w:rsidRPr="00EB134B" w:rsidRDefault="00B60A65" w:rsidP="00B60A65">
      <w:pPr>
        <w:bidi w:val="0"/>
        <w:spacing w:before="240"/>
      </w:pPr>
    </w:p>
    <w:p w:rsidR="00B60A65" w:rsidRPr="00EB134B" w:rsidRDefault="00B60A65" w:rsidP="00B60A65">
      <w:pPr>
        <w:bidi w:val="0"/>
        <w:spacing w:before="240"/>
      </w:pPr>
      <w:r w:rsidRPr="00EB134B">
        <w:t>Name of manufacturer: _________________</w:t>
      </w:r>
      <w:r w:rsidRPr="00EB134B">
        <w:tab/>
      </w:r>
    </w:p>
    <w:p w:rsidR="00B60A65" w:rsidRPr="00EB134B" w:rsidRDefault="00B60A65" w:rsidP="00B60A65">
      <w:pPr>
        <w:bidi w:val="0"/>
        <w:spacing w:before="240"/>
      </w:pPr>
      <w:r w:rsidRPr="00EB134B">
        <w:t>Position with manufacturer: ______________</w:t>
      </w:r>
    </w:p>
    <w:p w:rsidR="00B60A65" w:rsidRPr="00EB134B" w:rsidRDefault="00B60A65" w:rsidP="00B60A65">
      <w:pPr>
        <w:bidi w:val="0"/>
        <w:spacing w:before="240"/>
      </w:pPr>
      <w:r w:rsidRPr="00EB134B">
        <w:t>Date: _____________________________</w:t>
      </w:r>
      <w:r w:rsidRPr="00EB134B">
        <w:tab/>
      </w:r>
    </w:p>
    <w:p w:rsidR="00B60A65" w:rsidRPr="00EB134B" w:rsidRDefault="00B60A65" w:rsidP="00B60A65">
      <w:pPr>
        <w:bidi w:val="0"/>
        <w:spacing w:before="240"/>
      </w:pPr>
      <w:r w:rsidRPr="00EB134B">
        <w:t>Signature and seal: _____________________</w:t>
      </w:r>
    </w:p>
    <w:p w:rsidR="0074558D" w:rsidRPr="00EB134B" w:rsidRDefault="0074558D">
      <w:pPr>
        <w:bidi w:val="0"/>
        <w:spacing w:before="0" w:line="240" w:lineRule="auto"/>
        <w:jc w:val="left"/>
        <w:rPr>
          <w:rtl/>
        </w:rPr>
      </w:pPr>
      <w:r w:rsidRPr="00EB134B">
        <w:rPr>
          <w:rtl/>
        </w:rPr>
        <w:br w:type="page"/>
      </w:r>
    </w:p>
    <w:p w:rsidR="006B2FC1" w:rsidRPr="00EB134B" w:rsidRDefault="006B2FC1" w:rsidP="006274BE">
      <w:pPr>
        <w:pStyle w:val="afa"/>
        <w:numPr>
          <w:ilvl w:val="0"/>
          <w:numId w:val="0"/>
        </w:numPr>
        <w:rPr>
          <w:rtl/>
        </w:rPr>
      </w:pPr>
      <w:bookmarkStart w:id="674" w:name="_Toc359961496"/>
      <w:bookmarkStart w:id="675" w:name="_Toc139698634"/>
      <w:bookmarkStart w:id="676" w:name="_Toc131234185"/>
      <w:bookmarkEnd w:id="666"/>
      <w:bookmarkEnd w:id="667"/>
      <w:r w:rsidRPr="00EB134B">
        <w:rPr>
          <w:rtl/>
        </w:rPr>
        <w:lastRenderedPageBreak/>
        <w:t>נספח 0.6.2.12</w:t>
      </w:r>
      <w:r w:rsidR="006274BE">
        <w:rPr>
          <w:rFonts w:hint="cs"/>
          <w:rtl/>
        </w:rPr>
        <w:t xml:space="preserve"> - </w:t>
      </w:r>
      <w:r w:rsidRPr="00EB134B">
        <w:rPr>
          <w:rtl/>
        </w:rPr>
        <w:t>זכויות הקניין</w:t>
      </w:r>
      <w:bookmarkEnd w:id="674"/>
    </w:p>
    <w:bookmarkEnd w:id="675"/>
    <w:bookmarkEnd w:id="676"/>
    <w:p w:rsidR="00B85C6F" w:rsidRPr="00EB134B" w:rsidRDefault="00B85C6F" w:rsidP="006C29E4">
      <w:pPr>
        <w:ind w:left="18" w:right="-180"/>
        <w:jc w:val="center"/>
        <w:rPr>
          <w:b/>
          <w:bCs/>
          <w:sz w:val="28"/>
          <w:szCs w:val="28"/>
          <w:u w:val="single"/>
          <w:rtl/>
        </w:rPr>
      </w:pPr>
      <w:r w:rsidRPr="00EB134B">
        <w:rPr>
          <w:b/>
          <w:bCs/>
          <w:sz w:val="28"/>
          <w:szCs w:val="28"/>
          <w:u w:val="single"/>
          <w:rtl/>
        </w:rPr>
        <w:t>תצהיר</w:t>
      </w:r>
    </w:p>
    <w:p w:rsidR="00B85C6F" w:rsidRPr="00EB134B" w:rsidRDefault="00B85C6F" w:rsidP="006C29E4">
      <w:pPr>
        <w:ind w:left="18" w:right="-180"/>
        <w:jc w:val="center"/>
        <w:rPr>
          <w:b/>
          <w:bCs/>
          <w:sz w:val="28"/>
          <w:szCs w:val="28"/>
          <w:u w:val="single"/>
          <w:rtl/>
        </w:rPr>
      </w:pPr>
    </w:p>
    <w:p w:rsidR="00B85C6F" w:rsidRPr="00EB134B" w:rsidRDefault="00B85C6F" w:rsidP="006C29E4">
      <w:pPr>
        <w:ind w:left="18" w:right="-180"/>
        <w:rPr>
          <w:sz w:val="22"/>
          <w:szCs w:val="22"/>
          <w:rtl/>
        </w:rPr>
      </w:pPr>
      <w:r w:rsidRPr="00EB134B">
        <w:rPr>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B85C6F" w:rsidRPr="00EB134B" w:rsidRDefault="00B85C6F" w:rsidP="006C29E4">
      <w:pPr>
        <w:ind w:left="18" w:right="-180"/>
        <w:rPr>
          <w:sz w:val="22"/>
          <w:szCs w:val="22"/>
          <w:rtl/>
        </w:rPr>
      </w:pPr>
    </w:p>
    <w:p w:rsidR="00B85C6F" w:rsidRPr="00EB134B" w:rsidRDefault="00B85C6F" w:rsidP="00A0580D">
      <w:pPr>
        <w:ind w:left="18" w:right="-180"/>
        <w:rPr>
          <w:sz w:val="22"/>
          <w:szCs w:val="22"/>
          <w:rtl/>
        </w:rPr>
      </w:pPr>
      <w:r w:rsidRPr="00EB134B">
        <w:rPr>
          <w:sz w:val="22"/>
          <w:szCs w:val="22"/>
          <w:rtl/>
        </w:rPr>
        <w:t xml:space="preserve">הנני נותן תצהיר זה בשם _____________________ שהוא המציע המבקש להתקשר עם עורך  </w:t>
      </w:r>
      <w:r w:rsidR="00A0580D" w:rsidRPr="00EB134B">
        <w:rPr>
          <w:rtl/>
        </w:rPr>
        <w:t>מכרז מרכזי 18-2013 למערכת ניהול תורים והכוונת לקוחות בשירותי קבלת קהל במשרדי הממשלה</w:t>
      </w:r>
      <w:r w:rsidR="00A0580D" w:rsidRPr="00EB134B">
        <w:rPr>
          <w:rFonts w:hint="cs"/>
          <w:u w:val="single"/>
          <w:rtl/>
        </w:rPr>
        <w:t xml:space="preserve"> </w:t>
      </w:r>
      <w:r w:rsidRPr="00EB134B">
        <w:rPr>
          <w:sz w:val="22"/>
          <w:szCs w:val="22"/>
          <w:rtl/>
        </w:rPr>
        <w:t xml:space="preserve">(להלן - "המציע"). אני מצהיר/ה כי הנני מוסמך/ת לתת תצהיר זה בשם המציע. </w:t>
      </w:r>
    </w:p>
    <w:p w:rsidR="00B85C6F" w:rsidRPr="00EB134B" w:rsidRDefault="00B85C6F" w:rsidP="006C29E4">
      <w:pPr>
        <w:ind w:left="18" w:right="-180"/>
        <w:rPr>
          <w:sz w:val="22"/>
          <w:szCs w:val="22"/>
          <w:rtl/>
        </w:rPr>
      </w:pPr>
      <w:r w:rsidRPr="00EB134B">
        <w:rPr>
          <w:sz w:val="22"/>
          <w:szCs w:val="22"/>
          <w:rtl/>
        </w:rPr>
        <w:t xml:space="preserve"> </w:t>
      </w:r>
    </w:p>
    <w:p w:rsidR="00B85C6F" w:rsidRPr="00EB134B" w:rsidRDefault="00B85C6F" w:rsidP="006C29E4">
      <w:pPr>
        <w:ind w:left="18" w:right="-180"/>
        <w:rPr>
          <w:sz w:val="18"/>
          <w:szCs w:val="18"/>
          <w:rtl/>
        </w:rPr>
      </w:pPr>
    </w:p>
    <w:p w:rsidR="00B85C6F" w:rsidRPr="00EB134B" w:rsidRDefault="00B85C6F" w:rsidP="006C29E4">
      <w:pPr>
        <w:ind w:left="18" w:right="-180"/>
        <w:rPr>
          <w:b/>
          <w:bCs/>
          <w:sz w:val="18"/>
          <w:szCs w:val="18"/>
          <w:rtl/>
        </w:rPr>
      </w:pPr>
      <w:r w:rsidRPr="00EB134B">
        <w:rPr>
          <w:b/>
          <w:bCs/>
          <w:sz w:val="18"/>
          <w:szCs w:val="18"/>
          <w:rtl/>
        </w:rPr>
        <w:t xml:space="preserve">(סמן </w:t>
      </w:r>
      <w:r w:rsidRPr="00EB134B">
        <w:rPr>
          <w:b/>
          <w:bCs/>
          <w:sz w:val="18"/>
          <w:szCs w:val="18"/>
        </w:rPr>
        <w:t>X</w:t>
      </w:r>
      <w:r w:rsidRPr="00EB134B">
        <w:rPr>
          <w:b/>
          <w:bCs/>
          <w:sz w:val="18"/>
          <w:szCs w:val="18"/>
          <w:rtl/>
        </w:rPr>
        <w:t xml:space="preserve"> במשבצת המתאימה)</w:t>
      </w:r>
    </w:p>
    <w:p w:rsidR="00B85C6F" w:rsidRPr="00EB134B" w:rsidRDefault="00B85C6F" w:rsidP="000C09C0">
      <w:pPr>
        <w:numPr>
          <w:ilvl w:val="0"/>
          <w:numId w:val="6"/>
        </w:numPr>
        <w:ind w:left="18" w:right="-180"/>
        <w:rPr>
          <w:sz w:val="22"/>
          <w:szCs w:val="22"/>
          <w:rtl/>
        </w:rPr>
      </w:pPr>
      <w:r w:rsidRPr="00EB134B">
        <w:rPr>
          <w:sz w:val="22"/>
          <w:szCs w:val="22"/>
          <w:rtl/>
        </w:rPr>
        <w:t xml:space="preserve">המציע הוא בעל זכויות הקניין, זכויות הפטנטים, זכויות היוצרים והזכויות האחרות הגלומות בהצעתו (להלן ביחד -  "זכויות הקניין"), ולא קיימת מניעה משפטית כל שהיא להגיש הצעתו ולהתקשר לפיה עם עורך המכרז כמפורט במכרז.  </w:t>
      </w:r>
    </w:p>
    <w:p w:rsidR="00B85C6F" w:rsidRPr="00EB134B" w:rsidRDefault="00B85C6F" w:rsidP="000C09C0">
      <w:pPr>
        <w:numPr>
          <w:ilvl w:val="0"/>
          <w:numId w:val="6"/>
        </w:numPr>
        <w:ind w:left="18" w:right="-180"/>
        <w:rPr>
          <w:sz w:val="22"/>
          <w:szCs w:val="22"/>
          <w:rtl/>
        </w:rPr>
      </w:pPr>
      <w:r w:rsidRPr="00EB134B">
        <w:rPr>
          <w:sz w:val="22"/>
          <w:szCs w:val="22"/>
          <w:rtl/>
        </w:rPr>
        <w:t>זכויות הקניין או זכויות כלשהן ביחס להצעה הן בידי _____________________________ והמציע מורשה לפעול מטעמו למכור ולתחזק את מוצריו.</w:t>
      </w:r>
    </w:p>
    <w:p w:rsidR="00B85C6F" w:rsidRPr="00EB134B" w:rsidRDefault="00B85C6F" w:rsidP="006C29E4">
      <w:pPr>
        <w:ind w:left="18" w:right="-180"/>
        <w:rPr>
          <w:sz w:val="18"/>
          <w:szCs w:val="18"/>
        </w:rPr>
      </w:pPr>
    </w:p>
    <w:p w:rsidR="00B85C6F" w:rsidRPr="00EB134B" w:rsidRDefault="00B85C6F" w:rsidP="006C29E4">
      <w:pPr>
        <w:ind w:left="18" w:right="-180"/>
        <w:rPr>
          <w:sz w:val="22"/>
          <w:szCs w:val="22"/>
          <w:rtl/>
        </w:rPr>
      </w:pPr>
      <w:r w:rsidRPr="00EB134B">
        <w:rPr>
          <w:sz w:val="22"/>
          <w:szCs w:val="22"/>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B85C6F" w:rsidRPr="00EB134B" w:rsidRDefault="00B85C6F" w:rsidP="006C29E4">
      <w:pPr>
        <w:ind w:left="18" w:right="-180"/>
        <w:rPr>
          <w:sz w:val="22"/>
          <w:szCs w:val="22"/>
          <w:rtl/>
        </w:rPr>
      </w:pPr>
    </w:p>
    <w:p w:rsidR="00B85C6F" w:rsidRPr="00EB134B" w:rsidRDefault="00B85C6F" w:rsidP="006C29E4">
      <w:pPr>
        <w:ind w:left="18" w:right="-180"/>
        <w:rPr>
          <w:sz w:val="22"/>
          <w:szCs w:val="22"/>
          <w:rtl/>
        </w:rPr>
      </w:pPr>
      <w:r w:rsidRPr="00EB134B">
        <w:rPr>
          <w:sz w:val="22"/>
          <w:szCs w:val="22"/>
          <w:rtl/>
        </w:rPr>
        <w:t xml:space="preserve">זה שמי, להלן חתימתי ותוכן תצהירי דלעיל אמת. </w:t>
      </w:r>
    </w:p>
    <w:p w:rsidR="00B85C6F" w:rsidRPr="00EB134B" w:rsidRDefault="00B85C6F" w:rsidP="006C29E4">
      <w:pPr>
        <w:widowControl w:val="0"/>
        <w:ind w:left="18" w:right="-180"/>
        <w:rPr>
          <w:rtl/>
        </w:rPr>
      </w:pPr>
    </w:p>
    <w:p w:rsidR="00B85C6F" w:rsidRPr="00EB134B" w:rsidRDefault="00B85C6F" w:rsidP="006C29E4">
      <w:pPr>
        <w:widowControl w:val="0"/>
        <w:ind w:left="18" w:right="-180"/>
        <w:rPr>
          <w:rtl/>
        </w:rPr>
      </w:pPr>
      <w:r w:rsidRPr="00EB134B">
        <w:rPr>
          <w:rtl/>
        </w:rPr>
        <w:t>__________________</w:t>
      </w:r>
      <w:r w:rsidRPr="00EB134B">
        <w:rPr>
          <w:rtl/>
        </w:rPr>
        <w:tab/>
        <w:t>__________________</w:t>
      </w:r>
      <w:r w:rsidRPr="00EB134B">
        <w:rPr>
          <w:rtl/>
        </w:rPr>
        <w:tab/>
        <w:t>____________________</w:t>
      </w:r>
    </w:p>
    <w:p w:rsidR="00B85C6F" w:rsidRPr="00EB134B" w:rsidRDefault="00B85C6F" w:rsidP="006C29E4">
      <w:pPr>
        <w:widowControl w:val="0"/>
        <w:ind w:left="18" w:right="-180"/>
        <w:rPr>
          <w:rtl/>
        </w:rPr>
      </w:pPr>
      <w:r w:rsidRPr="00EB134B">
        <w:rPr>
          <w:sz w:val="20"/>
          <w:szCs w:val="20"/>
          <w:rtl/>
        </w:rPr>
        <w:t>תאריך</w:t>
      </w:r>
      <w:r w:rsidRPr="00EB134B">
        <w:rPr>
          <w:sz w:val="20"/>
          <w:szCs w:val="20"/>
          <w:rtl/>
        </w:rPr>
        <w:tab/>
      </w:r>
      <w:r w:rsidRPr="00EB134B">
        <w:rPr>
          <w:sz w:val="20"/>
          <w:szCs w:val="20"/>
          <w:rtl/>
        </w:rPr>
        <w:tab/>
      </w:r>
      <w:r w:rsidRPr="00EB134B">
        <w:rPr>
          <w:sz w:val="20"/>
          <w:szCs w:val="20"/>
          <w:rtl/>
        </w:rPr>
        <w:tab/>
      </w:r>
      <w:r w:rsidRPr="00EB134B">
        <w:rPr>
          <w:sz w:val="20"/>
          <w:szCs w:val="20"/>
          <w:rtl/>
        </w:rPr>
        <w:tab/>
        <w:t>שם</w:t>
      </w:r>
      <w:r w:rsidRPr="00EB134B">
        <w:rPr>
          <w:sz w:val="20"/>
          <w:szCs w:val="20"/>
          <w:rtl/>
        </w:rPr>
        <w:tab/>
      </w:r>
      <w:r w:rsidRPr="00EB134B">
        <w:rPr>
          <w:sz w:val="20"/>
          <w:szCs w:val="20"/>
          <w:rtl/>
        </w:rPr>
        <w:tab/>
      </w:r>
      <w:r w:rsidRPr="00EB134B">
        <w:rPr>
          <w:sz w:val="20"/>
          <w:szCs w:val="20"/>
          <w:rtl/>
        </w:rPr>
        <w:tab/>
      </w:r>
      <w:r w:rsidRPr="00EB134B">
        <w:rPr>
          <w:sz w:val="20"/>
          <w:szCs w:val="20"/>
          <w:rtl/>
        </w:rPr>
        <w:tab/>
        <w:t>חתימה וחותמת</w:t>
      </w:r>
    </w:p>
    <w:p w:rsidR="00B85C6F" w:rsidRPr="00EB134B" w:rsidRDefault="00B85C6F" w:rsidP="006C29E4">
      <w:pPr>
        <w:tabs>
          <w:tab w:val="left" w:pos="901"/>
          <w:tab w:val="left" w:pos="1576"/>
          <w:tab w:val="left" w:pos="2137"/>
          <w:tab w:val="left" w:pos="2699"/>
          <w:tab w:val="left" w:pos="3263"/>
          <w:tab w:val="left" w:pos="3824"/>
          <w:tab w:val="left" w:pos="4388"/>
          <w:tab w:val="left" w:pos="4949"/>
          <w:tab w:val="left" w:pos="6075"/>
          <w:tab w:val="left" w:pos="7200"/>
        </w:tabs>
        <w:ind w:left="18" w:right="-180"/>
        <w:rPr>
          <w:b/>
          <w:bCs/>
          <w:sz w:val="22"/>
          <w:szCs w:val="22"/>
          <w:u w:val="single"/>
          <w:rtl/>
        </w:rPr>
      </w:pPr>
    </w:p>
    <w:p w:rsidR="00B85C6F" w:rsidRPr="00EB134B" w:rsidRDefault="00B85C6F" w:rsidP="006C29E4">
      <w:pPr>
        <w:tabs>
          <w:tab w:val="left" w:pos="901"/>
          <w:tab w:val="left" w:pos="1576"/>
          <w:tab w:val="left" w:pos="2137"/>
          <w:tab w:val="left" w:pos="2699"/>
          <w:tab w:val="left" w:pos="3263"/>
          <w:tab w:val="left" w:pos="3824"/>
          <w:tab w:val="left" w:pos="4388"/>
          <w:tab w:val="left" w:pos="4949"/>
          <w:tab w:val="left" w:pos="6075"/>
          <w:tab w:val="left" w:pos="7200"/>
        </w:tabs>
        <w:ind w:left="18" w:right="-180"/>
        <w:rPr>
          <w:b/>
          <w:bCs/>
          <w:sz w:val="22"/>
          <w:szCs w:val="22"/>
          <w:u w:val="single"/>
          <w:rtl/>
        </w:rPr>
      </w:pPr>
      <w:r w:rsidRPr="00EB134B">
        <w:rPr>
          <w:b/>
          <w:bCs/>
          <w:sz w:val="22"/>
          <w:szCs w:val="22"/>
          <w:u w:val="single"/>
          <w:rtl/>
        </w:rPr>
        <w:t>אישור עורך הדין</w:t>
      </w:r>
    </w:p>
    <w:p w:rsidR="00B85C6F" w:rsidRPr="00EB134B" w:rsidRDefault="00B85C6F" w:rsidP="006C29E4">
      <w:pPr>
        <w:spacing w:before="100" w:beforeAutospacing="1" w:after="100" w:afterAutospacing="1"/>
        <w:ind w:left="18" w:right="-180"/>
        <w:rPr>
          <w:sz w:val="22"/>
          <w:szCs w:val="22"/>
          <w:rtl/>
        </w:rPr>
      </w:pPr>
      <w:r w:rsidRPr="00EB134B">
        <w:rPr>
          <w:sz w:val="22"/>
          <w:szCs w:val="22"/>
          <w:rtl/>
        </w:rPr>
        <w:t xml:space="preserve">אני הח"מ ________________________, עו"ד מאשר/ת כי ביום _____________________ הופיע/ה בפני במשרדי אשר ברחוב ____________________ בישוב/עיר ________________ מר/גב' _________________ שזיהה/תה עצמו/ה על ידי ת.ז. 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85C6F" w:rsidRPr="00EB134B" w:rsidRDefault="00B85C6F" w:rsidP="006C29E4">
      <w:pPr>
        <w:ind w:left="18" w:right="-180"/>
        <w:rPr>
          <w:sz w:val="22"/>
          <w:szCs w:val="22"/>
          <w:rtl/>
        </w:rPr>
      </w:pPr>
    </w:p>
    <w:p w:rsidR="00B85C6F" w:rsidRPr="00EB134B" w:rsidRDefault="00B85C6F" w:rsidP="006C29E4">
      <w:pPr>
        <w:widowControl w:val="0"/>
        <w:ind w:left="18" w:right="-180"/>
        <w:rPr>
          <w:rtl/>
        </w:rPr>
      </w:pPr>
      <w:r w:rsidRPr="00EB134B">
        <w:rPr>
          <w:rtl/>
        </w:rPr>
        <w:t>__________________</w:t>
      </w:r>
      <w:r w:rsidRPr="00EB134B">
        <w:rPr>
          <w:rtl/>
        </w:rPr>
        <w:tab/>
        <w:t>__________________</w:t>
      </w:r>
      <w:r w:rsidRPr="00EB134B">
        <w:rPr>
          <w:rtl/>
        </w:rPr>
        <w:tab/>
        <w:t>____________________</w:t>
      </w:r>
    </w:p>
    <w:p w:rsidR="00B85C6F" w:rsidRPr="00EB134B" w:rsidRDefault="00B85C6F" w:rsidP="006C29E4">
      <w:pPr>
        <w:widowControl w:val="0"/>
        <w:ind w:left="18" w:right="-180"/>
        <w:rPr>
          <w:rtl/>
        </w:rPr>
      </w:pPr>
      <w:r w:rsidRPr="00EB134B">
        <w:rPr>
          <w:sz w:val="20"/>
          <w:szCs w:val="20"/>
          <w:rtl/>
        </w:rPr>
        <w:t>תאריך</w:t>
      </w:r>
      <w:r w:rsidRPr="00EB134B">
        <w:rPr>
          <w:sz w:val="20"/>
          <w:szCs w:val="20"/>
          <w:rtl/>
        </w:rPr>
        <w:tab/>
      </w:r>
      <w:r w:rsidRPr="00EB134B">
        <w:rPr>
          <w:sz w:val="20"/>
          <w:szCs w:val="20"/>
          <w:rtl/>
        </w:rPr>
        <w:tab/>
      </w:r>
      <w:r w:rsidRPr="00EB134B">
        <w:rPr>
          <w:sz w:val="20"/>
          <w:szCs w:val="20"/>
          <w:rtl/>
        </w:rPr>
        <w:tab/>
      </w:r>
      <w:r w:rsidRPr="00EB134B">
        <w:rPr>
          <w:sz w:val="20"/>
          <w:szCs w:val="20"/>
          <w:rtl/>
        </w:rPr>
        <w:tab/>
        <w:t>מספר רישיון</w:t>
      </w:r>
      <w:r w:rsidRPr="00EB134B">
        <w:rPr>
          <w:sz w:val="20"/>
          <w:szCs w:val="20"/>
          <w:rtl/>
        </w:rPr>
        <w:tab/>
      </w:r>
      <w:r w:rsidRPr="00EB134B">
        <w:rPr>
          <w:sz w:val="20"/>
          <w:szCs w:val="20"/>
          <w:rtl/>
        </w:rPr>
        <w:tab/>
      </w:r>
      <w:r w:rsidRPr="00EB134B">
        <w:rPr>
          <w:sz w:val="20"/>
          <w:szCs w:val="20"/>
          <w:rtl/>
        </w:rPr>
        <w:tab/>
        <w:t>חתימה וחותמת</w:t>
      </w:r>
    </w:p>
    <w:p w:rsidR="00B85C6F" w:rsidRPr="00EB134B" w:rsidRDefault="00B85C6F">
      <w:pPr>
        <w:bidi w:val="0"/>
        <w:spacing w:before="0" w:after="200" w:line="276" w:lineRule="auto"/>
        <w:jc w:val="left"/>
      </w:pPr>
      <w:bookmarkStart w:id="677" w:name="_Toc139698636"/>
      <w:bookmarkStart w:id="678" w:name="_Toc131234187"/>
      <w:r w:rsidRPr="00EB134B">
        <w:rPr>
          <w:rtl/>
        </w:rPr>
        <w:br w:type="page"/>
      </w:r>
    </w:p>
    <w:p w:rsidR="00B85C6F" w:rsidRPr="00EB134B" w:rsidRDefault="00B85C6F" w:rsidP="006274BE">
      <w:pPr>
        <w:pStyle w:val="afa"/>
        <w:rPr>
          <w:rtl/>
        </w:rPr>
      </w:pPr>
      <w:bookmarkStart w:id="679" w:name="_Toc359961497"/>
      <w:r w:rsidRPr="00EB134B">
        <w:rPr>
          <w:rtl/>
        </w:rPr>
        <w:lastRenderedPageBreak/>
        <w:t xml:space="preserve">נספח </w:t>
      </w:r>
      <w:r w:rsidR="0074558D" w:rsidRPr="00EB134B">
        <w:rPr>
          <w:rtl/>
        </w:rPr>
        <w:t xml:space="preserve"> </w:t>
      </w:r>
      <w:r w:rsidRPr="00EB134B">
        <w:rPr>
          <w:rtl/>
        </w:rPr>
        <w:t>0.6.</w:t>
      </w:r>
      <w:r w:rsidR="003D1176" w:rsidRPr="00EB134B">
        <w:rPr>
          <w:rtl/>
        </w:rPr>
        <w:t>6</w:t>
      </w:r>
      <w:r w:rsidR="006274BE">
        <w:rPr>
          <w:rFonts w:hint="cs"/>
          <w:rtl/>
        </w:rPr>
        <w:t xml:space="preserve"> - </w:t>
      </w:r>
      <w:r w:rsidRPr="00EB134B">
        <w:rPr>
          <w:rtl/>
        </w:rPr>
        <w:t>הצהרת סודיות</w:t>
      </w:r>
      <w:bookmarkEnd w:id="677"/>
      <w:bookmarkEnd w:id="678"/>
      <w:bookmarkEnd w:id="679"/>
    </w:p>
    <w:p w:rsidR="00B85C6F" w:rsidRPr="00EB134B" w:rsidRDefault="00B85C6F" w:rsidP="006C29E4">
      <w:pPr>
        <w:widowControl w:val="0"/>
        <w:ind w:left="18" w:right="-180"/>
        <w:jc w:val="center"/>
        <w:rPr>
          <w:b/>
          <w:bCs/>
          <w:u w:val="single"/>
          <w:rtl/>
        </w:rPr>
      </w:pPr>
      <w:r w:rsidRPr="00EB134B">
        <w:rPr>
          <w:b/>
          <w:bCs/>
          <w:u w:val="single"/>
          <w:rtl/>
        </w:rPr>
        <w:t>התחייבות לשמירת סודיות</w:t>
      </w:r>
    </w:p>
    <w:p w:rsidR="00B85C6F" w:rsidRPr="00EB134B" w:rsidRDefault="00B85C6F" w:rsidP="006C29E4">
      <w:pPr>
        <w:widowControl w:val="0"/>
        <w:ind w:left="18" w:right="-180"/>
        <w:rPr>
          <w:b/>
          <w:bCs/>
          <w:rtl/>
        </w:rPr>
      </w:pPr>
    </w:p>
    <w:p w:rsidR="00B85C6F" w:rsidRPr="00EB134B" w:rsidRDefault="00B85C6F" w:rsidP="006C29E4">
      <w:pPr>
        <w:widowControl w:val="0"/>
        <w:ind w:left="18" w:right="-180"/>
        <w:rPr>
          <w:sz w:val="22"/>
          <w:szCs w:val="22"/>
          <w:rtl/>
        </w:rPr>
      </w:pPr>
      <w:r w:rsidRPr="00EB134B">
        <w:rPr>
          <w:sz w:val="22"/>
          <w:szCs w:val="22"/>
          <w:rtl/>
        </w:rPr>
        <w:t>שנערכה ונחתמה ב_______________ ביום ______ בחודש _____________שנה _________</w:t>
      </w:r>
    </w:p>
    <w:p w:rsidR="00B85C6F" w:rsidRPr="00EB134B" w:rsidRDefault="00B85C6F" w:rsidP="006C29E4">
      <w:pPr>
        <w:widowControl w:val="0"/>
        <w:ind w:left="18" w:right="-180"/>
        <w:rPr>
          <w:sz w:val="22"/>
          <w:szCs w:val="22"/>
          <w:rtl/>
        </w:rPr>
      </w:pPr>
      <w:r w:rsidRPr="00EB134B">
        <w:rPr>
          <w:sz w:val="22"/>
          <w:szCs w:val="22"/>
          <w:rtl/>
        </w:rPr>
        <w:t>על ידי:</w:t>
      </w:r>
    </w:p>
    <w:p w:rsidR="00B85C6F" w:rsidRPr="00EB134B" w:rsidRDefault="00B85C6F" w:rsidP="006C29E4">
      <w:pPr>
        <w:widowControl w:val="0"/>
        <w:spacing w:line="480" w:lineRule="auto"/>
        <w:ind w:left="18" w:right="-180"/>
        <w:rPr>
          <w:sz w:val="22"/>
          <w:szCs w:val="22"/>
          <w:rtl/>
        </w:rPr>
      </w:pPr>
      <w:r w:rsidRPr="00EB134B">
        <w:rPr>
          <w:sz w:val="22"/>
          <w:szCs w:val="22"/>
          <w:rtl/>
        </w:rPr>
        <w:t>שם</w:t>
      </w:r>
      <w:r w:rsidRPr="00EB134B">
        <w:rPr>
          <w:sz w:val="22"/>
          <w:szCs w:val="22"/>
          <w:rtl/>
        </w:rPr>
        <w:tab/>
        <w:t>___________________________</w:t>
      </w:r>
    </w:p>
    <w:p w:rsidR="00B85C6F" w:rsidRPr="00EB134B" w:rsidRDefault="00B85C6F" w:rsidP="006C29E4">
      <w:pPr>
        <w:widowControl w:val="0"/>
        <w:spacing w:line="480" w:lineRule="auto"/>
        <w:ind w:left="18" w:right="-180"/>
        <w:rPr>
          <w:sz w:val="22"/>
          <w:szCs w:val="22"/>
          <w:rtl/>
        </w:rPr>
      </w:pPr>
      <w:r w:rsidRPr="00EB134B">
        <w:rPr>
          <w:sz w:val="22"/>
          <w:szCs w:val="22"/>
          <w:rtl/>
        </w:rPr>
        <w:t>ת"ז</w:t>
      </w:r>
      <w:r w:rsidRPr="00EB134B">
        <w:rPr>
          <w:sz w:val="22"/>
          <w:szCs w:val="22"/>
          <w:rtl/>
        </w:rPr>
        <w:tab/>
        <w:t>___________________________</w:t>
      </w:r>
    </w:p>
    <w:p w:rsidR="00B85C6F" w:rsidRPr="00EB134B" w:rsidRDefault="00B85C6F" w:rsidP="006C29E4">
      <w:pPr>
        <w:widowControl w:val="0"/>
        <w:spacing w:line="480" w:lineRule="auto"/>
        <w:ind w:left="18" w:right="-180"/>
        <w:rPr>
          <w:sz w:val="22"/>
          <w:szCs w:val="22"/>
          <w:rtl/>
        </w:rPr>
      </w:pPr>
      <w:r w:rsidRPr="00EB134B">
        <w:rPr>
          <w:sz w:val="22"/>
          <w:szCs w:val="22"/>
          <w:rtl/>
        </w:rPr>
        <w:t>כתובת</w:t>
      </w:r>
      <w:r w:rsidRPr="00EB134B">
        <w:rPr>
          <w:sz w:val="22"/>
          <w:szCs w:val="22"/>
          <w:rtl/>
        </w:rPr>
        <w:tab/>
        <w:t>___________________________</w:t>
      </w:r>
    </w:p>
    <w:p w:rsidR="00B85C6F" w:rsidRPr="00EB134B" w:rsidRDefault="00B85C6F" w:rsidP="006C29E4">
      <w:pPr>
        <w:widowControl w:val="0"/>
        <w:ind w:left="18" w:right="-180"/>
        <w:rPr>
          <w:sz w:val="22"/>
          <w:szCs w:val="22"/>
          <w:rtl/>
        </w:rPr>
      </w:pPr>
    </w:p>
    <w:p w:rsidR="00B85C6F" w:rsidRPr="00EB134B" w:rsidRDefault="00B85C6F" w:rsidP="00A0580D">
      <w:pPr>
        <w:widowControl w:val="0"/>
        <w:ind w:left="18" w:right="-180" w:hanging="720"/>
        <w:rPr>
          <w:sz w:val="22"/>
          <w:szCs w:val="22"/>
          <w:rtl/>
        </w:rPr>
      </w:pPr>
      <w:r w:rsidRPr="00EB134B">
        <w:rPr>
          <w:b/>
          <w:bCs/>
          <w:sz w:val="22"/>
          <w:szCs w:val="22"/>
          <w:rtl/>
        </w:rPr>
        <w:t>הואיל</w:t>
      </w:r>
      <w:r w:rsidRPr="00EB134B">
        <w:rPr>
          <w:sz w:val="22"/>
          <w:szCs w:val="22"/>
          <w:rtl/>
        </w:rPr>
        <w:tab/>
        <w:t>ועורך המכרז מתכוון לרכוש ציוד כמפורט ב</w:t>
      </w:r>
      <w:r w:rsidR="00A0580D" w:rsidRPr="00EB134B">
        <w:rPr>
          <w:rtl/>
        </w:rPr>
        <w:t xml:space="preserve"> מכרז מרכזי 18-2013 למערכת ניהול תורים והכוונת לקוחות בשירותי קבלת קהל במשרדי הממשלה</w:t>
      </w:r>
      <w:r w:rsidRPr="00EB134B">
        <w:rPr>
          <w:sz w:val="22"/>
          <w:szCs w:val="22"/>
          <w:rtl/>
        </w:rPr>
        <w:t xml:space="preserve"> (להלן - "המכרז");</w:t>
      </w:r>
    </w:p>
    <w:p w:rsidR="00B85C6F" w:rsidRPr="00EB134B" w:rsidRDefault="00B85C6F" w:rsidP="006C29E4">
      <w:pPr>
        <w:widowControl w:val="0"/>
        <w:ind w:left="18" w:right="-180"/>
        <w:rPr>
          <w:sz w:val="22"/>
          <w:szCs w:val="22"/>
          <w:rtl/>
        </w:rPr>
      </w:pPr>
      <w:r w:rsidRPr="00EB134B">
        <w:rPr>
          <w:b/>
          <w:bCs/>
          <w:sz w:val="22"/>
          <w:szCs w:val="22"/>
          <w:rtl/>
        </w:rPr>
        <w:t>והואיל</w:t>
      </w:r>
      <w:r w:rsidRPr="00EB134B">
        <w:rPr>
          <w:sz w:val="22"/>
          <w:szCs w:val="22"/>
          <w:rtl/>
        </w:rPr>
        <w:tab/>
        <w:t>והנני מועסק בקשר לאספקת השירות כמפורט במכרז;</w:t>
      </w:r>
    </w:p>
    <w:p w:rsidR="00B85C6F" w:rsidRPr="00EB134B" w:rsidRDefault="00B85C6F" w:rsidP="006C29E4">
      <w:pPr>
        <w:widowControl w:val="0"/>
        <w:ind w:left="18" w:right="-180"/>
        <w:rPr>
          <w:sz w:val="22"/>
          <w:szCs w:val="22"/>
          <w:rtl/>
        </w:rPr>
      </w:pPr>
      <w:r w:rsidRPr="00EB134B">
        <w:rPr>
          <w:b/>
          <w:bCs/>
          <w:sz w:val="22"/>
          <w:szCs w:val="22"/>
          <w:rtl/>
        </w:rPr>
        <w:t>והואיל</w:t>
      </w:r>
      <w:r w:rsidRPr="00EB134B">
        <w:rPr>
          <w:sz w:val="22"/>
          <w:szCs w:val="22"/>
          <w:rtl/>
        </w:rPr>
        <w:tab/>
        <w:t>והנני עשוי להיחשף לסודות מקצועיים עליהם מעוניינת מדינת ישראל להגן.</w:t>
      </w:r>
    </w:p>
    <w:p w:rsidR="00B85C6F" w:rsidRPr="00EB134B" w:rsidRDefault="00B85C6F" w:rsidP="006C29E4">
      <w:pPr>
        <w:widowControl w:val="0"/>
        <w:ind w:left="18" w:right="-180"/>
        <w:jc w:val="center"/>
        <w:rPr>
          <w:b/>
          <w:bCs/>
          <w:sz w:val="22"/>
          <w:szCs w:val="22"/>
          <w:rtl/>
        </w:rPr>
      </w:pPr>
    </w:p>
    <w:p w:rsidR="00B85C6F" w:rsidRPr="00EB134B" w:rsidRDefault="00B85C6F" w:rsidP="006C29E4">
      <w:pPr>
        <w:widowControl w:val="0"/>
        <w:ind w:left="18" w:right="-180"/>
        <w:jc w:val="center"/>
        <w:rPr>
          <w:b/>
          <w:bCs/>
          <w:sz w:val="22"/>
          <w:szCs w:val="22"/>
          <w:rtl/>
        </w:rPr>
      </w:pPr>
    </w:p>
    <w:p w:rsidR="00B85C6F" w:rsidRPr="00EB134B" w:rsidRDefault="00B85C6F" w:rsidP="006C29E4">
      <w:pPr>
        <w:widowControl w:val="0"/>
        <w:ind w:left="18" w:right="-180"/>
        <w:jc w:val="center"/>
        <w:rPr>
          <w:b/>
          <w:bCs/>
          <w:sz w:val="22"/>
          <w:szCs w:val="22"/>
          <w:rtl/>
        </w:rPr>
      </w:pPr>
      <w:r w:rsidRPr="00EB134B">
        <w:rPr>
          <w:b/>
          <w:bCs/>
          <w:sz w:val="22"/>
          <w:szCs w:val="22"/>
          <w:rtl/>
        </w:rPr>
        <w:t>לפיכך הנני מתחייב כלפי מדינת ישראל כדלקמן:</w:t>
      </w:r>
    </w:p>
    <w:p w:rsidR="00B85C6F" w:rsidRPr="00EB134B" w:rsidRDefault="00B85C6F" w:rsidP="006C29E4">
      <w:pPr>
        <w:widowControl w:val="0"/>
        <w:ind w:left="18" w:right="-180"/>
        <w:rPr>
          <w:b/>
          <w:bCs/>
          <w:sz w:val="22"/>
          <w:szCs w:val="22"/>
          <w:u w:val="single"/>
          <w:rtl/>
        </w:rPr>
      </w:pPr>
    </w:p>
    <w:p w:rsidR="00B85C6F" w:rsidRPr="00EB134B" w:rsidRDefault="00B85C6F" w:rsidP="006C29E4">
      <w:pPr>
        <w:widowControl w:val="0"/>
        <w:ind w:left="18" w:right="-180"/>
        <w:rPr>
          <w:b/>
          <w:bCs/>
          <w:sz w:val="22"/>
          <w:szCs w:val="22"/>
          <w:u w:val="single"/>
          <w:rtl/>
        </w:rPr>
      </w:pPr>
      <w:r w:rsidRPr="00EB134B">
        <w:rPr>
          <w:b/>
          <w:bCs/>
          <w:sz w:val="22"/>
          <w:szCs w:val="22"/>
          <w:u w:val="single"/>
          <w:rtl/>
        </w:rPr>
        <w:t>הגדרות</w:t>
      </w:r>
    </w:p>
    <w:p w:rsidR="00B85C6F" w:rsidRPr="00EB134B" w:rsidRDefault="00B85C6F" w:rsidP="006C29E4">
      <w:pPr>
        <w:widowControl w:val="0"/>
        <w:ind w:left="18" w:right="-180"/>
        <w:rPr>
          <w:sz w:val="22"/>
          <w:szCs w:val="22"/>
          <w:rtl/>
        </w:rPr>
      </w:pPr>
      <w:r w:rsidRPr="00EB134B">
        <w:rPr>
          <w:sz w:val="22"/>
          <w:szCs w:val="22"/>
          <w:rtl/>
        </w:rPr>
        <w:t>בהתחייבות זו תהיה למונחים הבאים המשמעות המופיעה לצידם:</w:t>
      </w:r>
    </w:p>
    <w:p w:rsidR="00B85C6F" w:rsidRPr="00EB134B" w:rsidRDefault="00B85C6F" w:rsidP="006C29E4">
      <w:pPr>
        <w:widowControl w:val="0"/>
        <w:ind w:left="18" w:right="-180"/>
        <w:rPr>
          <w:sz w:val="22"/>
          <w:szCs w:val="22"/>
          <w:rtl/>
        </w:rPr>
      </w:pPr>
      <w:r w:rsidRPr="00EB134B">
        <w:rPr>
          <w:b/>
          <w:bCs/>
          <w:sz w:val="22"/>
          <w:szCs w:val="22"/>
          <w:rtl/>
        </w:rPr>
        <w:t>"השירותים"</w:t>
      </w:r>
      <w:r w:rsidRPr="00EB134B">
        <w:rPr>
          <w:sz w:val="22"/>
          <w:szCs w:val="22"/>
          <w:rtl/>
        </w:rPr>
        <w:t xml:space="preserve"> – מתן השירות בהתאם למפורט במכרז.  </w:t>
      </w:r>
    </w:p>
    <w:p w:rsidR="00B85C6F" w:rsidRPr="00EB134B" w:rsidRDefault="00B85C6F" w:rsidP="006C29E4">
      <w:pPr>
        <w:widowControl w:val="0"/>
        <w:ind w:left="18" w:right="-180"/>
        <w:rPr>
          <w:sz w:val="22"/>
          <w:szCs w:val="22"/>
          <w:rtl/>
        </w:rPr>
      </w:pPr>
      <w:r w:rsidRPr="00EB134B">
        <w:rPr>
          <w:b/>
          <w:bCs/>
          <w:sz w:val="22"/>
          <w:szCs w:val="22"/>
          <w:rtl/>
        </w:rPr>
        <w:t>"מידע"</w:t>
      </w:r>
      <w:r w:rsidRPr="00EB134B">
        <w:rPr>
          <w:sz w:val="22"/>
          <w:szCs w:val="22"/>
          <w:rtl/>
        </w:rPr>
        <w:t xml:space="preserve"> - כל מידע (</w:t>
      </w:r>
      <w:r w:rsidRPr="00EB134B">
        <w:rPr>
          <w:sz w:val="22"/>
          <w:szCs w:val="22"/>
        </w:rPr>
        <w:t>Information</w:t>
      </w:r>
      <w:r w:rsidRPr="00EB134B">
        <w:rPr>
          <w:sz w:val="22"/>
          <w:szCs w:val="22"/>
          <w:rtl/>
        </w:rPr>
        <w:t>), ידע (</w:t>
      </w:r>
      <w:r w:rsidRPr="00EB134B">
        <w:rPr>
          <w:sz w:val="22"/>
          <w:szCs w:val="22"/>
        </w:rPr>
        <w:t>Know-How</w:t>
      </w:r>
      <w:r w:rsidRPr="00EB134B">
        <w:rPr>
          <w:sz w:val="22"/>
          <w:szCs w:val="22"/>
          <w:rtl/>
        </w:rPr>
        <w:t>), ידיעה, מסמך, תכתובת, תוכנית, נתון, מודל, חוות דעת, מסקנה וכל דבר אחר כיו"ב הקשור באספקת המכשירים בין בכתב ובין בע"פ ו/או בכל צורה או דרך של שימור ידיעות בצורה חשמלית ו/או אלקטרונית ו/או אופטית ו/או מגנטית ו/או אחרת.</w:t>
      </w:r>
    </w:p>
    <w:p w:rsidR="00B85C6F" w:rsidRPr="00EB134B" w:rsidRDefault="00B85C6F" w:rsidP="006C29E4">
      <w:pPr>
        <w:widowControl w:val="0"/>
        <w:ind w:left="18" w:right="-180"/>
        <w:rPr>
          <w:sz w:val="22"/>
          <w:szCs w:val="22"/>
          <w:rtl/>
        </w:rPr>
      </w:pPr>
      <w:r w:rsidRPr="00EB134B">
        <w:rPr>
          <w:b/>
          <w:bCs/>
          <w:sz w:val="22"/>
          <w:szCs w:val="22"/>
          <w:rtl/>
        </w:rPr>
        <w:t xml:space="preserve">"סודות מקצועיים" </w:t>
      </w:r>
      <w:r w:rsidRPr="00EB134B">
        <w:rPr>
          <w:sz w:val="22"/>
          <w:szCs w:val="22"/>
          <w:rtl/>
        </w:rPr>
        <w:t xml:space="preserve">- כל מידע אשר יגיע לידי בקשר לאספקת השירותים, בין אם נתקבל במהלך מתן המכשירים או לאחר מכן, לרבות ומבלי לפגוע בכלליות האמור לעיל: מידע אשר יימסר ע"י מדינת ישראל ו/או כל גורם אחר ו/או מי מטעמה. </w:t>
      </w:r>
    </w:p>
    <w:p w:rsidR="00B85C6F" w:rsidRPr="00EB134B" w:rsidRDefault="00B85C6F" w:rsidP="006C29E4">
      <w:pPr>
        <w:widowControl w:val="0"/>
        <w:ind w:left="18" w:right="-180"/>
        <w:rPr>
          <w:b/>
          <w:bCs/>
          <w:sz w:val="22"/>
          <w:szCs w:val="22"/>
          <w:u w:val="single"/>
          <w:rtl/>
        </w:rPr>
      </w:pPr>
    </w:p>
    <w:p w:rsidR="00B85C6F" w:rsidRPr="00EB134B" w:rsidRDefault="00B85C6F" w:rsidP="006C29E4">
      <w:pPr>
        <w:widowControl w:val="0"/>
        <w:ind w:left="18" w:right="-180"/>
        <w:rPr>
          <w:b/>
          <w:bCs/>
          <w:sz w:val="22"/>
          <w:szCs w:val="22"/>
          <w:u w:val="single"/>
          <w:rtl/>
        </w:rPr>
      </w:pPr>
      <w:r w:rsidRPr="00EB134B">
        <w:rPr>
          <w:b/>
          <w:bCs/>
          <w:sz w:val="22"/>
          <w:szCs w:val="22"/>
          <w:u w:val="single"/>
          <w:rtl/>
        </w:rPr>
        <w:t>שמירת סודיות</w:t>
      </w:r>
    </w:p>
    <w:p w:rsidR="00B85C6F" w:rsidRPr="00EB134B" w:rsidRDefault="00B85C6F" w:rsidP="006C29E4">
      <w:pPr>
        <w:widowControl w:val="0"/>
        <w:ind w:left="18" w:right="-180"/>
        <w:rPr>
          <w:sz w:val="22"/>
          <w:szCs w:val="22"/>
          <w:rtl/>
        </w:rPr>
      </w:pPr>
      <w:r w:rsidRPr="00EB134B">
        <w:rPr>
          <w:sz w:val="22"/>
          <w:szCs w:val="22"/>
          <w:rtl/>
        </w:rPr>
        <w:t>הנני מתחייב לשמור את המידע ו/או הסודות המקצועיים בסודיות מוחלטת ולעשות בהם שימוש אך ורק לצורך אספקת ושירות המכשירים. למען הסר ספק, ומבלי לפגוע בכלליות האמור, הנני מתחייב לא לפרסם, להעביר, להודיע, למסור או להביא לידיעת כל אדם את המידע ו/או הסודות המקצועיים.</w:t>
      </w:r>
    </w:p>
    <w:p w:rsidR="00B85C6F" w:rsidRPr="00EB134B" w:rsidRDefault="00B85C6F" w:rsidP="006C29E4">
      <w:pPr>
        <w:widowControl w:val="0"/>
        <w:ind w:left="18" w:right="-180"/>
        <w:rPr>
          <w:sz w:val="22"/>
          <w:szCs w:val="22"/>
          <w:rtl/>
        </w:rPr>
      </w:pPr>
      <w:r w:rsidRPr="00EB134B">
        <w:rPr>
          <w:sz w:val="22"/>
          <w:szCs w:val="22"/>
          <w:rtl/>
        </w:rPr>
        <w:t>הנני מצהיר כי ידוע לי שאי מילוי התחייבויותיי מהוות עבירה לפי פרק ז' (ביטחון המדינה, יחסי חוץ וסודות רשמיים) לחוק העונשין, תשל"ז - 1977.</w:t>
      </w:r>
    </w:p>
    <w:p w:rsidR="00B85C6F" w:rsidRPr="00EB134B" w:rsidRDefault="00B85C6F" w:rsidP="006C29E4">
      <w:pPr>
        <w:widowControl w:val="0"/>
        <w:ind w:left="18" w:right="-180"/>
        <w:rPr>
          <w:b/>
          <w:bCs/>
          <w:sz w:val="22"/>
          <w:szCs w:val="22"/>
          <w:rtl/>
        </w:rPr>
      </w:pPr>
    </w:p>
    <w:p w:rsidR="00B85C6F" w:rsidRPr="00EB134B" w:rsidRDefault="00B85C6F" w:rsidP="006C29E4">
      <w:pPr>
        <w:widowControl w:val="0"/>
        <w:ind w:left="18" w:right="-180"/>
        <w:rPr>
          <w:sz w:val="22"/>
          <w:szCs w:val="22"/>
          <w:rtl/>
        </w:rPr>
      </w:pPr>
    </w:p>
    <w:p w:rsidR="00B85C6F" w:rsidRPr="00EB134B" w:rsidRDefault="00B85C6F" w:rsidP="006C29E4">
      <w:pPr>
        <w:widowControl w:val="0"/>
        <w:ind w:left="18" w:right="-180"/>
        <w:rPr>
          <w:sz w:val="22"/>
          <w:szCs w:val="22"/>
          <w:rtl/>
        </w:rPr>
      </w:pPr>
    </w:p>
    <w:p w:rsidR="00B85C6F" w:rsidRPr="00EB134B" w:rsidRDefault="00B85C6F" w:rsidP="006C29E4">
      <w:pPr>
        <w:widowControl w:val="0"/>
        <w:ind w:left="18" w:right="-180"/>
        <w:rPr>
          <w:rtl/>
        </w:rPr>
      </w:pPr>
      <w:r w:rsidRPr="00EB134B">
        <w:rPr>
          <w:rtl/>
        </w:rPr>
        <w:t>ולראיה באתי על החתום:  שם:__________________  חתימה:___________________</w:t>
      </w:r>
      <w:bookmarkStart w:id="680" w:name="_Toc139698637"/>
      <w:bookmarkStart w:id="681" w:name="_Toc131234189"/>
    </w:p>
    <w:p w:rsidR="00B85C6F" w:rsidRPr="00EB134B" w:rsidRDefault="00B85C6F" w:rsidP="000F6B19">
      <w:pPr>
        <w:keepNext/>
        <w:keepLines/>
        <w:widowControl w:val="0"/>
        <w:tabs>
          <w:tab w:val="left" w:pos="6645"/>
          <w:tab w:val="left" w:pos="8490"/>
        </w:tabs>
        <w:autoSpaceDE w:val="0"/>
        <w:autoSpaceDN w:val="0"/>
        <w:adjustRightInd w:val="0"/>
        <w:spacing w:before="240" w:after="120"/>
        <w:ind w:left="30" w:hanging="30"/>
        <w:outlineLvl w:val="1"/>
        <w:rPr>
          <w:b/>
          <w:color w:val="000000"/>
          <w:sz w:val="32"/>
          <w:szCs w:val="32"/>
          <w:u w:val="single"/>
          <w:rtl/>
        </w:rPr>
      </w:pPr>
      <w:bookmarkStart w:id="682" w:name="_Toc331589736"/>
      <w:bookmarkStart w:id="683" w:name="_Toc359961498"/>
      <w:r w:rsidRPr="00EB134B">
        <w:rPr>
          <w:b/>
          <w:color w:val="000000"/>
          <w:sz w:val="32"/>
          <w:szCs w:val="32"/>
          <w:u w:val="single"/>
          <w:rtl/>
        </w:rPr>
        <w:lastRenderedPageBreak/>
        <w:t>נספח 0.6.6.1 – התחייבות בדבר הגנת הפרטיות</w:t>
      </w:r>
      <w:bookmarkEnd w:id="682"/>
      <w:bookmarkEnd w:id="683"/>
    </w:p>
    <w:p w:rsidR="00B85C6F" w:rsidRPr="00EB134B" w:rsidRDefault="00B85C6F" w:rsidP="000F6B19">
      <w:pPr>
        <w:widowControl w:val="0"/>
        <w:rPr>
          <w:rtl/>
        </w:rPr>
      </w:pPr>
    </w:p>
    <w:p w:rsidR="00B85C6F" w:rsidRPr="00EB134B" w:rsidRDefault="00B85C6F" w:rsidP="000F6B19">
      <w:pPr>
        <w:widowControl w:val="0"/>
        <w:rPr>
          <w:rtl/>
        </w:rPr>
      </w:pPr>
      <w:r w:rsidRPr="00EB134B">
        <w:rPr>
          <w:szCs w:val="22"/>
          <w:rtl/>
        </w:rPr>
        <w:t>אנו החתומים מטה _________________________________, מורשי החתימה מטעם _____________ מתחייבים בזאת בשם המציע וכל מי מטעמו לעמוד בדרישות ולקיים בכל תקופת ההסכם שייחתם בעקבות זכיית המציע במכרז ואף לאחר תקופת ההסכם, את דרישות דיני הגנת הפרטיות לרבות חוק הגנת הפרטיות, התשמ"א-1981, התקנות מכוחו, הנחיות הרשם כהגדרתו בחוק, הנחיות משרד המשפטים, הנחיות הרשות למשפט וטכנולוגיה (רמו"ט), הנחיות אחראי אבטחת המידע של המזמינים והנחיות כל גורם אשר יהיה רלוונטי לנושא והננו מודעים לכך שיתכן ונחשב כמחזיק לפי החוק.</w:t>
      </w:r>
    </w:p>
    <w:p w:rsidR="00B85C6F" w:rsidRPr="00EB134B" w:rsidRDefault="00B85C6F" w:rsidP="000F6B19">
      <w:pPr>
        <w:widowControl w:val="0"/>
        <w:rPr>
          <w:rtl/>
        </w:rPr>
      </w:pPr>
    </w:p>
    <w:p w:rsidR="00B85C6F" w:rsidRPr="00EB134B" w:rsidRDefault="00B85C6F" w:rsidP="000F6B19">
      <w:pPr>
        <w:spacing w:after="60"/>
        <w:rPr>
          <w:rtl/>
        </w:rPr>
      </w:pPr>
    </w:p>
    <w:p w:rsidR="00B85C6F" w:rsidRPr="00EB134B" w:rsidRDefault="00B85C6F" w:rsidP="000F6B19">
      <w:pPr>
        <w:spacing w:after="60"/>
        <w:rPr>
          <w:rtl/>
        </w:rPr>
      </w:pPr>
    </w:p>
    <w:p w:rsidR="00B85C6F" w:rsidRPr="00EB134B" w:rsidRDefault="00B85C6F" w:rsidP="000F6B19">
      <w:pPr>
        <w:spacing w:after="60"/>
        <w:rPr>
          <w:rtl/>
        </w:rPr>
      </w:pPr>
    </w:p>
    <w:p w:rsidR="00B85C6F" w:rsidRPr="00EB134B" w:rsidRDefault="00B85C6F" w:rsidP="000F6B19">
      <w:r w:rsidRPr="00EB134B">
        <w:rPr>
          <w:rtl/>
        </w:rPr>
        <w:t>תאריך:</w:t>
      </w:r>
      <w:r w:rsidRPr="00EB134B">
        <w:rPr>
          <w:rtl/>
        </w:rPr>
        <w:tab/>
      </w:r>
      <w:r w:rsidRPr="00EB134B">
        <w:rPr>
          <w:rtl/>
        </w:rPr>
        <w:tab/>
        <w:t xml:space="preserve"> ______</w:t>
      </w:r>
      <w:r w:rsidRPr="00EB134B">
        <w:rPr>
          <w:rtl/>
        </w:rPr>
        <w:softHyphen/>
      </w:r>
      <w:r w:rsidRPr="00EB134B">
        <w:rPr>
          <w:rtl/>
        </w:rPr>
        <w:softHyphen/>
      </w:r>
      <w:r w:rsidRPr="00EB134B">
        <w:rPr>
          <w:rtl/>
        </w:rPr>
        <w:softHyphen/>
      </w:r>
      <w:r w:rsidRPr="00EB134B">
        <w:rPr>
          <w:rtl/>
        </w:rPr>
        <w:softHyphen/>
        <w:t>_____________</w:t>
      </w:r>
    </w:p>
    <w:p w:rsidR="00B85C6F" w:rsidRPr="00EB134B" w:rsidRDefault="00B85C6F" w:rsidP="000F6B19">
      <w:pPr>
        <w:rPr>
          <w:rtl/>
        </w:rPr>
      </w:pPr>
      <w:r w:rsidRPr="00EB134B">
        <w:rPr>
          <w:rtl/>
        </w:rPr>
        <w:t xml:space="preserve">שם המציע: </w:t>
      </w:r>
      <w:r w:rsidRPr="00EB134B">
        <w:rPr>
          <w:rtl/>
        </w:rPr>
        <w:tab/>
        <w:t xml:space="preserve"> ______</w:t>
      </w:r>
      <w:r w:rsidRPr="00EB134B">
        <w:rPr>
          <w:rtl/>
        </w:rPr>
        <w:softHyphen/>
      </w:r>
      <w:r w:rsidRPr="00EB134B">
        <w:rPr>
          <w:rtl/>
        </w:rPr>
        <w:softHyphen/>
      </w:r>
      <w:r w:rsidRPr="00EB134B">
        <w:rPr>
          <w:rtl/>
        </w:rPr>
        <w:softHyphen/>
      </w:r>
      <w:r w:rsidRPr="00EB134B">
        <w:rPr>
          <w:rtl/>
        </w:rPr>
        <w:softHyphen/>
        <w:t xml:space="preserve">_____________ </w:t>
      </w:r>
    </w:p>
    <w:p w:rsidR="00B85C6F" w:rsidRPr="00EB134B" w:rsidRDefault="00B85C6F" w:rsidP="000F6B19">
      <w:pPr>
        <w:rPr>
          <w:rtl/>
        </w:rPr>
      </w:pPr>
      <w:r w:rsidRPr="00EB134B">
        <w:rPr>
          <w:rtl/>
        </w:rPr>
        <w:t>שמות מורשי החתימה: ______</w:t>
      </w:r>
      <w:r w:rsidRPr="00EB134B">
        <w:rPr>
          <w:rtl/>
        </w:rPr>
        <w:softHyphen/>
      </w:r>
      <w:r w:rsidRPr="00EB134B">
        <w:rPr>
          <w:rtl/>
        </w:rPr>
        <w:softHyphen/>
      </w:r>
      <w:r w:rsidRPr="00EB134B">
        <w:rPr>
          <w:rtl/>
        </w:rPr>
        <w:softHyphen/>
      </w:r>
      <w:r w:rsidRPr="00EB134B">
        <w:rPr>
          <w:rtl/>
        </w:rPr>
        <w:softHyphen/>
        <w:t>_____________</w:t>
      </w:r>
    </w:p>
    <w:p w:rsidR="00B85C6F" w:rsidRPr="00EB134B" w:rsidRDefault="00B85C6F" w:rsidP="000F6B19">
      <w:pPr>
        <w:rPr>
          <w:rtl/>
        </w:rPr>
      </w:pPr>
      <w:r w:rsidRPr="00EB134B">
        <w:rPr>
          <w:rtl/>
        </w:rPr>
        <w:t>חתימה וחותמת: ______</w:t>
      </w:r>
      <w:r w:rsidRPr="00EB134B">
        <w:rPr>
          <w:rtl/>
        </w:rPr>
        <w:softHyphen/>
      </w:r>
      <w:r w:rsidRPr="00EB134B">
        <w:rPr>
          <w:rtl/>
        </w:rPr>
        <w:softHyphen/>
      </w:r>
      <w:r w:rsidRPr="00EB134B">
        <w:rPr>
          <w:rtl/>
        </w:rPr>
        <w:softHyphen/>
      </w:r>
      <w:r w:rsidRPr="00EB134B">
        <w:rPr>
          <w:rtl/>
        </w:rPr>
        <w:softHyphen/>
        <w:t>_____________</w:t>
      </w:r>
    </w:p>
    <w:p w:rsidR="00B85C6F" w:rsidRPr="00EB134B" w:rsidRDefault="00B85C6F" w:rsidP="000F6B19">
      <w:pPr>
        <w:rPr>
          <w:rtl/>
        </w:rPr>
      </w:pPr>
    </w:p>
    <w:p w:rsidR="00B85C6F" w:rsidRPr="00EB134B" w:rsidRDefault="00B85C6F" w:rsidP="006C29E4">
      <w:pPr>
        <w:widowControl w:val="0"/>
        <w:ind w:left="18" w:right="-180"/>
        <w:rPr>
          <w:rtl/>
        </w:rPr>
      </w:pPr>
    </w:p>
    <w:p w:rsidR="003D1176" w:rsidRPr="00EB134B" w:rsidRDefault="003D1176">
      <w:pPr>
        <w:bidi w:val="0"/>
        <w:spacing w:before="0" w:line="240" w:lineRule="auto"/>
        <w:jc w:val="left"/>
        <w:rPr>
          <w:rtl/>
        </w:rPr>
      </w:pPr>
      <w:r w:rsidRPr="00EB134B">
        <w:rPr>
          <w:rtl/>
        </w:rPr>
        <w:br w:type="page"/>
      </w:r>
    </w:p>
    <w:p w:rsidR="00956ADB" w:rsidRPr="00EB134B" w:rsidRDefault="00956ADB" w:rsidP="00C00261">
      <w:pPr>
        <w:pStyle w:val="afa"/>
        <w:rPr>
          <w:rtl/>
        </w:rPr>
      </w:pPr>
      <w:bookmarkStart w:id="684" w:name="_Toc354694875"/>
      <w:bookmarkStart w:id="685" w:name="_Toc359961499"/>
      <w:r w:rsidRPr="00EB134B">
        <w:rPr>
          <w:rFonts w:hint="eastAsia"/>
          <w:rtl/>
        </w:rPr>
        <w:lastRenderedPageBreak/>
        <w:t>נספח</w:t>
      </w:r>
      <w:r w:rsidRPr="00EB134B">
        <w:rPr>
          <w:rtl/>
        </w:rPr>
        <w:t xml:space="preserve"> 0.6.</w:t>
      </w:r>
      <w:r w:rsidR="00C00261" w:rsidRPr="00EB134B">
        <w:rPr>
          <w:rtl/>
        </w:rPr>
        <w:t xml:space="preserve">8 </w:t>
      </w:r>
      <w:r w:rsidRPr="00EB134B">
        <w:rPr>
          <w:rtl/>
        </w:rPr>
        <w:t xml:space="preserve">- </w:t>
      </w:r>
      <w:r w:rsidRPr="00EB134B">
        <w:rPr>
          <w:rFonts w:hint="eastAsia"/>
          <w:rtl/>
        </w:rPr>
        <w:t>התחייבות</w:t>
      </w:r>
      <w:r w:rsidRPr="00EB134B">
        <w:rPr>
          <w:rtl/>
        </w:rPr>
        <w:t xml:space="preserve"> </w:t>
      </w:r>
      <w:r w:rsidRPr="00EB134B">
        <w:rPr>
          <w:rFonts w:hint="eastAsia"/>
          <w:rtl/>
        </w:rPr>
        <w:t>לרכש</w:t>
      </w:r>
      <w:r w:rsidRPr="00EB134B">
        <w:rPr>
          <w:rtl/>
        </w:rPr>
        <w:t xml:space="preserve"> </w:t>
      </w:r>
      <w:r w:rsidRPr="00EB134B">
        <w:rPr>
          <w:rFonts w:hint="eastAsia"/>
          <w:rtl/>
        </w:rPr>
        <w:t>גומלין</w:t>
      </w:r>
      <w:bookmarkEnd w:id="684"/>
      <w:bookmarkEnd w:id="685"/>
    </w:p>
    <w:p w:rsidR="00956ADB" w:rsidRPr="00EB134B" w:rsidRDefault="00956ADB" w:rsidP="00956ADB">
      <w:pPr>
        <w:pStyle w:val="aff0"/>
        <w:bidi w:val="0"/>
        <w:rPr>
          <w:rFonts w:ascii="Arial" w:hAnsi="Arial" w:cs="Arial"/>
          <w:b/>
          <w:bCs/>
          <w:sz w:val="22"/>
          <w:szCs w:val="22"/>
        </w:rPr>
      </w:pPr>
      <w:r w:rsidRPr="00EB134B">
        <w:rPr>
          <w:rFonts w:ascii="Arial" w:hAnsi="Arial" w:cs="Arial"/>
          <w:b/>
          <w:bCs/>
          <w:sz w:val="22"/>
          <w:szCs w:val="22"/>
        </w:rPr>
        <w:t>This form has to be filled out, duly signed and submitted by each Proponent together with the Proponent's Proposal in response to the Tender/Request for Proposals referred to below. Failure to comply with this requirement may disqualify the Proponent's Proposal. The Proponent shall be referred to herein as the "Supplier".</w:t>
      </w:r>
    </w:p>
    <w:p w:rsidR="00956ADB" w:rsidRPr="00EB134B" w:rsidRDefault="00956ADB" w:rsidP="00956ADB">
      <w:pPr>
        <w:pStyle w:val="aff0"/>
        <w:bidi w:val="0"/>
        <w:spacing w:line="360" w:lineRule="auto"/>
        <w:rPr>
          <w:rFonts w:ascii="Arial" w:hAnsi="Arial" w:cs="Arial"/>
          <w:b/>
          <w:bCs/>
          <w:sz w:val="22"/>
          <w:szCs w:val="22"/>
        </w:rPr>
      </w:pPr>
      <w:r w:rsidRPr="00EB134B">
        <w:rPr>
          <w:rFonts w:ascii="Arial" w:hAnsi="Arial" w:cs="Arial"/>
          <w:b/>
          <w:bCs/>
          <w:sz w:val="22"/>
          <w:szCs w:val="22"/>
        </w:rPr>
        <w:br/>
      </w:r>
      <w:r w:rsidRPr="00EB134B">
        <w:rPr>
          <w:rFonts w:ascii="Arial" w:hAnsi="Arial" w:cs="Arial"/>
          <w:sz w:val="22"/>
          <w:szCs w:val="22"/>
        </w:rPr>
        <w:t xml:space="preserve">Annex to Invitation to Tender/Request for Proposals no. </w:t>
      </w:r>
      <w:r w:rsidRPr="00EB134B">
        <w:rPr>
          <w:rFonts w:ascii="Arial" w:hAnsi="Arial" w:cs="Arial"/>
          <w:sz w:val="22"/>
          <w:szCs w:val="22"/>
        </w:rPr>
        <w:tab/>
      </w:r>
      <w:r w:rsidRPr="00EB134B">
        <w:rPr>
          <w:rFonts w:ascii="Arial" w:hAnsi="Arial" w:cs="Arial"/>
          <w:sz w:val="22"/>
          <w:szCs w:val="22"/>
        </w:rPr>
        <w:tab/>
      </w:r>
      <w:r w:rsidRPr="00EB134B">
        <w:rPr>
          <w:rFonts w:ascii="Arial" w:hAnsi="Arial" w:cs="Arial"/>
          <w:sz w:val="22"/>
          <w:szCs w:val="22"/>
        </w:rPr>
        <w:tab/>
        <w:t>, issued by  (hereinafter referred to as the “Buyer”) dated</w:t>
      </w:r>
      <w:r w:rsidRPr="00EB134B">
        <w:rPr>
          <w:rFonts w:ascii="Arial" w:hAnsi="Arial" w:cs="Arial"/>
          <w:sz w:val="22"/>
          <w:szCs w:val="22"/>
        </w:rPr>
        <w:tab/>
      </w:r>
      <w:r w:rsidRPr="00EB134B">
        <w:rPr>
          <w:rFonts w:ascii="Arial" w:hAnsi="Arial" w:cs="Arial"/>
          <w:sz w:val="22"/>
          <w:szCs w:val="22"/>
        </w:rPr>
        <w:tab/>
        <w:t xml:space="preserve">__  for the supply of </w:t>
      </w:r>
      <w:r w:rsidRPr="00EB134B">
        <w:rPr>
          <w:rFonts w:ascii="Arial" w:hAnsi="Arial" w:cs="Arial"/>
          <w:sz w:val="22"/>
          <w:szCs w:val="22"/>
        </w:rPr>
        <w:tab/>
      </w:r>
      <w:r w:rsidRPr="00EB134B">
        <w:rPr>
          <w:rFonts w:ascii="Arial" w:hAnsi="Arial" w:cs="Arial"/>
          <w:sz w:val="22"/>
          <w:szCs w:val="22"/>
        </w:rPr>
        <w:tab/>
      </w:r>
      <w:r w:rsidRPr="00EB134B">
        <w:rPr>
          <w:rFonts w:ascii="Arial" w:hAnsi="Arial" w:cs="Arial"/>
          <w:sz w:val="22"/>
          <w:szCs w:val="22"/>
        </w:rPr>
        <w:tab/>
      </w:r>
      <w:r w:rsidRPr="00EB134B">
        <w:rPr>
          <w:rFonts w:ascii="Arial" w:hAnsi="Arial" w:cs="Arial"/>
          <w:sz w:val="22"/>
          <w:szCs w:val="22"/>
        </w:rPr>
        <w:tab/>
      </w:r>
      <w:r w:rsidRPr="00EB134B">
        <w:rPr>
          <w:rFonts w:ascii="Arial" w:hAnsi="Arial" w:cs="Arial"/>
          <w:sz w:val="22"/>
          <w:szCs w:val="22"/>
        </w:rPr>
        <w:tab/>
      </w:r>
      <w:r w:rsidRPr="00EB134B">
        <w:rPr>
          <w:rFonts w:ascii="Arial" w:hAnsi="Arial" w:cs="Arial"/>
          <w:sz w:val="22"/>
          <w:szCs w:val="22"/>
        </w:rPr>
        <w:tab/>
      </w:r>
      <w:r w:rsidRPr="00EB134B">
        <w:rPr>
          <w:rFonts w:ascii="Arial" w:hAnsi="Arial" w:cs="Arial"/>
          <w:sz w:val="22"/>
          <w:szCs w:val="22"/>
        </w:rPr>
        <w:tab/>
      </w:r>
      <w:r w:rsidRPr="00EB134B">
        <w:rPr>
          <w:rFonts w:ascii="Arial" w:hAnsi="Arial" w:cs="Arial"/>
          <w:sz w:val="22"/>
          <w:szCs w:val="22"/>
        </w:rPr>
        <w:tab/>
      </w:r>
      <w:r w:rsidRPr="00EB134B">
        <w:rPr>
          <w:rFonts w:ascii="Arial" w:hAnsi="Arial" w:cs="Arial"/>
          <w:sz w:val="22"/>
          <w:szCs w:val="22"/>
        </w:rPr>
        <w:tab/>
        <w:t xml:space="preserve">__ </w:t>
      </w:r>
    </w:p>
    <w:p w:rsidR="00956ADB" w:rsidRPr="00EB134B" w:rsidRDefault="00956ADB" w:rsidP="00956ADB">
      <w:pPr>
        <w:pStyle w:val="aff0"/>
        <w:spacing w:line="360" w:lineRule="auto"/>
        <w:rPr>
          <w:rFonts w:ascii="Arial" w:hAnsi="Arial" w:cs="Arial"/>
          <w:b/>
          <w:bCs/>
          <w:sz w:val="22"/>
          <w:szCs w:val="22"/>
        </w:rPr>
      </w:pPr>
    </w:p>
    <w:p w:rsidR="00956ADB" w:rsidRPr="00EB134B" w:rsidRDefault="00956ADB" w:rsidP="00EB134B">
      <w:pPr>
        <w:bidi w:val="0"/>
        <w:rPr>
          <w:b/>
          <w:bCs/>
          <w:sz w:val="28"/>
          <w:szCs w:val="28"/>
          <w:u w:val="single"/>
        </w:rPr>
      </w:pPr>
      <w:bookmarkStart w:id="686" w:name="_Toc252446123"/>
      <w:bookmarkStart w:id="687" w:name="_Toc355630899"/>
      <w:r w:rsidRPr="00EB134B">
        <w:rPr>
          <w:b/>
          <w:bCs/>
          <w:sz w:val="28"/>
          <w:szCs w:val="28"/>
          <w:u w:val="single"/>
        </w:rPr>
        <w:t>Foreign Supplier’s Industrial Cooperation Undertaking</w:t>
      </w:r>
      <w:bookmarkEnd w:id="686"/>
      <w:bookmarkEnd w:id="687"/>
    </w:p>
    <w:p w:rsidR="00956ADB" w:rsidRPr="00EB134B" w:rsidRDefault="00956ADB" w:rsidP="00EB134B">
      <w:pPr>
        <w:bidi w:val="0"/>
        <w:rPr>
          <w:b/>
          <w:bCs/>
        </w:rPr>
      </w:pPr>
      <w:bookmarkStart w:id="688" w:name="_Toc252446124"/>
      <w:bookmarkStart w:id="689" w:name="_Toc355630900"/>
      <w:r w:rsidRPr="00EB134B">
        <w:rPr>
          <w:b/>
          <w:bCs/>
        </w:rPr>
        <w:t>As per the Mandatory Tenders Regulations</w:t>
      </w:r>
      <w:bookmarkEnd w:id="688"/>
      <w:bookmarkEnd w:id="689"/>
    </w:p>
    <w:p w:rsidR="00956ADB" w:rsidRPr="00EB134B" w:rsidRDefault="00956ADB" w:rsidP="00EB134B">
      <w:pPr>
        <w:bidi w:val="0"/>
        <w:rPr>
          <w:b/>
          <w:bCs/>
        </w:rPr>
      </w:pPr>
      <w:bookmarkStart w:id="690" w:name="_Toc252446125"/>
      <w:bookmarkStart w:id="691" w:name="_Toc355630901"/>
      <w:r w:rsidRPr="00EB134B">
        <w:rPr>
          <w:b/>
          <w:bCs/>
        </w:rPr>
        <w:t>(Mandatory Industrial Cooperation), 5767-2007 (hereinafter the “Regulations”)</w:t>
      </w:r>
      <w:bookmarkEnd w:id="690"/>
      <w:bookmarkEnd w:id="691"/>
    </w:p>
    <w:p w:rsidR="00956ADB" w:rsidRPr="00EB134B" w:rsidRDefault="00956ADB" w:rsidP="00956ADB">
      <w:pPr>
        <w:tabs>
          <w:tab w:val="right" w:pos="3616"/>
          <w:tab w:val="right" w:pos="3758"/>
        </w:tabs>
        <w:bidi w:val="0"/>
        <w:rPr>
          <w:rFonts w:ascii="Arial" w:hAnsi="Arial" w:cs="Arial"/>
          <w:sz w:val="22"/>
          <w:szCs w:val="22"/>
        </w:rPr>
      </w:pPr>
    </w:p>
    <w:p w:rsidR="00956ADB" w:rsidRPr="00EB134B" w:rsidRDefault="00956ADB" w:rsidP="006274BE">
      <w:pPr>
        <w:tabs>
          <w:tab w:val="right" w:pos="3616"/>
          <w:tab w:val="right" w:pos="3758"/>
        </w:tabs>
        <w:bidi w:val="0"/>
        <w:rPr>
          <w:rFonts w:ascii="Arial" w:hAnsi="Arial" w:cs="Arial"/>
          <w:sz w:val="22"/>
          <w:szCs w:val="22"/>
          <w:u w:val="single"/>
        </w:rPr>
      </w:pPr>
      <w:bookmarkStart w:id="692" w:name="_Toc252446126"/>
      <w:bookmarkStart w:id="693" w:name="_Toc355630902"/>
      <w:r w:rsidRPr="00EB134B">
        <w:rPr>
          <w:rFonts w:ascii="Arial" w:hAnsi="Arial" w:cs="Arial"/>
          <w:sz w:val="22"/>
          <w:szCs w:val="22"/>
        </w:rPr>
        <w:t>We, (name of Supplier)</w:t>
      </w:r>
      <w:bookmarkEnd w:id="692"/>
      <w:bookmarkEnd w:id="693"/>
      <w:r w:rsidRPr="00EB134B">
        <w:rPr>
          <w:rFonts w:ascii="Arial" w:hAnsi="Arial" w:cs="Arial"/>
          <w:sz w:val="22"/>
          <w:szCs w:val="22"/>
        </w:rPr>
        <w:t xml:space="preserve"> </w:t>
      </w:r>
      <w:r w:rsidR="006274BE" w:rsidRPr="00EB134B">
        <w:rPr>
          <w:rFonts w:ascii="Arial" w:hAnsi="Arial" w:cs="Arial"/>
          <w:sz w:val="22"/>
          <w:szCs w:val="22"/>
          <w:u w:val="single"/>
        </w:rPr>
        <w:tab/>
      </w:r>
      <w:r w:rsidR="006274BE" w:rsidRPr="00EB134B">
        <w:rPr>
          <w:rFonts w:ascii="Arial" w:hAnsi="Arial" w:cs="Arial"/>
          <w:sz w:val="22"/>
          <w:szCs w:val="22"/>
          <w:u w:val="single"/>
        </w:rPr>
        <w:tab/>
      </w:r>
      <w:r w:rsidR="006274BE" w:rsidRPr="00EB134B">
        <w:rPr>
          <w:rFonts w:ascii="Arial" w:hAnsi="Arial" w:cs="Arial"/>
          <w:sz w:val="22"/>
          <w:szCs w:val="22"/>
          <w:u w:val="single"/>
        </w:rPr>
        <w:tab/>
      </w:r>
      <w:r w:rsidR="006274BE" w:rsidRPr="00EB134B">
        <w:rPr>
          <w:rFonts w:ascii="Arial" w:hAnsi="Arial" w:cs="Arial"/>
          <w:sz w:val="22"/>
          <w:szCs w:val="22"/>
          <w:u w:val="single"/>
        </w:rPr>
        <w:tab/>
      </w:r>
      <w:r w:rsidR="006274BE" w:rsidRPr="00EB134B">
        <w:rPr>
          <w:rFonts w:ascii="Arial" w:hAnsi="Arial" w:cs="Arial"/>
          <w:sz w:val="22"/>
          <w:szCs w:val="22"/>
          <w:u w:val="single"/>
        </w:rPr>
        <w:tab/>
      </w:r>
      <w:r w:rsidR="006274BE" w:rsidRPr="00EB134B">
        <w:rPr>
          <w:rFonts w:ascii="Arial" w:hAnsi="Arial" w:cs="Arial"/>
          <w:sz w:val="22"/>
          <w:szCs w:val="22"/>
          <w:u w:val="single"/>
        </w:rPr>
        <w:tab/>
      </w:r>
      <w:r w:rsidR="006274BE" w:rsidRPr="00EB134B">
        <w:rPr>
          <w:rFonts w:ascii="Arial" w:hAnsi="Arial" w:cs="Arial"/>
          <w:sz w:val="22"/>
          <w:szCs w:val="22"/>
          <w:u w:val="single"/>
        </w:rPr>
        <w:tab/>
      </w:r>
      <w:r w:rsidR="006274BE" w:rsidRPr="00EB134B">
        <w:rPr>
          <w:rFonts w:ascii="Arial" w:hAnsi="Arial" w:cs="Arial"/>
          <w:sz w:val="22"/>
          <w:szCs w:val="22"/>
          <w:u w:val="single"/>
        </w:rPr>
        <w:tab/>
      </w:r>
      <w:r w:rsidRPr="006274BE">
        <w:rPr>
          <w:rFonts w:ascii="Arial" w:hAnsi="Arial" w:cs="Arial"/>
          <w:sz w:val="22"/>
          <w:szCs w:val="22"/>
        </w:rPr>
        <w:tab/>
      </w:r>
      <w:r w:rsidRPr="006274BE">
        <w:rPr>
          <w:rFonts w:ascii="Arial" w:hAnsi="Arial" w:cs="Arial"/>
          <w:sz w:val="22"/>
          <w:szCs w:val="22"/>
        </w:rPr>
        <w:tab/>
      </w:r>
      <w:r w:rsidRPr="006274BE">
        <w:rPr>
          <w:rFonts w:ascii="Arial" w:hAnsi="Arial" w:cs="Arial"/>
          <w:sz w:val="22"/>
          <w:szCs w:val="22"/>
        </w:rPr>
        <w:tab/>
      </w:r>
      <w:r w:rsidRPr="00EB134B">
        <w:rPr>
          <w:rFonts w:ascii="Arial" w:hAnsi="Arial" w:cs="Arial"/>
          <w:sz w:val="22"/>
          <w:szCs w:val="22"/>
        </w:rPr>
        <w:t xml:space="preserve">    </w:t>
      </w:r>
    </w:p>
    <w:p w:rsidR="00956ADB" w:rsidRPr="00EB134B" w:rsidRDefault="00956ADB" w:rsidP="00956ADB">
      <w:pPr>
        <w:tabs>
          <w:tab w:val="right" w:pos="3616"/>
          <w:tab w:val="right" w:pos="3758"/>
        </w:tabs>
        <w:bidi w:val="0"/>
        <w:rPr>
          <w:rFonts w:ascii="Arial" w:hAnsi="Arial" w:cs="Arial"/>
          <w:sz w:val="22"/>
          <w:szCs w:val="22"/>
          <w:u w:val="single"/>
        </w:rPr>
      </w:pPr>
      <w:r w:rsidRPr="00EB134B">
        <w:rPr>
          <w:rFonts w:ascii="Arial" w:hAnsi="Arial" w:cs="Arial"/>
          <w:sz w:val="22"/>
          <w:szCs w:val="22"/>
        </w:rPr>
        <w:t xml:space="preserve">having offices at (full address) </w:t>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p>
    <w:p w:rsidR="00956ADB" w:rsidRPr="00EB134B" w:rsidRDefault="00956ADB" w:rsidP="00956ADB">
      <w:pPr>
        <w:tabs>
          <w:tab w:val="right" w:pos="3616"/>
          <w:tab w:val="right" w:pos="3758"/>
        </w:tabs>
        <w:bidi w:val="0"/>
        <w:rPr>
          <w:rFonts w:ascii="Arial" w:hAnsi="Arial" w:cs="Arial"/>
          <w:sz w:val="22"/>
          <w:szCs w:val="22"/>
          <w:u w:val="single"/>
        </w:rPr>
      </w:pPr>
    </w:p>
    <w:p w:rsidR="00956ADB" w:rsidRPr="00EB134B" w:rsidRDefault="00956ADB" w:rsidP="00956ADB">
      <w:pPr>
        <w:pStyle w:val="afe"/>
        <w:bidi w:val="0"/>
        <w:ind w:left="0"/>
        <w:jc w:val="left"/>
        <w:rPr>
          <w:rFonts w:ascii="Arial" w:hAnsi="Arial" w:cs="Arial"/>
          <w:sz w:val="22"/>
          <w:szCs w:val="22"/>
        </w:rPr>
      </w:pPr>
      <w:r w:rsidRPr="00EB134B">
        <w:rPr>
          <w:rFonts w:ascii="Arial" w:hAnsi="Arial" w:cs="Arial"/>
          <w:sz w:val="22"/>
          <w:szCs w:val="22"/>
        </w:rPr>
        <w:t xml:space="preserve">commit to the State of Israel, that in the event of winning the above mentioned Tender/Request for Proposals (hereinafter referred to as the </w:t>
      </w:r>
      <w:r w:rsidRPr="00EB134B">
        <w:rPr>
          <w:rFonts w:ascii="Arial" w:hAnsi="Arial" w:cs="Arial"/>
          <w:sz w:val="22"/>
          <w:szCs w:val="22"/>
          <w:rtl/>
        </w:rPr>
        <w:t>"</w:t>
      </w:r>
      <w:r w:rsidRPr="00EB134B">
        <w:rPr>
          <w:rFonts w:ascii="Arial" w:hAnsi="Arial" w:cs="Arial"/>
          <w:sz w:val="22"/>
          <w:szCs w:val="22"/>
        </w:rPr>
        <w:t>Tender”), we shall put into practice Industrial Cooperation in Israel, in accordance with the outlined below:</w:t>
      </w:r>
    </w:p>
    <w:p w:rsidR="00956ADB" w:rsidRPr="00EB134B" w:rsidRDefault="00956ADB" w:rsidP="00956ADB">
      <w:pPr>
        <w:pStyle w:val="afe"/>
        <w:bidi w:val="0"/>
        <w:ind w:left="0"/>
        <w:jc w:val="left"/>
        <w:rPr>
          <w:rFonts w:ascii="Arial" w:hAnsi="Arial" w:cs="Arial"/>
          <w:sz w:val="22"/>
          <w:szCs w:val="22"/>
        </w:rPr>
      </w:pPr>
    </w:p>
    <w:p w:rsidR="00956ADB" w:rsidRPr="00EB134B" w:rsidRDefault="00956ADB" w:rsidP="00E00F24">
      <w:pPr>
        <w:numPr>
          <w:ilvl w:val="0"/>
          <w:numId w:val="34"/>
        </w:numPr>
        <w:bidi w:val="0"/>
        <w:spacing w:before="0" w:line="240" w:lineRule="auto"/>
        <w:rPr>
          <w:rFonts w:ascii="Arial" w:hAnsi="Arial" w:cs="Arial"/>
          <w:sz w:val="22"/>
          <w:szCs w:val="22"/>
        </w:rPr>
      </w:pPr>
      <w:r w:rsidRPr="00EB134B">
        <w:rPr>
          <w:rFonts w:ascii="Arial" w:hAnsi="Arial" w:cs="Arial"/>
          <w:sz w:val="22"/>
          <w:szCs w:val="22"/>
        </w:rPr>
        <w:t>We are aware of the fact that this undertaking is provided pursuant to the Regulations and that the terms used herein shall have the same meanings as ascribed to them in the Regulations..</w:t>
      </w:r>
    </w:p>
    <w:p w:rsidR="00956ADB" w:rsidRPr="00EB134B" w:rsidRDefault="00956ADB" w:rsidP="00956ADB">
      <w:pPr>
        <w:bidi w:val="0"/>
        <w:rPr>
          <w:rFonts w:ascii="Arial" w:hAnsi="Arial" w:cs="Arial"/>
          <w:sz w:val="22"/>
          <w:szCs w:val="22"/>
        </w:rPr>
      </w:pPr>
    </w:p>
    <w:p w:rsidR="00956ADB" w:rsidRPr="00EB134B" w:rsidRDefault="00956ADB" w:rsidP="00E00F24">
      <w:pPr>
        <w:numPr>
          <w:ilvl w:val="0"/>
          <w:numId w:val="34"/>
        </w:numPr>
        <w:tabs>
          <w:tab w:val="right" w:pos="3616"/>
          <w:tab w:val="right" w:pos="3758"/>
        </w:tabs>
        <w:bidi w:val="0"/>
        <w:spacing w:before="0" w:line="240" w:lineRule="auto"/>
        <w:rPr>
          <w:rFonts w:ascii="Arial" w:hAnsi="Arial" w:cs="Arial"/>
          <w:sz w:val="22"/>
          <w:szCs w:val="22"/>
        </w:rPr>
      </w:pPr>
      <w:r w:rsidRPr="00EB134B">
        <w:rPr>
          <w:rFonts w:ascii="Arial" w:hAnsi="Arial" w:cs="Arial"/>
          <w:sz w:val="22"/>
          <w:szCs w:val="22"/>
        </w:rPr>
        <w:t>The extent of Industrial Cooperation that shall be carried out by us, shall equal at least 35% (for suppliers of non-excluded products from GPA member states, the extent of industrial cooperation is 20%), of the value of the contract or of the transaction, that will be concluded with us, in the event of winning this tender in whole or in part. With respect to the foregoing, the value of the contract or transaction shall also include the following: (i) the exercise of any option related thereto; (ii) any follow-on procurement in excess of USD 500,000 that is made within a period of five years from the date of the original contract and (iii) any acquisition of  spare parts,   training activities, maintenance, technical assistance, guarantees etc. that will be procured from us, in connection with the main services and/or products acquired from us, within the framework of the Tender.</w:t>
      </w:r>
      <w:r w:rsidRPr="00EB134B">
        <w:rPr>
          <w:rFonts w:ascii="Arial" w:hAnsi="Arial" w:cs="Arial"/>
          <w:sz w:val="22"/>
          <w:szCs w:val="22"/>
        </w:rPr>
        <w:br/>
      </w:r>
    </w:p>
    <w:p w:rsidR="00956ADB" w:rsidRPr="00EB134B" w:rsidRDefault="00956ADB" w:rsidP="00E00F24">
      <w:pPr>
        <w:numPr>
          <w:ilvl w:val="0"/>
          <w:numId w:val="34"/>
        </w:numPr>
        <w:tabs>
          <w:tab w:val="right" w:pos="3616"/>
          <w:tab w:val="right" w:pos="3758"/>
        </w:tabs>
        <w:bidi w:val="0"/>
        <w:spacing w:before="0" w:line="240" w:lineRule="auto"/>
        <w:jc w:val="left"/>
        <w:rPr>
          <w:rFonts w:ascii="Arial" w:hAnsi="Arial" w:cs="Arial"/>
          <w:sz w:val="22"/>
          <w:szCs w:val="22"/>
        </w:rPr>
      </w:pPr>
      <w:r w:rsidRPr="00EB134B">
        <w:rPr>
          <w:rFonts w:ascii="Arial" w:hAnsi="Arial" w:cs="Arial"/>
          <w:sz w:val="22"/>
          <w:szCs w:val="22"/>
        </w:rPr>
        <w:t>We are aware that our undertaking for Industrial Cooperation, may be fulfilled by using any of the following means: local subcontracting, investments, Know-How transfer, R&amp;D, acquisition of Israeli products, work or services, or by any other means if approved in advance by the Industrial Cooperation Authority (“ICA”), but excluding those listed in clause 8 bellow.</w:t>
      </w:r>
    </w:p>
    <w:p w:rsidR="00956ADB" w:rsidRPr="00EB134B" w:rsidRDefault="00956ADB" w:rsidP="00956ADB">
      <w:pPr>
        <w:tabs>
          <w:tab w:val="left" w:pos="290"/>
          <w:tab w:val="left" w:pos="573"/>
          <w:tab w:val="left" w:pos="1140"/>
          <w:tab w:val="right" w:pos="3616"/>
          <w:tab w:val="right" w:pos="3758"/>
        </w:tabs>
        <w:bidi w:val="0"/>
        <w:rPr>
          <w:rFonts w:ascii="Arial" w:hAnsi="Arial" w:cs="Arial"/>
          <w:sz w:val="22"/>
          <w:szCs w:val="22"/>
        </w:rPr>
      </w:pPr>
    </w:p>
    <w:p w:rsidR="00956ADB" w:rsidRPr="00EB134B" w:rsidRDefault="00956ADB" w:rsidP="00956ADB">
      <w:pPr>
        <w:tabs>
          <w:tab w:val="left" w:pos="290"/>
          <w:tab w:val="left" w:pos="573"/>
          <w:tab w:val="left" w:pos="1140"/>
          <w:tab w:val="right" w:pos="3616"/>
          <w:tab w:val="right" w:pos="3758"/>
        </w:tabs>
        <w:bidi w:val="0"/>
        <w:rPr>
          <w:rFonts w:ascii="Arial" w:hAnsi="Arial" w:cs="Arial"/>
          <w:sz w:val="22"/>
          <w:szCs w:val="22"/>
        </w:rPr>
      </w:pPr>
    </w:p>
    <w:p w:rsidR="00956ADB" w:rsidRPr="00EB134B" w:rsidRDefault="00956ADB" w:rsidP="00E00F24">
      <w:pPr>
        <w:numPr>
          <w:ilvl w:val="0"/>
          <w:numId w:val="34"/>
        </w:numPr>
        <w:tabs>
          <w:tab w:val="left" w:pos="290"/>
          <w:tab w:val="left" w:pos="573"/>
          <w:tab w:val="left" w:pos="1140"/>
          <w:tab w:val="right" w:pos="3616"/>
          <w:tab w:val="right" w:pos="3758"/>
        </w:tabs>
        <w:bidi w:val="0"/>
        <w:spacing w:before="0" w:line="240" w:lineRule="auto"/>
        <w:jc w:val="left"/>
        <w:rPr>
          <w:rFonts w:ascii="Arial" w:hAnsi="Arial" w:cs="Arial"/>
          <w:sz w:val="22"/>
          <w:szCs w:val="22"/>
        </w:rPr>
      </w:pPr>
      <w:r w:rsidRPr="00EB134B">
        <w:rPr>
          <w:rFonts w:ascii="Arial" w:hAnsi="Arial" w:cs="Arial"/>
          <w:sz w:val="22"/>
          <w:szCs w:val="22"/>
        </w:rPr>
        <w:t>We are aware that if we win the Tender, the ICA will be in charge on behalf of the Government of Israel with the appraisal, classification</w:t>
      </w:r>
      <w:r w:rsidRPr="00EB134B">
        <w:rPr>
          <w:rFonts w:ascii="Arial" w:hAnsi="Arial" w:cs="Arial"/>
        </w:rPr>
        <w:t xml:space="preserve"> and monitoring </w:t>
      </w:r>
      <w:r w:rsidRPr="00EB134B">
        <w:rPr>
          <w:rFonts w:ascii="Arial" w:hAnsi="Arial" w:cs="Arial"/>
          <w:sz w:val="22"/>
          <w:szCs w:val="22"/>
        </w:rPr>
        <w:t>of the hereby attached fulfillment program.</w:t>
      </w:r>
    </w:p>
    <w:p w:rsidR="00956ADB" w:rsidRPr="00EB134B" w:rsidRDefault="00956ADB" w:rsidP="00956ADB">
      <w:pPr>
        <w:tabs>
          <w:tab w:val="left" w:pos="290"/>
          <w:tab w:val="left" w:pos="573"/>
          <w:tab w:val="left" w:pos="1140"/>
          <w:tab w:val="right" w:pos="3616"/>
          <w:tab w:val="right" w:pos="3758"/>
        </w:tabs>
        <w:bidi w:val="0"/>
        <w:rPr>
          <w:rFonts w:ascii="Arial" w:hAnsi="Arial" w:cs="Arial"/>
          <w:sz w:val="22"/>
          <w:szCs w:val="22"/>
        </w:rPr>
      </w:pPr>
    </w:p>
    <w:p w:rsidR="00956ADB" w:rsidRPr="00EB134B" w:rsidRDefault="00956ADB" w:rsidP="00E00F24">
      <w:pPr>
        <w:numPr>
          <w:ilvl w:val="0"/>
          <w:numId w:val="34"/>
        </w:numPr>
        <w:tabs>
          <w:tab w:val="left" w:pos="290"/>
          <w:tab w:val="left" w:pos="573"/>
          <w:tab w:val="left" w:pos="1140"/>
          <w:tab w:val="right" w:pos="3616"/>
          <w:tab w:val="right" w:pos="3758"/>
        </w:tabs>
        <w:bidi w:val="0"/>
        <w:spacing w:before="0" w:line="240" w:lineRule="auto"/>
        <w:jc w:val="left"/>
        <w:rPr>
          <w:rFonts w:ascii="Arial" w:hAnsi="Arial" w:cs="Arial"/>
          <w:sz w:val="22"/>
          <w:szCs w:val="22"/>
        </w:rPr>
      </w:pPr>
      <w:r w:rsidRPr="00EB134B">
        <w:rPr>
          <w:rFonts w:ascii="Arial" w:hAnsi="Arial" w:cs="Arial"/>
          <w:sz w:val="22"/>
          <w:szCs w:val="22"/>
        </w:rPr>
        <w:t>Our undertaking for Industrial Cooperation shall be carried out within 3 years as of the effective date of the contract/transaction the subject of the tender. The ICA may upon request, approve an extended period of time for the fulfillment of our undertaking, considering the nature of Industrial Cooperation to be implemented, or the complexity of the contract/transaction. In any case,</w:t>
      </w:r>
      <w:r w:rsidRPr="00EB134B">
        <w:t xml:space="preserve"> </w:t>
      </w:r>
      <w:r w:rsidRPr="00EB134B">
        <w:rPr>
          <w:rFonts w:ascii="Arial" w:hAnsi="Arial" w:cs="Arial"/>
          <w:sz w:val="22"/>
          <w:szCs w:val="22"/>
        </w:rPr>
        <w:t>Our  undertaking for Industrial Cooperation remains in force until completed</w:t>
      </w:r>
      <w:r w:rsidRPr="00EB134B">
        <w:rPr>
          <w:rFonts w:ascii="Arial" w:hAnsi="Arial" w:cs="Arial"/>
          <w:b/>
          <w:bCs/>
          <w:sz w:val="22"/>
          <w:szCs w:val="22"/>
        </w:rPr>
        <w:t>.</w:t>
      </w:r>
    </w:p>
    <w:p w:rsidR="00956ADB" w:rsidRPr="00EB134B" w:rsidRDefault="00956ADB" w:rsidP="00956ADB">
      <w:pPr>
        <w:bidi w:val="0"/>
        <w:rPr>
          <w:rFonts w:ascii="Arial" w:hAnsi="Arial" w:cs="Arial"/>
          <w:sz w:val="22"/>
          <w:szCs w:val="22"/>
        </w:rPr>
      </w:pPr>
    </w:p>
    <w:p w:rsidR="00956ADB" w:rsidRPr="00EB134B" w:rsidRDefault="00956ADB" w:rsidP="00E00F24">
      <w:pPr>
        <w:numPr>
          <w:ilvl w:val="0"/>
          <w:numId w:val="34"/>
        </w:numPr>
        <w:bidi w:val="0"/>
        <w:spacing w:before="0" w:line="240" w:lineRule="auto"/>
        <w:jc w:val="left"/>
        <w:rPr>
          <w:rFonts w:ascii="Arial" w:hAnsi="Arial" w:cs="Arial"/>
          <w:sz w:val="22"/>
          <w:szCs w:val="22"/>
        </w:rPr>
      </w:pPr>
      <w:r w:rsidRPr="00EB134B">
        <w:rPr>
          <w:rFonts w:ascii="Arial" w:hAnsi="Arial" w:cs="Arial"/>
          <w:sz w:val="22"/>
          <w:szCs w:val="22"/>
        </w:rPr>
        <w:t xml:space="preserve">The records of ICA pertaining to the execution of our undertaking shall be </w:t>
      </w:r>
      <w:r w:rsidRPr="00EB134B">
        <w:rPr>
          <w:rFonts w:ascii="Arial" w:hAnsi="Arial" w:cs="Arial"/>
          <w:i/>
          <w:iCs/>
          <w:sz w:val="22"/>
          <w:szCs w:val="22"/>
        </w:rPr>
        <w:t>prima facie</w:t>
      </w:r>
      <w:r w:rsidRPr="00EB134B">
        <w:rPr>
          <w:rFonts w:ascii="Arial" w:hAnsi="Arial" w:cs="Arial"/>
          <w:sz w:val="22"/>
          <w:szCs w:val="22"/>
        </w:rPr>
        <w:t xml:space="preserve"> evidence in any matter relevant to the fulfillment of this requirement in the tender.</w:t>
      </w:r>
    </w:p>
    <w:p w:rsidR="00956ADB" w:rsidRPr="00EB134B" w:rsidRDefault="00956ADB" w:rsidP="00956ADB">
      <w:pPr>
        <w:bidi w:val="0"/>
        <w:rPr>
          <w:rFonts w:ascii="Arial" w:hAnsi="Arial" w:cs="Arial"/>
          <w:sz w:val="22"/>
          <w:szCs w:val="22"/>
        </w:rPr>
      </w:pPr>
    </w:p>
    <w:p w:rsidR="00956ADB" w:rsidRPr="00EB134B" w:rsidRDefault="00956ADB" w:rsidP="00E00F24">
      <w:pPr>
        <w:numPr>
          <w:ilvl w:val="0"/>
          <w:numId w:val="34"/>
        </w:numPr>
        <w:tabs>
          <w:tab w:val="clear" w:pos="360"/>
          <w:tab w:val="num" w:pos="426"/>
          <w:tab w:val="right" w:pos="3616"/>
          <w:tab w:val="right" w:pos="3758"/>
        </w:tabs>
        <w:bidi w:val="0"/>
        <w:spacing w:before="0" w:line="240" w:lineRule="auto"/>
        <w:ind w:left="426" w:hanging="426"/>
        <w:jc w:val="left"/>
        <w:rPr>
          <w:rFonts w:ascii="Arial" w:hAnsi="Arial" w:cs="Arial"/>
          <w:sz w:val="22"/>
          <w:szCs w:val="22"/>
        </w:rPr>
      </w:pPr>
      <w:r w:rsidRPr="00EB134B">
        <w:rPr>
          <w:rFonts w:ascii="Arial" w:hAnsi="Arial" w:cs="Arial"/>
          <w:sz w:val="22"/>
          <w:szCs w:val="22"/>
        </w:rPr>
        <w:t xml:space="preserve">We are aware that in order to value the extent of Industrial Cooperation activities carried out by us pursuant to this undertaking, the following rules shall apply: </w:t>
      </w:r>
    </w:p>
    <w:p w:rsidR="00956ADB" w:rsidRPr="00EB134B" w:rsidRDefault="00956ADB" w:rsidP="00956ADB">
      <w:pPr>
        <w:tabs>
          <w:tab w:val="num" w:pos="426"/>
          <w:tab w:val="right" w:pos="3616"/>
          <w:tab w:val="right" w:pos="3758"/>
        </w:tabs>
        <w:bidi w:val="0"/>
        <w:ind w:left="426"/>
        <w:rPr>
          <w:rFonts w:ascii="Arial" w:hAnsi="Arial" w:cs="Arial"/>
          <w:sz w:val="22"/>
          <w:szCs w:val="22"/>
        </w:rPr>
      </w:pPr>
      <w:r w:rsidRPr="00EB134B">
        <w:rPr>
          <w:rFonts w:ascii="Arial" w:hAnsi="Arial" w:cs="Arial"/>
          <w:sz w:val="22"/>
          <w:szCs w:val="22"/>
        </w:rPr>
        <w:t xml:space="preserve">(a)New or incremental procurement by the Supplier of Israeli products or services, compared to the Supplier’s average extent of procurements carried out in the last three years, or the award of orders for local subcontracting, </w:t>
      </w:r>
      <w:r w:rsidRPr="00EB134B">
        <w:rPr>
          <w:rFonts w:ascii="Arial" w:hAnsi="Arial" w:cs="Arial"/>
          <w:b/>
          <w:bCs/>
          <w:sz w:val="22"/>
          <w:szCs w:val="22"/>
          <w:u w:val="single"/>
        </w:rPr>
        <w:t>comprising a level of Israeli added value of at least 35%</w:t>
      </w:r>
      <w:r w:rsidRPr="00EB134B">
        <w:rPr>
          <w:rFonts w:ascii="Arial" w:hAnsi="Arial" w:cs="Arial"/>
          <w:b/>
          <w:bCs/>
          <w:sz w:val="22"/>
          <w:szCs w:val="22"/>
        </w:rPr>
        <w:t>,</w:t>
      </w:r>
      <w:r w:rsidRPr="00EB134B">
        <w:rPr>
          <w:rFonts w:ascii="Arial" w:hAnsi="Arial" w:cs="Arial"/>
          <w:sz w:val="22"/>
          <w:szCs w:val="22"/>
        </w:rPr>
        <w:t xml:space="preserve"> shall result in Industrial Cooperation credits in a value of 100% of the business deal nominal price.</w:t>
      </w:r>
    </w:p>
    <w:p w:rsidR="00956ADB" w:rsidRPr="00EB134B" w:rsidRDefault="00956ADB" w:rsidP="00956ADB">
      <w:pPr>
        <w:bidi w:val="0"/>
        <w:ind w:left="420"/>
        <w:rPr>
          <w:rFonts w:ascii="Arial" w:hAnsi="Arial" w:cs="Arial"/>
          <w:sz w:val="22"/>
          <w:szCs w:val="22"/>
        </w:rPr>
      </w:pPr>
      <w:r w:rsidRPr="00EB134B">
        <w:rPr>
          <w:rFonts w:ascii="Arial" w:hAnsi="Arial" w:cs="Arial"/>
          <w:sz w:val="22"/>
          <w:szCs w:val="22"/>
        </w:rPr>
        <w:t xml:space="preserve">(b) In some instances, subject to the rules to be published and on a case by case basis, the ICA will be entitled to grant credits exceeding 100% of the business deal price, by virtue of Industrial Cooperation activities of a unique nature, or activities implemented with preferred industry sectors and regions. </w:t>
      </w:r>
    </w:p>
    <w:p w:rsidR="00956ADB" w:rsidRPr="00EB134B" w:rsidRDefault="00956ADB" w:rsidP="00956ADB">
      <w:pPr>
        <w:bidi w:val="0"/>
        <w:ind w:left="357"/>
        <w:rPr>
          <w:rFonts w:ascii="Arial" w:hAnsi="Arial" w:cs="Arial"/>
          <w:sz w:val="22"/>
          <w:szCs w:val="22"/>
        </w:rPr>
      </w:pPr>
    </w:p>
    <w:p w:rsidR="00956ADB" w:rsidRPr="00EB134B" w:rsidRDefault="00956ADB" w:rsidP="00E00F24">
      <w:pPr>
        <w:numPr>
          <w:ilvl w:val="0"/>
          <w:numId w:val="34"/>
        </w:numPr>
        <w:tabs>
          <w:tab w:val="clear" w:pos="360"/>
          <w:tab w:val="num" w:pos="434"/>
          <w:tab w:val="left" w:pos="1140"/>
          <w:tab w:val="right" w:pos="3616"/>
          <w:tab w:val="right" w:pos="3758"/>
        </w:tabs>
        <w:bidi w:val="0"/>
        <w:spacing w:before="0" w:line="240" w:lineRule="auto"/>
        <w:jc w:val="left"/>
        <w:rPr>
          <w:rFonts w:ascii="Arial" w:hAnsi="Arial" w:cs="Arial"/>
          <w:sz w:val="22"/>
          <w:szCs w:val="22"/>
        </w:rPr>
      </w:pPr>
      <w:r w:rsidRPr="00EB134B">
        <w:rPr>
          <w:rFonts w:ascii="Arial" w:hAnsi="Arial" w:cs="Arial"/>
          <w:sz w:val="22"/>
          <w:szCs w:val="22"/>
        </w:rPr>
        <w:t>Furthermore we are aware that:</w:t>
      </w:r>
    </w:p>
    <w:p w:rsidR="00956ADB" w:rsidRPr="00EB134B" w:rsidRDefault="00956ADB" w:rsidP="00956ADB">
      <w:pPr>
        <w:tabs>
          <w:tab w:val="left" w:pos="1140"/>
          <w:tab w:val="right" w:pos="3616"/>
          <w:tab w:val="right" w:pos="3758"/>
        </w:tabs>
        <w:bidi w:val="0"/>
        <w:ind w:left="426"/>
        <w:rPr>
          <w:rFonts w:ascii="Arial" w:hAnsi="Arial" w:cs="Arial"/>
          <w:sz w:val="22"/>
          <w:szCs w:val="22"/>
        </w:rPr>
      </w:pPr>
      <w:r w:rsidRPr="00EB134B">
        <w:rPr>
          <w:rFonts w:ascii="Arial" w:hAnsi="Arial" w:cs="Arial"/>
          <w:sz w:val="22"/>
          <w:szCs w:val="22"/>
        </w:rPr>
        <w:t>(a) Any grant that was provided by the Government of Israel as part of a plan for an investment, acquisition or funding of a R&amp;D project, shall not be taken into account for the purpose of calculating our Industrial Cooperation</w:t>
      </w:r>
      <w:r w:rsidRPr="00EB134B">
        <w:rPr>
          <w:rFonts w:ascii="Arial" w:hAnsi="Arial" w:cs="Arial"/>
          <w:sz w:val="22"/>
          <w:szCs w:val="22"/>
        </w:rPr>
        <w:br/>
        <w:t xml:space="preserve">(b) Expenditures such as: agent commissions, personnel expenses, office expenses and other expenses that were incurred for the purpose of promoting our sales in Israel, shall not be recognized as Industrial Cooperation activities. </w:t>
      </w:r>
    </w:p>
    <w:p w:rsidR="00956ADB" w:rsidRPr="00EB134B" w:rsidRDefault="00956ADB" w:rsidP="00956ADB">
      <w:pPr>
        <w:tabs>
          <w:tab w:val="left" w:pos="1140"/>
          <w:tab w:val="right" w:pos="3616"/>
          <w:tab w:val="right" w:pos="3758"/>
        </w:tabs>
        <w:bidi w:val="0"/>
        <w:ind w:left="426"/>
        <w:rPr>
          <w:rFonts w:ascii="Arial" w:hAnsi="Arial" w:cs="Arial"/>
          <w:sz w:val="22"/>
          <w:szCs w:val="22"/>
        </w:rPr>
      </w:pPr>
      <w:r w:rsidRPr="00EB134B">
        <w:rPr>
          <w:rFonts w:ascii="Arial" w:hAnsi="Arial" w:cs="Arial"/>
          <w:sz w:val="22"/>
          <w:szCs w:val="22"/>
        </w:rPr>
        <w:t>(c) Purchase of shares of Israeli companies to which the Securities Law 5728-1968 applies, to the extent in which the purchaser is not deemed to be “</w:t>
      </w:r>
      <w:r w:rsidRPr="00EB134B">
        <w:rPr>
          <w:rFonts w:ascii="Arial" w:hAnsi="Arial" w:cs="Arial"/>
          <w:i/>
          <w:iCs/>
          <w:sz w:val="22"/>
          <w:szCs w:val="22"/>
        </w:rPr>
        <w:t>a party with an interest</w:t>
      </w:r>
      <w:r w:rsidRPr="00EB134B">
        <w:rPr>
          <w:rFonts w:ascii="Arial" w:hAnsi="Arial" w:cs="Arial"/>
          <w:sz w:val="22"/>
          <w:szCs w:val="22"/>
        </w:rPr>
        <w:t>” as defined in the said Law, will not be considered as Industrial Cooperation.</w:t>
      </w:r>
    </w:p>
    <w:p w:rsidR="00956ADB" w:rsidRPr="00EB134B" w:rsidRDefault="00956ADB" w:rsidP="00956ADB">
      <w:pPr>
        <w:tabs>
          <w:tab w:val="left" w:pos="1140"/>
          <w:tab w:val="right" w:pos="3616"/>
          <w:tab w:val="right" w:pos="3758"/>
        </w:tabs>
        <w:bidi w:val="0"/>
        <w:ind w:left="426"/>
        <w:rPr>
          <w:rFonts w:ascii="Arial" w:hAnsi="Arial" w:cs="Arial"/>
          <w:sz w:val="22"/>
          <w:szCs w:val="22"/>
        </w:rPr>
      </w:pPr>
      <w:r w:rsidRPr="00EB134B">
        <w:rPr>
          <w:rFonts w:ascii="Arial" w:hAnsi="Arial" w:cs="Arial"/>
          <w:sz w:val="22"/>
          <w:szCs w:val="22"/>
        </w:rPr>
        <w:t>(d) Any activity of ours with the Israeli industry that was carried out prior to being awarded with the Buyer’s contract, shall not be eligible for crediting purposes.</w:t>
      </w:r>
    </w:p>
    <w:p w:rsidR="00956ADB" w:rsidRPr="00EB134B" w:rsidRDefault="00956ADB" w:rsidP="00956ADB">
      <w:pPr>
        <w:tabs>
          <w:tab w:val="left" w:pos="1140"/>
          <w:tab w:val="right" w:pos="3616"/>
          <w:tab w:val="right" w:pos="3758"/>
        </w:tabs>
        <w:bidi w:val="0"/>
        <w:ind w:left="426"/>
        <w:rPr>
          <w:rFonts w:ascii="Arial" w:hAnsi="Arial" w:cs="Arial"/>
          <w:sz w:val="22"/>
          <w:szCs w:val="22"/>
        </w:rPr>
      </w:pPr>
      <w:r w:rsidRPr="00EB134B">
        <w:rPr>
          <w:rFonts w:ascii="Arial" w:hAnsi="Arial" w:cs="Arial"/>
          <w:sz w:val="22"/>
          <w:szCs w:val="22"/>
        </w:rPr>
        <w:lastRenderedPageBreak/>
        <w:t xml:space="preserve">(e) Any Industrial Cooperation activity to be carried out by us which is not part of our fulfillment program will be subject to ICA’s prior approval.  </w:t>
      </w:r>
    </w:p>
    <w:p w:rsidR="00956ADB" w:rsidRPr="00EB134B" w:rsidRDefault="00956ADB" w:rsidP="00956ADB">
      <w:pPr>
        <w:tabs>
          <w:tab w:val="left" w:pos="1140"/>
          <w:tab w:val="right" w:pos="3616"/>
          <w:tab w:val="right" w:pos="3758"/>
        </w:tabs>
        <w:bidi w:val="0"/>
        <w:ind w:left="426"/>
        <w:rPr>
          <w:rFonts w:ascii="Arial" w:hAnsi="Arial" w:cs="Arial"/>
          <w:sz w:val="22"/>
          <w:szCs w:val="22"/>
        </w:rPr>
      </w:pPr>
      <w:r w:rsidRPr="00EB134B">
        <w:rPr>
          <w:rFonts w:ascii="Arial" w:hAnsi="Arial" w:cs="Arial"/>
          <w:sz w:val="22"/>
          <w:szCs w:val="22"/>
        </w:rPr>
        <w:t xml:space="preserve">(f) Any activity of ours with the Israeli industry that incurs Offset/Industrial Cooperation      obligations on the Israeli industry shall not be eligible for crediting purposes. </w:t>
      </w:r>
    </w:p>
    <w:p w:rsidR="00956ADB" w:rsidRPr="00EB134B" w:rsidRDefault="00956ADB" w:rsidP="00956ADB">
      <w:pPr>
        <w:tabs>
          <w:tab w:val="left" w:pos="1140"/>
          <w:tab w:val="right" w:pos="3616"/>
          <w:tab w:val="right" w:pos="3758"/>
        </w:tabs>
        <w:bidi w:val="0"/>
        <w:ind w:left="426"/>
        <w:rPr>
          <w:rFonts w:ascii="Arial" w:hAnsi="Arial" w:cs="Arial"/>
          <w:sz w:val="22"/>
          <w:szCs w:val="22"/>
        </w:rPr>
      </w:pPr>
    </w:p>
    <w:p w:rsidR="00956ADB" w:rsidRPr="00EB134B" w:rsidRDefault="00956ADB" w:rsidP="00956ADB">
      <w:pPr>
        <w:tabs>
          <w:tab w:val="left" w:pos="715"/>
          <w:tab w:val="right" w:pos="3616"/>
          <w:tab w:val="right" w:pos="3758"/>
        </w:tabs>
        <w:bidi w:val="0"/>
        <w:rPr>
          <w:rFonts w:ascii="Arial" w:hAnsi="Arial" w:cs="Arial"/>
          <w:sz w:val="22"/>
          <w:szCs w:val="22"/>
        </w:rPr>
      </w:pPr>
    </w:p>
    <w:p w:rsidR="00956ADB" w:rsidRPr="00EB134B" w:rsidRDefault="00956ADB" w:rsidP="00E00F24">
      <w:pPr>
        <w:numPr>
          <w:ilvl w:val="0"/>
          <w:numId w:val="34"/>
        </w:numPr>
        <w:tabs>
          <w:tab w:val="left" w:pos="715"/>
          <w:tab w:val="right" w:pos="3616"/>
          <w:tab w:val="right" w:pos="3758"/>
        </w:tabs>
        <w:bidi w:val="0"/>
        <w:spacing w:before="0" w:line="240" w:lineRule="auto"/>
        <w:jc w:val="left"/>
        <w:rPr>
          <w:rFonts w:ascii="Arial" w:hAnsi="Arial" w:cs="Arial"/>
          <w:sz w:val="22"/>
          <w:szCs w:val="22"/>
        </w:rPr>
      </w:pPr>
      <w:r w:rsidRPr="00EB134B">
        <w:rPr>
          <w:rFonts w:ascii="Arial" w:hAnsi="Arial" w:cs="Arial"/>
          <w:sz w:val="22"/>
          <w:szCs w:val="22"/>
        </w:rPr>
        <w:t xml:space="preserve">Aimed at demonstrating our serious </w:t>
      </w:r>
      <w:r w:rsidRPr="00EB134B">
        <w:rPr>
          <w:rFonts w:ascii="Tahoma" w:hAnsi="Tahoma" w:cs="Tahoma"/>
        </w:rPr>
        <w:t>intentions</w:t>
      </w:r>
      <w:r w:rsidRPr="00EB134B">
        <w:rPr>
          <w:rFonts w:ascii="Arial" w:hAnsi="Arial" w:cs="Arial"/>
          <w:sz w:val="22"/>
          <w:szCs w:val="22"/>
        </w:rPr>
        <w:t xml:space="preserve"> regarding the fulfillment of our undertaking, we commit to take the following steps:</w:t>
      </w:r>
    </w:p>
    <w:p w:rsidR="00956ADB" w:rsidRPr="00EB134B" w:rsidRDefault="00956ADB" w:rsidP="00956ADB">
      <w:pPr>
        <w:tabs>
          <w:tab w:val="left" w:pos="715"/>
          <w:tab w:val="right" w:pos="3616"/>
          <w:tab w:val="right" w:pos="3758"/>
        </w:tabs>
        <w:bidi w:val="0"/>
        <w:ind w:left="426"/>
        <w:rPr>
          <w:rFonts w:ascii="Arial" w:hAnsi="Arial" w:cs="Arial"/>
          <w:sz w:val="22"/>
          <w:szCs w:val="22"/>
        </w:rPr>
      </w:pPr>
      <w:r w:rsidRPr="00EB134B">
        <w:rPr>
          <w:rFonts w:ascii="Arial" w:hAnsi="Arial" w:cs="Arial"/>
          <w:sz w:val="22"/>
          <w:szCs w:val="22"/>
        </w:rPr>
        <w:t>(a) To furnish along with the submission of our bid or price proposal (the latest between the two), a fulfillment program for our undertaking, if we win the above mentioned tender. We will use Attachment A to specify the program including as many details as possible of subjects for Industrial Cooperation with the Israeli industry, implementation mile stones and time frame of completion, having regard to activities as outlined in clause 3 above.</w:t>
      </w:r>
    </w:p>
    <w:p w:rsidR="00956ADB" w:rsidRPr="00EB134B" w:rsidRDefault="00956ADB" w:rsidP="00956ADB">
      <w:pPr>
        <w:tabs>
          <w:tab w:val="left" w:pos="715"/>
          <w:tab w:val="right" w:pos="3616"/>
          <w:tab w:val="right" w:pos="3758"/>
        </w:tabs>
        <w:bidi w:val="0"/>
        <w:ind w:left="426"/>
        <w:rPr>
          <w:rFonts w:ascii="Arial" w:hAnsi="Arial" w:cs="Arial"/>
          <w:sz w:val="22"/>
          <w:szCs w:val="22"/>
        </w:rPr>
      </w:pPr>
      <w:r w:rsidRPr="00EB134B">
        <w:rPr>
          <w:rFonts w:ascii="Arial" w:hAnsi="Arial" w:cs="Arial"/>
          <w:sz w:val="22"/>
          <w:szCs w:val="22"/>
        </w:rPr>
        <w:t>(b) Part of that program will be the appointment and written notification of a competent person to act as our Industrial Cooperation Coordinator (ICC), who will be responsible on our behalf for the fulfillment of this undertaking, for managing the activities in this regard and serve as our contact with the ICA, with the Israeli industry and other business entities. The appointee’s name and position in our organization and all other complementary information will be fully outlined in the program submitted.</w:t>
      </w:r>
    </w:p>
    <w:p w:rsidR="00956ADB" w:rsidRPr="00EB134B" w:rsidRDefault="00956ADB" w:rsidP="00956ADB">
      <w:pPr>
        <w:tabs>
          <w:tab w:val="left" w:pos="715"/>
          <w:tab w:val="right" w:pos="3616"/>
          <w:tab w:val="right" w:pos="3758"/>
        </w:tabs>
        <w:bidi w:val="0"/>
        <w:ind w:left="426"/>
        <w:rPr>
          <w:rFonts w:ascii="Arial" w:hAnsi="Arial" w:cs="Arial"/>
          <w:sz w:val="22"/>
          <w:szCs w:val="22"/>
        </w:rPr>
      </w:pPr>
      <w:r w:rsidRPr="00EB134B">
        <w:rPr>
          <w:rFonts w:ascii="Arial" w:hAnsi="Arial" w:cs="Arial"/>
          <w:sz w:val="22"/>
          <w:szCs w:val="22"/>
        </w:rPr>
        <w:t xml:space="preserve">In case the ICC is replaced at any time in the future, we are committed to notify the ICA within 72 hours from the time the replacement took place.  </w:t>
      </w:r>
    </w:p>
    <w:p w:rsidR="00956ADB" w:rsidRPr="00EB134B" w:rsidRDefault="00956ADB" w:rsidP="00956ADB">
      <w:pPr>
        <w:tabs>
          <w:tab w:val="left" w:pos="715"/>
          <w:tab w:val="right" w:pos="3616"/>
          <w:tab w:val="right" w:pos="3758"/>
        </w:tabs>
        <w:bidi w:val="0"/>
        <w:ind w:left="426"/>
        <w:rPr>
          <w:rFonts w:ascii="Arial" w:hAnsi="Arial" w:cs="Arial"/>
          <w:sz w:val="22"/>
          <w:szCs w:val="22"/>
        </w:rPr>
      </w:pPr>
      <w:r w:rsidRPr="00EB134B">
        <w:rPr>
          <w:rFonts w:ascii="Arial" w:hAnsi="Arial" w:cs="Arial"/>
          <w:sz w:val="22"/>
          <w:szCs w:val="22"/>
        </w:rPr>
        <w:t>(c) To take all conventional measures, including the use of consultation services, conducting a professional survey in Israel, visiting business entities in Israel and vice versa, or any other means aimed at the examination of business feasibilities in Israel.</w:t>
      </w:r>
    </w:p>
    <w:p w:rsidR="00956ADB" w:rsidRPr="00EB134B" w:rsidRDefault="00956ADB" w:rsidP="00956ADB">
      <w:pPr>
        <w:tabs>
          <w:tab w:val="left" w:pos="715"/>
          <w:tab w:val="right" w:pos="3616"/>
          <w:tab w:val="right" w:pos="3758"/>
        </w:tabs>
        <w:bidi w:val="0"/>
        <w:ind w:left="426"/>
        <w:rPr>
          <w:rFonts w:ascii="Arial" w:hAnsi="Arial" w:cs="Arial"/>
          <w:sz w:val="22"/>
          <w:szCs w:val="22"/>
        </w:rPr>
      </w:pPr>
      <w:r w:rsidRPr="00EB134B">
        <w:rPr>
          <w:rFonts w:ascii="Arial" w:hAnsi="Arial" w:cs="Arial"/>
          <w:sz w:val="22"/>
          <w:szCs w:val="22"/>
        </w:rPr>
        <w:t>(d) Once every year (on January 31) and until our undertaking is fully satisfied, we shall furnish the ICA with written - in a format to be set by the ICA - reports, having regard to the fulfillment of our undertaking for Industrial Cooperation, which will include the following data:</w:t>
      </w:r>
    </w:p>
    <w:p w:rsidR="00956ADB" w:rsidRPr="00EB134B" w:rsidRDefault="00956ADB" w:rsidP="00E00F24">
      <w:pPr>
        <w:numPr>
          <w:ilvl w:val="0"/>
          <w:numId w:val="35"/>
        </w:numPr>
        <w:bidi w:val="0"/>
        <w:spacing w:before="0" w:line="240" w:lineRule="auto"/>
        <w:ind w:left="851"/>
        <w:jc w:val="left"/>
        <w:rPr>
          <w:rFonts w:ascii="Arial" w:hAnsi="Arial" w:cs="Arial"/>
          <w:sz w:val="22"/>
          <w:szCs w:val="22"/>
        </w:rPr>
      </w:pPr>
      <w:r w:rsidRPr="00EB134B">
        <w:rPr>
          <w:rFonts w:ascii="Arial" w:hAnsi="Arial" w:cs="Arial"/>
          <w:sz w:val="22"/>
          <w:szCs w:val="22"/>
        </w:rPr>
        <w:t>Full identifying details of orders for Israeli products, work and services, local Subcontracts, investments or any other Industrial Cooperation activities carried out during the reporting period, subject to the rules set forth in clause 9 above.</w:t>
      </w:r>
    </w:p>
    <w:p w:rsidR="00956ADB" w:rsidRPr="00EB134B" w:rsidRDefault="00956ADB" w:rsidP="00E00F24">
      <w:pPr>
        <w:numPr>
          <w:ilvl w:val="0"/>
          <w:numId w:val="35"/>
        </w:numPr>
        <w:tabs>
          <w:tab w:val="left" w:pos="715"/>
          <w:tab w:val="right" w:pos="3616"/>
          <w:tab w:val="right" w:pos="3758"/>
        </w:tabs>
        <w:bidi w:val="0"/>
        <w:spacing w:before="0" w:line="240" w:lineRule="auto"/>
        <w:ind w:left="851"/>
        <w:jc w:val="left"/>
        <w:rPr>
          <w:rFonts w:ascii="Arial" w:hAnsi="Arial" w:cs="Arial"/>
          <w:sz w:val="22"/>
          <w:szCs w:val="22"/>
        </w:rPr>
      </w:pPr>
      <w:r w:rsidRPr="00EB134B">
        <w:rPr>
          <w:rFonts w:ascii="Arial" w:hAnsi="Arial" w:cs="Arial"/>
          <w:sz w:val="22"/>
          <w:szCs w:val="22"/>
        </w:rPr>
        <w:t>Any additional information that might be required by the ICA, regarding activities we’ve carried out aimed at the fulfillment of our undertaking.</w:t>
      </w:r>
    </w:p>
    <w:p w:rsidR="00956ADB" w:rsidRPr="00EB134B" w:rsidRDefault="00956ADB" w:rsidP="00956ADB">
      <w:pPr>
        <w:tabs>
          <w:tab w:val="left" w:pos="426"/>
          <w:tab w:val="right" w:pos="3616"/>
          <w:tab w:val="right" w:pos="3758"/>
        </w:tabs>
        <w:bidi w:val="0"/>
        <w:ind w:left="426"/>
        <w:rPr>
          <w:rFonts w:ascii="Arial" w:hAnsi="Arial" w:cs="Arial"/>
          <w:b/>
          <w:bCs/>
          <w:sz w:val="22"/>
          <w:szCs w:val="22"/>
          <w:u w:val="single"/>
        </w:rPr>
      </w:pPr>
      <w:r w:rsidRPr="00EB134B">
        <w:rPr>
          <w:rFonts w:ascii="Arial" w:hAnsi="Arial" w:cs="Arial"/>
          <w:b/>
          <w:bCs/>
          <w:sz w:val="22"/>
          <w:szCs w:val="22"/>
          <w:u w:val="single"/>
        </w:rPr>
        <w:t>Non compliance with any of the requirements outlined in clause 11 will be deemed as a violation of our undertaking.</w:t>
      </w:r>
    </w:p>
    <w:p w:rsidR="00956ADB" w:rsidRPr="00EB134B" w:rsidRDefault="00956ADB" w:rsidP="00956ADB">
      <w:pPr>
        <w:tabs>
          <w:tab w:val="left" w:pos="715"/>
          <w:tab w:val="right" w:pos="3616"/>
          <w:tab w:val="right" w:pos="3758"/>
        </w:tabs>
        <w:bidi w:val="0"/>
        <w:rPr>
          <w:rFonts w:ascii="Arial" w:hAnsi="Arial" w:cs="Arial"/>
          <w:sz w:val="22"/>
          <w:szCs w:val="22"/>
        </w:rPr>
      </w:pPr>
      <w:r w:rsidRPr="00EB134B">
        <w:rPr>
          <w:rFonts w:ascii="Arial" w:hAnsi="Arial" w:cs="Arial"/>
          <w:sz w:val="22"/>
          <w:szCs w:val="22"/>
        </w:rPr>
        <w:lastRenderedPageBreak/>
        <w:t xml:space="preserve"> </w:t>
      </w:r>
    </w:p>
    <w:p w:rsidR="00956ADB" w:rsidRPr="00EB134B" w:rsidRDefault="00956ADB" w:rsidP="00956ADB">
      <w:pPr>
        <w:pStyle w:val="25"/>
        <w:bidi w:val="0"/>
        <w:ind w:left="426" w:hanging="426"/>
        <w:jc w:val="left"/>
        <w:rPr>
          <w:rFonts w:ascii="Arial" w:hAnsi="Arial" w:cs="Arial"/>
          <w:noProof w:val="0"/>
        </w:rPr>
      </w:pPr>
      <w:r w:rsidRPr="00EB134B">
        <w:rPr>
          <w:rFonts w:ascii="Arial" w:hAnsi="Arial" w:cs="Arial"/>
          <w:noProof w:val="0"/>
        </w:rPr>
        <w:t>12. All communications on our behalf having regard to the fulfillment of this undertaking will be sent to the ICA at the following address:</w:t>
      </w:r>
    </w:p>
    <w:p w:rsidR="00956ADB" w:rsidRPr="00EB134B" w:rsidRDefault="00956ADB" w:rsidP="00956ADB">
      <w:pPr>
        <w:bidi w:val="0"/>
        <w:rPr>
          <w:rFonts w:ascii="Arial" w:hAnsi="Arial" w:cs="Arial"/>
          <w:sz w:val="22"/>
          <w:szCs w:val="22"/>
        </w:rPr>
      </w:pPr>
    </w:p>
    <w:p w:rsidR="00956ADB" w:rsidRPr="00EB134B" w:rsidRDefault="00956ADB" w:rsidP="00EB134B">
      <w:pPr>
        <w:bidi w:val="0"/>
        <w:rPr>
          <w:rFonts w:ascii="Arial" w:hAnsi="Arial" w:cs="Arial"/>
          <w:sz w:val="22"/>
          <w:szCs w:val="22"/>
        </w:rPr>
      </w:pPr>
      <w:bookmarkStart w:id="694" w:name="_Toc252446127"/>
      <w:bookmarkStart w:id="695" w:name="_Toc355630903"/>
      <w:r w:rsidRPr="00EB134B">
        <w:rPr>
          <w:rFonts w:ascii="Arial" w:hAnsi="Arial" w:cs="Arial"/>
          <w:sz w:val="22"/>
          <w:szCs w:val="22"/>
        </w:rPr>
        <w:t>Industrial Cooperation Authority</w:t>
      </w:r>
      <w:bookmarkEnd w:id="694"/>
      <w:bookmarkEnd w:id="695"/>
    </w:p>
    <w:p w:rsidR="00956ADB" w:rsidRPr="00EB134B" w:rsidRDefault="00956ADB" w:rsidP="00956ADB">
      <w:pPr>
        <w:bidi w:val="0"/>
        <w:rPr>
          <w:rFonts w:ascii="Arial" w:hAnsi="Arial" w:cs="Arial"/>
          <w:sz w:val="22"/>
          <w:szCs w:val="22"/>
        </w:rPr>
      </w:pPr>
      <w:r w:rsidRPr="00EB134B">
        <w:rPr>
          <w:rFonts w:ascii="Arial" w:hAnsi="Arial" w:cs="Arial"/>
          <w:sz w:val="22"/>
          <w:szCs w:val="22"/>
        </w:rPr>
        <w:t>Ministry of Industry Trade and Labor</w:t>
      </w:r>
    </w:p>
    <w:p w:rsidR="00956ADB" w:rsidRPr="00EB134B" w:rsidRDefault="00956ADB" w:rsidP="00956ADB">
      <w:pPr>
        <w:bidi w:val="0"/>
        <w:rPr>
          <w:rFonts w:ascii="Arial" w:hAnsi="Arial" w:cs="Arial"/>
          <w:sz w:val="22"/>
          <w:szCs w:val="22"/>
        </w:rPr>
      </w:pPr>
      <w:r w:rsidRPr="00EB134B">
        <w:rPr>
          <w:rFonts w:ascii="Arial" w:hAnsi="Arial" w:cs="Arial"/>
          <w:sz w:val="22"/>
          <w:szCs w:val="22"/>
        </w:rPr>
        <w:t>86 Menachem Begin Rd.</w:t>
      </w:r>
    </w:p>
    <w:p w:rsidR="00956ADB" w:rsidRPr="00EB134B" w:rsidRDefault="00956ADB" w:rsidP="00956ADB">
      <w:pPr>
        <w:bidi w:val="0"/>
        <w:rPr>
          <w:rFonts w:ascii="Arial" w:hAnsi="Arial" w:cs="Arial"/>
          <w:sz w:val="22"/>
          <w:szCs w:val="22"/>
        </w:rPr>
      </w:pPr>
      <w:r w:rsidRPr="00EB134B">
        <w:rPr>
          <w:rFonts w:ascii="Arial" w:hAnsi="Arial" w:cs="Arial"/>
          <w:sz w:val="22"/>
          <w:szCs w:val="22"/>
        </w:rPr>
        <w:t>P.O. Box 36049</w:t>
      </w:r>
    </w:p>
    <w:p w:rsidR="00956ADB" w:rsidRPr="00EB134B" w:rsidRDefault="00956ADB" w:rsidP="00956ADB">
      <w:pPr>
        <w:bidi w:val="0"/>
        <w:rPr>
          <w:rFonts w:ascii="Arial" w:hAnsi="Arial" w:cs="Arial"/>
          <w:sz w:val="22"/>
          <w:szCs w:val="22"/>
        </w:rPr>
      </w:pPr>
      <w:r w:rsidRPr="00EB134B">
        <w:rPr>
          <w:rFonts w:ascii="Arial" w:hAnsi="Arial" w:cs="Arial"/>
          <w:sz w:val="22"/>
          <w:szCs w:val="22"/>
        </w:rPr>
        <w:t>Tel Aviv 67138, Israel.</w:t>
      </w:r>
    </w:p>
    <w:p w:rsidR="00956ADB" w:rsidRPr="00EB134B" w:rsidRDefault="00956ADB" w:rsidP="00956ADB">
      <w:pPr>
        <w:bidi w:val="0"/>
        <w:rPr>
          <w:rFonts w:ascii="Arial" w:hAnsi="Arial" w:cs="Arial"/>
          <w:sz w:val="22"/>
          <w:szCs w:val="22"/>
        </w:rPr>
      </w:pPr>
      <w:r w:rsidRPr="00EB134B">
        <w:rPr>
          <w:rFonts w:ascii="Arial" w:hAnsi="Arial" w:cs="Arial"/>
          <w:sz w:val="22"/>
          <w:szCs w:val="22"/>
        </w:rPr>
        <w:t>Tel: (972) 3 5652703 Fax: (972) 3 5634177</w:t>
      </w: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r w:rsidRPr="00EB134B">
        <w:rPr>
          <w:rFonts w:ascii="Arial" w:hAnsi="Arial" w:cs="Arial"/>
          <w:sz w:val="22"/>
          <w:szCs w:val="22"/>
        </w:rPr>
        <w:t>and additionally, for U.S. and Canadian companies:</w:t>
      </w:r>
    </w:p>
    <w:p w:rsidR="00956ADB" w:rsidRPr="00EB134B" w:rsidRDefault="00956ADB" w:rsidP="00956ADB">
      <w:pPr>
        <w:bidi w:val="0"/>
        <w:rPr>
          <w:rFonts w:ascii="Arial" w:hAnsi="Arial" w:cs="Arial"/>
          <w:sz w:val="22"/>
          <w:szCs w:val="22"/>
        </w:rPr>
      </w:pPr>
      <w:r w:rsidRPr="00EB134B">
        <w:rPr>
          <w:rFonts w:ascii="Arial" w:hAnsi="Arial" w:cs="Arial"/>
          <w:sz w:val="22"/>
          <w:szCs w:val="22"/>
        </w:rPr>
        <w:t>The U.S. Director - ICA</w:t>
      </w:r>
    </w:p>
    <w:p w:rsidR="00956ADB" w:rsidRPr="00EB134B" w:rsidRDefault="00956ADB" w:rsidP="00956ADB">
      <w:pPr>
        <w:bidi w:val="0"/>
        <w:rPr>
          <w:rFonts w:ascii="Arial" w:hAnsi="Arial" w:cs="Arial"/>
          <w:sz w:val="22"/>
          <w:szCs w:val="22"/>
        </w:rPr>
      </w:pPr>
      <w:r w:rsidRPr="00EB134B">
        <w:rPr>
          <w:rFonts w:ascii="Arial" w:hAnsi="Arial" w:cs="Arial"/>
          <w:sz w:val="22"/>
          <w:szCs w:val="22"/>
        </w:rPr>
        <w:t>Government of Israel Economic Mission</w:t>
      </w:r>
    </w:p>
    <w:p w:rsidR="00956ADB" w:rsidRPr="00EB134B" w:rsidRDefault="00956ADB" w:rsidP="00956ADB">
      <w:pPr>
        <w:bidi w:val="0"/>
        <w:rPr>
          <w:rFonts w:ascii="Arial" w:hAnsi="Arial" w:cs="Arial"/>
          <w:sz w:val="22"/>
          <w:szCs w:val="22"/>
        </w:rPr>
      </w:pPr>
      <w:r w:rsidRPr="00EB134B">
        <w:rPr>
          <w:rFonts w:ascii="Arial" w:hAnsi="Arial" w:cs="Arial"/>
          <w:sz w:val="22"/>
          <w:szCs w:val="22"/>
        </w:rPr>
        <w:t>800 Second Ave. 17</w:t>
      </w:r>
      <w:r w:rsidRPr="00EB134B">
        <w:rPr>
          <w:rFonts w:ascii="Arial" w:hAnsi="Arial" w:cs="Arial"/>
          <w:sz w:val="22"/>
          <w:szCs w:val="22"/>
          <w:vertAlign w:val="superscript"/>
        </w:rPr>
        <w:t>th</w:t>
      </w:r>
      <w:r w:rsidRPr="00EB134B">
        <w:rPr>
          <w:rFonts w:ascii="Arial" w:hAnsi="Arial" w:cs="Arial"/>
          <w:sz w:val="22"/>
          <w:szCs w:val="22"/>
        </w:rPr>
        <w:t xml:space="preserve"> Floor,</w:t>
      </w:r>
    </w:p>
    <w:p w:rsidR="00956ADB" w:rsidRPr="00EB134B" w:rsidRDefault="00956ADB" w:rsidP="00956ADB">
      <w:pPr>
        <w:bidi w:val="0"/>
        <w:rPr>
          <w:rFonts w:ascii="Arial" w:hAnsi="Arial" w:cs="Arial"/>
          <w:sz w:val="22"/>
          <w:szCs w:val="22"/>
        </w:rPr>
      </w:pPr>
      <w:r w:rsidRPr="00EB134B">
        <w:rPr>
          <w:rFonts w:ascii="Arial" w:hAnsi="Arial" w:cs="Arial"/>
          <w:sz w:val="22"/>
          <w:szCs w:val="22"/>
        </w:rPr>
        <w:t>New York, NY 10017, U.S.A.</w:t>
      </w:r>
    </w:p>
    <w:p w:rsidR="00956ADB" w:rsidRPr="00EB134B" w:rsidRDefault="00956ADB" w:rsidP="00956ADB">
      <w:pPr>
        <w:bidi w:val="0"/>
        <w:rPr>
          <w:rFonts w:ascii="Arial" w:hAnsi="Arial" w:cs="Arial"/>
          <w:sz w:val="22"/>
          <w:szCs w:val="22"/>
        </w:rPr>
      </w:pPr>
      <w:r w:rsidRPr="00EB134B">
        <w:rPr>
          <w:rFonts w:ascii="Arial" w:hAnsi="Arial" w:cs="Arial"/>
          <w:sz w:val="22"/>
          <w:szCs w:val="22"/>
        </w:rPr>
        <w:t>Tel: (212) 499 5741,  Fax: (212) 499 5745</w:t>
      </w:r>
    </w:p>
    <w:p w:rsidR="00956ADB" w:rsidRPr="00EB134B" w:rsidRDefault="00956ADB" w:rsidP="00956ADB">
      <w:pPr>
        <w:bidi w:val="0"/>
        <w:rPr>
          <w:rFonts w:ascii="Arial" w:hAnsi="Arial" w:cs="Arial"/>
          <w:sz w:val="22"/>
          <w:szCs w:val="22"/>
        </w:rPr>
      </w:pPr>
    </w:p>
    <w:p w:rsidR="00956ADB" w:rsidRPr="00EB134B" w:rsidRDefault="00956ADB" w:rsidP="00956ADB">
      <w:pPr>
        <w:tabs>
          <w:tab w:val="left" w:pos="715"/>
          <w:tab w:val="left" w:pos="1991"/>
          <w:tab w:val="right" w:pos="3616"/>
          <w:tab w:val="right" w:pos="3758"/>
        </w:tabs>
        <w:bidi w:val="0"/>
        <w:rPr>
          <w:rFonts w:ascii="Arial" w:hAnsi="Arial" w:cs="Arial"/>
          <w:sz w:val="22"/>
          <w:szCs w:val="22"/>
        </w:rPr>
      </w:pPr>
      <w:r w:rsidRPr="00EB134B">
        <w:rPr>
          <w:rFonts w:ascii="Arial" w:hAnsi="Arial" w:cs="Arial"/>
          <w:sz w:val="22"/>
          <w:szCs w:val="22"/>
        </w:rPr>
        <w:t>Signature of an authorized officer on behalf of the Supplier:</w:t>
      </w:r>
    </w:p>
    <w:p w:rsidR="00956ADB" w:rsidRPr="00EB134B" w:rsidRDefault="00956ADB" w:rsidP="00956ADB">
      <w:pPr>
        <w:bidi w:val="0"/>
        <w:rPr>
          <w:rFonts w:ascii="Arial" w:hAnsi="Arial" w:cs="Arial"/>
          <w:sz w:val="22"/>
          <w:szCs w:val="22"/>
        </w:rPr>
      </w:pPr>
      <w:r w:rsidRPr="00EB134B">
        <w:rPr>
          <w:rFonts w:ascii="Arial" w:hAnsi="Arial" w:cs="Arial"/>
          <w:sz w:val="22"/>
          <w:szCs w:val="22"/>
        </w:rPr>
        <w:t>If the bid is submitted by an importer and/or a leasing services provider, this document should be signed by an authorized officer on behalf of the foreign manufacturer of the goods or services to be supplied pursuant to the a.m. tender.</w:t>
      </w: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r w:rsidRPr="00EB134B">
        <w:rPr>
          <w:rFonts w:ascii="Arial" w:hAnsi="Arial" w:cs="Arial"/>
          <w:sz w:val="22"/>
          <w:szCs w:val="22"/>
        </w:rPr>
        <w:t xml:space="preserve">Name: </w:t>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t xml:space="preserve"> </w:t>
      </w:r>
      <w:r w:rsidRPr="00EB134B">
        <w:rPr>
          <w:rFonts w:ascii="Arial" w:hAnsi="Arial" w:cs="Arial"/>
          <w:sz w:val="22"/>
          <w:szCs w:val="22"/>
        </w:rPr>
        <w:t xml:space="preserve">Title: </w:t>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p>
    <w:p w:rsidR="00956ADB" w:rsidRPr="00EB134B" w:rsidRDefault="00956ADB" w:rsidP="00956ADB">
      <w:pPr>
        <w:bidi w:val="0"/>
        <w:rPr>
          <w:rFonts w:ascii="Arial" w:hAnsi="Arial" w:cs="Arial"/>
          <w:sz w:val="22"/>
          <w:szCs w:val="22"/>
          <w:u w:val="single"/>
        </w:rPr>
      </w:pPr>
      <w:r w:rsidRPr="00EB134B">
        <w:rPr>
          <w:rFonts w:ascii="Arial" w:hAnsi="Arial" w:cs="Arial"/>
          <w:sz w:val="22"/>
          <w:szCs w:val="22"/>
        </w:rPr>
        <w:t xml:space="preserve">Phone No.: </w:t>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t xml:space="preserve">   </w:t>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rPr>
        <w:t xml:space="preserve"> Fax No: </w:t>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p>
    <w:p w:rsidR="00956ADB" w:rsidRPr="00EB134B" w:rsidRDefault="00956ADB" w:rsidP="00956ADB">
      <w:pPr>
        <w:bidi w:val="0"/>
        <w:rPr>
          <w:rFonts w:ascii="Arial" w:hAnsi="Arial" w:cs="Arial"/>
          <w:sz w:val="22"/>
          <w:szCs w:val="22"/>
          <w:u w:val="single"/>
        </w:rPr>
      </w:pPr>
    </w:p>
    <w:p w:rsidR="00956ADB" w:rsidRPr="00EB134B" w:rsidRDefault="00956ADB" w:rsidP="00956ADB">
      <w:pPr>
        <w:bidi w:val="0"/>
        <w:rPr>
          <w:rFonts w:ascii="Arial" w:hAnsi="Arial" w:cs="Arial"/>
          <w:sz w:val="22"/>
          <w:szCs w:val="22"/>
          <w:u w:val="single"/>
        </w:rPr>
      </w:pPr>
      <w:r w:rsidRPr="00EB134B">
        <w:rPr>
          <w:rFonts w:ascii="Arial" w:hAnsi="Arial" w:cs="Arial"/>
          <w:sz w:val="22"/>
          <w:szCs w:val="22"/>
        </w:rPr>
        <w:t xml:space="preserve">Signature: </w:t>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rPr>
        <w:t xml:space="preserve">Date: </w:t>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p>
    <w:p w:rsidR="00956ADB" w:rsidRPr="00EB134B" w:rsidRDefault="00956ADB" w:rsidP="00956ADB">
      <w:pPr>
        <w:bidi w:val="0"/>
        <w:rPr>
          <w:rFonts w:ascii="Arial" w:hAnsi="Arial" w:cs="Arial"/>
          <w:sz w:val="22"/>
          <w:szCs w:val="22"/>
          <w:u w:val="single"/>
        </w:rPr>
      </w:pPr>
    </w:p>
    <w:p w:rsidR="00956ADB" w:rsidRPr="00EB134B" w:rsidRDefault="00956ADB" w:rsidP="00956ADB">
      <w:pPr>
        <w:bidi w:val="0"/>
        <w:rPr>
          <w:rFonts w:ascii="Arial" w:hAnsi="Arial" w:cs="Arial"/>
          <w:sz w:val="22"/>
          <w:szCs w:val="22"/>
          <w:u w:val="single"/>
        </w:rPr>
      </w:pPr>
      <w:r w:rsidRPr="00EB134B">
        <w:rPr>
          <w:rFonts w:ascii="Arial" w:hAnsi="Arial" w:cs="Arial"/>
          <w:sz w:val="22"/>
          <w:szCs w:val="22"/>
        </w:rPr>
        <w:t xml:space="preserve">Email: </w:t>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rPr>
        <w:t xml:space="preserve">Web Site: </w:t>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r w:rsidRPr="00EB134B">
        <w:rPr>
          <w:rFonts w:ascii="Arial" w:hAnsi="Arial" w:cs="Arial"/>
          <w:sz w:val="22"/>
          <w:szCs w:val="22"/>
          <w:u w:val="single"/>
        </w:rPr>
        <w:tab/>
      </w:r>
    </w:p>
    <w:p w:rsidR="00956ADB" w:rsidRPr="00EB134B" w:rsidRDefault="00956ADB" w:rsidP="00956ADB">
      <w:pPr>
        <w:bidi w:val="0"/>
        <w:jc w:val="right"/>
        <w:rPr>
          <w:rFonts w:ascii="Arial" w:hAnsi="Arial" w:cs="Arial"/>
          <w:sz w:val="22"/>
          <w:szCs w:val="22"/>
        </w:rPr>
      </w:pPr>
      <w:r w:rsidRPr="00EB134B">
        <w:rPr>
          <w:rFonts w:ascii="Arial" w:hAnsi="Arial" w:cs="Arial"/>
          <w:sz w:val="22"/>
          <w:szCs w:val="22"/>
        </w:rPr>
        <w:t>3.11.2008</w:t>
      </w:r>
    </w:p>
    <w:p w:rsidR="00956ADB" w:rsidRPr="00EB134B" w:rsidRDefault="00956ADB" w:rsidP="00956ADB">
      <w:pPr>
        <w:bidi w:val="0"/>
        <w:outlineLvl w:val="0"/>
        <w:rPr>
          <w:rFonts w:ascii="Arial" w:hAnsi="Arial" w:cs="Arial"/>
          <w:b/>
          <w:bCs/>
          <w:sz w:val="32"/>
          <w:szCs w:val="32"/>
          <w:u w:val="single"/>
        </w:rPr>
      </w:pPr>
    </w:p>
    <w:p w:rsidR="00956ADB" w:rsidRPr="00EB134B" w:rsidRDefault="00956ADB" w:rsidP="00EB134B">
      <w:pPr>
        <w:jc w:val="center"/>
        <w:rPr>
          <w:b/>
          <w:bCs/>
          <w:u w:val="single"/>
        </w:rPr>
      </w:pPr>
      <w:r w:rsidRPr="00EB134B">
        <w:br w:type="page"/>
      </w:r>
      <w:bookmarkStart w:id="696" w:name="_Toc252446128"/>
      <w:bookmarkStart w:id="697" w:name="_Toc355630904"/>
      <w:r w:rsidRPr="00EB134B">
        <w:rPr>
          <w:b/>
          <w:bCs/>
          <w:sz w:val="28"/>
          <w:szCs w:val="28"/>
          <w:u w:val="single"/>
        </w:rPr>
        <w:lastRenderedPageBreak/>
        <w:t>Attachment  A</w:t>
      </w:r>
      <w:bookmarkEnd w:id="696"/>
      <w:bookmarkEnd w:id="697"/>
    </w:p>
    <w:p w:rsidR="00956ADB" w:rsidRPr="00EB134B" w:rsidRDefault="00956ADB" w:rsidP="00956ADB">
      <w:pPr>
        <w:bidi w:val="0"/>
        <w:rPr>
          <w:rFonts w:ascii="Arial" w:hAnsi="Arial" w:cs="Arial"/>
        </w:rPr>
      </w:pPr>
    </w:p>
    <w:p w:rsidR="00956ADB" w:rsidRPr="00EB134B" w:rsidRDefault="00956ADB" w:rsidP="00956ADB">
      <w:pPr>
        <w:bidi w:val="0"/>
        <w:jc w:val="center"/>
        <w:rPr>
          <w:rFonts w:ascii="Arial" w:hAnsi="Arial" w:cs="Arial"/>
          <w:sz w:val="22"/>
          <w:szCs w:val="22"/>
        </w:rPr>
      </w:pPr>
      <w:r w:rsidRPr="00EB134B">
        <w:rPr>
          <w:rFonts w:ascii="Arial" w:hAnsi="Arial" w:cs="Arial"/>
          <w:sz w:val="22"/>
          <w:szCs w:val="22"/>
        </w:rPr>
        <w:t>to the</w:t>
      </w:r>
    </w:p>
    <w:p w:rsidR="00956ADB" w:rsidRPr="00EB134B" w:rsidRDefault="00956ADB" w:rsidP="00956ADB">
      <w:pPr>
        <w:bidi w:val="0"/>
        <w:jc w:val="center"/>
        <w:rPr>
          <w:rFonts w:ascii="Arial" w:hAnsi="Arial" w:cs="Arial"/>
          <w:sz w:val="22"/>
          <w:szCs w:val="22"/>
        </w:rPr>
      </w:pPr>
    </w:p>
    <w:p w:rsidR="00956ADB" w:rsidRPr="00EB134B" w:rsidRDefault="00956ADB" w:rsidP="00956ADB">
      <w:pPr>
        <w:bidi w:val="0"/>
        <w:jc w:val="center"/>
        <w:rPr>
          <w:rFonts w:ascii="Arial" w:hAnsi="Arial" w:cs="Arial"/>
          <w:b/>
          <w:bCs/>
          <w:sz w:val="22"/>
          <w:szCs w:val="22"/>
        </w:rPr>
      </w:pPr>
      <w:r w:rsidRPr="00EB134B">
        <w:rPr>
          <w:rFonts w:ascii="Arial" w:hAnsi="Arial" w:cs="Arial"/>
          <w:b/>
          <w:bCs/>
          <w:sz w:val="22"/>
          <w:szCs w:val="22"/>
        </w:rPr>
        <w:t>Industrial Cooperation Undertaking</w:t>
      </w:r>
    </w:p>
    <w:p w:rsidR="00956ADB" w:rsidRPr="00EB134B" w:rsidRDefault="00956ADB" w:rsidP="00956ADB">
      <w:pPr>
        <w:bidi w:val="0"/>
        <w:jc w:val="center"/>
        <w:outlineLvl w:val="0"/>
        <w:rPr>
          <w:rFonts w:ascii="Arial" w:hAnsi="Arial" w:cs="Arial"/>
          <w:b/>
          <w:bCs/>
          <w:sz w:val="22"/>
          <w:szCs w:val="22"/>
        </w:rPr>
      </w:pPr>
    </w:p>
    <w:p w:rsidR="00956ADB" w:rsidRPr="00EB134B" w:rsidRDefault="00956ADB" w:rsidP="00EB134B">
      <w:pPr>
        <w:bidi w:val="0"/>
      </w:pPr>
      <w:bookmarkStart w:id="698" w:name="_Toc252446129"/>
      <w:bookmarkStart w:id="699" w:name="_Toc355630905"/>
      <w:r w:rsidRPr="00EB134B">
        <w:t>Related to Tender/RFP No. ………………………………</w:t>
      </w:r>
      <w:bookmarkEnd w:id="698"/>
      <w:bookmarkEnd w:id="699"/>
    </w:p>
    <w:p w:rsidR="00956ADB" w:rsidRPr="00EB134B" w:rsidRDefault="00956ADB" w:rsidP="00EB134B">
      <w:pPr>
        <w:bidi w:val="0"/>
      </w:pPr>
    </w:p>
    <w:p w:rsidR="00956ADB" w:rsidRPr="00EB134B" w:rsidRDefault="00956ADB" w:rsidP="00EB134B">
      <w:pPr>
        <w:bidi w:val="0"/>
      </w:pPr>
      <w:bookmarkStart w:id="700" w:name="_Toc252446130"/>
      <w:bookmarkStart w:id="701" w:name="_Toc355630906"/>
      <w:r w:rsidRPr="00EB134B">
        <w:t>Issued by ..................……………………………… Dated ……………………….</w:t>
      </w:r>
      <w:bookmarkEnd w:id="700"/>
      <w:bookmarkEnd w:id="701"/>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r w:rsidRPr="00EB134B">
        <w:rPr>
          <w:rFonts w:ascii="Arial" w:hAnsi="Arial" w:cs="Arial"/>
          <w:sz w:val="22"/>
          <w:szCs w:val="22"/>
        </w:rPr>
        <w:t>Pursuant to clause 11(a) of the a.m.</w:t>
      </w:r>
      <w:r w:rsidRPr="00EB134B">
        <w:rPr>
          <w:rFonts w:ascii="Arial" w:hAnsi="Arial" w:cs="Arial"/>
          <w:b/>
          <w:bCs/>
          <w:sz w:val="22"/>
          <w:szCs w:val="22"/>
        </w:rPr>
        <w:t xml:space="preserve"> </w:t>
      </w:r>
      <w:r w:rsidRPr="00EB134B">
        <w:rPr>
          <w:rFonts w:ascii="Arial" w:hAnsi="Arial" w:cs="Arial"/>
          <w:sz w:val="22"/>
          <w:szCs w:val="22"/>
        </w:rPr>
        <w:t>document, we (full company name)......... ………………… ……………..…….……..……………………………,  hereby submit our Fulfillment Program, that will serve as our initial draft, aimed at the satisfaction of our a.m. undertaking, as follows:</w:t>
      </w:r>
    </w:p>
    <w:p w:rsidR="00956ADB" w:rsidRPr="00EB134B" w:rsidRDefault="00956ADB" w:rsidP="00956ADB">
      <w:pPr>
        <w:bidi w:val="0"/>
        <w:rPr>
          <w:rFonts w:ascii="Arial" w:hAnsi="Arial" w:cs="Arial"/>
          <w:sz w:val="22"/>
          <w:szCs w:val="22"/>
        </w:rPr>
      </w:pPr>
    </w:p>
    <w:p w:rsidR="00956ADB" w:rsidRPr="00EB134B" w:rsidRDefault="00956ADB" w:rsidP="00E00F24">
      <w:pPr>
        <w:numPr>
          <w:ilvl w:val="0"/>
          <w:numId w:val="36"/>
        </w:numPr>
        <w:tabs>
          <w:tab w:val="clear" w:pos="540"/>
          <w:tab w:val="num" w:pos="360"/>
        </w:tabs>
        <w:bidi w:val="0"/>
        <w:spacing w:before="0" w:line="240" w:lineRule="auto"/>
        <w:ind w:left="360"/>
        <w:rPr>
          <w:rFonts w:ascii="Arial" w:hAnsi="Arial" w:cs="Arial"/>
          <w:sz w:val="22"/>
          <w:szCs w:val="22"/>
        </w:rPr>
      </w:pPr>
      <w:r w:rsidRPr="00EB134B">
        <w:rPr>
          <w:rFonts w:ascii="Arial" w:hAnsi="Arial" w:cs="Arial"/>
          <w:sz w:val="22"/>
          <w:szCs w:val="22"/>
        </w:rPr>
        <w:t>In accordance with clause 3 of our undertaking, our fulfillment activities will be in the fields of one or more of the following Industrial Cooperation Categories:</w:t>
      </w:r>
    </w:p>
    <w:p w:rsidR="00956ADB" w:rsidRPr="00EB134B" w:rsidRDefault="00956ADB" w:rsidP="00956ADB">
      <w:pPr>
        <w:bidi w:val="0"/>
        <w:ind w:left="360"/>
        <w:rPr>
          <w:rFonts w:ascii="Arial" w:hAnsi="Arial" w:cs="Arial"/>
          <w:sz w:val="22"/>
          <w:szCs w:val="22"/>
        </w:rPr>
      </w:pPr>
    </w:p>
    <w:p w:rsidR="00956ADB" w:rsidRPr="00EB134B" w:rsidRDefault="00956ADB" w:rsidP="00956ADB">
      <w:pPr>
        <w:bidi w:val="0"/>
        <w:rPr>
          <w:rFonts w:ascii="Arial" w:hAnsi="Arial" w:cs="Arial"/>
          <w:sz w:val="22"/>
          <w:szCs w:val="22"/>
        </w:rPr>
      </w:pPr>
    </w:p>
    <w:tbl>
      <w:tblPr>
        <w:tblW w:w="94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0"/>
        <w:gridCol w:w="5400"/>
      </w:tblGrid>
      <w:tr w:rsidR="00956ADB" w:rsidRPr="00EB134B" w:rsidTr="00D20F1C">
        <w:tc>
          <w:tcPr>
            <w:tcW w:w="4080" w:type="dxa"/>
          </w:tcPr>
          <w:p w:rsidR="00956ADB" w:rsidRPr="00EB134B" w:rsidRDefault="00956ADB" w:rsidP="00E00F24">
            <w:pPr>
              <w:numPr>
                <w:ilvl w:val="0"/>
                <w:numId w:val="37"/>
              </w:numPr>
              <w:tabs>
                <w:tab w:val="num" w:pos="1080"/>
              </w:tabs>
              <w:bidi w:val="0"/>
              <w:spacing w:before="0" w:line="240" w:lineRule="auto"/>
              <w:ind w:hanging="780"/>
              <w:jc w:val="left"/>
              <w:rPr>
                <w:rFonts w:ascii="Arial" w:hAnsi="Arial" w:cs="Arial"/>
                <w:sz w:val="22"/>
                <w:szCs w:val="22"/>
              </w:rPr>
            </w:pPr>
            <w:r w:rsidRPr="00EB134B">
              <w:rPr>
                <w:rFonts w:ascii="Arial" w:hAnsi="Arial" w:cs="Arial"/>
                <w:sz w:val="22"/>
                <w:szCs w:val="22"/>
              </w:rPr>
              <w:t>Local Subcontracting</w:t>
            </w:r>
          </w:p>
          <w:p w:rsidR="00956ADB" w:rsidRPr="00EB134B" w:rsidRDefault="00956ADB" w:rsidP="00D20F1C">
            <w:pPr>
              <w:bidi w:val="0"/>
              <w:rPr>
                <w:rFonts w:ascii="Arial" w:hAnsi="Arial" w:cs="Arial"/>
                <w:sz w:val="22"/>
                <w:szCs w:val="22"/>
              </w:rPr>
            </w:pPr>
          </w:p>
          <w:p w:rsidR="00956ADB" w:rsidRPr="00EB134B" w:rsidRDefault="00956ADB" w:rsidP="00E00F24">
            <w:pPr>
              <w:numPr>
                <w:ilvl w:val="0"/>
                <w:numId w:val="37"/>
              </w:numPr>
              <w:tabs>
                <w:tab w:val="num" w:pos="1080"/>
              </w:tabs>
              <w:bidi w:val="0"/>
              <w:spacing w:before="0" w:line="240" w:lineRule="auto"/>
              <w:ind w:hanging="780"/>
              <w:jc w:val="left"/>
              <w:rPr>
                <w:rFonts w:ascii="Arial" w:hAnsi="Arial" w:cs="Arial"/>
                <w:sz w:val="22"/>
                <w:szCs w:val="22"/>
              </w:rPr>
            </w:pPr>
            <w:r w:rsidRPr="00EB134B">
              <w:rPr>
                <w:rFonts w:ascii="Arial" w:hAnsi="Arial" w:cs="Arial"/>
                <w:sz w:val="22"/>
                <w:szCs w:val="22"/>
              </w:rPr>
              <w:t>Investments</w:t>
            </w:r>
          </w:p>
          <w:p w:rsidR="00956ADB" w:rsidRPr="00EB134B" w:rsidRDefault="00956ADB" w:rsidP="00D20F1C">
            <w:pPr>
              <w:bidi w:val="0"/>
              <w:rPr>
                <w:rFonts w:ascii="Arial" w:hAnsi="Arial" w:cs="Arial"/>
                <w:sz w:val="22"/>
                <w:szCs w:val="22"/>
              </w:rPr>
            </w:pPr>
          </w:p>
          <w:p w:rsidR="00956ADB" w:rsidRPr="00EB134B" w:rsidRDefault="00956ADB" w:rsidP="00E00F24">
            <w:pPr>
              <w:numPr>
                <w:ilvl w:val="0"/>
                <w:numId w:val="37"/>
              </w:numPr>
              <w:tabs>
                <w:tab w:val="num" w:pos="1080"/>
              </w:tabs>
              <w:bidi w:val="0"/>
              <w:spacing w:before="0" w:line="240" w:lineRule="auto"/>
              <w:ind w:hanging="780"/>
              <w:jc w:val="left"/>
              <w:rPr>
                <w:rFonts w:ascii="Arial" w:hAnsi="Arial" w:cs="Arial"/>
                <w:sz w:val="22"/>
                <w:szCs w:val="22"/>
              </w:rPr>
            </w:pPr>
            <w:r w:rsidRPr="00EB134B">
              <w:rPr>
                <w:rFonts w:ascii="Arial" w:hAnsi="Arial" w:cs="Arial"/>
                <w:sz w:val="22"/>
                <w:szCs w:val="22"/>
              </w:rPr>
              <w:t>Know-How transfer</w:t>
            </w:r>
          </w:p>
        </w:tc>
        <w:tc>
          <w:tcPr>
            <w:tcW w:w="5400" w:type="dxa"/>
          </w:tcPr>
          <w:p w:rsidR="00956ADB" w:rsidRPr="00EB134B" w:rsidRDefault="00956ADB" w:rsidP="00E00F24">
            <w:pPr>
              <w:numPr>
                <w:ilvl w:val="0"/>
                <w:numId w:val="37"/>
              </w:numPr>
              <w:tabs>
                <w:tab w:val="num" w:pos="473"/>
              </w:tabs>
              <w:bidi w:val="0"/>
              <w:spacing w:before="0" w:line="240" w:lineRule="auto"/>
              <w:ind w:hanging="1387"/>
              <w:jc w:val="left"/>
              <w:rPr>
                <w:rFonts w:ascii="Arial" w:hAnsi="Arial" w:cs="Arial"/>
                <w:sz w:val="22"/>
                <w:szCs w:val="22"/>
              </w:rPr>
            </w:pPr>
            <w:r w:rsidRPr="00EB134B">
              <w:rPr>
                <w:rFonts w:ascii="Arial" w:hAnsi="Arial" w:cs="Arial"/>
                <w:sz w:val="22"/>
                <w:szCs w:val="22"/>
              </w:rPr>
              <w:t>R&amp;D Orders</w:t>
            </w:r>
          </w:p>
          <w:p w:rsidR="00956ADB" w:rsidRPr="00EB134B" w:rsidRDefault="00956ADB" w:rsidP="00D20F1C">
            <w:pPr>
              <w:bidi w:val="0"/>
              <w:rPr>
                <w:rFonts w:ascii="Arial" w:hAnsi="Arial" w:cs="Arial"/>
                <w:sz w:val="22"/>
                <w:szCs w:val="22"/>
              </w:rPr>
            </w:pPr>
          </w:p>
          <w:p w:rsidR="00956ADB" w:rsidRPr="00EB134B" w:rsidRDefault="00956ADB" w:rsidP="00E00F24">
            <w:pPr>
              <w:numPr>
                <w:ilvl w:val="0"/>
                <w:numId w:val="37"/>
              </w:numPr>
              <w:tabs>
                <w:tab w:val="num" w:pos="473"/>
              </w:tabs>
              <w:bidi w:val="0"/>
              <w:spacing w:before="0" w:line="240" w:lineRule="auto"/>
              <w:ind w:left="473"/>
              <w:jc w:val="left"/>
              <w:rPr>
                <w:rFonts w:ascii="Arial" w:hAnsi="Arial" w:cs="Arial"/>
                <w:sz w:val="22"/>
                <w:szCs w:val="22"/>
              </w:rPr>
            </w:pPr>
            <w:r w:rsidRPr="00EB134B">
              <w:rPr>
                <w:rFonts w:ascii="Arial" w:hAnsi="Arial" w:cs="Arial"/>
                <w:sz w:val="22"/>
                <w:szCs w:val="22"/>
              </w:rPr>
              <w:t>Acquisition of Israeli Products, Work or Services</w:t>
            </w:r>
          </w:p>
          <w:p w:rsidR="00956ADB" w:rsidRPr="00EB134B" w:rsidRDefault="00956ADB" w:rsidP="00D20F1C">
            <w:pPr>
              <w:bidi w:val="0"/>
              <w:rPr>
                <w:rFonts w:ascii="Arial" w:hAnsi="Arial" w:cs="Arial"/>
                <w:sz w:val="22"/>
                <w:szCs w:val="22"/>
              </w:rPr>
            </w:pPr>
          </w:p>
          <w:p w:rsidR="00956ADB" w:rsidRPr="00EB134B" w:rsidRDefault="00956ADB" w:rsidP="00E00F24">
            <w:pPr>
              <w:numPr>
                <w:ilvl w:val="0"/>
                <w:numId w:val="37"/>
              </w:numPr>
              <w:tabs>
                <w:tab w:val="num" w:pos="473"/>
              </w:tabs>
              <w:bidi w:val="0"/>
              <w:spacing w:before="0" w:line="240" w:lineRule="auto"/>
              <w:ind w:left="473"/>
              <w:jc w:val="left"/>
              <w:rPr>
                <w:rFonts w:ascii="Arial" w:hAnsi="Arial" w:cs="Arial"/>
                <w:sz w:val="22"/>
                <w:szCs w:val="22"/>
              </w:rPr>
            </w:pPr>
            <w:r w:rsidRPr="00EB134B">
              <w:rPr>
                <w:rFonts w:ascii="Arial" w:hAnsi="Arial" w:cs="Arial"/>
                <w:sz w:val="22"/>
                <w:szCs w:val="22"/>
              </w:rPr>
              <w:t>Other ….…………………………………..</w:t>
            </w:r>
          </w:p>
          <w:p w:rsidR="00956ADB" w:rsidRPr="00EB134B" w:rsidRDefault="00956ADB" w:rsidP="00D20F1C">
            <w:pPr>
              <w:bidi w:val="0"/>
              <w:rPr>
                <w:rFonts w:ascii="Arial" w:hAnsi="Arial" w:cs="Arial"/>
                <w:sz w:val="22"/>
                <w:szCs w:val="22"/>
              </w:rPr>
            </w:pPr>
          </w:p>
        </w:tc>
      </w:tr>
    </w:tbl>
    <w:p w:rsidR="00956ADB" w:rsidRPr="00EB134B" w:rsidRDefault="00956ADB" w:rsidP="00956ADB">
      <w:pPr>
        <w:bidi w:val="0"/>
        <w:ind w:left="720"/>
        <w:rPr>
          <w:rFonts w:ascii="Arial" w:hAnsi="Arial" w:cs="Arial"/>
          <w:sz w:val="22"/>
          <w:szCs w:val="22"/>
        </w:rPr>
      </w:pPr>
    </w:p>
    <w:p w:rsidR="00956ADB" w:rsidRPr="00EB134B" w:rsidRDefault="00956ADB" w:rsidP="00956ADB">
      <w:pPr>
        <w:bidi w:val="0"/>
        <w:rPr>
          <w:rFonts w:ascii="Arial" w:hAnsi="Arial" w:cs="Arial"/>
          <w:sz w:val="22"/>
          <w:szCs w:val="22"/>
        </w:rPr>
      </w:pPr>
    </w:p>
    <w:p w:rsidR="00956ADB" w:rsidRPr="00EB134B" w:rsidRDefault="00956ADB" w:rsidP="00E00F24">
      <w:pPr>
        <w:numPr>
          <w:ilvl w:val="0"/>
          <w:numId w:val="36"/>
        </w:numPr>
        <w:tabs>
          <w:tab w:val="clear" w:pos="540"/>
          <w:tab w:val="num" w:pos="360"/>
        </w:tabs>
        <w:bidi w:val="0"/>
        <w:spacing w:before="0"/>
        <w:ind w:left="360"/>
        <w:rPr>
          <w:rFonts w:ascii="Arial" w:hAnsi="Arial" w:cs="Arial"/>
          <w:sz w:val="22"/>
          <w:szCs w:val="22"/>
        </w:rPr>
      </w:pPr>
      <w:r w:rsidRPr="00EB134B">
        <w:rPr>
          <w:rFonts w:ascii="Arial" w:hAnsi="Arial" w:cs="Arial"/>
          <w:sz w:val="22"/>
          <w:szCs w:val="22"/>
        </w:rPr>
        <w:t>Anticipated / Approximate dates of  the following mile stones implementation:</w:t>
      </w:r>
    </w:p>
    <w:p w:rsidR="00956ADB" w:rsidRPr="00EB134B" w:rsidRDefault="00956ADB" w:rsidP="00956ADB">
      <w:pPr>
        <w:bidi w:val="0"/>
        <w:rPr>
          <w:rFonts w:ascii="Arial" w:hAnsi="Arial" w:cs="Arial"/>
          <w:sz w:val="22"/>
          <w:szCs w:val="22"/>
        </w:rPr>
      </w:pPr>
    </w:p>
    <w:p w:rsidR="00956ADB" w:rsidRPr="00EB134B" w:rsidRDefault="00956ADB" w:rsidP="00E00F24">
      <w:pPr>
        <w:numPr>
          <w:ilvl w:val="1"/>
          <w:numId w:val="36"/>
        </w:numPr>
        <w:tabs>
          <w:tab w:val="clear" w:pos="1335"/>
          <w:tab w:val="num" w:pos="600"/>
          <w:tab w:val="num" w:pos="1515"/>
        </w:tabs>
        <w:bidi w:val="0"/>
        <w:spacing w:before="0" w:line="480" w:lineRule="auto"/>
        <w:ind w:left="1515" w:hanging="1155"/>
        <w:rPr>
          <w:rFonts w:ascii="Arial" w:hAnsi="Arial" w:cs="Arial"/>
          <w:sz w:val="22"/>
          <w:szCs w:val="22"/>
        </w:rPr>
      </w:pPr>
      <w:r w:rsidRPr="00EB134B">
        <w:rPr>
          <w:rFonts w:ascii="Arial" w:hAnsi="Arial" w:cs="Arial"/>
          <w:sz w:val="22"/>
          <w:szCs w:val="22"/>
        </w:rPr>
        <w:t>Conducting an Israeli industry survey:  …………………………………….</w:t>
      </w:r>
    </w:p>
    <w:p w:rsidR="00956ADB" w:rsidRPr="00EB134B" w:rsidRDefault="00956ADB" w:rsidP="00E00F24">
      <w:pPr>
        <w:numPr>
          <w:ilvl w:val="1"/>
          <w:numId w:val="36"/>
        </w:numPr>
        <w:tabs>
          <w:tab w:val="clear" w:pos="1335"/>
          <w:tab w:val="num" w:pos="600"/>
          <w:tab w:val="num" w:pos="1515"/>
        </w:tabs>
        <w:bidi w:val="0"/>
        <w:spacing w:before="0" w:line="480" w:lineRule="auto"/>
        <w:ind w:left="600" w:hanging="240"/>
        <w:rPr>
          <w:rFonts w:ascii="Arial" w:hAnsi="Arial" w:cs="Arial"/>
          <w:sz w:val="22"/>
          <w:szCs w:val="22"/>
        </w:rPr>
      </w:pPr>
      <w:r w:rsidRPr="00EB134B">
        <w:rPr>
          <w:rFonts w:ascii="Arial" w:hAnsi="Arial" w:cs="Arial"/>
          <w:sz w:val="22"/>
          <w:szCs w:val="22"/>
        </w:rPr>
        <w:t>Projects and partners selection: …………………………..………………..</w:t>
      </w:r>
    </w:p>
    <w:p w:rsidR="00956ADB" w:rsidRPr="00EB134B" w:rsidRDefault="00956ADB" w:rsidP="00E00F24">
      <w:pPr>
        <w:numPr>
          <w:ilvl w:val="1"/>
          <w:numId w:val="36"/>
        </w:numPr>
        <w:tabs>
          <w:tab w:val="clear" w:pos="1335"/>
          <w:tab w:val="num" w:pos="600"/>
          <w:tab w:val="num" w:pos="1515"/>
        </w:tabs>
        <w:bidi w:val="0"/>
        <w:spacing w:before="0" w:line="480" w:lineRule="auto"/>
        <w:ind w:left="600" w:hanging="240"/>
        <w:rPr>
          <w:rFonts w:ascii="Arial" w:hAnsi="Arial" w:cs="Arial"/>
          <w:sz w:val="22"/>
          <w:szCs w:val="22"/>
        </w:rPr>
      </w:pPr>
      <w:r w:rsidRPr="00EB134B">
        <w:rPr>
          <w:rFonts w:ascii="Arial" w:hAnsi="Arial" w:cs="Arial"/>
          <w:sz w:val="22"/>
          <w:szCs w:val="22"/>
        </w:rPr>
        <w:t>Starting date of IC activities implementation: ……………………………...</w:t>
      </w:r>
    </w:p>
    <w:p w:rsidR="00956ADB" w:rsidRPr="00EB134B" w:rsidRDefault="00956ADB" w:rsidP="00E00F24">
      <w:pPr>
        <w:numPr>
          <w:ilvl w:val="1"/>
          <w:numId w:val="36"/>
        </w:numPr>
        <w:tabs>
          <w:tab w:val="clear" w:pos="1335"/>
          <w:tab w:val="num" w:pos="600"/>
          <w:tab w:val="num" w:pos="1515"/>
        </w:tabs>
        <w:bidi w:val="0"/>
        <w:spacing w:before="0" w:line="480" w:lineRule="auto"/>
        <w:ind w:left="1515" w:hanging="1155"/>
        <w:rPr>
          <w:rFonts w:ascii="Arial" w:hAnsi="Arial" w:cs="Arial"/>
          <w:sz w:val="22"/>
          <w:szCs w:val="22"/>
        </w:rPr>
      </w:pPr>
      <w:r w:rsidRPr="00EB134B">
        <w:rPr>
          <w:rFonts w:ascii="Arial" w:hAnsi="Arial" w:cs="Arial"/>
          <w:sz w:val="22"/>
          <w:szCs w:val="22"/>
        </w:rPr>
        <w:t>Full program accomplishment:  ……………………………………………..</w:t>
      </w: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p>
    <w:p w:rsidR="00956ADB" w:rsidRPr="00EB134B" w:rsidRDefault="00956ADB" w:rsidP="00E00F24">
      <w:pPr>
        <w:numPr>
          <w:ilvl w:val="0"/>
          <w:numId w:val="36"/>
        </w:numPr>
        <w:tabs>
          <w:tab w:val="clear" w:pos="540"/>
          <w:tab w:val="num" w:pos="360"/>
          <w:tab w:val="num" w:pos="720"/>
          <w:tab w:val="num" w:pos="1500"/>
        </w:tabs>
        <w:bidi w:val="0"/>
        <w:spacing w:before="0" w:line="240" w:lineRule="auto"/>
        <w:ind w:left="360"/>
        <w:rPr>
          <w:rFonts w:ascii="Arial" w:hAnsi="Arial" w:cs="Arial"/>
          <w:sz w:val="22"/>
          <w:szCs w:val="22"/>
        </w:rPr>
      </w:pPr>
      <w:r w:rsidRPr="00EB134B">
        <w:rPr>
          <w:rFonts w:ascii="Arial" w:hAnsi="Arial" w:cs="Arial"/>
          <w:sz w:val="22"/>
          <w:szCs w:val="22"/>
        </w:rPr>
        <w:t>Following is our prospective Fulfillment Program.</w:t>
      </w:r>
    </w:p>
    <w:p w:rsidR="00956ADB" w:rsidRPr="00EB134B" w:rsidRDefault="00956ADB" w:rsidP="00956ADB">
      <w:pPr>
        <w:bidi w:val="0"/>
        <w:rPr>
          <w:rFonts w:ascii="Arial" w:hAnsi="Arial" w:cs="Arial"/>
          <w:sz w:val="22"/>
          <w:szCs w:val="22"/>
        </w:rPr>
      </w:pPr>
    </w:p>
    <w:tbl>
      <w:tblPr>
        <w:tblW w:w="10260" w:type="dxa"/>
        <w:tblInd w:w="-61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1512"/>
        <w:gridCol w:w="1548"/>
        <w:gridCol w:w="1028"/>
        <w:gridCol w:w="772"/>
        <w:gridCol w:w="2009"/>
        <w:gridCol w:w="1513"/>
        <w:gridCol w:w="1878"/>
      </w:tblGrid>
      <w:tr w:rsidR="00956ADB" w:rsidRPr="00EB134B" w:rsidTr="00D20F1C">
        <w:trPr>
          <w:trHeight w:val="741"/>
        </w:trPr>
        <w:tc>
          <w:tcPr>
            <w:tcW w:w="1512" w:type="dxa"/>
            <w:vMerge w:val="restart"/>
            <w:tcBorders>
              <w:top w:val="double" w:sz="4" w:space="0" w:color="auto"/>
              <w:left w:val="doub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r w:rsidRPr="00EB134B">
              <w:rPr>
                <w:rFonts w:ascii="Arial" w:hAnsi="Arial" w:cs="Arial"/>
                <w:b/>
                <w:bCs/>
                <w:sz w:val="22"/>
                <w:szCs w:val="22"/>
              </w:rPr>
              <w:t xml:space="preserve">Industrial Cooperation Category </w:t>
            </w:r>
          </w:p>
        </w:tc>
        <w:tc>
          <w:tcPr>
            <w:tcW w:w="1548" w:type="dxa"/>
            <w:vMerge w:val="restart"/>
            <w:tcBorders>
              <w:top w:val="doub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r w:rsidRPr="00EB134B">
              <w:rPr>
                <w:rFonts w:ascii="Arial" w:hAnsi="Arial" w:cs="Arial"/>
                <w:b/>
                <w:bCs/>
                <w:sz w:val="22"/>
                <w:szCs w:val="22"/>
              </w:rPr>
              <w:t>Transaction Description</w:t>
            </w:r>
          </w:p>
        </w:tc>
        <w:tc>
          <w:tcPr>
            <w:tcW w:w="1800" w:type="dxa"/>
            <w:gridSpan w:val="2"/>
            <w:tcBorders>
              <w:top w:val="doub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r w:rsidRPr="00EB134B">
              <w:rPr>
                <w:rFonts w:ascii="Arial" w:hAnsi="Arial" w:cs="Arial"/>
                <w:b/>
                <w:bCs/>
                <w:sz w:val="22"/>
                <w:szCs w:val="22"/>
              </w:rPr>
              <w:t xml:space="preserve">Estimated Timeframe </w:t>
            </w:r>
          </w:p>
        </w:tc>
        <w:tc>
          <w:tcPr>
            <w:tcW w:w="2009" w:type="dxa"/>
            <w:vMerge w:val="restart"/>
            <w:tcBorders>
              <w:top w:val="doub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r w:rsidRPr="00EB134B">
              <w:rPr>
                <w:rFonts w:ascii="Arial" w:hAnsi="Arial" w:cs="Arial"/>
                <w:b/>
                <w:bCs/>
                <w:sz w:val="22"/>
                <w:szCs w:val="22"/>
              </w:rPr>
              <w:t>Names of Israeli Entities Involved</w:t>
            </w:r>
          </w:p>
        </w:tc>
        <w:tc>
          <w:tcPr>
            <w:tcW w:w="1513" w:type="dxa"/>
            <w:vMerge w:val="restart"/>
            <w:tcBorders>
              <w:top w:val="doub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r w:rsidRPr="00EB134B">
              <w:rPr>
                <w:rFonts w:ascii="Arial" w:hAnsi="Arial" w:cs="Arial"/>
                <w:b/>
                <w:bCs/>
                <w:sz w:val="22"/>
                <w:szCs w:val="22"/>
              </w:rPr>
              <w:t>Transaction Value</w:t>
            </w:r>
          </w:p>
        </w:tc>
        <w:tc>
          <w:tcPr>
            <w:tcW w:w="1878" w:type="dxa"/>
            <w:vMerge w:val="restart"/>
            <w:tcBorders>
              <w:top w:val="double" w:sz="4" w:space="0" w:color="auto"/>
              <w:left w:val="single" w:sz="4" w:space="0" w:color="auto"/>
              <w:bottom w:val="single" w:sz="4" w:space="0" w:color="auto"/>
              <w:right w:val="double" w:sz="4" w:space="0" w:color="auto"/>
            </w:tcBorders>
            <w:vAlign w:val="center"/>
          </w:tcPr>
          <w:p w:rsidR="00956ADB" w:rsidRPr="00EB134B" w:rsidRDefault="00956ADB" w:rsidP="00D20F1C">
            <w:pPr>
              <w:bidi w:val="0"/>
              <w:rPr>
                <w:rFonts w:ascii="Arial" w:hAnsi="Arial" w:cs="Arial"/>
                <w:b/>
                <w:bCs/>
                <w:sz w:val="22"/>
                <w:szCs w:val="22"/>
                <w:lang w:val="es-ES"/>
              </w:rPr>
            </w:pPr>
            <w:r w:rsidRPr="00EB134B">
              <w:rPr>
                <w:rFonts w:ascii="Arial" w:hAnsi="Arial" w:cs="Arial"/>
                <w:b/>
                <w:bCs/>
                <w:sz w:val="22"/>
                <w:szCs w:val="22"/>
                <w:lang w:val="es-ES"/>
              </w:rPr>
              <w:t>Israeli entity’s Contact Person info.</w:t>
            </w:r>
          </w:p>
        </w:tc>
      </w:tr>
      <w:tr w:rsidR="00956ADB" w:rsidRPr="00EB134B" w:rsidTr="00D20F1C">
        <w:trPr>
          <w:trHeight w:val="372"/>
        </w:trPr>
        <w:tc>
          <w:tcPr>
            <w:tcW w:w="0" w:type="auto"/>
            <w:vMerge/>
            <w:tcBorders>
              <w:top w:val="double" w:sz="4" w:space="0" w:color="auto"/>
              <w:left w:val="doub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lang w:val="es-ES"/>
              </w:rPr>
            </w:pPr>
          </w:p>
        </w:tc>
        <w:tc>
          <w:tcPr>
            <w:tcW w:w="1548" w:type="dxa"/>
            <w:vMerge/>
            <w:tcBorders>
              <w:top w:val="doub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lang w:val="es-ES"/>
              </w:rPr>
            </w:pPr>
          </w:p>
        </w:tc>
        <w:tc>
          <w:tcPr>
            <w:tcW w:w="1028"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spacing w:after="100"/>
              <w:rPr>
                <w:rFonts w:ascii="Arial" w:hAnsi="Arial" w:cs="Arial"/>
                <w:b/>
                <w:bCs/>
                <w:sz w:val="22"/>
                <w:szCs w:val="22"/>
              </w:rPr>
            </w:pPr>
            <w:r w:rsidRPr="00EB134B">
              <w:rPr>
                <w:rFonts w:ascii="Arial" w:hAnsi="Arial" w:cs="Arial"/>
                <w:b/>
                <w:bCs/>
                <w:sz w:val="22"/>
                <w:szCs w:val="22"/>
              </w:rPr>
              <w:t xml:space="preserve">Start Date </w:t>
            </w:r>
          </w:p>
        </w:tc>
        <w:tc>
          <w:tcPr>
            <w:tcW w:w="772"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spacing w:after="100"/>
              <w:rPr>
                <w:rFonts w:ascii="Arial" w:hAnsi="Arial" w:cs="Arial"/>
                <w:b/>
                <w:bCs/>
                <w:sz w:val="22"/>
                <w:szCs w:val="22"/>
              </w:rPr>
            </w:pPr>
            <w:r w:rsidRPr="00EB134B">
              <w:rPr>
                <w:rFonts w:ascii="Arial" w:hAnsi="Arial" w:cs="Arial"/>
                <w:b/>
                <w:bCs/>
                <w:sz w:val="22"/>
                <w:szCs w:val="22"/>
              </w:rPr>
              <w:t xml:space="preserve">Due Date </w:t>
            </w:r>
          </w:p>
        </w:tc>
        <w:tc>
          <w:tcPr>
            <w:tcW w:w="0" w:type="auto"/>
            <w:vMerge/>
            <w:tcBorders>
              <w:top w:val="doub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13" w:type="dxa"/>
            <w:vMerge/>
            <w:tcBorders>
              <w:top w:val="doub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878" w:type="dxa"/>
            <w:vMerge/>
            <w:tcBorders>
              <w:top w:val="double" w:sz="4" w:space="0" w:color="auto"/>
              <w:left w:val="single" w:sz="4" w:space="0" w:color="auto"/>
              <w:bottom w:val="single" w:sz="4" w:space="0" w:color="auto"/>
              <w:right w:val="double" w:sz="4" w:space="0" w:color="auto"/>
            </w:tcBorders>
            <w:vAlign w:val="center"/>
          </w:tcPr>
          <w:p w:rsidR="00956ADB" w:rsidRPr="00EB134B" w:rsidRDefault="00956ADB" w:rsidP="00D20F1C">
            <w:pPr>
              <w:bidi w:val="0"/>
              <w:rPr>
                <w:rFonts w:ascii="Arial" w:hAnsi="Arial" w:cs="Arial"/>
                <w:b/>
                <w:bCs/>
                <w:sz w:val="22"/>
                <w:szCs w:val="22"/>
              </w:rPr>
            </w:pPr>
          </w:p>
        </w:tc>
      </w:tr>
      <w:tr w:rsidR="00956ADB" w:rsidRPr="00EB134B" w:rsidTr="00D20F1C">
        <w:trPr>
          <w:trHeight w:val="443"/>
        </w:trPr>
        <w:tc>
          <w:tcPr>
            <w:tcW w:w="1512" w:type="dxa"/>
            <w:vMerge w:val="restart"/>
            <w:tcBorders>
              <w:top w:val="single" w:sz="4" w:space="0" w:color="auto"/>
              <w:left w:val="doub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956ADB" w:rsidRPr="00EB134B" w:rsidRDefault="00956ADB" w:rsidP="00D20F1C">
            <w:pPr>
              <w:bidi w:val="0"/>
              <w:rPr>
                <w:rFonts w:ascii="Arial" w:hAnsi="Arial" w:cs="Arial"/>
                <w:b/>
                <w:bCs/>
                <w:sz w:val="22"/>
                <w:szCs w:val="22"/>
              </w:rPr>
            </w:pPr>
          </w:p>
        </w:tc>
      </w:tr>
      <w:tr w:rsidR="00956ADB" w:rsidRPr="00EB134B" w:rsidTr="00D20F1C">
        <w:trPr>
          <w:trHeight w:val="484"/>
        </w:trPr>
        <w:tc>
          <w:tcPr>
            <w:tcW w:w="0" w:type="auto"/>
            <w:vMerge/>
            <w:tcBorders>
              <w:top w:val="single" w:sz="4" w:space="0" w:color="auto"/>
              <w:left w:val="doub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956ADB" w:rsidRPr="00EB134B" w:rsidRDefault="00956ADB" w:rsidP="00D20F1C">
            <w:pPr>
              <w:bidi w:val="0"/>
              <w:rPr>
                <w:rFonts w:ascii="Arial" w:hAnsi="Arial" w:cs="Arial"/>
                <w:b/>
                <w:bCs/>
                <w:sz w:val="22"/>
                <w:szCs w:val="22"/>
              </w:rPr>
            </w:pPr>
          </w:p>
        </w:tc>
      </w:tr>
      <w:tr w:rsidR="00956ADB" w:rsidRPr="00EB134B" w:rsidTr="00D20F1C">
        <w:trPr>
          <w:trHeight w:val="483"/>
        </w:trPr>
        <w:tc>
          <w:tcPr>
            <w:tcW w:w="0" w:type="auto"/>
            <w:vMerge/>
            <w:tcBorders>
              <w:top w:val="single" w:sz="4" w:space="0" w:color="auto"/>
              <w:left w:val="doub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956ADB" w:rsidRPr="00EB134B" w:rsidRDefault="00956ADB" w:rsidP="00D20F1C">
            <w:pPr>
              <w:bidi w:val="0"/>
              <w:rPr>
                <w:rFonts w:ascii="Arial" w:hAnsi="Arial" w:cs="Arial"/>
                <w:b/>
                <w:bCs/>
                <w:sz w:val="22"/>
                <w:szCs w:val="22"/>
              </w:rPr>
            </w:pPr>
          </w:p>
        </w:tc>
      </w:tr>
      <w:tr w:rsidR="00956ADB" w:rsidRPr="00EB134B" w:rsidTr="00D20F1C">
        <w:trPr>
          <w:trHeight w:val="534"/>
        </w:trPr>
        <w:tc>
          <w:tcPr>
            <w:tcW w:w="1512" w:type="dxa"/>
            <w:vMerge w:val="restart"/>
            <w:tcBorders>
              <w:top w:val="single" w:sz="4" w:space="0" w:color="auto"/>
              <w:left w:val="double" w:sz="4" w:space="0" w:color="auto"/>
              <w:bottom w:val="doub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956ADB" w:rsidRPr="00EB134B" w:rsidRDefault="00956ADB" w:rsidP="00D20F1C">
            <w:pPr>
              <w:bidi w:val="0"/>
              <w:rPr>
                <w:rFonts w:ascii="Arial" w:hAnsi="Arial" w:cs="Arial"/>
                <w:b/>
                <w:bCs/>
                <w:sz w:val="22"/>
                <w:szCs w:val="22"/>
              </w:rPr>
            </w:pPr>
          </w:p>
        </w:tc>
      </w:tr>
      <w:tr w:rsidR="00956ADB" w:rsidRPr="00EB134B" w:rsidTr="00D20F1C">
        <w:trPr>
          <w:trHeight w:val="533"/>
        </w:trPr>
        <w:tc>
          <w:tcPr>
            <w:tcW w:w="0" w:type="auto"/>
            <w:vMerge/>
            <w:tcBorders>
              <w:top w:val="single" w:sz="4" w:space="0" w:color="auto"/>
              <w:left w:val="double" w:sz="4" w:space="0" w:color="auto"/>
              <w:bottom w:val="doub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956ADB" w:rsidRPr="00EB134B" w:rsidRDefault="00956ADB" w:rsidP="00D20F1C">
            <w:pPr>
              <w:bidi w:val="0"/>
              <w:rPr>
                <w:rFonts w:ascii="Arial" w:hAnsi="Arial" w:cs="Arial"/>
                <w:b/>
                <w:bCs/>
                <w:sz w:val="22"/>
                <w:szCs w:val="22"/>
              </w:rPr>
            </w:pPr>
          </w:p>
        </w:tc>
      </w:tr>
      <w:tr w:rsidR="00956ADB" w:rsidRPr="00EB134B" w:rsidTr="00D20F1C">
        <w:trPr>
          <w:trHeight w:val="533"/>
        </w:trPr>
        <w:tc>
          <w:tcPr>
            <w:tcW w:w="0" w:type="auto"/>
            <w:vMerge/>
            <w:tcBorders>
              <w:top w:val="single" w:sz="4" w:space="0" w:color="auto"/>
              <w:left w:val="double" w:sz="4" w:space="0" w:color="auto"/>
              <w:bottom w:val="doub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48" w:type="dxa"/>
            <w:tcBorders>
              <w:top w:val="single" w:sz="4" w:space="0" w:color="auto"/>
              <w:left w:val="single" w:sz="4" w:space="0" w:color="auto"/>
              <w:bottom w:val="doub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028" w:type="dxa"/>
            <w:tcBorders>
              <w:top w:val="single" w:sz="4" w:space="0" w:color="auto"/>
              <w:left w:val="single" w:sz="4" w:space="0" w:color="auto"/>
              <w:bottom w:val="doub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772" w:type="dxa"/>
            <w:tcBorders>
              <w:top w:val="single" w:sz="4" w:space="0" w:color="auto"/>
              <w:left w:val="single" w:sz="4" w:space="0" w:color="auto"/>
              <w:bottom w:val="doub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2009" w:type="dxa"/>
            <w:tcBorders>
              <w:top w:val="single" w:sz="4" w:space="0" w:color="auto"/>
              <w:left w:val="single" w:sz="4" w:space="0" w:color="auto"/>
              <w:bottom w:val="doub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513" w:type="dxa"/>
            <w:tcBorders>
              <w:top w:val="single" w:sz="4" w:space="0" w:color="auto"/>
              <w:left w:val="single" w:sz="4" w:space="0" w:color="auto"/>
              <w:bottom w:val="double" w:sz="4" w:space="0" w:color="auto"/>
              <w:right w:val="single" w:sz="4" w:space="0" w:color="auto"/>
            </w:tcBorders>
            <w:vAlign w:val="center"/>
          </w:tcPr>
          <w:p w:rsidR="00956ADB" w:rsidRPr="00EB134B" w:rsidRDefault="00956ADB" w:rsidP="00D20F1C">
            <w:pPr>
              <w:bidi w:val="0"/>
              <w:rPr>
                <w:rFonts w:ascii="Arial" w:hAnsi="Arial" w:cs="Arial"/>
                <w:b/>
                <w:bCs/>
                <w:sz w:val="22"/>
                <w:szCs w:val="22"/>
              </w:rPr>
            </w:pPr>
          </w:p>
        </w:tc>
        <w:tc>
          <w:tcPr>
            <w:tcW w:w="1878" w:type="dxa"/>
            <w:tcBorders>
              <w:top w:val="single" w:sz="4" w:space="0" w:color="auto"/>
              <w:left w:val="single" w:sz="4" w:space="0" w:color="auto"/>
              <w:bottom w:val="double" w:sz="4" w:space="0" w:color="auto"/>
              <w:right w:val="double" w:sz="4" w:space="0" w:color="auto"/>
            </w:tcBorders>
            <w:vAlign w:val="center"/>
          </w:tcPr>
          <w:p w:rsidR="00956ADB" w:rsidRPr="00EB134B" w:rsidRDefault="00956ADB" w:rsidP="00D20F1C">
            <w:pPr>
              <w:bidi w:val="0"/>
              <w:rPr>
                <w:rFonts w:ascii="Arial" w:hAnsi="Arial" w:cs="Arial"/>
                <w:b/>
                <w:bCs/>
                <w:sz w:val="22"/>
                <w:szCs w:val="22"/>
              </w:rPr>
            </w:pPr>
          </w:p>
        </w:tc>
      </w:tr>
      <w:tr w:rsidR="00956ADB" w:rsidRPr="00EB134B" w:rsidTr="00D20F1C">
        <w:trPr>
          <w:gridBefore w:val="4"/>
          <w:trHeight w:val="634"/>
        </w:trPr>
        <w:tc>
          <w:tcPr>
            <w:tcW w:w="2009" w:type="dxa"/>
            <w:tcBorders>
              <w:top w:val="double" w:sz="4" w:space="0" w:color="auto"/>
              <w:left w:val="nil"/>
              <w:bottom w:val="nil"/>
              <w:right w:val="double" w:sz="4" w:space="0" w:color="auto"/>
            </w:tcBorders>
            <w:vAlign w:val="center"/>
          </w:tcPr>
          <w:p w:rsidR="00956ADB" w:rsidRPr="00EB134B" w:rsidRDefault="00956ADB" w:rsidP="00D20F1C">
            <w:pPr>
              <w:bidi w:val="0"/>
              <w:spacing w:after="100"/>
              <w:rPr>
                <w:rFonts w:ascii="Arial" w:hAnsi="Arial" w:cs="Arial"/>
                <w:sz w:val="22"/>
                <w:szCs w:val="22"/>
              </w:rPr>
            </w:pPr>
            <w:r w:rsidRPr="00EB134B">
              <w:rPr>
                <w:rFonts w:ascii="Arial" w:hAnsi="Arial" w:cs="Arial"/>
                <w:sz w:val="22"/>
                <w:szCs w:val="22"/>
              </w:rPr>
              <w:t>Total Fulfillment Value</w:t>
            </w:r>
          </w:p>
        </w:tc>
        <w:tc>
          <w:tcPr>
            <w:tcW w:w="1513" w:type="dxa"/>
            <w:tcBorders>
              <w:top w:val="double" w:sz="4" w:space="0" w:color="auto"/>
              <w:left w:val="double" w:sz="4" w:space="0" w:color="auto"/>
              <w:bottom w:val="double" w:sz="4" w:space="0" w:color="auto"/>
              <w:right w:val="double" w:sz="4" w:space="0" w:color="auto"/>
            </w:tcBorders>
          </w:tcPr>
          <w:p w:rsidR="00956ADB" w:rsidRPr="00EB134B" w:rsidRDefault="00956ADB" w:rsidP="00D20F1C">
            <w:pPr>
              <w:bidi w:val="0"/>
              <w:rPr>
                <w:rFonts w:ascii="Arial" w:hAnsi="Arial" w:cs="Arial"/>
                <w:sz w:val="22"/>
                <w:szCs w:val="22"/>
              </w:rPr>
            </w:pPr>
          </w:p>
        </w:tc>
        <w:tc>
          <w:tcPr>
            <w:tcW w:w="1878" w:type="dxa"/>
            <w:tcBorders>
              <w:top w:val="double" w:sz="4" w:space="0" w:color="auto"/>
              <w:left w:val="double" w:sz="4" w:space="0" w:color="auto"/>
              <w:bottom w:val="nil"/>
              <w:right w:val="nil"/>
            </w:tcBorders>
          </w:tcPr>
          <w:p w:rsidR="00956ADB" w:rsidRPr="00EB134B" w:rsidRDefault="00956ADB" w:rsidP="00D20F1C">
            <w:pPr>
              <w:bidi w:val="0"/>
              <w:rPr>
                <w:rFonts w:ascii="Arial" w:hAnsi="Arial" w:cs="Arial"/>
                <w:sz w:val="22"/>
                <w:szCs w:val="22"/>
              </w:rPr>
            </w:pPr>
          </w:p>
        </w:tc>
      </w:tr>
    </w:tbl>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r w:rsidRPr="00EB134B">
        <w:rPr>
          <w:rFonts w:ascii="Arial" w:hAnsi="Arial" w:cs="Arial"/>
          <w:sz w:val="22"/>
          <w:szCs w:val="22"/>
        </w:rPr>
        <w:t>(Additional records, should be registered in the same table format).</w:t>
      </w: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r w:rsidRPr="00EB134B">
        <w:rPr>
          <w:rFonts w:ascii="Arial" w:hAnsi="Arial" w:cs="Arial"/>
          <w:sz w:val="22"/>
          <w:szCs w:val="22"/>
        </w:rPr>
        <w:t>Name: …………………………………    Title: ……………………………………</w:t>
      </w: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r w:rsidRPr="00EB134B">
        <w:rPr>
          <w:rFonts w:ascii="Arial" w:hAnsi="Arial" w:cs="Arial"/>
          <w:sz w:val="22"/>
          <w:szCs w:val="22"/>
        </w:rPr>
        <w:t>Signature: ……………………………..     Date: ……………………………………</w:t>
      </w: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p>
    <w:p w:rsidR="00956ADB" w:rsidRPr="00EB134B" w:rsidRDefault="00956ADB" w:rsidP="00956ADB">
      <w:pPr>
        <w:bidi w:val="0"/>
        <w:rPr>
          <w:rFonts w:ascii="Arial" w:hAnsi="Arial" w:cs="Arial"/>
          <w:sz w:val="22"/>
          <w:szCs w:val="22"/>
        </w:rPr>
      </w:pPr>
    </w:p>
    <w:p w:rsidR="00956ADB" w:rsidRPr="00EB134B" w:rsidRDefault="00956ADB" w:rsidP="00956ADB">
      <w:pPr>
        <w:pStyle w:val="RonnyBase"/>
        <w:bidi w:val="0"/>
        <w:jc w:val="left"/>
        <w:rPr>
          <w:b/>
          <w:bCs/>
        </w:rPr>
      </w:pPr>
      <w:r w:rsidRPr="00EB134B">
        <w:rPr>
          <w:rFonts w:ascii="Arial" w:hAnsi="Arial" w:cs="Arial"/>
          <w:b/>
          <w:bCs/>
          <w:color w:val="FF0000"/>
        </w:rPr>
        <w:t xml:space="preserve">Note:  </w:t>
      </w:r>
      <w:r w:rsidRPr="00EB134B">
        <w:rPr>
          <w:rFonts w:ascii="Arial" w:hAnsi="Arial" w:cs="Arial"/>
          <w:b/>
          <w:bCs/>
          <w:color w:val="FF0000"/>
          <w:u w:val="single"/>
        </w:rPr>
        <w:t>For further clarifications or assistance in filling out this document, feel free to contact the corresponding ICA representative,  to be  found at:</w:t>
      </w:r>
      <w:r w:rsidRPr="00EB134B">
        <w:rPr>
          <w:rFonts w:ascii="Arial" w:hAnsi="Arial" w:cs="Arial"/>
          <w:b/>
          <w:bCs/>
          <w:color w:val="FF0000"/>
        </w:rPr>
        <w:t xml:space="preserve"> </w:t>
      </w:r>
      <w:r w:rsidRPr="00EB134B">
        <w:rPr>
          <w:rFonts w:ascii="Arial" w:hAnsi="Arial" w:cs="Arial"/>
          <w:b/>
          <w:bCs/>
          <w:color w:val="0000FF"/>
          <w:u w:val="single"/>
        </w:rPr>
        <w:t>www.ica.gov.il</w:t>
      </w:r>
    </w:p>
    <w:p w:rsidR="001954DB" w:rsidRPr="00EB134B" w:rsidRDefault="001954DB" w:rsidP="00C00261">
      <w:pPr>
        <w:pStyle w:val="afa"/>
        <w:rPr>
          <w:rtl/>
        </w:rPr>
      </w:pPr>
      <w:bookmarkStart w:id="702" w:name="_Toc354694879"/>
      <w:bookmarkStart w:id="703" w:name="_Toc359961500"/>
      <w:bookmarkStart w:id="704" w:name="_Toc199577534"/>
      <w:bookmarkStart w:id="705" w:name="_Toc227902328"/>
      <w:bookmarkStart w:id="706" w:name="_Toc171667618"/>
      <w:bookmarkStart w:id="707" w:name="_Toc276980380"/>
      <w:bookmarkStart w:id="708" w:name="_Toc277146212"/>
      <w:bookmarkStart w:id="709" w:name="_Toc354694884"/>
      <w:r w:rsidRPr="00EB134B">
        <w:rPr>
          <w:rFonts w:hint="eastAsia"/>
          <w:rtl/>
        </w:rPr>
        <w:lastRenderedPageBreak/>
        <w:t>נספח</w:t>
      </w:r>
      <w:r w:rsidRPr="00EB134B">
        <w:rPr>
          <w:rtl/>
        </w:rPr>
        <w:t xml:space="preserve"> 0.6.</w:t>
      </w:r>
      <w:r w:rsidR="00C00261" w:rsidRPr="00EB134B">
        <w:rPr>
          <w:rFonts w:hint="cs"/>
          <w:rtl/>
        </w:rPr>
        <w:t>9</w:t>
      </w:r>
      <w:r w:rsidR="00C00261" w:rsidRPr="00EB134B">
        <w:rPr>
          <w:rtl/>
        </w:rPr>
        <w:t xml:space="preserve">  </w:t>
      </w:r>
      <w:r w:rsidRPr="00EB134B">
        <w:rPr>
          <w:rtl/>
        </w:rPr>
        <w:t xml:space="preserve">- הצהרה בדבר אי ניגוד </w:t>
      </w:r>
      <w:bookmarkEnd w:id="702"/>
      <w:r w:rsidR="006274BE" w:rsidRPr="00EB134B">
        <w:rPr>
          <w:rFonts w:hint="cs"/>
          <w:rtl/>
        </w:rPr>
        <w:t>ענייני</w:t>
      </w:r>
      <w:r w:rsidR="006274BE" w:rsidRPr="00EB134B">
        <w:rPr>
          <w:rFonts w:hint="eastAsia"/>
          <w:rtl/>
        </w:rPr>
        <w:t>ם</w:t>
      </w:r>
      <w:bookmarkEnd w:id="703"/>
    </w:p>
    <w:p w:rsidR="001954DB" w:rsidRPr="00EB134B" w:rsidRDefault="001954DB" w:rsidP="001954DB">
      <w:pPr>
        <w:pStyle w:val="aa"/>
        <w:tabs>
          <w:tab w:val="left" w:pos="720"/>
        </w:tabs>
        <w:rPr>
          <w:rFonts w:ascii="Narkisim" w:hAnsi="Narkisim"/>
          <w:rtl/>
        </w:rPr>
      </w:pPr>
    </w:p>
    <w:p w:rsidR="001954DB" w:rsidRPr="00EB134B" w:rsidRDefault="001954DB" w:rsidP="001954DB">
      <w:pPr>
        <w:pStyle w:val="aa"/>
        <w:tabs>
          <w:tab w:val="left" w:pos="720"/>
        </w:tabs>
        <w:rPr>
          <w:rFonts w:ascii="Narkisim" w:hAnsi="Narkisim"/>
          <w:rtl/>
        </w:rPr>
      </w:pPr>
      <w:r w:rsidRPr="00EB134B">
        <w:rPr>
          <w:rFonts w:ascii="Narkisim" w:hAnsi="Narkisim" w:hint="eastAsia"/>
          <w:rtl/>
        </w:rPr>
        <w:t>לכבוד</w:t>
      </w:r>
      <w:r w:rsidRPr="00EB134B">
        <w:rPr>
          <w:rFonts w:ascii="Narkisim" w:hAnsi="Narkisim"/>
          <w:rtl/>
        </w:rPr>
        <w:t xml:space="preserve"> </w:t>
      </w:r>
    </w:p>
    <w:p w:rsidR="001954DB" w:rsidRPr="00EB134B" w:rsidRDefault="00E069CC" w:rsidP="001954DB">
      <w:pPr>
        <w:pStyle w:val="aa"/>
        <w:tabs>
          <w:tab w:val="left" w:pos="720"/>
        </w:tabs>
        <w:rPr>
          <w:rFonts w:ascii="Narkisim" w:hAnsi="Narkisim"/>
          <w:rtl/>
        </w:rPr>
      </w:pPr>
      <w:r w:rsidRPr="00EB134B">
        <w:rPr>
          <w:rFonts w:ascii="Narkisim" w:hAnsi="Narkisim" w:hint="eastAsia"/>
          <w:rtl/>
        </w:rPr>
        <w:t>מינהל</w:t>
      </w:r>
      <w:r w:rsidRPr="00EB134B">
        <w:rPr>
          <w:rFonts w:ascii="Narkisim" w:hAnsi="Narkisim"/>
          <w:rtl/>
        </w:rPr>
        <w:t xml:space="preserve"> הרכש הממשלתי</w:t>
      </w:r>
      <w:r w:rsidR="001954DB" w:rsidRPr="00EB134B">
        <w:rPr>
          <w:rFonts w:ascii="Narkisim" w:hAnsi="Narkisim"/>
          <w:rtl/>
        </w:rPr>
        <w:t xml:space="preserve">, </w:t>
      </w:r>
    </w:p>
    <w:p w:rsidR="001954DB" w:rsidRPr="00EB134B" w:rsidRDefault="001954DB" w:rsidP="001954DB">
      <w:pPr>
        <w:pStyle w:val="aa"/>
        <w:tabs>
          <w:tab w:val="left" w:pos="720"/>
        </w:tabs>
        <w:rPr>
          <w:rFonts w:ascii="Narkisim" w:hAnsi="Narkisim"/>
          <w:rtl/>
        </w:rPr>
      </w:pPr>
      <w:r w:rsidRPr="00EB134B">
        <w:rPr>
          <w:rFonts w:ascii="Narkisim" w:hAnsi="Narkisim" w:hint="eastAsia"/>
          <w:rtl/>
        </w:rPr>
        <w:t>משרד</w:t>
      </w:r>
      <w:r w:rsidRPr="00EB134B">
        <w:rPr>
          <w:rFonts w:ascii="Narkisim" w:hAnsi="Narkisim"/>
          <w:rtl/>
        </w:rPr>
        <w:t xml:space="preserve"> האוצר</w:t>
      </w:r>
    </w:p>
    <w:p w:rsidR="001954DB" w:rsidRPr="00EB134B" w:rsidRDefault="001954DB" w:rsidP="001954DB">
      <w:pPr>
        <w:rPr>
          <w:rFonts w:ascii="Narkisim" w:hAnsi="Narkisim"/>
          <w:rtl/>
        </w:rPr>
      </w:pPr>
    </w:p>
    <w:p w:rsidR="001954DB" w:rsidRPr="00EB134B" w:rsidRDefault="001954DB" w:rsidP="001954DB">
      <w:pPr>
        <w:rPr>
          <w:rFonts w:ascii="Narkisim" w:hAnsi="Narkisim"/>
          <w:rtl/>
        </w:rPr>
      </w:pPr>
      <w:r w:rsidRPr="00EB134B">
        <w:rPr>
          <w:rFonts w:ascii="Narkisim" w:hAnsi="Narkisim" w:hint="eastAsia"/>
          <w:rtl/>
        </w:rPr>
        <w:t>אני</w:t>
      </w:r>
      <w:r w:rsidRPr="00EB134B">
        <w:rPr>
          <w:rFonts w:ascii="Narkisim" w:hAnsi="Narkisim"/>
          <w:rtl/>
        </w:rPr>
        <w:t xml:space="preserve">  ה</w:t>
      </w:r>
      <w:r w:rsidRPr="00EB134B">
        <w:rPr>
          <w:rFonts w:ascii="Narkisim" w:hAnsi="Narkisim" w:hint="eastAsia"/>
          <w:rtl/>
        </w:rPr>
        <w:t>ח</w:t>
      </w:r>
      <w:r w:rsidRPr="00EB134B">
        <w:rPr>
          <w:rFonts w:ascii="Narkisim" w:hAnsi="Narkisim"/>
          <w:rtl/>
        </w:rPr>
        <w:t>"</w:t>
      </w:r>
      <w:r w:rsidRPr="00EB134B">
        <w:rPr>
          <w:rFonts w:ascii="Narkisim" w:hAnsi="Narkisim" w:hint="eastAsia"/>
          <w:rtl/>
        </w:rPr>
        <w:t>מ</w:t>
      </w:r>
      <w:r w:rsidRPr="00EB134B">
        <w:rPr>
          <w:rFonts w:ascii="Narkisim" w:hAnsi="Narkisim"/>
          <w:rtl/>
        </w:rPr>
        <w:t>___________________________________________________________________ ,</w:t>
      </w:r>
    </w:p>
    <w:p w:rsidR="001954DB" w:rsidRPr="00EB134B" w:rsidRDefault="001954DB" w:rsidP="001954DB">
      <w:pPr>
        <w:rPr>
          <w:rFonts w:ascii="Narkisim" w:hAnsi="Narkisim"/>
          <w:rtl/>
        </w:rPr>
      </w:pPr>
      <w:r w:rsidRPr="00EB134B">
        <w:rPr>
          <w:rFonts w:ascii="Narkisim" w:hAnsi="Narkisim"/>
          <w:rtl/>
        </w:rPr>
        <w:tab/>
      </w:r>
      <w:r w:rsidRPr="00EB134B">
        <w:rPr>
          <w:rFonts w:ascii="Narkisim" w:hAnsi="Narkisim"/>
          <w:rtl/>
        </w:rPr>
        <w:tab/>
      </w:r>
      <w:r w:rsidRPr="00EB134B">
        <w:rPr>
          <w:rFonts w:ascii="Narkisim" w:hAnsi="Narkisim" w:hint="eastAsia"/>
          <w:rtl/>
        </w:rPr>
        <w:t>שם</w:t>
      </w:r>
      <w:r w:rsidRPr="00EB134B">
        <w:rPr>
          <w:rFonts w:ascii="Narkisim" w:hAnsi="Narkisim"/>
          <w:rtl/>
        </w:rPr>
        <w:t xml:space="preserve"> </w:t>
      </w:r>
      <w:r w:rsidRPr="00EB134B">
        <w:rPr>
          <w:rFonts w:ascii="Narkisim" w:hAnsi="Narkisim"/>
          <w:rtl/>
        </w:rPr>
        <w:tab/>
      </w:r>
      <w:r w:rsidRPr="00EB134B">
        <w:rPr>
          <w:rFonts w:ascii="Narkisim" w:hAnsi="Narkisim"/>
          <w:rtl/>
        </w:rPr>
        <w:tab/>
      </w:r>
      <w:r w:rsidRPr="00EB134B">
        <w:rPr>
          <w:rFonts w:ascii="Narkisim" w:hAnsi="Narkisim"/>
          <w:rtl/>
        </w:rPr>
        <w:tab/>
        <w:t xml:space="preserve">    </w:t>
      </w:r>
      <w:r w:rsidRPr="00EB134B">
        <w:rPr>
          <w:rFonts w:ascii="Narkisim" w:hAnsi="Narkisim" w:hint="eastAsia"/>
          <w:rtl/>
        </w:rPr>
        <w:t>ת</w:t>
      </w:r>
      <w:r w:rsidRPr="00EB134B">
        <w:rPr>
          <w:rFonts w:ascii="Narkisim" w:hAnsi="Narkisim"/>
          <w:rtl/>
        </w:rPr>
        <w:t>.ז.</w:t>
      </w:r>
      <w:r w:rsidRPr="00EB134B">
        <w:rPr>
          <w:rFonts w:ascii="Narkisim" w:hAnsi="Narkisim"/>
          <w:rtl/>
        </w:rPr>
        <w:tab/>
      </w:r>
      <w:r w:rsidRPr="00EB134B">
        <w:rPr>
          <w:rFonts w:ascii="Narkisim" w:hAnsi="Narkisim"/>
          <w:rtl/>
        </w:rPr>
        <w:tab/>
      </w:r>
      <w:r w:rsidRPr="00EB134B">
        <w:rPr>
          <w:rFonts w:ascii="Narkisim" w:hAnsi="Narkisim"/>
          <w:rtl/>
        </w:rPr>
        <w:tab/>
        <w:t xml:space="preserve">        </w:t>
      </w:r>
      <w:r w:rsidRPr="00EB134B">
        <w:rPr>
          <w:rFonts w:ascii="Narkisim" w:hAnsi="Narkisim" w:hint="eastAsia"/>
          <w:rtl/>
        </w:rPr>
        <w:t>תפקיד</w:t>
      </w:r>
    </w:p>
    <w:p w:rsidR="001954DB" w:rsidRPr="00EB134B" w:rsidRDefault="001954DB" w:rsidP="001954DB">
      <w:pPr>
        <w:rPr>
          <w:rtl/>
        </w:rPr>
      </w:pPr>
    </w:p>
    <w:p w:rsidR="001954DB" w:rsidRPr="00EB134B" w:rsidRDefault="001954DB" w:rsidP="00A0580D">
      <w:pPr>
        <w:rPr>
          <w:rtl/>
        </w:rPr>
      </w:pPr>
      <w:r w:rsidRPr="00EB134B">
        <w:rPr>
          <w:rtl/>
        </w:rPr>
        <w:t>נותן תצהיר זה בשם _____________________ שהוא המציע (להלן: "</w:t>
      </w:r>
      <w:r w:rsidRPr="00EB134B">
        <w:rPr>
          <w:b/>
          <w:bCs/>
          <w:rtl/>
        </w:rPr>
        <w:t>המציע</w:t>
      </w:r>
      <w:r w:rsidRPr="00EB134B">
        <w:rPr>
          <w:rtl/>
        </w:rPr>
        <w:t xml:space="preserve">") המבקש להתקשר עם עורך </w:t>
      </w:r>
      <w:r w:rsidR="00A0580D" w:rsidRPr="00EB134B">
        <w:rPr>
          <w:rtl/>
        </w:rPr>
        <w:t>מכרז מרכזי 18-2013 למערכת ניהול תורים והכוונת לקוחות בשירותי קבלת קהל במשרדי הממשלה</w:t>
      </w:r>
      <w:r w:rsidR="00A0580D" w:rsidRPr="00EB134B">
        <w:rPr>
          <w:u w:val="single"/>
          <w:rtl/>
        </w:rPr>
        <w:t xml:space="preserve"> </w:t>
      </w:r>
      <w:r w:rsidRPr="00EB134B">
        <w:rPr>
          <w:rtl/>
        </w:rPr>
        <w:t>(להלן: "</w:t>
      </w:r>
      <w:r w:rsidRPr="00EB134B">
        <w:rPr>
          <w:b/>
          <w:bCs/>
          <w:rtl/>
        </w:rPr>
        <w:t>המכרז</w:t>
      </w:r>
      <w:r w:rsidRPr="00EB134B">
        <w:rPr>
          <w:rtl/>
        </w:rPr>
        <w:t xml:space="preserve">"). אני מצהיר/ה כי הנני מוסמך/ת לתת תצהיר זה בשם המציע. </w:t>
      </w:r>
    </w:p>
    <w:p w:rsidR="001954DB" w:rsidRPr="00EB134B" w:rsidRDefault="001954DB" w:rsidP="001954DB">
      <w:pPr>
        <w:rPr>
          <w:rFonts w:ascii="Narkisim" w:hAnsi="Narkisim"/>
          <w:rtl/>
        </w:rPr>
      </w:pPr>
    </w:p>
    <w:p w:rsidR="001954DB" w:rsidRPr="00EB134B" w:rsidRDefault="001954DB" w:rsidP="001954DB">
      <w:pPr>
        <w:rPr>
          <w:rFonts w:ascii="Narkisim" w:hAnsi="Narkisim"/>
          <w:rtl/>
        </w:rPr>
      </w:pPr>
      <w:r w:rsidRPr="00EB134B">
        <w:rPr>
          <w:rFonts w:ascii="Narkisim" w:hAnsi="Narkisim" w:hint="eastAsia"/>
          <w:rtl/>
        </w:rPr>
        <w:t>למיטב</w:t>
      </w:r>
      <w:r w:rsidRPr="00EB134B">
        <w:rPr>
          <w:rFonts w:ascii="Narkisim" w:hAnsi="Narkisim"/>
          <w:rtl/>
        </w:rPr>
        <w:t xml:space="preserve"> </w:t>
      </w:r>
      <w:r w:rsidRPr="00EB134B">
        <w:rPr>
          <w:rFonts w:ascii="Narkisim" w:hAnsi="Narkisim" w:hint="eastAsia"/>
          <w:rtl/>
        </w:rPr>
        <w:t>ידיעתי</w:t>
      </w:r>
      <w:r w:rsidRPr="00EB134B">
        <w:rPr>
          <w:rFonts w:ascii="Narkisim" w:hAnsi="Narkisim"/>
          <w:rtl/>
        </w:rPr>
        <w:t xml:space="preserve"> אין בהגשת הצעה על פי המכרז ו/או במתן </w:t>
      </w:r>
      <w:r w:rsidRPr="00EB134B">
        <w:rPr>
          <w:rFonts w:ascii="Narkisim" w:hAnsi="Narkisim" w:hint="eastAsia"/>
          <w:rtl/>
        </w:rPr>
        <w:t>הציוד</w:t>
      </w:r>
      <w:r w:rsidRPr="00EB134B">
        <w:rPr>
          <w:rFonts w:ascii="Narkisim" w:hAnsi="Narkisim"/>
          <w:rtl/>
        </w:rPr>
        <w:t xml:space="preserve"> נשוא המכרז משום ניגוד עניינים עסקי או איש</w:t>
      </w:r>
      <w:r w:rsidRPr="00EB134B">
        <w:rPr>
          <w:rFonts w:ascii="Narkisim" w:hAnsi="Narkisim" w:hint="eastAsia"/>
          <w:rtl/>
        </w:rPr>
        <w:t>י</w:t>
      </w:r>
      <w:r w:rsidRPr="00EB134B">
        <w:rPr>
          <w:rFonts w:ascii="Narkisim" w:hAnsi="Narkisim"/>
          <w:rtl/>
        </w:rPr>
        <w:t xml:space="preserve">, שלי או של עובדי, של ספקי משנה </w:t>
      </w:r>
      <w:r w:rsidRPr="00EB134B">
        <w:rPr>
          <w:rFonts w:ascii="Narkisim" w:hAnsi="Narkisim" w:hint="eastAsia"/>
          <w:rtl/>
        </w:rPr>
        <w:t>או</w:t>
      </w:r>
      <w:r w:rsidRPr="00EB134B">
        <w:rPr>
          <w:rFonts w:ascii="Narkisim" w:hAnsi="Narkisim"/>
          <w:rtl/>
        </w:rPr>
        <w:t xml:space="preserve"> של צד ג' כלשהו, המעורבים בה</w:t>
      </w:r>
      <w:r w:rsidRPr="00EB134B">
        <w:rPr>
          <w:rFonts w:ascii="Narkisim" w:hAnsi="Narkisim" w:hint="eastAsia"/>
          <w:rtl/>
        </w:rPr>
        <w:t>צעה</w:t>
      </w:r>
      <w:r w:rsidRPr="00EB134B">
        <w:rPr>
          <w:rFonts w:ascii="Narkisim" w:hAnsi="Narkisim"/>
          <w:rtl/>
        </w:rPr>
        <w:t xml:space="preserve"> או בביצועה.</w:t>
      </w:r>
    </w:p>
    <w:p w:rsidR="001954DB" w:rsidRPr="00EB134B" w:rsidRDefault="001954DB" w:rsidP="001954DB">
      <w:pPr>
        <w:rPr>
          <w:rFonts w:ascii="Narkisim" w:hAnsi="Narkisim"/>
          <w:rtl/>
        </w:rPr>
      </w:pPr>
    </w:p>
    <w:p w:rsidR="001954DB" w:rsidRPr="00EB134B" w:rsidRDefault="001954DB" w:rsidP="001954DB">
      <w:pPr>
        <w:rPr>
          <w:rFonts w:ascii="Narkisim" w:hAnsi="Narkisim"/>
          <w:rtl/>
        </w:rPr>
      </w:pPr>
      <w:r w:rsidRPr="00EB134B">
        <w:rPr>
          <w:rFonts w:ascii="Narkisim" w:hAnsi="Narkisim" w:hint="eastAsia"/>
          <w:rtl/>
        </w:rPr>
        <w:t>לאחר</w:t>
      </w:r>
      <w:r w:rsidRPr="00EB134B">
        <w:rPr>
          <w:rFonts w:ascii="Narkisim" w:hAnsi="Narkisim"/>
          <w:rtl/>
        </w:rPr>
        <w:t xml:space="preserve"> שבדקתי את העניין </w:t>
      </w:r>
      <w:r w:rsidRPr="00EB134B">
        <w:rPr>
          <w:rFonts w:ascii="Narkisim" w:hAnsi="Narkisim" w:hint="eastAsia"/>
          <w:rtl/>
        </w:rPr>
        <w:t>כמיטב</w:t>
      </w:r>
      <w:r w:rsidRPr="00EB134B">
        <w:rPr>
          <w:rFonts w:ascii="Narkisim" w:hAnsi="Narkisim"/>
          <w:rtl/>
        </w:rPr>
        <w:t xml:space="preserve"> יכולת</w:t>
      </w:r>
      <w:r w:rsidRPr="00EB134B">
        <w:rPr>
          <w:rFonts w:ascii="Narkisim" w:hAnsi="Narkisim" w:hint="eastAsia"/>
          <w:rtl/>
        </w:rPr>
        <w:t>י</w:t>
      </w:r>
      <w:r w:rsidRPr="00EB134B">
        <w:rPr>
          <w:rFonts w:ascii="Narkisim" w:hAnsi="Narkisim"/>
          <w:rtl/>
        </w:rPr>
        <w:t xml:space="preserve">, אני </w:t>
      </w:r>
      <w:r w:rsidRPr="00EB134B">
        <w:rPr>
          <w:rFonts w:ascii="Narkisim" w:hAnsi="Narkisim" w:hint="eastAsia"/>
          <w:rtl/>
        </w:rPr>
        <w:t>מצהיר</w:t>
      </w:r>
      <w:r w:rsidRPr="00EB134B">
        <w:rPr>
          <w:rFonts w:ascii="Narkisim" w:hAnsi="Narkisim"/>
          <w:rtl/>
        </w:rPr>
        <w:t xml:space="preserve">/ה ומתחייב/ת כי אין לי </w:t>
      </w:r>
      <w:r w:rsidRPr="00EB134B">
        <w:rPr>
          <w:rFonts w:ascii="Narkisim" w:hAnsi="Narkisim" w:hint="eastAsia"/>
          <w:rtl/>
        </w:rPr>
        <w:t>עצמי</w:t>
      </w:r>
      <w:r w:rsidRPr="00EB134B">
        <w:rPr>
          <w:rFonts w:ascii="Narkisim" w:hAnsi="Narkisim"/>
          <w:rtl/>
        </w:rPr>
        <w:t xml:space="preserve"> או לבני משפחתי הקרובה, כל עניין כלכלי או אחר </w:t>
      </w:r>
      <w:r w:rsidRPr="00EB134B">
        <w:rPr>
          <w:rFonts w:ascii="Narkisim" w:hAnsi="Narkisim" w:hint="eastAsia"/>
          <w:rtl/>
        </w:rPr>
        <w:t>העלול</w:t>
      </w:r>
      <w:r w:rsidRPr="00EB134B">
        <w:rPr>
          <w:rFonts w:ascii="Narkisim" w:hAnsi="Narkisim"/>
          <w:rtl/>
        </w:rPr>
        <w:t xml:space="preserve"> לעמוד בניגוד עניינים או בחשש לניגוד עניינים עם הד</w:t>
      </w:r>
      <w:r w:rsidRPr="00EB134B">
        <w:rPr>
          <w:rFonts w:ascii="Narkisim" w:hAnsi="Narkisim" w:hint="eastAsia"/>
          <w:rtl/>
        </w:rPr>
        <w:t>רישה</w:t>
      </w:r>
      <w:r w:rsidRPr="00EB134B">
        <w:rPr>
          <w:rFonts w:ascii="Narkisim" w:hAnsi="Narkisim"/>
          <w:rtl/>
        </w:rPr>
        <w:t xml:space="preserve"> </w:t>
      </w:r>
      <w:r w:rsidRPr="00EB134B">
        <w:rPr>
          <w:rFonts w:ascii="Narkisim" w:hAnsi="Narkisim" w:hint="eastAsia"/>
          <w:rtl/>
        </w:rPr>
        <w:t>והציוד</w:t>
      </w:r>
      <w:r w:rsidRPr="00EB134B">
        <w:rPr>
          <w:rFonts w:ascii="Narkisim" w:hAnsi="Narkisim"/>
          <w:rtl/>
        </w:rPr>
        <w:t xml:space="preserve"> נשוא הדרישה </w:t>
      </w:r>
      <w:r w:rsidRPr="00EB134B">
        <w:rPr>
          <w:rFonts w:ascii="Narkisim" w:hAnsi="Narkisim" w:hint="eastAsia"/>
          <w:rtl/>
        </w:rPr>
        <w:t>הנ</w:t>
      </w:r>
      <w:r w:rsidRPr="00EB134B">
        <w:rPr>
          <w:rFonts w:ascii="Narkisim" w:hAnsi="Narkisim"/>
          <w:rtl/>
        </w:rPr>
        <w:t>"</w:t>
      </w:r>
      <w:r w:rsidRPr="00EB134B">
        <w:rPr>
          <w:rFonts w:ascii="Narkisim" w:hAnsi="Narkisim" w:hint="eastAsia"/>
          <w:rtl/>
        </w:rPr>
        <w:t>ל</w:t>
      </w:r>
      <w:r w:rsidRPr="00EB134B">
        <w:rPr>
          <w:rFonts w:ascii="Narkisim" w:hAnsi="Narkisim"/>
          <w:rtl/>
        </w:rPr>
        <w:t xml:space="preserve">, או ליצור חשש לניגוד עניינים כזה. </w:t>
      </w:r>
      <w:r w:rsidRPr="00EB134B">
        <w:rPr>
          <w:rFonts w:ascii="Narkisim" w:hAnsi="Narkisim" w:hint="eastAsia"/>
          <w:rtl/>
        </w:rPr>
        <w:t>אני</w:t>
      </w:r>
      <w:r w:rsidRPr="00EB134B">
        <w:rPr>
          <w:rFonts w:ascii="Narkisim" w:hAnsi="Narkisim"/>
          <w:rtl/>
        </w:rPr>
        <w:t xml:space="preserve"> מתחייב/ת עוד, כי אם במהלך עבודתי כאמור, </w:t>
      </w:r>
      <w:r w:rsidRPr="00EB134B">
        <w:rPr>
          <w:rFonts w:ascii="Narkisim" w:hAnsi="Narkisim" w:hint="eastAsia"/>
          <w:rtl/>
        </w:rPr>
        <w:t>יובא</w:t>
      </w:r>
      <w:r w:rsidRPr="00EB134B">
        <w:rPr>
          <w:rFonts w:ascii="Narkisim" w:hAnsi="Narkisim"/>
          <w:rtl/>
        </w:rPr>
        <w:t xml:space="preserve"> לידיעתי ניגוד עניינים כאמור, או ליצור חשש לניגו</w:t>
      </w:r>
      <w:r w:rsidRPr="00EB134B">
        <w:rPr>
          <w:rFonts w:ascii="Narkisim" w:hAnsi="Narkisim" w:hint="eastAsia"/>
          <w:rtl/>
        </w:rPr>
        <w:t>ד</w:t>
      </w:r>
      <w:r w:rsidRPr="00EB134B">
        <w:rPr>
          <w:rFonts w:ascii="Narkisim" w:hAnsi="Narkisim"/>
          <w:rtl/>
        </w:rPr>
        <w:t xml:space="preserve"> עניינים כזה, אודיע עליו </w:t>
      </w:r>
      <w:r w:rsidRPr="00EB134B">
        <w:rPr>
          <w:rFonts w:ascii="Narkisim" w:hAnsi="Narkisim" w:hint="eastAsia"/>
          <w:rtl/>
        </w:rPr>
        <w:t>לכם</w:t>
      </w:r>
      <w:r w:rsidRPr="00EB134B">
        <w:rPr>
          <w:rFonts w:ascii="Narkisim" w:hAnsi="Narkisim"/>
          <w:rtl/>
        </w:rPr>
        <w:t xml:space="preserve"> ללא דיחוי.</w:t>
      </w:r>
    </w:p>
    <w:p w:rsidR="001954DB" w:rsidRPr="00EB134B" w:rsidRDefault="001954DB" w:rsidP="001954DB">
      <w:pPr>
        <w:ind w:left="720" w:hanging="720"/>
        <w:rPr>
          <w:rFonts w:ascii="Narkisim" w:hAnsi="Narkisim"/>
          <w:rtl/>
        </w:rPr>
      </w:pPr>
    </w:p>
    <w:p w:rsidR="001954DB" w:rsidRPr="00EB134B" w:rsidRDefault="001954DB" w:rsidP="001954DB">
      <w:pPr>
        <w:rPr>
          <w:rtl/>
        </w:rPr>
      </w:pPr>
      <w:r w:rsidRPr="00EB134B">
        <w:rPr>
          <w:rtl/>
        </w:rPr>
        <w:t>תאריך</w:t>
      </w:r>
      <w:r w:rsidRPr="00EB134B">
        <w:rPr>
          <w:rtl/>
        </w:rPr>
        <w:tab/>
      </w:r>
      <w:r w:rsidRPr="00EB134B">
        <w:rPr>
          <w:rtl/>
        </w:rPr>
        <w:tab/>
      </w:r>
      <w:r w:rsidRPr="00EB134B">
        <w:rPr>
          <w:rtl/>
        </w:rPr>
        <w:tab/>
      </w:r>
      <w:r w:rsidRPr="00EB134B">
        <w:rPr>
          <w:rtl/>
        </w:rPr>
        <w:tab/>
        <w:t xml:space="preserve">               שם</w:t>
      </w:r>
      <w:r w:rsidRPr="00EB134B">
        <w:rPr>
          <w:rtl/>
        </w:rPr>
        <w:tab/>
      </w:r>
      <w:r w:rsidRPr="00EB134B">
        <w:rPr>
          <w:rtl/>
        </w:rPr>
        <w:tab/>
        <w:t xml:space="preserve">             חתימה וחותמת</w:t>
      </w:r>
    </w:p>
    <w:p w:rsidR="001954DB" w:rsidRPr="00EB134B" w:rsidRDefault="001954DB" w:rsidP="001954DB">
      <w:pPr>
        <w:rPr>
          <w:rtl/>
        </w:rPr>
      </w:pPr>
      <w:r w:rsidRPr="00EB134B">
        <w:rPr>
          <w:rtl/>
        </w:rPr>
        <w:t>__________________</w:t>
      </w:r>
      <w:r w:rsidRPr="00EB134B">
        <w:rPr>
          <w:rtl/>
        </w:rPr>
        <w:tab/>
        <w:t>________________</w:t>
      </w:r>
      <w:r w:rsidRPr="00EB134B">
        <w:rPr>
          <w:rtl/>
        </w:rPr>
        <w:tab/>
        <w:t>______________________</w:t>
      </w:r>
    </w:p>
    <w:p w:rsidR="002D4697" w:rsidRPr="00EB134B" w:rsidRDefault="002D4697" w:rsidP="001954DB">
      <w:pPr>
        <w:pStyle w:val="afa"/>
      </w:pPr>
      <w:bookmarkStart w:id="710" w:name="_Toc359961501"/>
      <w:r w:rsidRPr="00EB134B">
        <w:rPr>
          <w:rFonts w:hint="eastAsia"/>
          <w:rtl/>
        </w:rPr>
        <w:lastRenderedPageBreak/>
        <w:t>נספח</w:t>
      </w:r>
      <w:r w:rsidRPr="00EB134B">
        <w:rPr>
          <w:rtl/>
        </w:rPr>
        <w:t xml:space="preserve"> 0.6.1</w:t>
      </w:r>
      <w:r w:rsidR="001954DB" w:rsidRPr="00EB134B">
        <w:rPr>
          <w:rtl/>
        </w:rPr>
        <w:t>1</w:t>
      </w:r>
      <w:r w:rsidRPr="00EB134B">
        <w:rPr>
          <w:rtl/>
        </w:rPr>
        <w:t xml:space="preserve"> - אישור בדבר העסקת קבלן משנה</w:t>
      </w:r>
      <w:bookmarkEnd w:id="704"/>
      <w:bookmarkEnd w:id="705"/>
      <w:bookmarkEnd w:id="706"/>
      <w:bookmarkEnd w:id="707"/>
      <w:bookmarkEnd w:id="708"/>
      <w:bookmarkEnd w:id="709"/>
      <w:bookmarkEnd w:id="710"/>
    </w:p>
    <w:p w:rsidR="002D4697" w:rsidRPr="00EB134B" w:rsidRDefault="002D4697" w:rsidP="002D4697">
      <w:pPr>
        <w:spacing w:before="40" w:after="40"/>
        <w:rPr>
          <w:rFonts w:ascii="FrankRuehl" w:hAnsi="FrankRuehl"/>
          <w:b/>
          <w:bCs/>
          <w:rtl/>
          <w:lang w:val="x-none"/>
        </w:rPr>
      </w:pPr>
    </w:p>
    <w:p w:rsidR="002D4697" w:rsidRPr="00EB134B" w:rsidRDefault="002D4697" w:rsidP="002D4697">
      <w:pPr>
        <w:spacing w:before="40" w:after="40"/>
        <w:rPr>
          <w:rFonts w:ascii="FrankRuehl" w:hAnsi="FrankRuehl"/>
          <w:b/>
          <w:bCs/>
          <w:rtl/>
        </w:rPr>
      </w:pPr>
      <w:r w:rsidRPr="00EB134B">
        <w:rPr>
          <w:rFonts w:ascii="FrankRuehl" w:hAnsi="FrankRuehl" w:hint="cs"/>
          <w:b/>
          <w:bCs/>
          <w:rtl/>
        </w:rPr>
        <w:t>לכבוד מנהל הרכש הממשלתי, החשב הכללי משרד האוצר</w:t>
      </w:r>
    </w:p>
    <w:p w:rsidR="002D4697" w:rsidRPr="00EB134B" w:rsidRDefault="002D4697" w:rsidP="002D4697">
      <w:pPr>
        <w:spacing w:before="40" w:after="40"/>
        <w:rPr>
          <w:rFonts w:ascii="FrankRuehl" w:hAnsi="FrankRuehl"/>
          <w:b/>
          <w:bCs/>
          <w:rtl/>
        </w:rPr>
      </w:pPr>
    </w:p>
    <w:p w:rsidR="002D4697" w:rsidRPr="00EB134B" w:rsidRDefault="002D4697" w:rsidP="002D4697">
      <w:pPr>
        <w:spacing w:before="40" w:after="40"/>
        <w:rPr>
          <w:rFonts w:ascii="FrankRuehl" w:hAnsi="FrankRuehl"/>
          <w:rtl/>
        </w:rPr>
      </w:pPr>
      <w:r w:rsidRPr="00EB134B">
        <w:rPr>
          <w:rFonts w:ascii="FrankRuehl" w:hAnsi="FrankRuehl" w:hint="eastAsia"/>
          <w:rtl/>
        </w:rPr>
        <w:t>א</w:t>
      </w:r>
      <w:r w:rsidRPr="00EB134B">
        <w:rPr>
          <w:rFonts w:ascii="FrankRuehl" w:hAnsi="FrankRuehl"/>
          <w:rtl/>
        </w:rPr>
        <w:t>.ג.נ.,</w:t>
      </w:r>
    </w:p>
    <w:p w:rsidR="002D4697" w:rsidRPr="00EB134B" w:rsidRDefault="002D4697" w:rsidP="00A0580D">
      <w:pPr>
        <w:pStyle w:val="af8"/>
        <w:widowControl w:val="0"/>
        <w:jc w:val="center"/>
        <w:rPr>
          <w:rFonts w:cs="David"/>
          <w:b/>
          <w:bCs/>
          <w:rtl/>
        </w:rPr>
      </w:pPr>
      <w:r w:rsidRPr="00EB134B">
        <w:rPr>
          <w:rFonts w:cs="David" w:hint="eastAsia"/>
          <w:b/>
          <w:bCs/>
          <w:rtl/>
        </w:rPr>
        <w:t>הנדון</w:t>
      </w:r>
      <w:r w:rsidRPr="00EB134B">
        <w:rPr>
          <w:rFonts w:cs="David"/>
          <w:b/>
          <w:bCs/>
          <w:rtl/>
        </w:rPr>
        <w:t xml:space="preserve">: </w:t>
      </w:r>
      <w:r w:rsidR="00A0580D" w:rsidRPr="00EB134B">
        <w:rPr>
          <w:rtl/>
        </w:rPr>
        <w:t>מכרז מרכזי 18-2013 ל</w:t>
      </w:r>
      <w:r w:rsidR="00A0580D" w:rsidRPr="00EB134B">
        <w:rPr>
          <w:rFonts w:cs="David"/>
          <w:rtl/>
        </w:rPr>
        <w:t>מערכת ניהול תורים והכוונת לקוחות בשירותי קבלת קהל במשרדי הממשלה</w:t>
      </w:r>
      <w:r w:rsidR="00A0580D" w:rsidRPr="00EB134B">
        <w:rPr>
          <w:rFonts w:cs="David" w:hint="cs"/>
          <w:b/>
          <w:bCs/>
          <w:rtl/>
        </w:rPr>
        <w:t>.</w:t>
      </w:r>
    </w:p>
    <w:p w:rsidR="002D4697" w:rsidRPr="00EB134B" w:rsidRDefault="002D4697" w:rsidP="002D4697">
      <w:pPr>
        <w:pStyle w:val="af8"/>
        <w:widowControl w:val="0"/>
        <w:jc w:val="both"/>
        <w:rPr>
          <w:rFonts w:ascii="FrankRuehl" w:hAnsi="FrankRuehl" w:cs="David"/>
          <w:rtl/>
        </w:rPr>
      </w:pPr>
      <w:r w:rsidRPr="00EB134B">
        <w:rPr>
          <w:rFonts w:cs="David"/>
          <w:rtl/>
        </w:rPr>
        <w:t>(להלן: "המכרז")</w:t>
      </w:r>
      <w:r w:rsidRPr="00EB134B">
        <w:rPr>
          <w:rFonts w:ascii="FrankRuehl" w:hAnsi="FrankRuehl" w:cs="David"/>
          <w:rtl/>
        </w:rPr>
        <w:t xml:space="preserve"> .</w:t>
      </w:r>
    </w:p>
    <w:p w:rsidR="002D4697" w:rsidRPr="00EB134B" w:rsidRDefault="002D4697" w:rsidP="002D4697">
      <w:pPr>
        <w:spacing w:before="40"/>
        <w:rPr>
          <w:rFonts w:ascii="FrankRuehl" w:hAnsi="FrankRuehl"/>
          <w:rtl/>
        </w:rPr>
      </w:pPr>
    </w:p>
    <w:p w:rsidR="002D4697" w:rsidRPr="00EB134B" w:rsidRDefault="002D4697" w:rsidP="002D4697">
      <w:pPr>
        <w:spacing w:before="40"/>
        <w:rPr>
          <w:rtl/>
        </w:rPr>
      </w:pPr>
      <w:r w:rsidRPr="00EB134B">
        <w:rPr>
          <w:rFonts w:hint="eastAsia"/>
          <w:rtl/>
        </w:rPr>
        <w:t>אני</w:t>
      </w:r>
      <w:r w:rsidRPr="00EB134B">
        <w:rPr>
          <w:rtl/>
        </w:rPr>
        <w:t xml:space="preserve"> </w:t>
      </w:r>
      <w:r w:rsidRPr="00EB134B">
        <w:rPr>
          <w:rFonts w:hint="eastAsia"/>
          <w:rtl/>
        </w:rPr>
        <w:t>הח</w:t>
      </w:r>
      <w:r w:rsidRPr="00EB134B">
        <w:rPr>
          <w:rtl/>
        </w:rPr>
        <w:t xml:space="preserve">"מ _______________ </w:t>
      </w:r>
      <w:r w:rsidRPr="00EB134B">
        <w:rPr>
          <w:rFonts w:hint="eastAsia"/>
          <w:rtl/>
        </w:rPr>
        <w:t>ת</w:t>
      </w:r>
      <w:r w:rsidRPr="00EB134B">
        <w:rPr>
          <w:rtl/>
        </w:rPr>
        <w:t xml:space="preserve">.ז. _______________ </w:t>
      </w:r>
      <w:r w:rsidRPr="00EB134B">
        <w:rPr>
          <w:rFonts w:hint="eastAsia"/>
          <w:rtl/>
        </w:rPr>
        <w:t>לאחר</w:t>
      </w:r>
      <w:r w:rsidRPr="00EB134B">
        <w:rPr>
          <w:rtl/>
        </w:rPr>
        <w:t xml:space="preserve"> </w:t>
      </w:r>
      <w:r w:rsidRPr="00EB134B">
        <w:rPr>
          <w:rFonts w:hint="eastAsia"/>
          <w:rtl/>
        </w:rPr>
        <w:t>שהוזהרתי</w:t>
      </w:r>
      <w:r w:rsidRPr="00EB134B">
        <w:rPr>
          <w:rtl/>
        </w:rPr>
        <w:t xml:space="preserve"> </w:t>
      </w:r>
      <w:r w:rsidRPr="00EB134B">
        <w:rPr>
          <w:rFonts w:hint="eastAsia"/>
          <w:rtl/>
        </w:rPr>
        <w:t>כי</w:t>
      </w:r>
      <w:r w:rsidRPr="00EB134B">
        <w:rPr>
          <w:rtl/>
        </w:rPr>
        <w:t xml:space="preserve"> </w:t>
      </w:r>
      <w:r w:rsidRPr="00EB134B">
        <w:rPr>
          <w:rFonts w:hint="eastAsia"/>
          <w:rtl/>
        </w:rPr>
        <w:t>עלי</w:t>
      </w:r>
      <w:r w:rsidRPr="00EB134B">
        <w:rPr>
          <w:rtl/>
        </w:rPr>
        <w:t xml:space="preserve"> </w:t>
      </w:r>
      <w:r w:rsidRPr="00EB134B">
        <w:rPr>
          <w:rFonts w:hint="eastAsia"/>
          <w:rtl/>
        </w:rPr>
        <w:t>לומר</w:t>
      </w:r>
      <w:r w:rsidRPr="00EB134B">
        <w:rPr>
          <w:rtl/>
        </w:rPr>
        <w:t xml:space="preserve"> </w:t>
      </w:r>
      <w:r w:rsidRPr="00EB134B">
        <w:rPr>
          <w:rFonts w:hint="eastAsia"/>
          <w:rtl/>
        </w:rPr>
        <w:t>את</w:t>
      </w:r>
      <w:r w:rsidRPr="00EB134B">
        <w:rPr>
          <w:rtl/>
        </w:rPr>
        <w:t xml:space="preserve"> </w:t>
      </w:r>
      <w:r w:rsidRPr="00EB134B">
        <w:rPr>
          <w:rFonts w:hint="eastAsia"/>
          <w:rtl/>
        </w:rPr>
        <w:t>האמת</w:t>
      </w:r>
      <w:r w:rsidRPr="00EB134B">
        <w:rPr>
          <w:rtl/>
        </w:rPr>
        <w:t xml:space="preserve"> </w:t>
      </w:r>
      <w:r w:rsidRPr="00EB134B">
        <w:rPr>
          <w:rFonts w:hint="eastAsia"/>
          <w:rtl/>
        </w:rPr>
        <w:t>וכי</w:t>
      </w:r>
      <w:r w:rsidRPr="00EB134B">
        <w:rPr>
          <w:rtl/>
        </w:rPr>
        <w:t xml:space="preserve"> </w:t>
      </w:r>
      <w:r w:rsidRPr="00EB134B">
        <w:rPr>
          <w:rFonts w:hint="eastAsia"/>
          <w:rtl/>
        </w:rPr>
        <w:t>אהיה</w:t>
      </w:r>
      <w:r w:rsidRPr="00EB134B">
        <w:rPr>
          <w:rtl/>
        </w:rPr>
        <w:t xml:space="preserve"> </w:t>
      </w:r>
      <w:r w:rsidRPr="00EB134B">
        <w:rPr>
          <w:rFonts w:hint="eastAsia"/>
          <w:rtl/>
        </w:rPr>
        <w:t>צפוי</w:t>
      </w:r>
      <w:r w:rsidRPr="00EB134B">
        <w:rPr>
          <w:rtl/>
        </w:rPr>
        <w:t xml:space="preserve"> </w:t>
      </w:r>
      <w:r w:rsidRPr="00EB134B">
        <w:rPr>
          <w:rFonts w:hint="eastAsia"/>
          <w:rtl/>
        </w:rPr>
        <w:t>לעונשים</w:t>
      </w:r>
      <w:r w:rsidRPr="00EB134B">
        <w:rPr>
          <w:rtl/>
        </w:rPr>
        <w:t xml:space="preserve"> </w:t>
      </w:r>
      <w:r w:rsidRPr="00EB134B">
        <w:rPr>
          <w:rFonts w:hint="eastAsia"/>
          <w:rtl/>
        </w:rPr>
        <w:t>הקבועים</w:t>
      </w:r>
      <w:r w:rsidRPr="00EB134B">
        <w:rPr>
          <w:rtl/>
        </w:rPr>
        <w:t xml:space="preserve"> </w:t>
      </w:r>
      <w:r w:rsidRPr="00EB134B">
        <w:rPr>
          <w:rFonts w:hint="eastAsia"/>
          <w:rtl/>
        </w:rPr>
        <w:t>בחוק</w:t>
      </w:r>
      <w:r w:rsidRPr="00EB134B">
        <w:rPr>
          <w:rtl/>
        </w:rPr>
        <w:t xml:space="preserve"> </w:t>
      </w:r>
      <w:r w:rsidRPr="00EB134B">
        <w:rPr>
          <w:rFonts w:hint="eastAsia"/>
          <w:rtl/>
        </w:rPr>
        <w:t>אם</w:t>
      </w:r>
      <w:r w:rsidRPr="00EB134B">
        <w:rPr>
          <w:rtl/>
        </w:rPr>
        <w:t xml:space="preserve"> </w:t>
      </w:r>
      <w:r w:rsidRPr="00EB134B">
        <w:rPr>
          <w:rFonts w:hint="eastAsia"/>
          <w:rtl/>
        </w:rPr>
        <w:t>לא</w:t>
      </w:r>
      <w:r w:rsidRPr="00EB134B">
        <w:rPr>
          <w:rtl/>
        </w:rPr>
        <w:t xml:space="preserve"> </w:t>
      </w:r>
      <w:r w:rsidRPr="00EB134B">
        <w:rPr>
          <w:rFonts w:hint="eastAsia"/>
          <w:rtl/>
        </w:rPr>
        <w:t>אעשה</w:t>
      </w:r>
      <w:r w:rsidRPr="00EB134B">
        <w:rPr>
          <w:rtl/>
        </w:rPr>
        <w:t xml:space="preserve"> </w:t>
      </w:r>
      <w:r w:rsidRPr="00EB134B">
        <w:rPr>
          <w:rFonts w:hint="eastAsia"/>
          <w:rtl/>
        </w:rPr>
        <w:t>כן</w:t>
      </w:r>
      <w:r w:rsidRPr="00EB134B">
        <w:rPr>
          <w:rtl/>
        </w:rPr>
        <w:t xml:space="preserve">, </w:t>
      </w:r>
      <w:r w:rsidRPr="00EB134B">
        <w:rPr>
          <w:rFonts w:hint="eastAsia"/>
          <w:rtl/>
        </w:rPr>
        <w:t>מצהיר</w:t>
      </w:r>
      <w:r w:rsidRPr="00EB134B">
        <w:rPr>
          <w:rtl/>
        </w:rPr>
        <w:t xml:space="preserve">/ה </w:t>
      </w:r>
      <w:r w:rsidRPr="00EB134B">
        <w:rPr>
          <w:rFonts w:hint="eastAsia"/>
          <w:rtl/>
        </w:rPr>
        <w:t>בזה</w:t>
      </w:r>
      <w:r w:rsidRPr="00EB134B">
        <w:rPr>
          <w:rtl/>
        </w:rPr>
        <w:t xml:space="preserve"> </w:t>
      </w:r>
      <w:r w:rsidRPr="00EB134B">
        <w:rPr>
          <w:rFonts w:hint="eastAsia"/>
          <w:rtl/>
        </w:rPr>
        <w:t>כדלקמן</w:t>
      </w:r>
      <w:r w:rsidRPr="00EB134B">
        <w:rPr>
          <w:rtl/>
        </w:rPr>
        <w:t>:</w:t>
      </w:r>
    </w:p>
    <w:p w:rsidR="002D4697" w:rsidRPr="00EB134B" w:rsidRDefault="002D4697" w:rsidP="002D4697">
      <w:pPr>
        <w:spacing w:before="40"/>
        <w:rPr>
          <w:rtl/>
        </w:rPr>
      </w:pPr>
    </w:p>
    <w:p w:rsidR="002D4697" w:rsidRPr="00EB134B" w:rsidRDefault="002D4697" w:rsidP="00A0580D">
      <w:pPr>
        <w:pStyle w:val="af8"/>
        <w:widowControl w:val="0"/>
        <w:jc w:val="both"/>
        <w:rPr>
          <w:rFonts w:cs="David"/>
          <w:rtl/>
        </w:rPr>
      </w:pPr>
      <w:r w:rsidRPr="00EB134B">
        <w:rPr>
          <w:rFonts w:cs="David" w:hint="eastAsia"/>
          <w:rtl/>
        </w:rPr>
        <w:t>הנני</w:t>
      </w:r>
      <w:r w:rsidRPr="00EB134B">
        <w:rPr>
          <w:rFonts w:cs="David"/>
          <w:rtl/>
        </w:rPr>
        <w:t xml:space="preserve"> נותן תצהיר זה בשם _____________________ שהוא המציע המבקש להתקשר עם עורך </w:t>
      </w:r>
      <w:r w:rsidR="00A0580D" w:rsidRPr="00EB134B">
        <w:rPr>
          <w:rtl/>
        </w:rPr>
        <w:t>מכרז מרכזי 18-2013 ל</w:t>
      </w:r>
      <w:r w:rsidR="00A0580D" w:rsidRPr="00EB134B">
        <w:rPr>
          <w:rFonts w:cs="David"/>
          <w:rtl/>
        </w:rPr>
        <w:t>מערכת ניהול תורים והכוונת לקוחות בשירותי קבלת קהל במשרדי הממשלה</w:t>
      </w:r>
      <w:r w:rsidRPr="00EB134B">
        <w:rPr>
          <w:rFonts w:cs="David"/>
          <w:rtl/>
        </w:rPr>
        <w:t>.</w:t>
      </w:r>
    </w:p>
    <w:p w:rsidR="002D4697" w:rsidRPr="00EB134B" w:rsidRDefault="002D4697" w:rsidP="002D4697">
      <w:pPr>
        <w:spacing w:before="40"/>
        <w:rPr>
          <w:rtl/>
        </w:rPr>
      </w:pPr>
      <w:r w:rsidRPr="00EB134B">
        <w:rPr>
          <w:rtl/>
        </w:rPr>
        <w:t xml:space="preserve"> (להלן - "המציע"). אני מצהיר/ה כי הנני מוסמך/ת לתת תצהיר זה בשם המציע. </w:t>
      </w:r>
    </w:p>
    <w:p w:rsidR="002D4697" w:rsidRPr="00EB134B" w:rsidRDefault="002D4697" w:rsidP="002D4697">
      <w:pPr>
        <w:spacing w:before="40"/>
        <w:rPr>
          <w:rFonts w:ascii="FrankRuehl" w:hAnsi="FrankRuehl"/>
          <w:rtl/>
        </w:rPr>
      </w:pPr>
    </w:p>
    <w:p w:rsidR="002D4697" w:rsidRPr="00EB134B" w:rsidRDefault="002D4697" w:rsidP="00E00F24">
      <w:pPr>
        <w:widowControl w:val="0"/>
        <w:numPr>
          <w:ilvl w:val="1"/>
          <w:numId w:val="38"/>
        </w:numPr>
        <w:tabs>
          <w:tab w:val="num" w:pos="397"/>
        </w:tabs>
        <w:spacing w:before="40" w:line="240" w:lineRule="auto"/>
        <w:ind w:left="397" w:right="0"/>
        <w:rPr>
          <w:rtl/>
        </w:rPr>
      </w:pPr>
      <w:r w:rsidRPr="00EB134B">
        <w:rPr>
          <w:rFonts w:hint="eastAsia"/>
          <w:rtl/>
        </w:rPr>
        <w:t>במידה</w:t>
      </w:r>
      <w:r w:rsidRPr="00EB134B">
        <w:rPr>
          <w:rtl/>
        </w:rPr>
        <w:t xml:space="preserve"> ויוכרז המציע כזוכה במכרז מתחייב המציע לבצע את כל הנדרש במכרז. </w:t>
      </w:r>
    </w:p>
    <w:p w:rsidR="002D4697" w:rsidRPr="00EB134B" w:rsidRDefault="002D4697" w:rsidP="002D4697">
      <w:pPr>
        <w:spacing w:before="40"/>
      </w:pPr>
    </w:p>
    <w:p w:rsidR="002D4697" w:rsidRPr="00EB134B" w:rsidRDefault="002D4697" w:rsidP="00E00F24">
      <w:pPr>
        <w:widowControl w:val="0"/>
        <w:numPr>
          <w:ilvl w:val="1"/>
          <w:numId w:val="38"/>
        </w:numPr>
        <w:tabs>
          <w:tab w:val="num" w:pos="397"/>
        </w:tabs>
        <w:spacing w:before="40" w:line="240" w:lineRule="auto"/>
        <w:ind w:left="397" w:right="0"/>
      </w:pPr>
      <w:r w:rsidRPr="00EB134B">
        <w:rPr>
          <w:rFonts w:hint="eastAsia"/>
          <w:rtl/>
        </w:rPr>
        <w:t>המציע</w:t>
      </w:r>
      <w:r w:rsidRPr="00EB134B">
        <w:rPr>
          <w:rtl/>
        </w:rPr>
        <w:t xml:space="preserve"> </w:t>
      </w:r>
      <w:r w:rsidRPr="00EB134B">
        <w:rPr>
          <w:rFonts w:hint="eastAsia"/>
          <w:rtl/>
        </w:rPr>
        <w:t>מ</w:t>
      </w:r>
      <w:r w:rsidRPr="00EB134B">
        <w:rPr>
          <w:rFonts w:hint="eastAsia"/>
          <w:b/>
          <w:bCs/>
          <w:rtl/>
        </w:rPr>
        <w:t>תכוון</w:t>
      </w:r>
      <w:r w:rsidRPr="00EB134B">
        <w:rPr>
          <w:rtl/>
        </w:rPr>
        <w:t xml:space="preserve"> / </w:t>
      </w:r>
      <w:r w:rsidRPr="00EB134B">
        <w:rPr>
          <w:rFonts w:hint="eastAsia"/>
          <w:b/>
          <w:bCs/>
          <w:rtl/>
        </w:rPr>
        <w:t>לא</w:t>
      </w:r>
      <w:r w:rsidRPr="00EB134B">
        <w:rPr>
          <w:b/>
          <w:bCs/>
          <w:rtl/>
        </w:rPr>
        <w:t xml:space="preserve"> </w:t>
      </w:r>
      <w:r w:rsidRPr="00EB134B">
        <w:rPr>
          <w:rFonts w:hint="eastAsia"/>
          <w:b/>
          <w:bCs/>
          <w:rtl/>
        </w:rPr>
        <w:t>מתכוון</w:t>
      </w:r>
      <w:r w:rsidRPr="00EB134B">
        <w:rPr>
          <w:rtl/>
        </w:rPr>
        <w:t xml:space="preserve"> להעסיק קבלן משנה מטעמו לביצוע מי מהתחייבויותיו כלפי עורך המכרז (נא להקיף בעיגול את האפשרות המתאימה). </w:t>
      </w:r>
    </w:p>
    <w:p w:rsidR="002D4697" w:rsidRPr="00EB134B" w:rsidRDefault="002D4697" w:rsidP="002D4697">
      <w:pPr>
        <w:spacing w:before="40"/>
        <w:rPr>
          <w:rtl/>
        </w:rPr>
      </w:pPr>
    </w:p>
    <w:p w:rsidR="002D4697" w:rsidRPr="00EB134B" w:rsidRDefault="002D4697" w:rsidP="00E00F24">
      <w:pPr>
        <w:widowControl w:val="0"/>
        <w:numPr>
          <w:ilvl w:val="1"/>
          <w:numId w:val="38"/>
        </w:numPr>
        <w:tabs>
          <w:tab w:val="num" w:pos="397"/>
        </w:tabs>
        <w:spacing w:before="40" w:line="240" w:lineRule="auto"/>
        <w:ind w:left="397" w:right="0"/>
      </w:pPr>
      <w:r w:rsidRPr="00EB134B">
        <w:rPr>
          <w:rFonts w:hint="eastAsia"/>
          <w:rtl/>
        </w:rPr>
        <w:t>היה</w:t>
      </w:r>
      <w:r w:rsidRPr="00EB134B">
        <w:rPr>
          <w:rtl/>
        </w:rPr>
        <w:t xml:space="preserve"> ובהתאם לסעיף ב' לעיל, בכוונת המציע להעסיק קבלן משנה לביצוע מי מהתחייבויותיו כלפי עורך המכרז, מתחייב המציע כדלקמן: </w:t>
      </w:r>
    </w:p>
    <w:p w:rsidR="002D4697" w:rsidRPr="00EB134B" w:rsidRDefault="002D4697" w:rsidP="002D4697">
      <w:pPr>
        <w:spacing w:before="40"/>
      </w:pPr>
    </w:p>
    <w:p w:rsidR="002D4697" w:rsidRPr="00EB134B" w:rsidRDefault="002D4697" w:rsidP="002D4697">
      <w:pPr>
        <w:tabs>
          <w:tab w:val="num" w:pos="725"/>
        </w:tabs>
        <w:spacing w:before="40"/>
        <w:ind w:left="342"/>
      </w:pPr>
      <w:r w:rsidRPr="00EB134B">
        <w:rPr>
          <w:rFonts w:hint="eastAsia"/>
          <w:rtl/>
        </w:rPr>
        <w:t>קבלן</w:t>
      </w:r>
      <w:r w:rsidRPr="00EB134B">
        <w:rPr>
          <w:rtl/>
        </w:rPr>
        <w:t xml:space="preserve"> המשנה שיועסק מטעם המציע הוא: </w:t>
      </w:r>
    </w:p>
    <w:p w:rsidR="002D4697" w:rsidRPr="00EB134B" w:rsidRDefault="002D4697" w:rsidP="00545043">
      <w:pPr>
        <w:spacing w:before="40"/>
        <w:ind w:left="1440"/>
      </w:pPr>
      <w:r w:rsidRPr="00EB134B">
        <w:rPr>
          <w:rFonts w:hint="eastAsia"/>
          <w:rtl/>
        </w:rPr>
        <w:t>פרטי</w:t>
      </w:r>
      <w:r w:rsidRPr="00EB134B">
        <w:rPr>
          <w:rtl/>
        </w:rPr>
        <w:t xml:space="preserve"> קבלן המשנה (כנדרש </w:t>
      </w:r>
      <w:r w:rsidRPr="00EB134B">
        <w:rPr>
          <w:rFonts w:hint="eastAsia"/>
          <w:rtl/>
        </w:rPr>
        <w:t>ממציע</w:t>
      </w:r>
      <w:r w:rsidRPr="00EB134B">
        <w:rPr>
          <w:rtl/>
        </w:rPr>
        <w:t xml:space="preserve"> בסעיף </w:t>
      </w:r>
      <w:r w:rsidR="00545043">
        <w:rPr>
          <w:rFonts w:hint="cs"/>
          <w:rtl/>
        </w:rPr>
        <w:t>4.2.2</w:t>
      </w:r>
      <w:r w:rsidRPr="00EB134B">
        <w:rPr>
          <w:rtl/>
        </w:rPr>
        <w:t xml:space="preserve">): </w:t>
      </w:r>
    </w:p>
    <w:p w:rsidR="002D4697" w:rsidRPr="00EB134B" w:rsidRDefault="002D4697" w:rsidP="002D4697">
      <w:pPr>
        <w:spacing w:before="40"/>
        <w:ind w:left="1440"/>
        <w:rPr>
          <w:rtl/>
        </w:rPr>
      </w:pPr>
    </w:p>
    <w:p w:rsidR="002D4697" w:rsidRPr="00EB134B" w:rsidRDefault="002D4697" w:rsidP="002D4697">
      <w:pPr>
        <w:spacing w:before="40"/>
        <w:ind w:left="1440"/>
        <w:rPr>
          <w:rtl/>
        </w:rPr>
      </w:pPr>
      <w:r w:rsidRPr="00EB134B">
        <w:rPr>
          <w:rtl/>
        </w:rPr>
        <w:t>___</w:t>
      </w:r>
      <w:r w:rsidRPr="00EB134B">
        <w:rPr>
          <w:rtl/>
        </w:rPr>
        <w:softHyphen/>
      </w:r>
      <w:r w:rsidRPr="00EB134B">
        <w:rPr>
          <w:rtl/>
        </w:rPr>
        <w:softHyphen/>
        <w:t>___________________________________________</w:t>
      </w:r>
    </w:p>
    <w:p w:rsidR="002D4697" w:rsidRPr="00EB134B" w:rsidRDefault="002D4697" w:rsidP="002D4697">
      <w:pPr>
        <w:spacing w:before="40"/>
        <w:ind w:left="1440"/>
        <w:rPr>
          <w:rtl/>
        </w:rPr>
      </w:pPr>
    </w:p>
    <w:p w:rsidR="002D4697" w:rsidRPr="00EB134B" w:rsidRDefault="002D4697" w:rsidP="002D4697">
      <w:pPr>
        <w:spacing w:before="40"/>
        <w:ind w:left="1440"/>
        <w:rPr>
          <w:rtl/>
        </w:rPr>
      </w:pPr>
      <w:r w:rsidRPr="00EB134B">
        <w:rPr>
          <w:rFonts w:hint="eastAsia"/>
          <w:rtl/>
        </w:rPr>
        <w:t>פרטי</w:t>
      </w:r>
      <w:r w:rsidRPr="00EB134B">
        <w:rPr>
          <w:rtl/>
        </w:rPr>
        <w:t xml:space="preserve"> </w:t>
      </w:r>
      <w:r w:rsidRPr="00EB134B">
        <w:rPr>
          <w:rFonts w:hint="eastAsia"/>
          <w:rtl/>
        </w:rPr>
        <w:t>הפעולות</w:t>
      </w:r>
      <w:r w:rsidRPr="00EB134B">
        <w:rPr>
          <w:rtl/>
        </w:rPr>
        <w:t xml:space="preserve"> </w:t>
      </w:r>
      <w:r w:rsidRPr="00EB134B">
        <w:rPr>
          <w:rFonts w:hint="eastAsia"/>
          <w:rtl/>
        </w:rPr>
        <w:t>שיבצע</w:t>
      </w:r>
      <w:r w:rsidRPr="00EB134B">
        <w:rPr>
          <w:rtl/>
        </w:rPr>
        <w:t xml:space="preserve"> </w:t>
      </w:r>
      <w:r w:rsidRPr="00EB134B">
        <w:rPr>
          <w:rFonts w:hint="eastAsia"/>
          <w:rtl/>
        </w:rPr>
        <w:t>קבלן</w:t>
      </w:r>
      <w:r w:rsidRPr="00EB134B">
        <w:rPr>
          <w:rtl/>
        </w:rPr>
        <w:t xml:space="preserve"> </w:t>
      </w:r>
      <w:r w:rsidRPr="00EB134B">
        <w:rPr>
          <w:rFonts w:hint="eastAsia"/>
          <w:rtl/>
        </w:rPr>
        <w:t>המשנה</w:t>
      </w:r>
      <w:r w:rsidRPr="00EB134B">
        <w:rPr>
          <w:rtl/>
        </w:rPr>
        <w:t>:</w:t>
      </w:r>
    </w:p>
    <w:p w:rsidR="002D4697" w:rsidRPr="00EB134B" w:rsidRDefault="002D4697" w:rsidP="002D4697">
      <w:pPr>
        <w:spacing w:before="40"/>
        <w:ind w:left="1440"/>
        <w:rPr>
          <w:rtl/>
        </w:rPr>
      </w:pPr>
    </w:p>
    <w:p w:rsidR="002D4697" w:rsidRPr="00EB134B" w:rsidRDefault="002D4697" w:rsidP="002D4697">
      <w:pPr>
        <w:spacing w:before="40"/>
        <w:ind w:left="1440"/>
        <w:rPr>
          <w:rtl/>
        </w:rPr>
      </w:pPr>
    </w:p>
    <w:p w:rsidR="002D4697" w:rsidRPr="00EB134B" w:rsidRDefault="002D4697" w:rsidP="002D4697">
      <w:pPr>
        <w:spacing w:before="40"/>
        <w:ind w:left="1440"/>
        <w:rPr>
          <w:rtl/>
        </w:rPr>
      </w:pPr>
      <w:r w:rsidRPr="00EB134B">
        <w:rPr>
          <w:rtl/>
        </w:rPr>
        <w:t xml:space="preserve">_____________________________________ </w:t>
      </w:r>
    </w:p>
    <w:p w:rsidR="002D4697" w:rsidRPr="00EB134B" w:rsidRDefault="002D4697" w:rsidP="002D4697">
      <w:pPr>
        <w:spacing w:before="40"/>
        <w:ind w:left="1440"/>
        <w:rPr>
          <w:rtl/>
        </w:rPr>
      </w:pPr>
    </w:p>
    <w:p w:rsidR="002D4697" w:rsidRPr="00EB134B" w:rsidRDefault="002D4697" w:rsidP="002D4697">
      <w:pPr>
        <w:spacing w:before="40"/>
        <w:ind w:left="1440"/>
        <w:rPr>
          <w:rtl/>
        </w:rPr>
      </w:pPr>
      <w:r w:rsidRPr="00EB134B">
        <w:rPr>
          <w:rFonts w:hint="eastAsia"/>
          <w:rtl/>
        </w:rPr>
        <w:t>פרטים</w:t>
      </w:r>
      <w:r w:rsidRPr="00EB134B">
        <w:rPr>
          <w:rtl/>
        </w:rPr>
        <w:t xml:space="preserve"> בדבר ניסיונו של קבלן המשנה: </w:t>
      </w:r>
    </w:p>
    <w:p w:rsidR="002D4697" w:rsidRPr="00EB134B" w:rsidRDefault="002D4697" w:rsidP="002D4697">
      <w:pPr>
        <w:spacing w:before="40"/>
        <w:ind w:left="1440"/>
        <w:rPr>
          <w:rtl/>
        </w:rPr>
      </w:pPr>
    </w:p>
    <w:p w:rsidR="002D4697" w:rsidRPr="00EB134B" w:rsidRDefault="002D4697" w:rsidP="002D4697">
      <w:pPr>
        <w:spacing w:before="40"/>
        <w:ind w:left="1440"/>
        <w:rPr>
          <w:rtl/>
        </w:rPr>
      </w:pPr>
    </w:p>
    <w:p w:rsidR="002D4697" w:rsidRPr="00EB134B" w:rsidRDefault="002D4697" w:rsidP="002D4697">
      <w:pPr>
        <w:spacing w:before="40"/>
        <w:ind w:left="1440"/>
        <w:rPr>
          <w:rtl/>
        </w:rPr>
      </w:pPr>
      <w:r w:rsidRPr="00EB134B">
        <w:rPr>
          <w:rtl/>
        </w:rPr>
        <w:t>_______________________________________</w:t>
      </w:r>
    </w:p>
    <w:p w:rsidR="002D4697" w:rsidRPr="00EB134B" w:rsidRDefault="002D4697" w:rsidP="002D4697">
      <w:pPr>
        <w:spacing w:before="40"/>
        <w:ind w:left="1440"/>
        <w:rPr>
          <w:rtl/>
        </w:rPr>
      </w:pPr>
    </w:p>
    <w:p w:rsidR="002D4697" w:rsidRPr="00EB134B" w:rsidRDefault="002D4697" w:rsidP="002D4697">
      <w:pPr>
        <w:spacing w:before="40"/>
      </w:pPr>
    </w:p>
    <w:p w:rsidR="002D4697" w:rsidRPr="00EB134B" w:rsidRDefault="002D4697" w:rsidP="00E00F24">
      <w:pPr>
        <w:widowControl w:val="0"/>
        <w:numPr>
          <w:ilvl w:val="1"/>
          <w:numId w:val="38"/>
        </w:numPr>
        <w:tabs>
          <w:tab w:val="num" w:pos="397"/>
        </w:tabs>
        <w:spacing w:before="40" w:line="240" w:lineRule="auto"/>
        <w:ind w:left="397" w:right="0"/>
      </w:pPr>
      <w:r w:rsidRPr="00EB134B">
        <w:rPr>
          <w:rFonts w:hint="eastAsia"/>
          <w:rtl/>
        </w:rPr>
        <w:t>ברור</w:t>
      </w:r>
      <w:r w:rsidRPr="00EB134B">
        <w:rPr>
          <w:rtl/>
        </w:rPr>
        <w:t xml:space="preserve"> למציע כי בכל מקרה האחריות כלפי עורך המכרז הינה שלו לכל דבר ועניין, לרבות על פעולה שיבצע או יחדל מלבצע קבלן המשנה. </w:t>
      </w:r>
    </w:p>
    <w:p w:rsidR="002D4697" w:rsidRPr="00EB134B" w:rsidRDefault="002D4697" w:rsidP="002D4697">
      <w:pPr>
        <w:spacing w:before="40"/>
      </w:pPr>
    </w:p>
    <w:p w:rsidR="002D4697" w:rsidRPr="00EB134B" w:rsidRDefault="002D4697" w:rsidP="00E00F24">
      <w:pPr>
        <w:widowControl w:val="0"/>
        <w:numPr>
          <w:ilvl w:val="1"/>
          <w:numId w:val="38"/>
        </w:numPr>
        <w:tabs>
          <w:tab w:val="num" w:pos="397"/>
        </w:tabs>
        <w:spacing w:before="40" w:line="240" w:lineRule="auto"/>
        <w:ind w:left="397" w:right="0"/>
        <w:rPr>
          <w:rtl/>
        </w:rPr>
      </w:pPr>
      <w:r w:rsidRPr="00EB134B">
        <w:rPr>
          <w:rFonts w:hint="eastAsia"/>
          <w:rtl/>
        </w:rPr>
        <w:t>רצופים</w:t>
      </w:r>
      <w:r w:rsidRPr="00EB134B">
        <w:rPr>
          <w:rtl/>
        </w:rPr>
        <w:t xml:space="preserve"> בזה העתקי ההסכמים שערך המציע עם קבלן משנה _______________. </w:t>
      </w:r>
    </w:p>
    <w:p w:rsidR="002D4697" w:rsidRPr="00EB134B" w:rsidRDefault="002D4697" w:rsidP="002D4697">
      <w:pPr>
        <w:spacing w:before="40"/>
        <w:rPr>
          <w:rtl/>
        </w:rPr>
      </w:pPr>
    </w:p>
    <w:p w:rsidR="002D4697" w:rsidRPr="00EB134B" w:rsidRDefault="002D4697" w:rsidP="002D4697">
      <w:pPr>
        <w:tabs>
          <w:tab w:val="num" w:pos="539"/>
        </w:tabs>
        <w:spacing w:before="40"/>
        <w:ind w:right="397"/>
        <w:rPr>
          <w:rtl/>
        </w:rPr>
      </w:pPr>
      <w:r w:rsidRPr="00EB134B">
        <w:rPr>
          <w:rFonts w:hint="eastAsia"/>
          <w:rtl/>
        </w:rPr>
        <w:t>זה</w:t>
      </w:r>
      <w:r w:rsidRPr="00EB134B">
        <w:rPr>
          <w:rtl/>
        </w:rPr>
        <w:t xml:space="preserve"> שמי, להלן חתימתי ותוכן תצהירי דלעיל אמת. </w:t>
      </w:r>
    </w:p>
    <w:p w:rsidR="002D4697" w:rsidRPr="00EB134B" w:rsidRDefault="002D4697" w:rsidP="002D4697">
      <w:pPr>
        <w:rPr>
          <w:sz w:val="22"/>
          <w:szCs w:val="22"/>
          <w:rtl/>
        </w:rPr>
      </w:pPr>
    </w:p>
    <w:p w:rsidR="002D4697" w:rsidRPr="00EB134B" w:rsidRDefault="002D4697" w:rsidP="002D4697">
      <w:pPr>
        <w:rPr>
          <w:rtl/>
        </w:rPr>
      </w:pPr>
      <w:r w:rsidRPr="00EB134B">
        <w:rPr>
          <w:rtl/>
        </w:rPr>
        <w:t>__________________</w:t>
      </w:r>
      <w:r w:rsidRPr="00EB134B">
        <w:rPr>
          <w:rtl/>
        </w:rPr>
        <w:tab/>
        <w:t>________________</w:t>
      </w:r>
      <w:r w:rsidRPr="00EB134B">
        <w:rPr>
          <w:rtl/>
        </w:rPr>
        <w:tab/>
        <w:t>____________________</w:t>
      </w:r>
    </w:p>
    <w:p w:rsidR="002D4697" w:rsidRPr="00EB134B" w:rsidRDefault="002D4697" w:rsidP="002D4697">
      <w:pPr>
        <w:rPr>
          <w:rtl/>
        </w:rPr>
      </w:pPr>
      <w:r w:rsidRPr="00EB134B">
        <w:rPr>
          <w:rFonts w:hint="eastAsia"/>
          <w:sz w:val="20"/>
          <w:szCs w:val="20"/>
          <w:rtl/>
        </w:rPr>
        <w:t>תאריך</w:t>
      </w:r>
      <w:r w:rsidRPr="00EB134B">
        <w:rPr>
          <w:sz w:val="20"/>
          <w:szCs w:val="20"/>
          <w:rtl/>
        </w:rPr>
        <w:tab/>
      </w:r>
      <w:r w:rsidRPr="00EB134B">
        <w:rPr>
          <w:sz w:val="20"/>
          <w:szCs w:val="20"/>
          <w:rtl/>
        </w:rPr>
        <w:tab/>
      </w:r>
      <w:r w:rsidRPr="00EB134B">
        <w:rPr>
          <w:sz w:val="20"/>
          <w:szCs w:val="20"/>
          <w:rtl/>
        </w:rPr>
        <w:tab/>
      </w:r>
      <w:r w:rsidRPr="00EB134B">
        <w:rPr>
          <w:sz w:val="20"/>
          <w:szCs w:val="20"/>
          <w:rtl/>
        </w:rPr>
        <w:tab/>
        <w:t xml:space="preserve">    שם</w:t>
      </w:r>
      <w:r w:rsidRPr="00EB134B">
        <w:rPr>
          <w:sz w:val="20"/>
          <w:szCs w:val="20"/>
          <w:rtl/>
        </w:rPr>
        <w:tab/>
      </w:r>
      <w:r w:rsidRPr="00EB134B">
        <w:rPr>
          <w:sz w:val="20"/>
          <w:szCs w:val="20"/>
          <w:rtl/>
        </w:rPr>
        <w:tab/>
      </w:r>
      <w:r w:rsidRPr="00EB134B">
        <w:rPr>
          <w:sz w:val="20"/>
          <w:szCs w:val="20"/>
          <w:rtl/>
        </w:rPr>
        <w:tab/>
        <w:t xml:space="preserve">      חתימה וחותמת</w:t>
      </w:r>
    </w:p>
    <w:p w:rsidR="002D4697" w:rsidRPr="00EB134B" w:rsidRDefault="002D4697" w:rsidP="002D4697">
      <w:pPr>
        <w:rPr>
          <w:b/>
          <w:bCs/>
          <w:sz w:val="22"/>
          <w:szCs w:val="22"/>
          <w:u w:val="single"/>
          <w:rtl/>
        </w:rPr>
      </w:pPr>
    </w:p>
    <w:p w:rsidR="002D4697" w:rsidRPr="00EB134B" w:rsidRDefault="002D4697" w:rsidP="002D4697">
      <w:pPr>
        <w:rPr>
          <w:b/>
          <w:bCs/>
          <w:sz w:val="22"/>
          <w:szCs w:val="22"/>
          <w:u w:val="single"/>
          <w:rtl/>
        </w:rPr>
      </w:pPr>
    </w:p>
    <w:p w:rsidR="002D4697" w:rsidRPr="00EB134B" w:rsidRDefault="002D4697" w:rsidP="002D4697">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2"/>
          <w:szCs w:val="22"/>
          <w:u w:val="single"/>
          <w:rtl/>
        </w:rPr>
      </w:pPr>
      <w:r w:rsidRPr="00EB134B">
        <w:rPr>
          <w:rFonts w:hint="eastAsia"/>
          <w:b/>
          <w:bCs/>
          <w:sz w:val="22"/>
          <w:szCs w:val="22"/>
          <w:u w:val="single"/>
          <w:rtl/>
        </w:rPr>
        <w:t>אישור</w:t>
      </w:r>
      <w:r w:rsidRPr="00EB134B">
        <w:rPr>
          <w:b/>
          <w:bCs/>
          <w:sz w:val="22"/>
          <w:szCs w:val="22"/>
          <w:u w:val="single"/>
          <w:rtl/>
        </w:rPr>
        <w:t xml:space="preserve"> </w:t>
      </w:r>
      <w:r w:rsidRPr="00EB134B">
        <w:rPr>
          <w:rFonts w:hint="eastAsia"/>
          <w:b/>
          <w:bCs/>
          <w:sz w:val="22"/>
          <w:szCs w:val="22"/>
          <w:u w:val="single"/>
          <w:rtl/>
        </w:rPr>
        <w:t>עורך</w:t>
      </w:r>
      <w:r w:rsidRPr="00EB134B">
        <w:rPr>
          <w:b/>
          <w:bCs/>
          <w:sz w:val="22"/>
          <w:szCs w:val="22"/>
          <w:u w:val="single"/>
          <w:rtl/>
        </w:rPr>
        <w:t xml:space="preserve"> </w:t>
      </w:r>
      <w:r w:rsidRPr="00EB134B">
        <w:rPr>
          <w:rFonts w:hint="eastAsia"/>
          <w:b/>
          <w:bCs/>
          <w:sz w:val="22"/>
          <w:szCs w:val="22"/>
          <w:u w:val="single"/>
          <w:rtl/>
        </w:rPr>
        <w:t>הדין</w:t>
      </w:r>
    </w:p>
    <w:p w:rsidR="002D4697" w:rsidRPr="00EB134B" w:rsidRDefault="002D4697" w:rsidP="002D4697">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2"/>
          <w:szCs w:val="22"/>
          <w:u w:val="single"/>
          <w:rtl/>
        </w:rPr>
      </w:pPr>
    </w:p>
    <w:p w:rsidR="002D4697" w:rsidRPr="00EB134B" w:rsidRDefault="002D4697" w:rsidP="002D4697">
      <w:pPr>
        <w:rPr>
          <w:sz w:val="22"/>
          <w:szCs w:val="22"/>
          <w:rtl/>
        </w:rPr>
      </w:pPr>
      <w:r w:rsidRPr="00EB134B">
        <w:rPr>
          <w:rFonts w:hint="eastAsia"/>
          <w:sz w:val="22"/>
          <w:szCs w:val="22"/>
          <w:rtl/>
        </w:rPr>
        <w:t>אני</w:t>
      </w:r>
      <w:r w:rsidRPr="00EB134B">
        <w:rPr>
          <w:sz w:val="22"/>
          <w:szCs w:val="22"/>
          <w:rtl/>
        </w:rPr>
        <w:t xml:space="preserve">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D4697" w:rsidRPr="00EB134B" w:rsidRDefault="002D4697" w:rsidP="002D4697">
      <w:pPr>
        <w:rPr>
          <w:sz w:val="22"/>
          <w:szCs w:val="22"/>
          <w:rtl/>
        </w:rPr>
      </w:pPr>
    </w:p>
    <w:p w:rsidR="002D4697" w:rsidRPr="00EB134B" w:rsidRDefault="002D4697" w:rsidP="002D4697">
      <w:pPr>
        <w:rPr>
          <w:rtl/>
        </w:rPr>
      </w:pPr>
      <w:r w:rsidRPr="00EB134B">
        <w:rPr>
          <w:rtl/>
        </w:rPr>
        <w:t>__________________</w:t>
      </w:r>
      <w:r w:rsidRPr="00EB134B">
        <w:rPr>
          <w:rtl/>
        </w:rPr>
        <w:tab/>
        <w:t>________________</w:t>
      </w:r>
      <w:r w:rsidRPr="00EB134B">
        <w:rPr>
          <w:rtl/>
        </w:rPr>
        <w:tab/>
        <w:t>____________________</w:t>
      </w:r>
    </w:p>
    <w:p w:rsidR="002D4697" w:rsidRPr="00EB134B" w:rsidRDefault="002D4697" w:rsidP="002D4697">
      <w:pPr>
        <w:rPr>
          <w:szCs w:val="26"/>
          <w:rtl/>
        </w:rPr>
      </w:pPr>
      <w:r w:rsidRPr="00EB134B">
        <w:rPr>
          <w:rFonts w:hint="eastAsia"/>
          <w:sz w:val="22"/>
          <w:szCs w:val="22"/>
          <w:rtl/>
        </w:rPr>
        <w:t>תאריך</w:t>
      </w:r>
      <w:r w:rsidRPr="00EB134B">
        <w:rPr>
          <w:sz w:val="22"/>
          <w:szCs w:val="22"/>
          <w:rtl/>
        </w:rPr>
        <w:tab/>
      </w:r>
      <w:r w:rsidRPr="00EB134B">
        <w:rPr>
          <w:sz w:val="22"/>
          <w:szCs w:val="22"/>
          <w:rtl/>
        </w:rPr>
        <w:tab/>
      </w:r>
      <w:r w:rsidRPr="00EB134B">
        <w:rPr>
          <w:sz w:val="22"/>
          <w:szCs w:val="22"/>
          <w:rtl/>
        </w:rPr>
        <w:tab/>
      </w:r>
      <w:r w:rsidRPr="00EB134B">
        <w:rPr>
          <w:sz w:val="22"/>
          <w:szCs w:val="22"/>
          <w:rtl/>
        </w:rPr>
        <w:tab/>
      </w:r>
      <w:r w:rsidRPr="00EB134B">
        <w:rPr>
          <w:rFonts w:hint="eastAsia"/>
          <w:sz w:val="22"/>
          <w:szCs w:val="22"/>
          <w:rtl/>
        </w:rPr>
        <w:t>מספר</w:t>
      </w:r>
      <w:r w:rsidRPr="00EB134B">
        <w:rPr>
          <w:sz w:val="22"/>
          <w:szCs w:val="22"/>
          <w:rtl/>
        </w:rPr>
        <w:t xml:space="preserve"> </w:t>
      </w:r>
      <w:r w:rsidRPr="00EB134B">
        <w:rPr>
          <w:rFonts w:hint="eastAsia"/>
          <w:sz w:val="22"/>
          <w:szCs w:val="22"/>
          <w:rtl/>
        </w:rPr>
        <w:t>רישיון</w:t>
      </w:r>
      <w:r w:rsidRPr="00EB134B">
        <w:rPr>
          <w:sz w:val="22"/>
          <w:szCs w:val="22"/>
          <w:rtl/>
        </w:rPr>
        <w:tab/>
      </w:r>
      <w:r w:rsidRPr="00EB134B">
        <w:rPr>
          <w:sz w:val="22"/>
          <w:szCs w:val="22"/>
          <w:rtl/>
        </w:rPr>
        <w:tab/>
      </w:r>
      <w:r w:rsidRPr="00EB134B">
        <w:rPr>
          <w:rFonts w:hint="eastAsia"/>
          <w:sz w:val="22"/>
          <w:szCs w:val="22"/>
          <w:rtl/>
        </w:rPr>
        <w:t>חתימה</w:t>
      </w:r>
      <w:r w:rsidRPr="00EB134B">
        <w:rPr>
          <w:sz w:val="22"/>
          <w:szCs w:val="22"/>
          <w:rtl/>
        </w:rPr>
        <w:t xml:space="preserve"> </w:t>
      </w:r>
      <w:r w:rsidRPr="00EB134B">
        <w:rPr>
          <w:rFonts w:hint="eastAsia"/>
          <w:sz w:val="22"/>
          <w:szCs w:val="22"/>
          <w:rtl/>
        </w:rPr>
        <w:t>וחותמת</w:t>
      </w:r>
    </w:p>
    <w:p w:rsidR="002D4697" w:rsidRPr="00EB134B" w:rsidRDefault="002D4697">
      <w:pPr>
        <w:bidi w:val="0"/>
        <w:spacing w:before="0" w:line="240" w:lineRule="auto"/>
        <w:jc w:val="left"/>
        <w:rPr>
          <w:rtl/>
        </w:rPr>
      </w:pPr>
      <w:r w:rsidRPr="00EB134B">
        <w:rPr>
          <w:rtl/>
        </w:rPr>
        <w:br w:type="page"/>
      </w:r>
    </w:p>
    <w:p w:rsidR="00836A3D" w:rsidRPr="00EB134B" w:rsidRDefault="00836A3D" w:rsidP="00FC28AF">
      <w:pPr>
        <w:pStyle w:val="afa"/>
        <w:rPr>
          <w:rtl/>
        </w:rPr>
      </w:pPr>
      <w:bookmarkStart w:id="711" w:name="_Toc359961502"/>
      <w:r w:rsidRPr="00EB134B">
        <w:rPr>
          <w:rtl/>
        </w:rPr>
        <w:lastRenderedPageBreak/>
        <w:t>נספח 0.6.12</w:t>
      </w:r>
      <w:r w:rsidR="00FC28AF">
        <w:rPr>
          <w:rFonts w:hint="cs"/>
          <w:rtl/>
        </w:rPr>
        <w:t xml:space="preserve"> - </w:t>
      </w:r>
      <w:r w:rsidRPr="00EB134B">
        <w:rPr>
          <w:rtl/>
        </w:rPr>
        <w:t>הסכם / הסכם התקשרות</w:t>
      </w:r>
      <w:bookmarkEnd w:id="711"/>
      <w:r w:rsidRPr="00EB134B">
        <w:rPr>
          <w:rtl/>
        </w:rPr>
        <w:t xml:space="preserve"> </w:t>
      </w:r>
    </w:p>
    <w:p w:rsidR="00AB2FB1" w:rsidRPr="00EB134B" w:rsidRDefault="00AB2FB1" w:rsidP="00AB2FB1">
      <w:pPr>
        <w:keepLines/>
        <w:spacing w:before="100" w:beforeAutospacing="1" w:after="240" w:line="320" w:lineRule="atLeast"/>
        <w:rPr>
          <w:rtl/>
          <w:lang w:eastAsia="en-US"/>
        </w:rPr>
      </w:pPr>
      <w:r w:rsidRPr="00EB134B">
        <w:rPr>
          <w:rtl/>
          <w:lang w:eastAsia="en-US"/>
        </w:rPr>
        <w:fldChar w:fldCharType="begin"/>
      </w:r>
      <w:r w:rsidRPr="00EB134B">
        <w:rPr>
          <w:rtl/>
          <w:lang w:eastAsia="en-US"/>
        </w:rPr>
        <w:instrText xml:space="preserve"> </w:instrText>
      </w:r>
      <w:r w:rsidRPr="00EB134B">
        <w:rPr>
          <w:lang w:eastAsia="en-US"/>
        </w:rPr>
        <w:instrText>REF</w:instrText>
      </w:r>
      <w:r w:rsidRPr="00EB134B">
        <w:rPr>
          <w:rtl/>
          <w:lang w:eastAsia="en-US"/>
        </w:rPr>
        <w:instrText xml:space="preserve">  זיהוי_המכרז  \* </w:instrText>
      </w:r>
      <w:r w:rsidRPr="00EB134B">
        <w:rPr>
          <w:lang w:eastAsia="en-US"/>
        </w:rPr>
        <w:instrText>MERGEFORMAT</w:instrText>
      </w:r>
      <w:r w:rsidRPr="00EB134B">
        <w:rPr>
          <w:rtl/>
          <w:lang w:eastAsia="en-US"/>
        </w:rPr>
        <w:instrText xml:space="preserve"> </w:instrText>
      </w:r>
      <w:r w:rsidRPr="00EB134B">
        <w:rPr>
          <w:rtl/>
          <w:lang w:eastAsia="en-US"/>
        </w:rPr>
        <w:fldChar w:fldCharType="separate"/>
      </w:r>
      <w:r w:rsidR="0053350F">
        <w:rPr>
          <w:rFonts w:hint="cs"/>
          <w:b/>
          <w:bCs/>
          <w:rtl/>
          <w:lang w:eastAsia="en-US"/>
        </w:rPr>
        <w:t xml:space="preserve">שגיאה! מקור ההפניה לא </w:t>
      </w:r>
      <w:proofErr w:type="spellStart"/>
      <w:r w:rsidR="0053350F">
        <w:rPr>
          <w:rFonts w:hint="cs"/>
          <w:b/>
          <w:bCs/>
          <w:rtl/>
          <w:lang w:eastAsia="en-US"/>
        </w:rPr>
        <w:t>נמצא.</w:t>
      </w:r>
      <w:r w:rsidRPr="00EB134B">
        <w:rPr>
          <w:rtl/>
          <w:lang w:eastAsia="en-US"/>
        </w:rPr>
        <w:fldChar w:fldCharType="end"/>
      </w:r>
      <w:r w:rsidRPr="00EB134B">
        <w:rPr>
          <w:rFonts w:hint="cs"/>
          <w:rtl/>
          <w:lang w:eastAsia="en-US"/>
        </w:rPr>
        <w:t>לשירותי</w:t>
      </w:r>
      <w:proofErr w:type="spellEnd"/>
      <w:r w:rsidRPr="00EB134B">
        <w:rPr>
          <w:rFonts w:hint="cs"/>
          <w:rtl/>
          <w:lang w:eastAsia="en-US"/>
        </w:rPr>
        <w:t xml:space="preserve"> אירוח עבור משרדי הממשלה </w:t>
      </w:r>
    </w:p>
    <w:p w:rsidR="00AB2FB1" w:rsidRPr="00EB134B" w:rsidRDefault="00AB2FB1" w:rsidP="00AB2FB1">
      <w:pPr>
        <w:numPr>
          <w:ilvl w:val="12"/>
          <w:numId w:val="0"/>
        </w:numPr>
        <w:tabs>
          <w:tab w:val="center" w:pos="4153"/>
          <w:tab w:val="right" w:pos="8487"/>
        </w:tabs>
        <w:spacing w:before="0"/>
        <w:ind w:left="-18" w:firstLine="18"/>
        <w:jc w:val="center"/>
        <w:rPr>
          <w:rtl/>
          <w:lang w:eastAsia="en-US"/>
        </w:rPr>
      </w:pPr>
    </w:p>
    <w:p w:rsidR="00AB2FB1" w:rsidRPr="00EB134B" w:rsidRDefault="00AB2FB1" w:rsidP="00AB2FB1">
      <w:pPr>
        <w:numPr>
          <w:ilvl w:val="12"/>
          <w:numId w:val="0"/>
        </w:numPr>
        <w:tabs>
          <w:tab w:val="center" w:pos="4153"/>
          <w:tab w:val="right" w:pos="8487"/>
        </w:tabs>
        <w:spacing w:before="0"/>
        <w:ind w:left="-18" w:firstLine="18"/>
        <w:jc w:val="center"/>
        <w:rPr>
          <w:rtl/>
          <w:lang w:eastAsia="en-US"/>
        </w:rPr>
      </w:pPr>
      <w:r w:rsidRPr="00EB134B">
        <w:rPr>
          <w:rtl/>
          <w:lang w:eastAsia="en-US"/>
        </w:rPr>
        <w:t>נערך ונחתם בירושלים ביום .....</w:t>
      </w:r>
      <w:r w:rsidRPr="00EB134B">
        <w:rPr>
          <w:rFonts w:hint="cs"/>
          <w:rtl/>
          <w:lang w:eastAsia="en-US"/>
        </w:rPr>
        <w:t>........</w:t>
      </w:r>
      <w:r w:rsidRPr="00EB134B">
        <w:rPr>
          <w:rtl/>
          <w:lang w:eastAsia="en-US"/>
        </w:rPr>
        <w:t>...</w:t>
      </w:r>
      <w:r w:rsidRPr="00EB134B">
        <w:rPr>
          <w:rFonts w:hint="cs"/>
          <w:rtl/>
          <w:lang w:eastAsia="en-US"/>
        </w:rPr>
        <w:t xml:space="preserve"> </w:t>
      </w:r>
      <w:r w:rsidRPr="00EB134B">
        <w:rPr>
          <w:rtl/>
          <w:lang w:eastAsia="en-US"/>
        </w:rPr>
        <w:t>בחודש .</w:t>
      </w:r>
      <w:r w:rsidRPr="00EB134B">
        <w:rPr>
          <w:rFonts w:hint="cs"/>
          <w:rtl/>
          <w:lang w:eastAsia="en-US"/>
        </w:rPr>
        <w:t>.....</w:t>
      </w:r>
      <w:r w:rsidRPr="00EB134B">
        <w:rPr>
          <w:rtl/>
          <w:lang w:eastAsia="en-US"/>
        </w:rPr>
        <w:t xml:space="preserve">......... </w:t>
      </w:r>
      <w:r w:rsidRPr="00EB134B">
        <w:rPr>
          <w:rFonts w:hint="cs"/>
          <w:rtl/>
          <w:lang w:eastAsia="en-US"/>
        </w:rPr>
        <w:t>2012</w:t>
      </w:r>
      <w:r w:rsidRPr="00EB134B">
        <w:rPr>
          <w:rtl/>
          <w:lang w:eastAsia="en-US"/>
        </w:rPr>
        <w:t>.</w:t>
      </w:r>
    </w:p>
    <w:p w:rsidR="00AB2FB1" w:rsidRPr="00EB134B" w:rsidRDefault="00AB2FB1" w:rsidP="00AB2FB1">
      <w:pPr>
        <w:numPr>
          <w:ilvl w:val="12"/>
          <w:numId w:val="0"/>
        </w:numPr>
        <w:tabs>
          <w:tab w:val="center" w:pos="4153"/>
          <w:tab w:val="right" w:pos="8487"/>
        </w:tabs>
        <w:spacing w:before="0"/>
        <w:ind w:left="-18" w:firstLine="18"/>
        <w:jc w:val="center"/>
        <w:rPr>
          <w:rtl/>
          <w:lang w:eastAsia="en-US"/>
        </w:rPr>
      </w:pPr>
    </w:p>
    <w:p w:rsidR="00AB2FB1" w:rsidRPr="00EB134B" w:rsidRDefault="00AB2FB1" w:rsidP="00AB2FB1">
      <w:pPr>
        <w:numPr>
          <w:ilvl w:val="12"/>
          <w:numId w:val="0"/>
        </w:numPr>
        <w:tabs>
          <w:tab w:val="center" w:pos="4153"/>
          <w:tab w:val="right" w:pos="8487"/>
        </w:tabs>
        <w:spacing w:before="0"/>
        <w:ind w:left="-18" w:firstLine="18"/>
        <w:jc w:val="center"/>
        <w:rPr>
          <w:b/>
          <w:bCs/>
          <w:rtl/>
          <w:lang w:eastAsia="en-US"/>
        </w:rPr>
      </w:pPr>
      <w:r w:rsidRPr="00EB134B">
        <w:rPr>
          <w:b/>
          <w:bCs/>
          <w:rtl/>
          <w:lang w:eastAsia="en-US"/>
        </w:rPr>
        <w:t>ב י ן</w:t>
      </w:r>
      <w:r w:rsidRPr="00EB134B">
        <w:rPr>
          <w:rFonts w:hint="cs"/>
          <w:b/>
          <w:bCs/>
          <w:rtl/>
          <w:lang w:eastAsia="en-US"/>
        </w:rPr>
        <w:br/>
      </w:r>
    </w:p>
    <w:p w:rsidR="00AB2FB1" w:rsidRPr="00EB134B" w:rsidRDefault="00AB2FB1" w:rsidP="00AB2FB1">
      <w:pPr>
        <w:numPr>
          <w:ilvl w:val="12"/>
          <w:numId w:val="0"/>
        </w:numPr>
        <w:tabs>
          <w:tab w:val="center" w:pos="4153"/>
          <w:tab w:val="right" w:pos="8487"/>
        </w:tabs>
        <w:spacing w:before="0"/>
        <w:ind w:left="-18" w:firstLine="18"/>
        <w:jc w:val="center"/>
        <w:rPr>
          <w:rtl/>
          <w:lang w:eastAsia="en-US"/>
        </w:rPr>
      </w:pPr>
      <w:r w:rsidRPr="00EB134B">
        <w:rPr>
          <w:rtl/>
          <w:lang w:eastAsia="en-US"/>
        </w:rPr>
        <w:t>ממשלת ישראל בשם מדינת ישראל</w:t>
      </w:r>
      <w:r w:rsidRPr="00EB134B">
        <w:rPr>
          <w:rFonts w:hint="cs"/>
          <w:rtl/>
          <w:lang w:eastAsia="en-US"/>
        </w:rPr>
        <w:br/>
      </w:r>
      <w:r w:rsidRPr="00EB134B">
        <w:rPr>
          <w:rtl/>
          <w:lang w:eastAsia="en-US"/>
        </w:rPr>
        <w:t>על ידי</w:t>
      </w:r>
      <w:r w:rsidRPr="00EB134B">
        <w:rPr>
          <w:rFonts w:hint="cs"/>
          <w:rtl/>
          <w:lang w:eastAsia="en-US"/>
        </w:rPr>
        <w:t xml:space="preserve"> מינהל הרכש הממשלתי באגף החשב הכללי במשרד האוצר</w:t>
      </w:r>
    </w:p>
    <w:p w:rsidR="00AB2FB1" w:rsidRPr="00EB134B" w:rsidRDefault="00AB2FB1" w:rsidP="00AB2FB1">
      <w:pPr>
        <w:numPr>
          <w:ilvl w:val="12"/>
          <w:numId w:val="0"/>
        </w:numPr>
        <w:tabs>
          <w:tab w:val="center" w:pos="4153"/>
          <w:tab w:val="right" w:pos="8487"/>
        </w:tabs>
        <w:spacing w:before="0"/>
        <w:ind w:left="-18" w:firstLine="18"/>
        <w:jc w:val="center"/>
        <w:rPr>
          <w:rtl/>
          <w:lang w:eastAsia="en-US"/>
        </w:rPr>
      </w:pPr>
      <w:r w:rsidRPr="00EB134B">
        <w:rPr>
          <w:rFonts w:hint="cs"/>
          <w:rtl/>
          <w:lang w:eastAsia="en-US"/>
        </w:rPr>
        <w:t>מכתובת נתנאל לורך 1 בירושלים</w:t>
      </w:r>
      <w:r w:rsidRPr="00EB134B">
        <w:rPr>
          <w:rtl/>
          <w:lang w:eastAsia="en-US"/>
        </w:rPr>
        <w:br/>
      </w:r>
      <w:r w:rsidRPr="00EB134B">
        <w:rPr>
          <w:rFonts w:hint="cs"/>
          <w:rtl/>
          <w:lang w:eastAsia="en-US"/>
        </w:rPr>
        <w:t>(להלן - "</w:t>
      </w:r>
      <w:r w:rsidRPr="00EB134B">
        <w:rPr>
          <w:rFonts w:hint="cs"/>
          <w:b/>
          <w:bCs/>
          <w:rtl/>
          <w:lang w:eastAsia="en-US"/>
        </w:rPr>
        <w:t>עורך המכרז</w:t>
      </w:r>
      <w:r w:rsidRPr="00EB134B">
        <w:rPr>
          <w:rFonts w:hint="cs"/>
          <w:rtl/>
          <w:lang w:eastAsia="en-US"/>
        </w:rPr>
        <w:t>")</w:t>
      </w:r>
    </w:p>
    <w:p w:rsidR="00AB2FB1" w:rsidRPr="00EB134B" w:rsidRDefault="00AB2FB1" w:rsidP="00AB2FB1">
      <w:pPr>
        <w:tabs>
          <w:tab w:val="left" w:pos="675"/>
          <w:tab w:val="left" w:pos="1463"/>
          <w:tab w:val="left" w:pos="2024"/>
          <w:tab w:val="left" w:pos="2588"/>
          <w:tab w:val="left" w:pos="3149"/>
          <w:tab w:val="left" w:pos="3713"/>
          <w:tab w:val="left" w:pos="4275"/>
          <w:tab w:val="left" w:pos="4839"/>
          <w:tab w:val="left" w:pos="5961"/>
          <w:tab w:val="left" w:pos="7087"/>
        </w:tabs>
        <w:spacing w:before="0"/>
        <w:rPr>
          <w:sz w:val="20"/>
          <w:lang w:eastAsia="en-US"/>
        </w:rPr>
      </w:pP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b/>
          <w:bCs/>
          <w:sz w:val="20"/>
          <w:u w:val="single"/>
          <w:rtl/>
          <w:lang w:eastAsia="en-US"/>
        </w:rPr>
        <w:t>מצד אחד</w:t>
      </w:r>
    </w:p>
    <w:p w:rsidR="00AB2FB1" w:rsidRPr="00EB134B" w:rsidRDefault="00AB2FB1" w:rsidP="00AB2FB1">
      <w:pPr>
        <w:keepLines/>
        <w:spacing w:before="100" w:beforeAutospacing="1" w:after="240" w:line="320" w:lineRule="atLeast"/>
        <w:jc w:val="center"/>
        <w:rPr>
          <w:b/>
          <w:bCs/>
          <w:lang w:eastAsia="en-US"/>
        </w:rPr>
      </w:pPr>
      <w:r w:rsidRPr="00EB134B">
        <w:rPr>
          <w:b/>
          <w:bCs/>
          <w:rtl/>
          <w:lang w:eastAsia="en-US"/>
        </w:rPr>
        <w:t>ל ב י ן</w:t>
      </w:r>
    </w:p>
    <w:p w:rsidR="00AB2FB1" w:rsidRPr="00EB134B" w:rsidRDefault="00AB2FB1" w:rsidP="00AB2FB1">
      <w:pPr>
        <w:keepLines/>
        <w:spacing w:before="100" w:beforeAutospacing="1" w:after="240" w:line="320" w:lineRule="atLeast"/>
        <w:jc w:val="center"/>
        <w:rPr>
          <w:rtl/>
          <w:lang w:eastAsia="en-US"/>
        </w:rPr>
      </w:pPr>
      <w:r w:rsidRPr="00EB134B">
        <w:rPr>
          <w:rtl/>
          <w:lang w:eastAsia="en-US"/>
        </w:rPr>
        <w:t>________________________</w:t>
      </w:r>
    </w:p>
    <w:p w:rsidR="00AB2FB1" w:rsidRPr="00EB134B" w:rsidRDefault="00AB2FB1" w:rsidP="00AB2FB1">
      <w:pPr>
        <w:keepLines/>
        <w:spacing w:before="100" w:beforeAutospacing="1" w:after="240" w:line="320" w:lineRule="atLeast"/>
        <w:jc w:val="center"/>
        <w:rPr>
          <w:rtl/>
          <w:lang w:eastAsia="en-US"/>
        </w:rPr>
      </w:pPr>
      <w:r w:rsidRPr="00EB134B">
        <w:rPr>
          <w:rFonts w:hint="cs"/>
          <w:rtl/>
          <w:lang w:eastAsia="en-US"/>
        </w:rPr>
        <w:t>מכתובת ________________________________</w:t>
      </w:r>
    </w:p>
    <w:p w:rsidR="00AB2FB1" w:rsidRPr="00EB134B" w:rsidRDefault="00AB2FB1" w:rsidP="00AB2FB1">
      <w:pPr>
        <w:keepLines/>
        <w:spacing w:before="100" w:beforeAutospacing="1" w:after="240" w:line="320" w:lineRule="atLeast"/>
        <w:jc w:val="center"/>
        <w:rPr>
          <w:rtl/>
          <w:lang w:eastAsia="en-US"/>
        </w:rPr>
      </w:pPr>
      <w:r w:rsidRPr="00EB134B">
        <w:rPr>
          <w:rFonts w:hint="cs"/>
          <w:rtl/>
          <w:lang w:eastAsia="en-US"/>
        </w:rPr>
        <w:t xml:space="preserve"> (להלן - "</w:t>
      </w:r>
      <w:r w:rsidRPr="00EB134B">
        <w:rPr>
          <w:rFonts w:hint="cs"/>
          <w:b/>
          <w:bCs/>
          <w:rtl/>
          <w:lang w:eastAsia="en-US"/>
        </w:rPr>
        <w:t>הספק</w:t>
      </w:r>
      <w:r w:rsidRPr="00EB134B">
        <w:rPr>
          <w:rFonts w:hint="cs"/>
          <w:rtl/>
          <w:lang w:eastAsia="en-US"/>
        </w:rPr>
        <w:t>")</w:t>
      </w:r>
    </w:p>
    <w:p w:rsidR="00AB2FB1" w:rsidRPr="00EB134B" w:rsidRDefault="00AB2FB1" w:rsidP="00AB2FB1">
      <w:pPr>
        <w:tabs>
          <w:tab w:val="left" w:pos="675"/>
          <w:tab w:val="left" w:pos="1463"/>
          <w:tab w:val="left" w:pos="2024"/>
          <w:tab w:val="left" w:pos="2588"/>
          <w:tab w:val="left" w:pos="3149"/>
          <w:tab w:val="left" w:pos="3713"/>
          <w:tab w:val="left" w:pos="4275"/>
          <w:tab w:val="left" w:pos="4839"/>
          <w:tab w:val="left" w:pos="5961"/>
          <w:tab w:val="left" w:pos="7087"/>
        </w:tabs>
        <w:spacing w:before="0"/>
        <w:rPr>
          <w:b/>
          <w:bCs/>
          <w:sz w:val="20"/>
          <w:u w:val="single"/>
          <w:lang w:eastAsia="en-US"/>
        </w:rPr>
      </w:pP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rFonts w:hint="cs"/>
          <w:b/>
          <w:bCs/>
          <w:sz w:val="20"/>
          <w:rtl/>
          <w:lang w:eastAsia="en-US"/>
        </w:rPr>
        <w:tab/>
      </w:r>
      <w:r w:rsidRPr="00EB134B">
        <w:rPr>
          <w:b/>
          <w:bCs/>
          <w:sz w:val="20"/>
          <w:u w:val="single"/>
          <w:rtl/>
          <w:lang w:eastAsia="en-US"/>
        </w:rPr>
        <w:t>מצד שני</w:t>
      </w:r>
    </w:p>
    <w:p w:rsidR="00AB2FB1" w:rsidRPr="00EB134B" w:rsidRDefault="00AB2FB1" w:rsidP="00AB2FB1">
      <w:pPr>
        <w:tabs>
          <w:tab w:val="left" w:pos="675"/>
          <w:tab w:val="left" w:pos="1463"/>
          <w:tab w:val="left" w:pos="2024"/>
          <w:tab w:val="left" w:pos="2588"/>
          <w:tab w:val="left" w:pos="3149"/>
          <w:tab w:val="left" w:pos="3713"/>
          <w:tab w:val="left" w:pos="4275"/>
          <w:tab w:val="left" w:pos="4839"/>
          <w:tab w:val="left" w:pos="5961"/>
          <w:tab w:val="left" w:pos="7087"/>
        </w:tabs>
        <w:spacing w:before="0"/>
        <w:ind w:left="675" w:hanging="675"/>
        <w:rPr>
          <w:sz w:val="20"/>
          <w:rtl/>
          <w:lang w:eastAsia="en-US"/>
        </w:rPr>
      </w:pPr>
    </w:p>
    <w:p w:rsidR="00AB2FB1" w:rsidRPr="00EB134B" w:rsidRDefault="00AB2FB1" w:rsidP="00AB2FB1">
      <w:pPr>
        <w:keepLines/>
        <w:spacing w:before="100" w:beforeAutospacing="1" w:after="240" w:line="320" w:lineRule="atLeast"/>
        <w:ind w:left="708" w:hanging="709"/>
        <w:rPr>
          <w:rtl/>
          <w:lang w:eastAsia="en-US"/>
        </w:rPr>
      </w:pPr>
      <w:r w:rsidRPr="00EB134B">
        <w:rPr>
          <w:rtl/>
          <w:lang w:eastAsia="en-US"/>
        </w:rPr>
        <w:t>הואיל</w:t>
      </w:r>
      <w:r w:rsidRPr="00EB134B">
        <w:rPr>
          <w:lang w:eastAsia="en-US"/>
        </w:rPr>
        <w:tab/>
      </w:r>
      <w:r w:rsidRPr="00EB134B">
        <w:rPr>
          <w:rtl/>
          <w:lang w:eastAsia="en-US"/>
        </w:rPr>
        <w:t xml:space="preserve">ועורך המכרז </w:t>
      </w:r>
      <w:r w:rsidRPr="00EB134B">
        <w:rPr>
          <w:rFonts w:hint="cs"/>
          <w:rtl/>
          <w:lang w:eastAsia="en-US"/>
        </w:rPr>
        <w:t>מעוניי</w:t>
      </w:r>
      <w:r w:rsidRPr="00EB134B">
        <w:rPr>
          <w:rFonts w:hint="eastAsia"/>
          <w:rtl/>
          <w:lang w:eastAsia="en-US"/>
        </w:rPr>
        <w:t>ן</w:t>
      </w:r>
      <w:r w:rsidRPr="00EB134B">
        <w:rPr>
          <w:rFonts w:hint="cs"/>
          <w:rtl/>
          <w:lang w:eastAsia="en-US"/>
        </w:rPr>
        <w:t xml:space="preserve"> בקבלת שירותי אירוח (להלן </w:t>
      </w:r>
      <w:r w:rsidRPr="00EB134B">
        <w:rPr>
          <w:rtl/>
          <w:lang w:eastAsia="en-US"/>
        </w:rPr>
        <w:t>–</w:t>
      </w:r>
      <w:r w:rsidRPr="00EB134B">
        <w:rPr>
          <w:rFonts w:hint="cs"/>
          <w:rtl/>
          <w:lang w:eastAsia="en-US"/>
        </w:rPr>
        <w:t xml:space="preserve"> </w:t>
      </w:r>
      <w:r w:rsidRPr="00EB134B">
        <w:rPr>
          <w:rFonts w:hint="cs"/>
          <w:b/>
          <w:bCs/>
          <w:rtl/>
          <w:lang w:eastAsia="en-US"/>
        </w:rPr>
        <w:t>"השירות"</w:t>
      </w:r>
      <w:r w:rsidRPr="00EB134B">
        <w:rPr>
          <w:rFonts w:hint="cs"/>
          <w:rtl/>
          <w:lang w:eastAsia="en-US"/>
        </w:rPr>
        <w:t xml:space="preserve">) למשרדי הממשלה ויחידות הסמך (להלן </w:t>
      </w:r>
      <w:r w:rsidRPr="00EB134B">
        <w:rPr>
          <w:rtl/>
          <w:lang w:eastAsia="en-US"/>
        </w:rPr>
        <w:t>–</w:t>
      </w:r>
      <w:r w:rsidRPr="00EB134B">
        <w:rPr>
          <w:rFonts w:hint="cs"/>
          <w:rtl/>
          <w:lang w:eastAsia="en-US"/>
        </w:rPr>
        <w:t xml:space="preserve"> </w:t>
      </w:r>
      <w:r w:rsidRPr="00EB134B">
        <w:rPr>
          <w:rFonts w:hint="cs"/>
          <w:b/>
          <w:bCs/>
          <w:rtl/>
          <w:lang w:eastAsia="en-US"/>
        </w:rPr>
        <w:t>"המזמינים"</w:t>
      </w:r>
      <w:r w:rsidRPr="00EB134B">
        <w:rPr>
          <w:rFonts w:hint="cs"/>
          <w:rtl/>
          <w:lang w:eastAsia="en-US"/>
        </w:rPr>
        <w:t>) כמפורט ב</w:t>
      </w:r>
      <w:r w:rsidRPr="00EB134B">
        <w:rPr>
          <w:rtl/>
          <w:lang w:eastAsia="en-US"/>
        </w:rPr>
        <w:fldChar w:fldCharType="begin"/>
      </w:r>
      <w:r w:rsidRPr="00EB134B">
        <w:rPr>
          <w:rtl/>
          <w:lang w:eastAsia="en-US"/>
        </w:rPr>
        <w:instrText xml:space="preserve"> </w:instrText>
      </w:r>
      <w:r w:rsidRPr="00EB134B">
        <w:rPr>
          <w:lang w:eastAsia="en-US"/>
        </w:rPr>
        <w:instrText>REF</w:instrText>
      </w:r>
      <w:r w:rsidRPr="00EB134B">
        <w:rPr>
          <w:rtl/>
          <w:lang w:eastAsia="en-US"/>
        </w:rPr>
        <w:instrText xml:space="preserve">  זיהוי_המכרז  \* </w:instrText>
      </w:r>
      <w:r w:rsidRPr="00EB134B">
        <w:rPr>
          <w:lang w:eastAsia="en-US"/>
        </w:rPr>
        <w:instrText>MERGEFORMAT</w:instrText>
      </w:r>
      <w:r w:rsidRPr="00EB134B">
        <w:rPr>
          <w:rtl/>
          <w:lang w:eastAsia="en-US"/>
        </w:rPr>
        <w:instrText xml:space="preserve"> </w:instrText>
      </w:r>
      <w:r w:rsidRPr="00EB134B">
        <w:rPr>
          <w:rtl/>
          <w:lang w:eastAsia="en-US"/>
        </w:rPr>
        <w:fldChar w:fldCharType="separate"/>
      </w:r>
      <w:r w:rsidR="0053350F">
        <w:rPr>
          <w:rFonts w:hint="cs"/>
          <w:b/>
          <w:bCs/>
          <w:rtl/>
          <w:lang w:eastAsia="en-US"/>
        </w:rPr>
        <w:t>שגיאה! מקור ההפניה לא נמצא.</w:t>
      </w:r>
      <w:r w:rsidRPr="00EB134B">
        <w:rPr>
          <w:rtl/>
          <w:lang w:eastAsia="en-US"/>
        </w:rPr>
        <w:fldChar w:fldCharType="end"/>
      </w:r>
      <w:r w:rsidRPr="00EB134B">
        <w:rPr>
          <w:rFonts w:hint="cs"/>
          <w:rtl/>
          <w:lang w:eastAsia="en-US"/>
        </w:rPr>
        <w:t>1</w:t>
      </w:r>
      <w:r w:rsidRPr="00EB134B">
        <w:rPr>
          <w:rtl/>
          <w:lang w:eastAsia="en-US"/>
        </w:rPr>
        <w:t>8-2013 ל</w:t>
      </w:r>
      <w:r w:rsidR="00043D02" w:rsidRPr="00EB134B">
        <w:rPr>
          <w:rtl/>
          <w:lang w:eastAsia="en-US"/>
        </w:rPr>
        <w:t>מערכת ניהול תורים והכוונת לקוחות בשירותי קבלת קהל במשרדי הממשלה</w:t>
      </w:r>
      <w:r w:rsidRPr="00EB134B">
        <w:rPr>
          <w:rFonts w:hint="cs"/>
          <w:rtl/>
          <w:lang w:eastAsia="en-US"/>
        </w:rPr>
        <w:t xml:space="preserve"> על כל נספחיו, תנאיו, דרישותיו חלקיו הבהרות עורך המכרז והמענה לשאלות הבהרה  (להלן: המכרז) עבור משרדי הממשלה, יחידות הסמך והגופים הנלווים (להלן </w:t>
      </w:r>
      <w:r w:rsidRPr="00EB134B">
        <w:rPr>
          <w:rtl/>
          <w:lang w:eastAsia="en-US"/>
        </w:rPr>
        <w:t>–</w:t>
      </w:r>
      <w:r w:rsidRPr="00EB134B">
        <w:rPr>
          <w:rFonts w:hint="cs"/>
          <w:rtl/>
          <w:lang w:eastAsia="en-US"/>
        </w:rPr>
        <w:t xml:space="preserve"> </w:t>
      </w:r>
      <w:r w:rsidRPr="00EB134B">
        <w:rPr>
          <w:rFonts w:hint="cs"/>
          <w:b/>
          <w:bCs/>
          <w:rtl/>
          <w:lang w:eastAsia="en-US"/>
        </w:rPr>
        <w:t>"המזמינים"</w:t>
      </w:r>
      <w:r w:rsidRPr="00EB134B">
        <w:rPr>
          <w:rFonts w:hint="cs"/>
          <w:rtl/>
          <w:lang w:eastAsia="en-US"/>
        </w:rPr>
        <w:t xml:space="preserve">). </w:t>
      </w:r>
    </w:p>
    <w:p w:rsidR="00AB2FB1" w:rsidRPr="00EB134B" w:rsidRDefault="00AB2FB1" w:rsidP="00AB2FB1">
      <w:pPr>
        <w:tabs>
          <w:tab w:val="left" w:pos="675"/>
          <w:tab w:val="left" w:pos="1463"/>
          <w:tab w:val="left" w:pos="2024"/>
          <w:tab w:val="left" w:pos="2588"/>
          <w:tab w:val="left" w:pos="3149"/>
          <w:tab w:val="left" w:pos="3713"/>
          <w:tab w:val="left" w:pos="4275"/>
          <w:tab w:val="left" w:pos="4839"/>
          <w:tab w:val="left" w:pos="5961"/>
          <w:tab w:val="left" w:pos="7087"/>
        </w:tabs>
        <w:spacing w:before="0"/>
        <w:ind w:left="675" w:hanging="675"/>
        <w:rPr>
          <w:sz w:val="20"/>
          <w:rtl/>
          <w:lang w:eastAsia="en-US"/>
        </w:rPr>
      </w:pPr>
      <w:r w:rsidRPr="00EB134B">
        <w:rPr>
          <w:rFonts w:hint="cs"/>
          <w:sz w:val="20"/>
          <w:rtl/>
          <w:lang w:eastAsia="en-US"/>
        </w:rPr>
        <w:t xml:space="preserve"> </w:t>
      </w:r>
      <w:r w:rsidRPr="00EB134B">
        <w:rPr>
          <w:sz w:val="20"/>
          <w:rtl/>
          <w:lang w:eastAsia="en-US"/>
        </w:rPr>
        <w:t>והואיל</w:t>
      </w:r>
      <w:r w:rsidRPr="00EB134B">
        <w:rPr>
          <w:sz w:val="20"/>
          <w:lang w:eastAsia="en-US"/>
        </w:rPr>
        <w:tab/>
        <w:t xml:space="preserve"> </w:t>
      </w:r>
      <w:r w:rsidRPr="00EB134B">
        <w:rPr>
          <w:sz w:val="20"/>
          <w:rtl/>
          <w:lang w:eastAsia="en-US"/>
        </w:rPr>
        <w:t>וה</w:t>
      </w:r>
      <w:r w:rsidRPr="00EB134B">
        <w:rPr>
          <w:rFonts w:hint="cs"/>
          <w:sz w:val="20"/>
          <w:rtl/>
          <w:lang w:eastAsia="en-US"/>
        </w:rPr>
        <w:t>ספק</w:t>
      </w:r>
      <w:r w:rsidRPr="00EB134B">
        <w:rPr>
          <w:sz w:val="20"/>
          <w:rtl/>
          <w:lang w:eastAsia="en-US"/>
        </w:rPr>
        <w:t xml:space="preserve"> הגיש הצעה למכרז, המהווה חלק בלתי נפרד מהסכם זה (להלן - </w:t>
      </w:r>
      <w:r w:rsidRPr="00EB134B">
        <w:rPr>
          <w:rFonts w:hint="cs"/>
          <w:sz w:val="20"/>
          <w:rtl/>
          <w:lang w:eastAsia="en-US"/>
        </w:rPr>
        <w:t>"</w:t>
      </w:r>
      <w:r w:rsidRPr="00EB134B">
        <w:rPr>
          <w:b/>
          <w:bCs/>
          <w:sz w:val="20"/>
          <w:rtl/>
          <w:lang w:eastAsia="en-US"/>
        </w:rPr>
        <w:t>ההצעה</w:t>
      </w:r>
      <w:r w:rsidRPr="00EB134B">
        <w:rPr>
          <w:rFonts w:hint="cs"/>
          <w:sz w:val="20"/>
          <w:rtl/>
          <w:lang w:eastAsia="en-US"/>
        </w:rPr>
        <w:t>"</w:t>
      </w:r>
      <w:r w:rsidRPr="00EB134B">
        <w:rPr>
          <w:sz w:val="20"/>
          <w:rtl/>
          <w:lang w:eastAsia="en-US"/>
        </w:rPr>
        <w:t>), ומוכן ל</w:t>
      </w:r>
      <w:r w:rsidRPr="00EB134B">
        <w:rPr>
          <w:rFonts w:hint="cs"/>
          <w:sz w:val="20"/>
          <w:rtl/>
          <w:lang w:eastAsia="en-US"/>
        </w:rPr>
        <w:t>ספק את השירות המבוקש</w:t>
      </w:r>
      <w:r w:rsidRPr="00EB134B">
        <w:rPr>
          <w:sz w:val="20"/>
          <w:rtl/>
          <w:lang w:eastAsia="en-US"/>
        </w:rPr>
        <w:t xml:space="preserve"> בהתאם לאמור ב</w:t>
      </w:r>
      <w:r w:rsidRPr="00EB134B">
        <w:rPr>
          <w:rFonts w:hint="cs"/>
          <w:sz w:val="20"/>
          <w:rtl/>
          <w:lang w:eastAsia="en-US"/>
        </w:rPr>
        <w:t>מסמכי המכרז</w:t>
      </w:r>
      <w:r w:rsidRPr="00EB134B">
        <w:rPr>
          <w:sz w:val="20"/>
          <w:rtl/>
          <w:lang w:eastAsia="en-US"/>
        </w:rPr>
        <w:t>, בהצעת ה</w:t>
      </w:r>
      <w:r w:rsidRPr="00EB134B">
        <w:rPr>
          <w:rFonts w:hint="cs"/>
          <w:sz w:val="20"/>
          <w:rtl/>
          <w:lang w:eastAsia="en-US"/>
        </w:rPr>
        <w:t>זוכה</w:t>
      </w:r>
      <w:r w:rsidRPr="00EB134B">
        <w:rPr>
          <w:sz w:val="20"/>
          <w:rtl/>
          <w:lang w:eastAsia="en-US"/>
        </w:rPr>
        <w:t xml:space="preserve"> ובהסכם זה; </w:t>
      </w:r>
    </w:p>
    <w:p w:rsidR="00AB2FB1" w:rsidRPr="00EB134B" w:rsidRDefault="00AB2FB1" w:rsidP="00AB2FB1">
      <w:pPr>
        <w:tabs>
          <w:tab w:val="left" w:pos="675"/>
          <w:tab w:val="left" w:pos="1463"/>
          <w:tab w:val="left" w:pos="2024"/>
          <w:tab w:val="left" w:pos="2588"/>
          <w:tab w:val="left" w:pos="3149"/>
          <w:tab w:val="left" w:pos="3713"/>
          <w:tab w:val="left" w:pos="4275"/>
          <w:tab w:val="left" w:pos="4839"/>
          <w:tab w:val="left" w:pos="5961"/>
          <w:tab w:val="left" w:pos="7087"/>
        </w:tabs>
        <w:spacing w:before="0"/>
        <w:ind w:left="675" w:hanging="675"/>
        <w:rPr>
          <w:sz w:val="20"/>
          <w:rtl/>
          <w:lang w:eastAsia="en-US"/>
        </w:rPr>
      </w:pPr>
      <w:r w:rsidRPr="00EB134B">
        <w:rPr>
          <w:rFonts w:hint="cs"/>
          <w:sz w:val="20"/>
          <w:rtl/>
          <w:lang w:eastAsia="en-US"/>
        </w:rPr>
        <w:t>והואיל</w:t>
      </w:r>
      <w:r w:rsidRPr="00EB134B">
        <w:rPr>
          <w:rFonts w:hint="cs"/>
          <w:sz w:val="20"/>
          <w:rtl/>
          <w:lang w:eastAsia="en-US"/>
        </w:rPr>
        <w:tab/>
        <w:t>ובכפוף לחתימתו על הסכם זה וקיום יתר הדרישות המפורטות במכרז, ועדת המכרזים של עורך המכרז בחרה בהצעת הספק;</w:t>
      </w:r>
    </w:p>
    <w:p w:rsidR="00AB2FB1" w:rsidRPr="00EB134B" w:rsidRDefault="00AB2FB1" w:rsidP="00AB2FB1">
      <w:pPr>
        <w:tabs>
          <w:tab w:val="left" w:pos="675"/>
          <w:tab w:val="left" w:pos="1463"/>
          <w:tab w:val="left" w:pos="2024"/>
          <w:tab w:val="left" w:pos="2588"/>
          <w:tab w:val="left" w:pos="3149"/>
          <w:tab w:val="left" w:pos="3713"/>
          <w:tab w:val="left" w:pos="4275"/>
          <w:tab w:val="left" w:pos="4839"/>
          <w:tab w:val="left" w:pos="5961"/>
          <w:tab w:val="left" w:pos="7087"/>
        </w:tabs>
        <w:spacing w:before="0"/>
        <w:ind w:left="675" w:hanging="675"/>
        <w:rPr>
          <w:sz w:val="20"/>
          <w:rtl/>
          <w:lang w:eastAsia="en-US"/>
        </w:rPr>
      </w:pPr>
    </w:p>
    <w:p w:rsidR="00AB2FB1" w:rsidRPr="00EB134B" w:rsidRDefault="00AB2FB1" w:rsidP="00AB2FB1">
      <w:pPr>
        <w:tabs>
          <w:tab w:val="left" w:pos="675"/>
          <w:tab w:val="left" w:pos="746"/>
          <w:tab w:val="left" w:pos="2024"/>
          <w:tab w:val="left" w:pos="2588"/>
          <w:tab w:val="left" w:pos="3149"/>
          <w:tab w:val="left" w:pos="3713"/>
          <w:tab w:val="left" w:pos="4275"/>
          <w:tab w:val="left" w:pos="4839"/>
          <w:tab w:val="left" w:pos="5961"/>
          <w:tab w:val="left" w:pos="7087"/>
        </w:tabs>
        <w:spacing w:before="0"/>
        <w:jc w:val="center"/>
        <w:rPr>
          <w:sz w:val="20"/>
          <w:rtl/>
          <w:lang w:eastAsia="en-US"/>
        </w:rPr>
      </w:pPr>
      <w:r w:rsidRPr="00EB134B">
        <w:rPr>
          <w:b/>
          <w:bCs/>
          <w:sz w:val="20"/>
          <w:rtl/>
          <w:lang w:eastAsia="en-US"/>
        </w:rPr>
        <w:t xml:space="preserve">לפיכך </w:t>
      </w:r>
      <w:r w:rsidRPr="00EB134B">
        <w:rPr>
          <w:rFonts w:hint="cs"/>
          <w:b/>
          <w:bCs/>
          <w:sz w:val="20"/>
          <w:rtl/>
          <w:lang w:eastAsia="en-US"/>
        </w:rPr>
        <w:t>הוצהר, הותנה ו</w:t>
      </w:r>
      <w:r w:rsidRPr="00EB134B">
        <w:rPr>
          <w:b/>
          <w:bCs/>
          <w:sz w:val="20"/>
          <w:rtl/>
          <w:lang w:eastAsia="en-US"/>
        </w:rPr>
        <w:t>הוסכם בין הצדדים כדלקמן</w:t>
      </w:r>
      <w:r w:rsidRPr="00EB134B">
        <w:rPr>
          <w:sz w:val="20"/>
          <w:rtl/>
          <w:lang w:eastAsia="en-US"/>
        </w:rPr>
        <w:t>:</w:t>
      </w:r>
    </w:p>
    <w:p w:rsidR="00AB2FB1" w:rsidRPr="00EB134B" w:rsidRDefault="00AB2FB1" w:rsidP="00AB2FB1">
      <w:pPr>
        <w:tabs>
          <w:tab w:val="left" w:pos="675"/>
          <w:tab w:val="left" w:pos="746"/>
          <w:tab w:val="left" w:pos="2024"/>
          <w:tab w:val="left" w:pos="2588"/>
          <w:tab w:val="left" w:pos="3149"/>
          <w:tab w:val="left" w:pos="3713"/>
          <w:tab w:val="left" w:pos="4275"/>
          <w:tab w:val="left" w:pos="4839"/>
          <w:tab w:val="left" w:pos="5961"/>
          <w:tab w:val="left" w:pos="7087"/>
        </w:tabs>
        <w:spacing w:before="0"/>
        <w:jc w:val="center"/>
        <w:rPr>
          <w:sz w:val="20"/>
          <w:rtl/>
          <w:lang w:eastAsia="en-US"/>
        </w:rPr>
      </w:pPr>
    </w:p>
    <w:p w:rsidR="00AB2FB1" w:rsidRPr="00EB134B" w:rsidRDefault="00AB2FB1" w:rsidP="00AB2FB1">
      <w:pPr>
        <w:keepLines/>
        <w:numPr>
          <w:ilvl w:val="0"/>
          <w:numId w:val="83"/>
        </w:numPr>
        <w:spacing w:before="100" w:beforeAutospacing="1" w:after="240" w:line="320" w:lineRule="atLeast"/>
        <w:rPr>
          <w:b/>
          <w:bCs/>
          <w:lang w:eastAsia="en-US"/>
        </w:rPr>
      </w:pPr>
      <w:r w:rsidRPr="00EB134B">
        <w:rPr>
          <w:b/>
          <w:bCs/>
          <w:lang w:eastAsia="en-US"/>
        </w:rPr>
        <w:br w:type="page"/>
      </w:r>
      <w:r w:rsidRPr="00EB134B">
        <w:rPr>
          <w:rFonts w:hint="cs"/>
          <w:b/>
          <w:bCs/>
          <w:rtl/>
          <w:lang w:eastAsia="en-US"/>
        </w:rPr>
        <w:lastRenderedPageBreak/>
        <w:t>כ</w:t>
      </w:r>
      <w:r w:rsidRPr="00EB134B">
        <w:rPr>
          <w:b/>
          <w:bCs/>
          <w:rtl/>
          <w:lang w:eastAsia="en-US"/>
        </w:rPr>
        <w:t>ללי</w:t>
      </w:r>
    </w:p>
    <w:p w:rsidR="00AB2FB1" w:rsidRPr="00EB134B" w:rsidRDefault="00AB2FB1" w:rsidP="00AB2FB1">
      <w:pPr>
        <w:keepLines/>
        <w:numPr>
          <w:ilvl w:val="1"/>
          <w:numId w:val="83"/>
        </w:numPr>
        <w:spacing w:before="100" w:beforeAutospacing="1" w:after="120"/>
        <w:ind w:left="1022" w:hanging="619"/>
        <w:rPr>
          <w:lang w:eastAsia="en-US"/>
        </w:rPr>
      </w:pPr>
      <w:r w:rsidRPr="00EB134B">
        <w:rPr>
          <w:rFonts w:hint="cs"/>
          <w:rtl/>
          <w:lang w:eastAsia="en-US"/>
        </w:rPr>
        <w:t>המכרז מהווה חלק בלתי נפרד מהסכם זה.</w:t>
      </w:r>
    </w:p>
    <w:p w:rsidR="00AB2FB1" w:rsidRPr="00EB134B" w:rsidRDefault="00AB2FB1" w:rsidP="00AB2FB1">
      <w:pPr>
        <w:keepLines/>
        <w:numPr>
          <w:ilvl w:val="1"/>
          <w:numId w:val="83"/>
        </w:numPr>
        <w:spacing w:before="100" w:beforeAutospacing="1" w:after="120"/>
        <w:ind w:left="1022" w:hanging="619"/>
        <w:rPr>
          <w:lang w:eastAsia="en-US"/>
        </w:rPr>
      </w:pPr>
      <w:r w:rsidRPr="00EB134B">
        <w:rPr>
          <w:rFonts w:hint="cs"/>
          <w:rtl/>
          <w:lang w:eastAsia="en-US"/>
        </w:rPr>
        <w:t>המבוא להסכם מהווה חלק בלתי נפרד ממנו.</w:t>
      </w:r>
    </w:p>
    <w:p w:rsidR="00AB2FB1" w:rsidRPr="00EB134B" w:rsidRDefault="00AB2FB1" w:rsidP="00AB2FB1">
      <w:pPr>
        <w:keepLines/>
        <w:numPr>
          <w:ilvl w:val="1"/>
          <w:numId w:val="83"/>
        </w:numPr>
        <w:spacing w:before="100" w:beforeAutospacing="1" w:after="120"/>
        <w:ind w:left="1022" w:hanging="619"/>
        <w:rPr>
          <w:rtl/>
          <w:lang w:eastAsia="en-US"/>
        </w:rPr>
      </w:pPr>
      <w:r w:rsidRPr="00EB134B">
        <w:rPr>
          <w:rFonts w:hint="cs"/>
          <w:rtl/>
          <w:lang w:eastAsia="en-US"/>
        </w:rPr>
        <w:t>בהסכם זה תהיה למונחים המשמעות הנתונה להם במכרז זולת אם משתמע אחרת מן ההקשר והכל בהתאם לתנאי דרישות המכרז וכאמור בסעיף 1.4 להסכם.</w:t>
      </w:r>
    </w:p>
    <w:p w:rsidR="00AB2FB1" w:rsidRPr="00EB134B" w:rsidRDefault="00AB2FB1" w:rsidP="00AB2FB1">
      <w:pPr>
        <w:keepLines/>
        <w:numPr>
          <w:ilvl w:val="1"/>
          <w:numId w:val="83"/>
        </w:numPr>
        <w:spacing w:before="100" w:beforeAutospacing="1" w:after="120"/>
        <w:ind w:left="1022" w:hanging="619"/>
        <w:rPr>
          <w:rtl/>
          <w:lang w:eastAsia="en-US"/>
        </w:rPr>
      </w:pPr>
      <w:r w:rsidRPr="00EB134B">
        <w:rPr>
          <w:rtl/>
          <w:lang w:eastAsia="en-US"/>
        </w:rPr>
        <w:t>פרשנות ההסכם תיעשה באופן המקיים את דרישות המ</w:t>
      </w:r>
      <w:r w:rsidRPr="00EB134B">
        <w:rPr>
          <w:rFonts w:hint="cs"/>
          <w:rtl/>
          <w:lang w:eastAsia="en-US"/>
        </w:rPr>
        <w:t>כרז</w:t>
      </w:r>
      <w:r w:rsidRPr="00EB134B">
        <w:rPr>
          <w:rtl/>
          <w:lang w:eastAsia="en-US"/>
        </w:rPr>
        <w:t xml:space="preserve"> המפורשות והמשתמעות בצורה המלאה ביותר. </w:t>
      </w:r>
    </w:p>
    <w:p w:rsidR="00AB2FB1" w:rsidRPr="00EB134B" w:rsidRDefault="00AB2FB1" w:rsidP="00AB2FB1">
      <w:pPr>
        <w:keepLines/>
        <w:numPr>
          <w:ilvl w:val="1"/>
          <w:numId w:val="83"/>
        </w:numPr>
        <w:spacing w:before="100" w:beforeAutospacing="1" w:after="120"/>
        <w:ind w:left="1022" w:hanging="619"/>
        <w:rPr>
          <w:rtl/>
          <w:lang w:eastAsia="en-US"/>
        </w:rPr>
      </w:pPr>
      <w:r w:rsidRPr="00EB134B">
        <w:rPr>
          <w:rtl/>
          <w:lang w:eastAsia="en-US"/>
        </w:rPr>
        <w:t xml:space="preserve">הכותרות שבהסכם זה משמשות לנוחיות בלבד, ואין לפרש הוראות הסכם זה על פיהן. </w:t>
      </w:r>
    </w:p>
    <w:p w:rsidR="00AB2FB1" w:rsidRPr="00EB134B" w:rsidRDefault="00AB2FB1" w:rsidP="00AB2FB1">
      <w:pPr>
        <w:keepLines/>
        <w:numPr>
          <w:ilvl w:val="1"/>
          <w:numId w:val="83"/>
        </w:numPr>
        <w:spacing w:before="100" w:beforeAutospacing="1" w:after="120"/>
        <w:ind w:left="1022" w:hanging="619"/>
        <w:rPr>
          <w:lang w:eastAsia="en-US"/>
        </w:rPr>
      </w:pPr>
      <w:r w:rsidRPr="00EB134B">
        <w:rPr>
          <w:rtl/>
          <w:lang w:eastAsia="en-US"/>
        </w:rPr>
        <w:t>ה</w:t>
      </w:r>
      <w:r w:rsidRPr="00EB134B">
        <w:rPr>
          <w:rFonts w:hint="cs"/>
          <w:rtl/>
          <w:lang w:eastAsia="en-US"/>
        </w:rPr>
        <w:t>אמור ביחיד גם ברבים משמע וההפך; האמור בלשון זכר גם בלשון נקבה משמע וההפך</w:t>
      </w:r>
      <w:r w:rsidRPr="00EB134B">
        <w:rPr>
          <w:rtl/>
          <w:lang w:eastAsia="en-US"/>
        </w:rPr>
        <w:t>.</w:t>
      </w:r>
    </w:p>
    <w:p w:rsidR="00AB2FB1" w:rsidRPr="00EB134B" w:rsidRDefault="00AB2FB1" w:rsidP="00AB2FB1">
      <w:pPr>
        <w:keepLines/>
        <w:numPr>
          <w:ilvl w:val="0"/>
          <w:numId w:val="83"/>
        </w:numPr>
        <w:spacing w:before="100" w:beforeAutospacing="1" w:after="240" w:line="320" w:lineRule="atLeast"/>
        <w:rPr>
          <w:b/>
          <w:bCs/>
          <w:lang w:eastAsia="en-US"/>
        </w:rPr>
      </w:pPr>
      <w:r w:rsidRPr="00EB134B">
        <w:rPr>
          <w:b/>
          <w:bCs/>
          <w:rtl/>
          <w:lang w:eastAsia="en-US"/>
        </w:rPr>
        <w:t>היקף ההתקשרות</w:t>
      </w:r>
    </w:p>
    <w:p w:rsidR="00AB2FB1" w:rsidRPr="00EB134B" w:rsidRDefault="00AB2FB1" w:rsidP="00AB2FB1">
      <w:pPr>
        <w:keepLines/>
        <w:numPr>
          <w:ilvl w:val="1"/>
          <w:numId w:val="83"/>
        </w:numPr>
        <w:spacing w:before="100" w:beforeAutospacing="1" w:after="120"/>
        <w:ind w:left="1022" w:hanging="619"/>
        <w:rPr>
          <w:lang w:eastAsia="en-US"/>
        </w:rPr>
      </w:pPr>
      <w:r w:rsidRPr="00EB134B">
        <w:rPr>
          <w:rtl/>
          <w:lang w:eastAsia="en-US"/>
        </w:rPr>
        <w:t>הספק י</w:t>
      </w:r>
      <w:r w:rsidRPr="00EB134B">
        <w:rPr>
          <w:rFonts w:hint="cs"/>
          <w:rtl/>
          <w:lang w:eastAsia="en-US"/>
        </w:rPr>
        <w:t>ספק את השירות המבוקש</w:t>
      </w:r>
      <w:r w:rsidRPr="00EB134B">
        <w:rPr>
          <w:rtl/>
          <w:lang w:eastAsia="en-US"/>
        </w:rPr>
        <w:t>, כמפורט ב</w:t>
      </w:r>
      <w:r w:rsidRPr="00EB134B">
        <w:rPr>
          <w:rFonts w:hint="cs"/>
          <w:rtl/>
          <w:lang w:eastAsia="en-US"/>
        </w:rPr>
        <w:t>מכרז</w:t>
      </w:r>
      <w:r w:rsidRPr="00EB134B">
        <w:rPr>
          <w:rtl/>
          <w:lang w:eastAsia="en-US"/>
        </w:rPr>
        <w:t xml:space="preserve">, </w:t>
      </w:r>
      <w:r w:rsidRPr="00EB134B">
        <w:rPr>
          <w:rFonts w:hint="cs"/>
          <w:rtl/>
          <w:lang w:eastAsia="en-US"/>
        </w:rPr>
        <w:t>במועדים ובתכנים אשר ייקבעו על ידי עורך המכרז והמזמינים.</w:t>
      </w:r>
    </w:p>
    <w:p w:rsidR="00AB2FB1" w:rsidRPr="00EB134B" w:rsidRDefault="00AB2FB1" w:rsidP="00AB2FB1">
      <w:pPr>
        <w:keepLines/>
        <w:numPr>
          <w:ilvl w:val="1"/>
          <w:numId w:val="83"/>
        </w:numPr>
        <w:spacing w:before="100" w:beforeAutospacing="1" w:after="120"/>
        <w:ind w:left="1022" w:hanging="619"/>
        <w:rPr>
          <w:rtl/>
          <w:lang w:eastAsia="en-US"/>
        </w:rPr>
      </w:pPr>
      <w:r w:rsidRPr="00EB134B">
        <w:rPr>
          <w:rFonts w:hint="cs"/>
          <w:rtl/>
          <w:lang w:eastAsia="en-US"/>
        </w:rPr>
        <w:t>תקופת ההתקשרות עם הספק הינה מרגע החתימה על הסכם זה ועד היום האחרון למתן השירות כמפורט במכרז ובהסכם זה.</w:t>
      </w:r>
    </w:p>
    <w:p w:rsidR="00AB2FB1" w:rsidRPr="00EB134B" w:rsidRDefault="00AB2FB1" w:rsidP="00AB2FB1">
      <w:pPr>
        <w:keepLines/>
        <w:numPr>
          <w:ilvl w:val="0"/>
          <w:numId w:val="83"/>
        </w:numPr>
        <w:spacing w:before="100" w:beforeAutospacing="1" w:after="240" w:line="320" w:lineRule="atLeast"/>
        <w:rPr>
          <w:b/>
          <w:bCs/>
          <w:lang w:eastAsia="en-US"/>
        </w:rPr>
      </w:pPr>
      <w:r w:rsidRPr="00EB134B">
        <w:rPr>
          <w:b/>
          <w:bCs/>
          <w:rtl/>
          <w:lang w:eastAsia="en-US"/>
        </w:rPr>
        <w:t>והצהרות הספק</w:t>
      </w:r>
    </w:p>
    <w:p w:rsidR="00AB2FB1" w:rsidRPr="00EB134B" w:rsidRDefault="00AB2FB1" w:rsidP="00AB2FB1">
      <w:pPr>
        <w:widowControl w:val="0"/>
        <w:spacing w:before="0"/>
        <w:rPr>
          <w:color w:val="000000"/>
          <w:sz w:val="20"/>
          <w:rtl/>
          <w:lang w:eastAsia="en-US"/>
        </w:rPr>
      </w:pPr>
      <w:r w:rsidRPr="00EB134B">
        <w:rPr>
          <w:color w:val="000000"/>
          <w:sz w:val="20"/>
          <w:rtl/>
          <w:lang w:eastAsia="en-US"/>
        </w:rPr>
        <w:t>הספק מצהיר בזאת כי:</w:t>
      </w:r>
    </w:p>
    <w:p w:rsidR="00AB2FB1" w:rsidRPr="00EB134B" w:rsidRDefault="00AB2FB1" w:rsidP="00AB2FB1">
      <w:pPr>
        <w:widowControl w:val="0"/>
        <w:numPr>
          <w:ilvl w:val="0"/>
          <w:numId w:val="150"/>
        </w:numPr>
        <w:overflowPunct w:val="0"/>
        <w:autoSpaceDE w:val="0"/>
        <w:autoSpaceDN w:val="0"/>
        <w:adjustRightInd w:val="0"/>
        <w:spacing w:before="120" w:after="120"/>
        <w:textAlignment w:val="baseline"/>
        <w:rPr>
          <w:vanish/>
          <w:color w:val="000000"/>
          <w:sz w:val="20"/>
          <w:rtl/>
          <w:lang w:eastAsia="en-US"/>
        </w:rPr>
      </w:pPr>
    </w:p>
    <w:p w:rsidR="00AB2FB1" w:rsidRPr="00EB134B" w:rsidRDefault="00AB2FB1" w:rsidP="00AB2FB1">
      <w:pPr>
        <w:widowControl w:val="0"/>
        <w:numPr>
          <w:ilvl w:val="0"/>
          <w:numId w:val="150"/>
        </w:numPr>
        <w:overflowPunct w:val="0"/>
        <w:autoSpaceDE w:val="0"/>
        <w:autoSpaceDN w:val="0"/>
        <w:adjustRightInd w:val="0"/>
        <w:spacing w:before="120" w:after="120"/>
        <w:textAlignment w:val="baseline"/>
        <w:rPr>
          <w:vanish/>
          <w:color w:val="000000"/>
          <w:sz w:val="20"/>
          <w:rtl/>
          <w:lang w:eastAsia="en-US"/>
        </w:rPr>
      </w:pPr>
    </w:p>
    <w:p w:rsidR="00AB2FB1" w:rsidRPr="00EB134B" w:rsidRDefault="00AB2FB1" w:rsidP="00AB2FB1">
      <w:pPr>
        <w:widowControl w:val="0"/>
        <w:numPr>
          <w:ilvl w:val="0"/>
          <w:numId w:val="150"/>
        </w:numPr>
        <w:overflowPunct w:val="0"/>
        <w:autoSpaceDE w:val="0"/>
        <w:autoSpaceDN w:val="0"/>
        <w:adjustRightInd w:val="0"/>
        <w:spacing w:before="120" w:after="120"/>
        <w:textAlignment w:val="baseline"/>
        <w:rPr>
          <w:vanish/>
          <w:color w:val="000000"/>
          <w:sz w:val="20"/>
          <w:rtl/>
          <w:lang w:eastAsia="en-US"/>
        </w:rPr>
      </w:pPr>
    </w:p>
    <w:p w:rsidR="00AB2FB1" w:rsidRPr="00EB134B" w:rsidRDefault="00AB2FB1" w:rsidP="00AB2FB1">
      <w:pPr>
        <w:widowControl w:val="0"/>
        <w:numPr>
          <w:ilvl w:val="1"/>
          <w:numId w:val="150"/>
        </w:numPr>
        <w:overflowPunct w:val="0"/>
        <w:autoSpaceDE w:val="0"/>
        <w:autoSpaceDN w:val="0"/>
        <w:adjustRightInd w:val="0"/>
        <w:spacing w:before="120" w:after="120"/>
        <w:textAlignment w:val="baseline"/>
        <w:rPr>
          <w:color w:val="000000"/>
          <w:sz w:val="20"/>
          <w:lang w:eastAsia="en-US"/>
        </w:rPr>
      </w:pPr>
      <w:r w:rsidRPr="00EB134B">
        <w:rPr>
          <w:color w:val="000000"/>
          <w:sz w:val="20"/>
          <w:rtl/>
          <w:lang w:eastAsia="en-US"/>
        </w:rPr>
        <w:t>קיבל הסבר מפורט לגבי דרישות עורך המכרז/המזמינים, אשר לשם עמידה בהן נשכרו שירותיו, והוא מסוגל ומתכוון לקיימן.</w:t>
      </w:r>
    </w:p>
    <w:p w:rsidR="00AB2FB1" w:rsidRPr="00EB134B" w:rsidRDefault="00AB2FB1" w:rsidP="00AB2FB1">
      <w:pPr>
        <w:numPr>
          <w:ilvl w:val="1"/>
          <w:numId w:val="150"/>
        </w:numPr>
        <w:spacing w:before="120"/>
        <w:rPr>
          <w:sz w:val="20"/>
          <w:rtl/>
          <w:lang w:eastAsia="en-US"/>
        </w:rPr>
      </w:pPr>
      <w:r w:rsidRPr="00EB134B">
        <w:rPr>
          <w:sz w:val="20"/>
          <w:rtl/>
          <w:lang w:eastAsia="en-US"/>
        </w:rPr>
        <w:t xml:space="preserve">הספק מצהיר כי כל הפרטים שמסר בהצעתו, ובכללם ניסיונו ויכולתו לספק את השירותים, הינם מלאים ונכונים. </w:t>
      </w:r>
    </w:p>
    <w:p w:rsidR="00AB2FB1" w:rsidRPr="00EB134B" w:rsidRDefault="00AB2FB1" w:rsidP="00AB2FB1">
      <w:pPr>
        <w:widowControl w:val="0"/>
        <w:numPr>
          <w:ilvl w:val="1"/>
          <w:numId w:val="150"/>
        </w:numPr>
        <w:overflowPunct w:val="0"/>
        <w:autoSpaceDE w:val="0"/>
        <w:autoSpaceDN w:val="0"/>
        <w:adjustRightInd w:val="0"/>
        <w:spacing w:before="120" w:after="120"/>
        <w:textAlignment w:val="baseline"/>
        <w:rPr>
          <w:color w:val="000000"/>
          <w:sz w:val="20"/>
          <w:rtl/>
          <w:lang w:eastAsia="en-US"/>
        </w:rPr>
      </w:pPr>
      <w:r w:rsidRPr="00EB134B">
        <w:rPr>
          <w:color w:val="000000"/>
          <w:sz w:val="20"/>
          <w:rtl/>
          <w:lang w:eastAsia="en-US"/>
        </w:rPr>
        <w:t>הוא בעל ניסיון במתן השירותים וברשותו כוח אדם מקצועי ומיומן בהיקף נאות המאפשר לו ליתן את השירותים ולמלא אחר התחייבויותיו בהסכם זה.</w:t>
      </w:r>
    </w:p>
    <w:p w:rsidR="00AB2FB1" w:rsidRPr="00EB134B" w:rsidRDefault="00AB2FB1" w:rsidP="00AB2FB1">
      <w:pPr>
        <w:widowControl w:val="0"/>
        <w:numPr>
          <w:ilvl w:val="1"/>
          <w:numId w:val="150"/>
        </w:numPr>
        <w:overflowPunct w:val="0"/>
        <w:autoSpaceDE w:val="0"/>
        <w:autoSpaceDN w:val="0"/>
        <w:adjustRightInd w:val="0"/>
        <w:spacing w:before="120" w:after="120"/>
        <w:textAlignment w:val="baseline"/>
        <w:rPr>
          <w:color w:val="000000"/>
          <w:sz w:val="20"/>
          <w:lang w:eastAsia="en-US"/>
        </w:rPr>
      </w:pPr>
      <w:r w:rsidRPr="00EB134B">
        <w:rPr>
          <w:color w:val="000000"/>
          <w:sz w:val="20"/>
          <w:rtl/>
          <w:lang w:eastAsia="en-US"/>
        </w:rPr>
        <w:t xml:space="preserve">הוא קרא את כל תנאי המכרז והסכם זה ודרישותיהם, הבין אותם, והוא מתחייב </w:t>
      </w:r>
      <w:r w:rsidRPr="00EB134B">
        <w:rPr>
          <w:rFonts w:hint="cs"/>
          <w:color w:val="000000"/>
          <w:sz w:val="20"/>
          <w:rtl/>
          <w:lang w:eastAsia="en-US"/>
        </w:rPr>
        <w:t xml:space="preserve">ליתן את השירותים </w:t>
      </w:r>
      <w:r w:rsidRPr="00EB134B">
        <w:rPr>
          <w:color w:val="000000"/>
          <w:sz w:val="20"/>
          <w:rtl/>
          <w:lang w:eastAsia="en-US"/>
        </w:rPr>
        <w:t>בהתאם לתנאים ולדרישות המפורטים ב</w:t>
      </w:r>
      <w:r w:rsidRPr="00EB134B">
        <w:rPr>
          <w:rFonts w:hint="cs"/>
          <w:color w:val="000000"/>
          <w:sz w:val="20"/>
          <w:rtl/>
          <w:lang w:eastAsia="en-US"/>
        </w:rPr>
        <w:t>מכרז וב</w:t>
      </w:r>
      <w:r w:rsidRPr="00EB134B">
        <w:rPr>
          <w:color w:val="000000"/>
          <w:sz w:val="20"/>
          <w:rtl/>
          <w:lang w:eastAsia="en-US"/>
        </w:rPr>
        <w:t>הסכם זה ובהתאם להנחיות א</w:t>
      </w:r>
      <w:r w:rsidRPr="00EB134B">
        <w:rPr>
          <w:rFonts w:hint="cs"/>
          <w:color w:val="000000"/>
          <w:sz w:val="20"/>
          <w:rtl/>
          <w:lang w:eastAsia="en-US"/>
        </w:rPr>
        <w:t>נשי</w:t>
      </w:r>
      <w:r w:rsidRPr="00EB134B">
        <w:rPr>
          <w:color w:val="000000"/>
          <w:sz w:val="20"/>
          <w:rtl/>
          <w:lang w:eastAsia="en-US"/>
        </w:rPr>
        <w:t xml:space="preserve"> הקשר מטעם עורך המכרז</w:t>
      </w:r>
      <w:r w:rsidRPr="00EB134B">
        <w:rPr>
          <w:rFonts w:hint="cs"/>
          <w:color w:val="000000"/>
          <w:sz w:val="20"/>
          <w:rtl/>
          <w:lang w:eastAsia="en-US"/>
        </w:rPr>
        <w:t xml:space="preserve"> ו</w:t>
      </w:r>
      <w:r w:rsidRPr="00EB134B">
        <w:rPr>
          <w:color w:val="000000"/>
          <w:sz w:val="20"/>
          <w:rtl/>
          <w:lang w:eastAsia="en-US"/>
        </w:rPr>
        <w:t>המזמינים, בדייקנות, ביעילות, במומחיות ובמיומנות, לשביעות רצון עורך המכרז</w:t>
      </w:r>
      <w:r w:rsidRPr="00EB134B">
        <w:rPr>
          <w:rFonts w:hint="cs"/>
          <w:color w:val="000000"/>
          <w:sz w:val="20"/>
          <w:rtl/>
          <w:lang w:eastAsia="en-US"/>
        </w:rPr>
        <w:t xml:space="preserve"> ו</w:t>
      </w:r>
      <w:r w:rsidRPr="00EB134B">
        <w:rPr>
          <w:color w:val="000000"/>
          <w:sz w:val="20"/>
          <w:rtl/>
          <w:lang w:eastAsia="en-US"/>
        </w:rPr>
        <w:t xml:space="preserve">המזמינים. </w:t>
      </w:r>
    </w:p>
    <w:p w:rsidR="00AB2FB1" w:rsidRPr="00EB134B" w:rsidRDefault="00AB2FB1" w:rsidP="00AB2FB1">
      <w:pPr>
        <w:numPr>
          <w:ilvl w:val="1"/>
          <w:numId w:val="150"/>
        </w:numPr>
        <w:spacing w:before="0"/>
        <w:rPr>
          <w:sz w:val="20"/>
          <w:rtl/>
          <w:lang w:eastAsia="en-US"/>
        </w:rPr>
      </w:pPr>
      <w:r w:rsidRPr="00EB134B">
        <w:rPr>
          <w:sz w:val="20"/>
          <w:rtl/>
          <w:lang w:eastAsia="en-US"/>
        </w:rPr>
        <w:t xml:space="preserve">יספק את השירותים </w:t>
      </w:r>
      <w:r w:rsidRPr="00EB134B">
        <w:rPr>
          <w:rFonts w:hint="cs"/>
          <w:sz w:val="20"/>
          <w:rtl/>
          <w:lang w:eastAsia="en-US"/>
        </w:rPr>
        <w:t xml:space="preserve">והמוצרים </w:t>
      </w:r>
      <w:r w:rsidRPr="00EB134B">
        <w:rPr>
          <w:sz w:val="20"/>
          <w:rtl/>
          <w:lang w:eastAsia="en-US"/>
        </w:rPr>
        <w:t xml:space="preserve">במועדים </w:t>
      </w:r>
      <w:r w:rsidRPr="00EB134B">
        <w:rPr>
          <w:rFonts w:hint="cs"/>
          <w:sz w:val="20"/>
          <w:rtl/>
          <w:lang w:eastAsia="en-US"/>
        </w:rPr>
        <w:t xml:space="preserve">בהיקף ובכמויות </w:t>
      </w:r>
      <w:r w:rsidRPr="00EB134B">
        <w:rPr>
          <w:sz w:val="20"/>
          <w:rtl/>
          <w:lang w:eastAsia="en-US"/>
        </w:rPr>
        <w:t>שיקבע</w:t>
      </w:r>
      <w:r w:rsidRPr="00EB134B">
        <w:rPr>
          <w:rFonts w:hint="cs"/>
          <w:sz w:val="20"/>
          <w:rtl/>
          <w:lang w:eastAsia="en-US"/>
        </w:rPr>
        <w:t>ו</w:t>
      </w:r>
      <w:r w:rsidRPr="00EB134B">
        <w:rPr>
          <w:sz w:val="20"/>
          <w:rtl/>
          <w:lang w:eastAsia="en-US"/>
        </w:rPr>
        <w:t xml:space="preserve"> עורך המכרז</w:t>
      </w:r>
      <w:r w:rsidRPr="00EB134B">
        <w:rPr>
          <w:rFonts w:hint="cs"/>
          <w:sz w:val="20"/>
          <w:rtl/>
          <w:lang w:eastAsia="en-US"/>
        </w:rPr>
        <w:t xml:space="preserve"> ו</w:t>
      </w:r>
      <w:r w:rsidRPr="00EB134B">
        <w:rPr>
          <w:sz w:val="20"/>
          <w:rtl/>
          <w:lang w:eastAsia="en-US"/>
        </w:rPr>
        <w:t>המזמינים, ולפי הזמנה חתומה בידי מורשי החתימה של המזמינים (להלן - "ההזמנה").</w:t>
      </w:r>
      <w:r w:rsidRPr="00EB134B">
        <w:rPr>
          <w:rFonts w:hint="cs"/>
          <w:sz w:val="20"/>
          <w:rtl/>
          <w:lang w:eastAsia="en-US"/>
        </w:rPr>
        <w:t xml:space="preserve"> </w:t>
      </w:r>
      <w:r w:rsidRPr="00EB134B">
        <w:rPr>
          <w:sz w:val="20"/>
          <w:rtl/>
          <w:lang w:eastAsia="en-US"/>
        </w:rPr>
        <w:t>הובלת הציוד המבוקש כוללת: הובלה והספקה לאתרי המזמין בכל רחבי הארץ, והיא תיעשה על ידי הספק, באחריותו ועל חשבונו והכל בהתאם לדרישות והנחיות עורך המכרז או המזמין.</w:t>
      </w:r>
      <w:r w:rsidRPr="00EB134B">
        <w:rPr>
          <w:rFonts w:hint="cs"/>
          <w:sz w:val="20"/>
          <w:rtl/>
          <w:lang w:eastAsia="en-US"/>
        </w:rPr>
        <w:t xml:space="preserve"> </w:t>
      </w:r>
      <w:r w:rsidRPr="00EB134B">
        <w:rPr>
          <w:sz w:val="20"/>
          <w:rtl/>
          <w:lang w:eastAsia="en-US"/>
        </w:rPr>
        <w:t xml:space="preserve">במקרה בו יימצא ליקוי בציוד המבוקש שסופק על ידי הספק ו/או אי התאמה </w:t>
      </w:r>
      <w:r w:rsidRPr="00EB134B">
        <w:rPr>
          <w:sz w:val="20"/>
          <w:rtl/>
          <w:lang w:eastAsia="en-US"/>
        </w:rPr>
        <w:lastRenderedPageBreak/>
        <w:t xml:space="preserve">לדרישות עורך המכרז, יהיה הספק חייב להגיע למזמין, </w:t>
      </w:r>
      <w:r w:rsidRPr="00EB134B">
        <w:rPr>
          <w:rFonts w:hint="cs"/>
          <w:sz w:val="20"/>
          <w:rtl/>
          <w:lang w:eastAsia="en-US"/>
        </w:rPr>
        <w:t xml:space="preserve">תוך 3 ימים </w:t>
      </w:r>
      <w:r w:rsidRPr="00EB134B">
        <w:rPr>
          <w:sz w:val="20"/>
          <w:rtl/>
          <w:lang w:eastAsia="en-US"/>
        </w:rPr>
        <w:t>לאסוף את הציוד המבוקש הלקוי</w:t>
      </w:r>
      <w:r w:rsidRPr="00EB134B">
        <w:rPr>
          <w:rFonts w:hint="cs"/>
          <w:sz w:val="20"/>
          <w:rtl/>
          <w:lang w:eastAsia="en-US"/>
        </w:rPr>
        <w:t xml:space="preserve"> ו</w:t>
      </w:r>
      <w:r w:rsidRPr="00EB134B">
        <w:rPr>
          <w:sz w:val="20"/>
          <w:rtl/>
          <w:lang w:eastAsia="en-US"/>
        </w:rPr>
        <w:t>להחלי</w:t>
      </w:r>
      <w:r w:rsidRPr="00EB134B">
        <w:rPr>
          <w:rFonts w:hint="cs"/>
          <w:sz w:val="20"/>
          <w:rtl/>
          <w:lang w:eastAsia="en-US"/>
        </w:rPr>
        <w:t>פו</w:t>
      </w:r>
      <w:r w:rsidRPr="00EB134B">
        <w:rPr>
          <w:sz w:val="20"/>
          <w:rtl/>
          <w:lang w:eastAsia="en-US"/>
        </w:rPr>
        <w:t xml:space="preserve"> </w:t>
      </w:r>
      <w:r w:rsidRPr="00EB134B">
        <w:rPr>
          <w:rFonts w:hint="cs"/>
          <w:sz w:val="20"/>
          <w:rtl/>
          <w:lang w:eastAsia="en-US"/>
        </w:rPr>
        <w:t xml:space="preserve">(לרבות הובלתו למזמין) </w:t>
      </w:r>
      <w:r w:rsidRPr="00EB134B">
        <w:rPr>
          <w:sz w:val="20"/>
          <w:rtl/>
          <w:lang w:eastAsia="en-US"/>
        </w:rPr>
        <w:t>ללא תשלום כל תמורה נוספת</w:t>
      </w:r>
      <w:r w:rsidRPr="00EB134B">
        <w:rPr>
          <w:rFonts w:hint="cs"/>
          <w:sz w:val="20"/>
          <w:rtl/>
          <w:lang w:eastAsia="en-US"/>
        </w:rPr>
        <w:t>.</w:t>
      </w:r>
    </w:p>
    <w:p w:rsidR="00AB2FB1" w:rsidRPr="00EB134B" w:rsidRDefault="00AB2FB1" w:rsidP="00AB2FB1">
      <w:pPr>
        <w:keepLines/>
        <w:numPr>
          <w:ilvl w:val="1"/>
          <w:numId w:val="150"/>
        </w:numPr>
        <w:tabs>
          <w:tab w:val="left" w:pos="8456"/>
        </w:tabs>
        <w:spacing w:before="100" w:beforeAutospacing="1" w:after="120"/>
        <w:rPr>
          <w:sz w:val="20"/>
          <w:lang w:eastAsia="en-US"/>
        </w:rPr>
      </w:pPr>
      <w:r w:rsidRPr="00EB134B">
        <w:rPr>
          <w:sz w:val="20"/>
          <w:rtl/>
          <w:lang w:eastAsia="en-US"/>
        </w:rPr>
        <w:t>הספק מצהיר כי לכל אורך תקופת ההתקשרות (</w:t>
      </w:r>
      <w:r w:rsidRPr="00EB134B">
        <w:rPr>
          <w:rFonts w:hint="cs"/>
          <w:sz w:val="20"/>
          <w:rtl/>
          <w:lang w:eastAsia="en-US"/>
        </w:rPr>
        <w:t>לרבות מימושי אופציות</w:t>
      </w:r>
      <w:r w:rsidRPr="00EB134B">
        <w:rPr>
          <w:sz w:val="20"/>
          <w:rtl/>
          <w:lang w:eastAsia="en-US"/>
        </w:rPr>
        <w:t xml:space="preserve"> אם </w:t>
      </w:r>
      <w:r w:rsidRPr="00EB134B">
        <w:rPr>
          <w:rFonts w:hint="cs"/>
          <w:sz w:val="20"/>
          <w:rtl/>
          <w:lang w:eastAsia="en-US"/>
        </w:rPr>
        <w:t>יהיו</w:t>
      </w:r>
      <w:r w:rsidRPr="00EB134B">
        <w:rPr>
          <w:sz w:val="20"/>
          <w:rtl/>
          <w:lang w:eastAsia="en-US"/>
        </w:rPr>
        <w:t>), יהיו ברשותו האמצעים</w:t>
      </w:r>
      <w:r w:rsidRPr="00EB134B">
        <w:rPr>
          <w:rFonts w:hint="cs"/>
          <w:sz w:val="20"/>
          <w:rtl/>
          <w:lang w:eastAsia="en-US"/>
        </w:rPr>
        <w:t>, המוצרים,  חלקי החילוף, כח האדם</w:t>
      </w:r>
      <w:r w:rsidRPr="00EB134B">
        <w:rPr>
          <w:sz w:val="20"/>
          <w:rtl/>
          <w:lang w:eastAsia="en-US"/>
        </w:rPr>
        <w:t xml:space="preserve"> והתנאים הנדרשים לאספקת השירות המבוקש לביצוע ההזמנות שיקבל</w:t>
      </w:r>
      <w:r w:rsidRPr="00EB134B">
        <w:rPr>
          <w:rFonts w:hint="cs"/>
          <w:sz w:val="20"/>
          <w:rtl/>
          <w:lang w:eastAsia="en-US"/>
        </w:rPr>
        <w:t xml:space="preserve"> </w:t>
      </w:r>
      <w:r w:rsidRPr="00EB134B">
        <w:rPr>
          <w:sz w:val="20"/>
          <w:rtl/>
          <w:lang w:eastAsia="en-US"/>
        </w:rPr>
        <w:t>והכול על פי המכרז והסכם זה.</w:t>
      </w:r>
    </w:p>
    <w:p w:rsidR="00AB2FB1" w:rsidRPr="00EB134B" w:rsidRDefault="00AB2FB1" w:rsidP="00AB2FB1">
      <w:pPr>
        <w:keepLines/>
        <w:numPr>
          <w:ilvl w:val="1"/>
          <w:numId w:val="150"/>
        </w:numPr>
        <w:tabs>
          <w:tab w:val="left" w:pos="8456"/>
        </w:tabs>
        <w:spacing w:before="100" w:beforeAutospacing="1" w:after="120"/>
        <w:rPr>
          <w:sz w:val="20"/>
          <w:lang w:eastAsia="en-US"/>
        </w:rPr>
      </w:pPr>
      <w:r w:rsidRPr="00EB134B">
        <w:rPr>
          <w:sz w:val="20"/>
          <w:rtl/>
          <w:lang w:eastAsia="en-US"/>
        </w:rPr>
        <w:t>הספק מתחייב לשתף פעולה עם עורך המכרז</w:t>
      </w:r>
      <w:r w:rsidRPr="00EB134B">
        <w:rPr>
          <w:rFonts w:hint="cs"/>
          <w:sz w:val="20"/>
          <w:rtl/>
          <w:lang w:eastAsia="en-US"/>
        </w:rPr>
        <w:t>, המזמינים, וכל גורם אחר הקשור עם עורך המכרז או עם המזמינים הנוגע לשירותים ולמוצרים המבוקשים במכרז והכל על מנת שהמזמינים יוכלו להשתמש במערכת ניהול התורים לשביעות רצונם. .</w:t>
      </w:r>
    </w:p>
    <w:p w:rsidR="00AB2FB1" w:rsidRPr="00EB134B" w:rsidRDefault="00AB2FB1" w:rsidP="00AB2FB1">
      <w:pPr>
        <w:keepLines/>
        <w:numPr>
          <w:ilvl w:val="1"/>
          <w:numId w:val="150"/>
        </w:numPr>
        <w:tabs>
          <w:tab w:val="left" w:pos="8456"/>
        </w:tabs>
        <w:spacing w:before="100" w:beforeAutospacing="1" w:after="120"/>
        <w:rPr>
          <w:sz w:val="20"/>
          <w:lang w:eastAsia="en-US"/>
        </w:rPr>
      </w:pPr>
      <w:r w:rsidRPr="00EB134B">
        <w:rPr>
          <w:sz w:val="20"/>
          <w:rtl/>
          <w:lang w:eastAsia="en-US"/>
        </w:rPr>
        <w:t>הספק מצהיר בזה ומתחייב כי ברשותו הניסיון, המיומנות, הידע, הכלים, המכשור וכוח האדם הדרושים לאספקת השירות</w:t>
      </w:r>
      <w:r w:rsidRPr="00EB134B">
        <w:rPr>
          <w:rFonts w:hint="cs"/>
          <w:sz w:val="20"/>
          <w:rtl/>
          <w:lang w:eastAsia="en-US"/>
        </w:rPr>
        <w:t>ים</w:t>
      </w:r>
      <w:r w:rsidRPr="00EB134B">
        <w:rPr>
          <w:sz w:val="20"/>
          <w:rtl/>
          <w:lang w:eastAsia="en-US"/>
        </w:rPr>
        <w:t xml:space="preserve"> </w:t>
      </w:r>
      <w:r w:rsidRPr="00EB134B">
        <w:rPr>
          <w:rFonts w:hint="cs"/>
          <w:sz w:val="20"/>
          <w:rtl/>
          <w:lang w:eastAsia="en-US"/>
        </w:rPr>
        <w:t xml:space="preserve">והמוצרים </w:t>
      </w:r>
      <w:r w:rsidRPr="00EB134B">
        <w:rPr>
          <w:sz w:val="20"/>
          <w:rtl/>
          <w:lang w:eastAsia="en-US"/>
        </w:rPr>
        <w:t>המבוקש</w:t>
      </w:r>
      <w:r w:rsidRPr="00EB134B">
        <w:rPr>
          <w:rFonts w:hint="cs"/>
          <w:sz w:val="20"/>
          <w:rtl/>
          <w:lang w:eastAsia="en-US"/>
        </w:rPr>
        <w:t>ים</w:t>
      </w:r>
      <w:r w:rsidRPr="00EB134B">
        <w:rPr>
          <w:sz w:val="20"/>
          <w:rtl/>
          <w:lang w:eastAsia="en-US"/>
        </w:rPr>
        <w:t xml:space="preserve">, וכי הוא יספקו לעורך המכרז לצורך ביצוע התחייבויותיו לפי המכרז והסכם זה. </w:t>
      </w:r>
    </w:p>
    <w:p w:rsidR="00AB2FB1" w:rsidRPr="00EB134B" w:rsidRDefault="00AB2FB1" w:rsidP="00AB2FB1">
      <w:pPr>
        <w:keepLines/>
        <w:numPr>
          <w:ilvl w:val="1"/>
          <w:numId w:val="150"/>
        </w:numPr>
        <w:tabs>
          <w:tab w:val="left" w:pos="8456"/>
        </w:tabs>
        <w:spacing w:before="100" w:beforeAutospacing="1" w:after="120"/>
        <w:rPr>
          <w:sz w:val="20"/>
          <w:rtl/>
          <w:lang w:eastAsia="en-US"/>
        </w:rPr>
      </w:pPr>
      <w:r w:rsidRPr="00EB134B">
        <w:rPr>
          <w:rFonts w:eastAsia="MS Mincho" w:hint="cs"/>
          <w:rtl/>
          <w:lang w:eastAsia="en-US"/>
        </w:rPr>
        <w:t>הספק מתחייב כי הציוד המבוקש אשר יסופק על ידו יעמוד בדרישות המכרז. אם יופסק ייצור מוצר שהוצע על ידו במכרז, יוכל הספק לספק ציוד מבוקש מדגם חדש ואחר אשר יעמוד בקריטריונים המפורטים במכרז ובהצעת התיחור הספציפית, זאת בכפוף לאישור מראש ובכתב של עורך המכרז ובדיקתו על ידי עורך המכרז. מחירו של ציוד מבוקש כאמור לא יעלה על המחיר המפורט בהצעת הספק שזכתה בתיחור</w:t>
      </w:r>
    </w:p>
    <w:p w:rsidR="00AB2FB1" w:rsidRPr="00EB134B" w:rsidRDefault="00AB2FB1" w:rsidP="00AB2FB1">
      <w:pPr>
        <w:numPr>
          <w:ilvl w:val="0"/>
          <w:numId w:val="83"/>
        </w:numPr>
        <w:spacing w:before="120"/>
        <w:jc w:val="left"/>
        <w:rPr>
          <w:b/>
          <w:bCs/>
          <w:sz w:val="20"/>
          <w:u w:val="single"/>
          <w:rtl/>
          <w:lang w:eastAsia="en-US"/>
        </w:rPr>
      </w:pPr>
      <w:r w:rsidRPr="00EB134B">
        <w:rPr>
          <w:b/>
          <w:bCs/>
          <w:sz w:val="20"/>
          <w:u w:val="single"/>
          <w:rtl/>
          <w:lang w:eastAsia="en-US"/>
        </w:rPr>
        <w:t>התחייבויות והצהרות הספק</w:t>
      </w:r>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rPr>
          <w:rtl/>
        </w:rPr>
      </w:pPr>
      <w:bookmarkStart w:id="712" w:name="_Toc282002118"/>
      <w:bookmarkStart w:id="713" w:name="_Toc331589740"/>
      <w:r w:rsidRPr="009D03C3">
        <w:rPr>
          <w:rFonts w:hint="eastAsia"/>
          <w:rtl/>
        </w:rPr>
        <w:t>הספק</w:t>
      </w:r>
      <w:r w:rsidRPr="009D03C3">
        <w:rPr>
          <w:rtl/>
        </w:rPr>
        <w:t xml:space="preserve"> </w:t>
      </w:r>
      <w:r w:rsidRPr="009D03C3">
        <w:rPr>
          <w:rFonts w:hint="eastAsia"/>
          <w:rtl/>
        </w:rPr>
        <w:t>מתחייב</w:t>
      </w:r>
      <w:r w:rsidRPr="009D03C3">
        <w:rPr>
          <w:rtl/>
        </w:rPr>
        <w:t xml:space="preserve"> </w:t>
      </w:r>
      <w:r w:rsidRPr="009D03C3">
        <w:rPr>
          <w:rFonts w:hint="eastAsia"/>
          <w:rtl/>
        </w:rPr>
        <w:t>ל</w:t>
      </w:r>
      <w:r w:rsidRPr="009D03C3">
        <w:rPr>
          <w:rFonts w:hint="cs"/>
          <w:rtl/>
        </w:rPr>
        <w:t>ספק</w:t>
      </w:r>
      <w:r w:rsidRPr="009D03C3">
        <w:rPr>
          <w:rtl/>
        </w:rPr>
        <w:t xml:space="preserve"> </w:t>
      </w:r>
      <w:r w:rsidRPr="009D03C3">
        <w:rPr>
          <w:rFonts w:hint="eastAsia"/>
          <w:rtl/>
        </w:rPr>
        <w:t>את</w:t>
      </w:r>
      <w:r w:rsidRPr="009D03C3">
        <w:rPr>
          <w:rtl/>
        </w:rPr>
        <w:t xml:space="preserve"> </w:t>
      </w:r>
      <w:r w:rsidRPr="009D03C3">
        <w:rPr>
          <w:rFonts w:hint="eastAsia"/>
          <w:rtl/>
        </w:rPr>
        <w:t>השירותים</w:t>
      </w:r>
      <w:r w:rsidRPr="009D03C3">
        <w:rPr>
          <w:rFonts w:hint="cs"/>
          <w:rtl/>
        </w:rPr>
        <w:t xml:space="preserve"> והמוצרים</w:t>
      </w:r>
      <w:r w:rsidRPr="009D03C3">
        <w:rPr>
          <w:rtl/>
        </w:rPr>
        <w:t xml:space="preserve"> </w:t>
      </w:r>
      <w:r w:rsidRPr="009D03C3">
        <w:rPr>
          <w:rFonts w:hint="eastAsia"/>
          <w:rtl/>
        </w:rPr>
        <w:t>לשביעות</w:t>
      </w:r>
      <w:r w:rsidRPr="009D03C3">
        <w:rPr>
          <w:rtl/>
        </w:rPr>
        <w:t xml:space="preserve"> </w:t>
      </w:r>
      <w:r w:rsidRPr="009D03C3">
        <w:rPr>
          <w:rFonts w:hint="eastAsia"/>
          <w:rtl/>
        </w:rPr>
        <w:t>רצונו</w:t>
      </w:r>
      <w:r w:rsidRPr="009D03C3">
        <w:rPr>
          <w:rtl/>
        </w:rPr>
        <w:t xml:space="preserve"> </w:t>
      </w:r>
      <w:r w:rsidRPr="009D03C3">
        <w:rPr>
          <w:rFonts w:hint="eastAsia"/>
          <w:rtl/>
        </w:rPr>
        <w:t>של</w:t>
      </w:r>
      <w:r w:rsidRPr="009D03C3">
        <w:rPr>
          <w:rtl/>
        </w:rPr>
        <w:t xml:space="preserve"> </w:t>
      </w:r>
      <w:r w:rsidRPr="009D03C3">
        <w:rPr>
          <w:rFonts w:hint="eastAsia"/>
          <w:rtl/>
        </w:rPr>
        <w:t>עורך</w:t>
      </w:r>
      <w:r w:rsidRPr="009D03C3">
        <w:rPr>
          <w:rtl/>
        </w:rPr>
        <w:t xml:space="preserve"> </w:t>
      </w:r>
      <w:r w:rsidRPr="009D03C3">
        <w:rPr>
          <w:rFonts w:hint="eastAsia"/>
          <w:rtl/>
        </w:rPr>
        <w:t>המכרז</w:t>
      </w:r>
      <w:r w:rsidRPr="009D03C3">
        <w:rPr>
          <w:rFonts w:hint="cs"/>
          <w:rtl/>
        </w:rPr>
        <w:t xml:space="preserve"> ו</w:t>
      </w:r>
      <w:r w:rsidRPr="009D03C3">
        <w:rPr>
          <w:rFonts w:hint="eastAsia"/>
          <w:rtl/>
        </w:rPr>
        <w:t>המזמינים</w:t>
      </w:r>
      <w:r w:rsidRPr="009D03C3">
        <w:rPr>
          <w:rtl/>
        </w:rPr>
        <w:t xml:space="preserve"> </w:t>
      </w:r>
      <w:r w:rsidRPr="009D03C3">
        <w:rPr>
          <w:rFonts w:hint="eastAsia"/>
          <w:rtl/>
        </w:rPr>
        <w:t>בהתאם</w:t>
      </w:r>
      <w:r w:rsidRPr="009D03C3">
        <w:rPr>
          <w:rtl/>
        </w:rPr>
        <w:t xml:space="preserve"> </w:t>
      </w:r>
      <w:r w:rsidRPr="009D03C3">
        <w:rPr>
          <w:rFonts w:hint="eastAsia"/>
          <w:rtl/>
        </w:rPr>
        <w:t>למפורט</w:t>
      </w:r>
      <w:r w:rsidRPr="009D03C3">
        <w:rPr>
          <w:rtl/>
        </w:rPr>
        <w:t xml:space="preserve"> </w:t>
      </w:r>
      <w:r w:rsidRPr="009D03C3">
        <w:rPr>
          <w:rFonts w:hint="eastAsia"/>
          <w:rtl/>
        </w:rPr>
        <w:t>בהסכם</w:t>
      </w:r>
      <w:r w:rsidRPr="009D03C3">
        <w:rPr>
          <w:rtl/>
        </w:rPr>
        <w:t xml:space="preserve"> </w:t>
      </w:r>
      <w:r w:rsidRPr="009D03C3">
        <w:rPr>
          <w:rFonts w:hint="eastAsia"/>
          <w:rtl/>
        </w:rPr>
        <w:t>זה</w:t>
      </w:r>
      <w:r w:rsidRPr="009D03C3">
        <w:rPr>
          <w:rFonts w:hint="cs"/>
          <w:rtl/>
        </w:rPr>
        <w:t xml:space="preserve"> ובמסמכי המכרז</w:t>
      </w:r>
      <w:r w:rsidRPr="009D03C3">
        <w:rPr>
          <w:rtl/>
        </w:rPr>
        <w:t xml:space="preserve">, </w:t>
      </w:r>
      <w:r w:rsidRPr="009D03C3">
        <w:rPr>
          <w:rFonts w:hint="eastAsia"/>
          <w:rtl/>
        </w:rPr>
        <w:t>ובהתאם</w:t>
      </w:r>
      <w:r w:rsidRPr="009D03C3">
        <w:rPr>
          <w:rtl/>
        </w:rPr>
        <w:t xml:space="preserve"> </w:t>
      </w:r>
      <w:r w:rsidRPr="009D03C3">
        <w:rPr>
          <w:rFonts w:hint="eastAsia"/>
          <w:rtl/>
        </w:rPr>
        <w:t>ללוחות</w:t>
      </w:r>
      <w:r w:rsidRPr="009D03C3">
        <w:rPr>
          <w:rtl/>
        </w:rPr>
        <w:t xml:space="preserve"> </w:t>
      </w:r>
      <w:r w:rsidRPr="009D03C3">
        <w:rPr>
          <w:rFonts w:hint="eastAsia"/>
          <w:rtl/>
        </w:rPr>
        <w:t>הזמנים</w:t>
      </w:r>
      <w:r w:rsidRPr="009D03C3">
        <w:rPr>
          <w:rtl/>
        </w:rPr>
        <w:t xml:space="preserve"> </w:t>
      </w:r>
      <w:r w:rsidRPr="009D03C3">
        <w:rPr>
          <w:rFonts w:hint="eastAsia"/>
          <w:rtl/>
        </w:rPr>
        <w:t>אשר</w:t>
      </w:r>
      <w:r w:rsidRPr="009D03C3">
        <w:rPr>
          <w:rtl/>
        </w:rPr>
        <w:t xml:space="preserve"> </w:t>
      </w:r>
      <w:r w:rsidRPr="009D03C3">
        <w:rPr>
          <w:rFonts w:hint="cs"/>
          <w:rtl/>
        </w:rPr>
        <w:t>י</w:t>
      </w:r>
      <w:r w:rsidRPr="009D03C3">
        <w:rPr>
          <w:rFonts w:hint="eastAsia"/>
          <w:rtl/>
        </w:rPr>
        <w:t>דרשו</w:t>
      </w:r>
      <w:r w:rsidRPr="009D03C3">
        <w:rPr>
          <w:rtl/>
        </w:rPr>
        <w:t xml:space="preserve"> </w:t>
      </w:r>
      <w:r w:rsidRPr="009D03C3">
        <w:rPr>
          <w:rFonts w:hint="eastAsia"/>
          <w:rtl/>
        </w:rPr>
        <w:t>על</w:t>
      </w:r>
      <w:r w:rsidRPr="009D03C3">
        <w:rPr>
          <w:rtl/>
        </w:rPr>
        <w:t xml:space="preserve"> </w:t>
      </w:r>
      <w:r w:rsidRPr="009D03C3">
        <w:rPr>
          <w:rFonts w:hint="eastAsia"/>
          <w:rtl/>
        </w:rPr>
        <w:t>ידי</w:t>
      </w:r>
      <w:r w:rsidRPr="009D03C3">
        <w:rPr>
          <w:rtl/>
        </w:rPr>
        <w:t xml:space="preserve"> </w:t>
      </w:r>
      <w:r w:rsidRPr="009D03C3">
        <w:rPr>
          <w:rFonts w:hint="eastAsia"/>
          <w:rtl/>
        </w:rPr>
        <w:t>עורך</w:t>
      </w:r>
      <w:r w:rsidRPr="009D03C3">
        <w:rPr>
          <w:rtl/>
        </w:rPr>
        <w:t xml:space="preserve"> </w:t>
      </w:r>
      <w:r w:rsidRPr="009D03C3">
        <w:rPr>
          <w:rFonts w:hint="eastAsia"/>
          <w:rtl/>
        </w:rPr>
        <w:t>המכרז</w:t>
      </w:r>
      <w:r w:rsidRPr="009D03C3">
        <w:rPr>
          <w:rFonts w:hint="cs"/>
          <w:rtl/>
        </w:rPr>
        <w:t xml:space="preserve"> ו</w:t>
      </w:r>
      <w:r w:rsidRPr="009D03C3">
        <w:rPr>
          <w:rFonts w:hint="eastAsia"/>
          <w:rtl/>
        </w:rPr>
        <w:t>המזמינים</w:t>
      </w:r>
      <w:r w:rsidRPr="009D03C3">
        <w:rPr>
          <w:rtl/>
        </w:rPr>
        <w:t>.</w:t>
      </w:r>
      <w:bookmarkEnd w:id="712"/>
      <w:bookmarkEnd w:id="713"/>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pPr>
      <w:bookmarkStart w:id="714" w:name="_Toc282002119"/>
      <w:bookmarkStart w:id="715" w:name="_Toc331589741"/>
      <w:r w:rsidRPr="009D03C3">
        <w:rPr>
          <w:rFonts w:hint="eastAsia"/>
          <w:rtl/>
        </w:rPr>
        <w:t>השירותים</w:t>
      </w:r>
      <w:r w:rsidRPr="009D03C3">
        <w:rPr>
          <w:rtl/>
        </w:rPr>
        <w:t xml:space="preserve"> </w:t>
      </w:r>
      <w:r w:rsidRPr="009D03C3">
        <w:rPr>
          <w:rFonts w:hint="eastAsia"/>
          <w:rtl/>
        </w:rPr>
        <w:t>האמורים</w:t>
      </w:r>
      <w:r w:rsidRPr="009D03C3">
        <w:rPr>
          <w:rtl/>
        </w:rPr>
        <w:t xml:space="preserve"> </w:t>
      </w:r>
      <w:r w:rsidRPr="009D03C3">
        <w:rPr>
          <w:rFonts w:hint="eastAsia"/>
          <w:rtl/>
        </w:rPr>
        <w:t>בהסכם</w:t>
      </w:r>
      <w:r w:rsidRPr="009D03C3">
        <w:rPr>
          <w:rtl/>
        </w:rPr>
        <w:t xml:space="preserve"> </w:t>
      </w:r>
      <w:r w:rsidRPr="009D03C3">
        <w:rPr>
          <w:rFonts w:hint="eastAsia"/>
          <w:rtl/>
        </w:rPr>
        <w:t>זה</w:t>
      </w:r>
      <w:r w:rsidRPr="009D03C3">
        <w:rPr>
          <w:rtl/>
        </w:rPr>
        <w:t xml:space="preserve"> </w:t>
      </w:r>
      <w:r w:rsidRPr="009D03C3">
        <w:rPr>
          <w:rFonts w:hint="eastAsia"/>
          <w:rtl/>
        </w:rPr>
        <w:t>דורשים</w:t>
      </w:r>
      <w:r w:rsidRPr="009D03C3">
        <w:rPr>
          <w:rtl/>
        </w:rPr>
        <w:t xml:space="preserve"> </w:t>
      </w:r>
      <w:r w:rsidRPr="009D03C3">
        <w:rPr>
          <w:rFonts w:hint="eastAsia"/>
          <w:rtl/>
        </w:rPr>
        <w:t>רמה</w:t>
      </w:r>
      <w:r w:rsidRPr="009D03C3">
        <w:rPr>
          <w:rtl/>
        </w:rPr>
        <w:t xml:space="preserve"> </w:t>
      </w:r>
      <w:r w:rsidRPr="009D03C3">
        <w:rPr>
          <w:rFonts w:hint="eastAsia"/>
          <w:rtl/>
        </w:rPr>
        <w:t>גבוהה</w:t>
      </w:r>
      <w:r w:rsidRPr="009D03C3">
        <w:rPr>
          <w:rtl/>
        </w:rPr>
        <w:t xml:space="preserve"> </w:t>
      </w:r>
      <w:r w:rsidRPr="009D03C3">
        <w:rPr>
          <w:rFonts w:hint="eastAsia"/>
          <w:rtl/>
        </w:rPr>
        <w:t>של</w:t>
      </w:r>
      <w:r w:rsidRPr="009D03C3">
        <w:rPr>
          <w:rtl/>
        </w:rPr>
        <w:t xml:space="preserve"> </w:t>
      </w:r>
      <w:r w:rsidRPr="009D03C3">
        <w:rPr>
          <w:rFonts w:hint="eastAsia"/>
          <w:rtl/>
        </w:rPr>
        <w:t>מומחיות</w:t>
      </w:r>
      <w:r w:rsidRPr="009D03C3">
        <w:rPr>
          <w:rtl/>
        </w:rPr>
        <w:t xml:space="preserve"> </w:t>
      </w:r>
      <w:r w:rsidRPr="009D03C3">
        <w:rPr>
          <w:rFonts w:hint="eastAsia"/>
          <w:rtl/>
        </w:rPr>
        <w:t>ומקצועיות</w:t>
      </w:r>
      <w:r w:rsidRPr="009D03C3">
        <w:rPr>
          <w:rtl/>
        </w:rPr>
        <w:t xml:space="preserve">, </w:t>
      </w:r>
      <w:r w:rsidRPr="009D03C3">
        <w:rPr>
          <w:rFonts w:hint="eastAsia"/>
          <w:rtl/>
        </w:rPr>
        <w:t>ולפיכך</w:t>
      </w:r>
      <w:r w:rsidRPr="009D03C3">
        <w:rPr>
          <w:rtl/>
        </w:rPr>
        <w:t xml:space="preserve"> </w:t>
      </w:r>
      <w:r w:rsidRPr="009D03C3">
        <w:rPr>
          <w:rFonts w:hint="eastAsia"/>
          <w:rtl/>
        </w:rPr>
        <w:t>הספק</w:t>
      </w:r>
      <w:r w:rsidRPr="009D03C3">
        <w:rPr>
          <w:rtl/>
        </w:rPr>
        <w:t xml:space="preserve"> </w:t>
      </w:r>
      <w:r w:rsidRPr="009D03C3">
        <w:rPr>
          <w:rFonts w:hint="eastAsia"/>
          <w:rtl/>
        </w:rPr>
        <w:t>אחראי</w:t>
      </w:r>
      <w:r w:rsidRPr="009D03C3">
        <w:rPr>
          <w:rtl/>
        </w:rPr>
        <w:t xml:space="preserve"> </w:t>
      </w:r>
      <w:r w:rsidRPr="009D03C3">
        <w:rPr>
          <w:rFonts w:hint="eastAsia"/>
          <w:rtl/>
        </w:rPr>
        <w:t>באופן</w:t>
      </w:r>
      <w:r w:rsidRPr="009D03C3">
        <w:rPr>
          <w:rtl/>
        </w:rPr>
        <w:t xml:space="preserve"> </w:t>
      </w:r>
      <w:r w:rsidRPr="009D03C3">
        <w:rPr>
          <w:rFonts w:hint="eastAsia"/>
          <w:rtl/>
        </w:rPr>
        <w:t>בלעדי</w:t>
      </w:r>
      <w:r w:rsidRPr="009D03C3">
        <w:rPr>
          <w:rtl/>
        </w:rPr>
        <w:t xml:space="preserve"> </w:t>
      </w:r>
      <w:r w:rsidRPr="009D03C3">
        <w:rPr>
          <w:rFonts w:hint="eastAsia"/>
          <w:rtl/>
        </w:rPr>
        <w:t>לרמתם</w:t>
      </w:r>
      <w:r w:rsidRPr="009D03C3">
        <w:rPr>
          <w:rtl/>
        </w:rPr>
        <w:t xml:space="preserve"> </w:t>
      </w:r>
      <w:r w:rsidRPr="009D03C3">
        <w:rPr>
          <w:rFonts w:hint="eastAsia"/>
          <w:rtl/>
        </w:rPr>
        <w:t>ולתוכנם</w:t>
      </w:r>
      <w:r w:rsidRPr="009D03C3">
        <w:rPr>
          <w:rtl/>
        </w:rPr>
        <w:t xml:space="preserve"> </w:t>
      </w:r>
      <w:r w:rsidRPr="009D03C3">
        <w:rPr>
          <w:rFonts w:hint="eastAsia"/>
          <w:rtl/>
        </w:rPr>
        <w:t>של</w:t>
      </w:r>
      <w:r w:rsidRPr="009D03C3">
        <w:rPr>
          <w:rtl/>
        </w:rPr>
        <w:t xml:space="preserve"> </w:t>
      </w:r>
      <w:r w:rsidRPr="009D03C3">
        <w:rPr>
          <w:rFonts w:hint="eastAsia"/>
          <w:rtl/>
        </w:rPr>
        <w:t>השירותים</w:t>
      </w:r>
      <w:r w:rsidRPr="009D03C3">
        <w:rPr>
          <w:rtl/>
        </w:rPr>
        <w:t xml:space="preserve"> </w:t>
      </w:r>
      <w:r w:rsidRPr="009D03C3">
        <w:rPr>
          <w:rFonts w:hint="eastAsia"/>
          <w:rtl/>
        </w:rPr>
        <w:t>האמורים</w:t>
      </w:r>
      <w:r w:rsidRPr="009D03C3">
        <w:rPr>
          <w:rtl/>
        </w:rPr>
        <w:t xml:space="preserve"> </w:t>
      </w:r>
      <w:r w:rsidRPr="009D03C3">
        <w:rPr>
          <w:rFonts w:hint="eastAsia"/>
          <w:rtl/>
        </w:rPr>
        <w:t>בהסכם</w:t>
      </w:r>
      <w:r w:rsidRPr="009D03C3">
        <w:rPr>
          <w:rtl/>
        </w:rPr>
        <w:t xml:space="preserve"> </w:t>
      </w:r>
      <w:r w:rsidRPr="009D03C3">
        <w:rPr>
          <w:rFonts w:hint="eastAsia"/>
          <w:rtl/>
        </w:rPr>
        <w:t>זה</w:t>
      </w:r>
      <w:r w:rsidRPr="009D03C3">
        <w:rPr>
          <w:rtl/>
        </w:rPr>
        <w:t>.</w:t>
      </w:r>
      <w:bookmarkEnd w:id="714"/>
      <w:bookmarkEnd w:id="715"/>
    </w:p>
    <w:p w:rsidR="00AB2FB1" w:rsidRPr="00EB134B" w:rsidRDefault="00AB2FB1" w:rsidP="00AB2FB1">
      <w:pPr>
        <w:widowControl w:val="0"/>
        <w:numPr>
          <w:ilvl w:val="1"/>
          <w:numId w:val="83"/>
        </w:numPr>
        <w:overflowPunct w:val="0"/>
        <w:autoSpaceDE w:val="0"/>
        <w:autoSpaceDN w:val="0"/>
        <w:adjustRightInd w:val="0"/>
        <w:spacing w:before="120" w:after="120"/>
        <w:textAlignment w:val="baseline"/>
        <w:rPr>
          <w:color w:val="000000"/>
          <w:sz w:val="32"/>
          <w:lang w:eastAsia="en-US"/>
        </w:rPr>
      </w:pPr>
      <w:r w:rsidRPr="00EB134B">
        <w:rPr>
          <w:color w:val="000000"/>
          <w:sz w:val="32"/>
          <w:rtl/>
          <w:lang w:eastAsia="en-US"/>
        </w:rPr>
        <w:t xml:space="preserve">הספק </w:t>
      </w:r>
      <w:r w:rsidRPr="00EB134B">
        <w:rPr>
          <w:rFonts w:hint="cs"/>
          <w:color w:val="000000"/>
          <w:sz w:val="32"/>
          <w:rtl/>
          <w:lang w:eastAsia="en-US"/>
        </w:rPr>
        <w:t>יספק את השירותים</w:t>
      </w:r>
      <w:r w:rsidRPr="00EB134B">
        <w:rPr>
          <w:color w:val="000000"/>
          <w:sz w:val="32"/>
          <w:rtl/>
          <w:lang w:eastAsia="en-US"/>
        </w:rPr>
        <w:t xml:space="preserve"> </w:t>
      </w:r>
      <w:r w:rsidRPr="00EB134B">
        <w:rPr>
          <w:rFonts w:hint="cs"/>
          <w:color w:val="000000"/>
          <w:sz w:val="32"/>
          <w:rtl/>
          <w:lang w:eastAsia="en-US"/>
        </w:rPr>
        <w:t xml:space="preserve">והמוצרים </w:t>
      </w:r>
      <w:r w:rsidRPr="00EB134B">
        <w:rPr>
          <w:color w:val="000000"/>
          <w:sz w:val="32"/>
          <w:rtl/>
          <w:lang w:eastAsia="en-US"/>
        </w:rPr>
        <w:t>בהתאם לתנאי</w:t>
      </w:r>
      <w:r w:rsidRPr="00EB134B">
        <w:rPr>
          <w:rFonts w:hint="cs"/>
          <w:color w:val="000000"/>
          <w:sz w:val="32"/>
          <w:rtl/>
          <w:lang w:eastAsia="en-US"/>
        </w:rPr>
        <w:t xml:space="preserve"> המכרז ולתנאי</w:t>
      </w:r>
      <w:r w:rsidRPr="00EB134B">
        <w:rPr>
          <w:color w:val="000000"/>
          <w:sz w:val="32"/>
          <w:rtl/>
          <w:lang w:eastAsia="en-US"/>
        </w:rPr>
        <w:t>הסכם זה ובהתאם להנחיות א</w:t>
      </w:r>
      <w:r w:rsidRPr="00EB134B">
        <w:rPr>
          <w:rFonts w:hint="cs"/>
          <w:color w:val="000000"/>
          <w:sz w:val="32"/>
          <w:rtl/>
          <w:lang w:eastAsia="en-US"/>
        </w:rPr>
        <w:t>נ</w:t>
      </w:r>
      <w:r w:rsidRPr="00EB134B">
        <w:rPr>
          <w:color w:val="000000"/>
          <w:sz w:val="32"/>
          <w:rtl/>
          <w:lang w:eastAsia="en-US"/>
        </w:rPr>
        <w:t>ש</w:t>
      </w:r>
      <w:r w:rsidRPr="00EB134B">
        <w:rPr>
          <w:rFonts w:hint="cs"/>
          <w:color w:val="000000"/>
          <w:sz w:val="32"/>
          <w:rtl/>
          <w:lang w:eastAsia="en-US"/>
        </w:rPr>
        <w:t>י</w:t>
      </w:r>
      <w:r w:rsidRPr="00EB134B">
        <w:rPr>
          <w:color w:val="000000"/>
          <w:sz w:val="32"/>
          <w:rtl/>
          <w:lang w:eastAsia="en-US"/>
        </w:rPr>
        <w:t xml:space="preserve"> הקשר מטעם עורך המכרז</w:t>
      </w:r>
      <w:r w:rsidRPr="00EB134B">
        <w:rPr>
          <w:rFonts w:hint="cs"/>
          <w:color w:val="000000"/>
          <w:sz w:val="32"/>
          <w:rtl/>
          <w:lang w:eastAsia="en-US"/>
        </w:rPr>
        <w:t xml:space="preserve"> ו</w:t>
      </w:r>
      <w:r w:rsidRPr="00EB134B">
        <w:rPr>
          <w:color w:val="000000"/>
          <w:sz w:val="32"/>
          <w:rtl/>
          <w:lang w:eastAsia="en-US"/>
        </w:rPr>
        <w:t>המזמינים כפי שיהיו מעת לעת, כל זאת מבלי לפגוע באחריותו הכוללת של הספק.</w:t>
      </w:r>
    </w:p>
    <w:p w:rsidR="00AB2FB1" w:rsidRPr="00EB134B" w:rsidRDefault="00AB2FB1" w:rsidP="00AB2FB1">
      <w:pPr>
        <w:widowControl w:val="0"/>
        <w:numPr>
          <w:ilvl w:val="1"/>
          <w:numId w:val="83"/>
        </w:numPr>
        <w:overflowPunct w:val="0"/>
        <w:autoSpaceDE w:val="0"/>
        <w:autoSpaceDN w:val="0"/>
        <w:adjustRightInd w:val="0"/>
        <w:spacing w:before="120" w:after="120"/>
        <w:textAlignment w:val="baseline"/>
        <w:rPr>
          <w:color w:val="000000"/>
          <w:sz w:val="32"/>
          <w:lang w:eastAsia="en-US"/>
        </w:rPr>
      </w:pPr>
      <w:r w:rsidRPr="00EB134B">
        <w:rPr>
          <w:color w:val="000000"/>
          <w:sz w:val="32"/>
          <w:rtl/>
          <w:lang w:eastAsia="en-US"/>
        </w:rPr>
        <w:t>בכל מקרה של סיום ההתקשרות עם הספק, בין אם הופסקה כאמור מסיבות כלשהן, ובין אם הסתיימה במועדה, יפעל הספק בכל האמצעים שברשותו על מנת לצמצם כל נזק שעלול להיגרם למזמין בגין סיומה.</w:t>
      </w:r>
    </w:p>
    <w:p w:rsidR="00AB2FB1" w:rsidRPr="00EB134B" w:rsidRDefault="00AB2FB1" w:rsidP="00AB2FB1">
      <w:pPr>
        <w:widowControl w:val="0"/>
        <w:numPr>
          <w:ilvl w:val="1"/>
          <w:numId w:val="83"/>
        </w:numPr>
        <w:overflowPunct w:val="0"/>
        <w:autoSpaceDE w:val="0"/>
        <w:autoSpaceDN w:val="0"/>
        <w:adjustRightInd w:val="0"/>
        <w:spacing w:before="120" w:after="120"/>
        <w:textAlignment w:val="baseline"/>
        <w:rPr>
          <w:color w:val="000000"/>
          <w:sz w:val="32"/>
          <w:lang w:eastAsia="en-US"/>
        </w:rPr>
      </w:pPr>
      <w:r w:rsidRPr="00EB134B">
        <w:rPr>
          <w:color w:val="000000"/>
          <w:sz w:val="32"/>
          <w:rtl/>
          <w:lang w:eastAsia="en-US"/>
        </w:rPr>
        <w:t>הספק יתחייב לפעול בשיתוף פעולה עם כל גורם אחר, עפ"י הנחייתו המפורשת של עורך המכרז</w:t>
      </w:r>
      <w:r w:rsidRPr="00EB134B">
        <w:rPr>
          <w:rFonts w:hint="cs"/>
          <w:color w:val="000000"/>
          <w:sz w:val="32"/>
          <w:rtl/>
          <w:lang w:eastAsia="en-US"/>
        </w:rPr>
        <w:t xml:space="preserve"> ו</w:t>
      </w:r>
      <w:r w:rsidRPr="00EB134B">
        <w:rPr>
          <w:color w:val="000000"/>
          <w:sz w:val="32"/>
          <w:rtl/>
          <w:lang w:eastAsia="en-US"/>
        </w:rPr>
        <w:t>המזמינים או מי מטעמ</w:t>
      </w:r>
      <w:r w:rsidRPr="00EB134B">
        <w:rPr>
          <w:rFonts w:hint="cs"/>
          <w:color w:val="000000"/>
          <w:sz w:val="32"/>
          <w:rtl/>
          <w:lang w:eastAsia="en-US"/>
        </w:rPr>
        <w:t>ם</w:t>
      </w:r>
      <w:r w:rsidRPr="00EB134B">
        <w:rPr>
          <w:color w:val="000000"/>
          <w:sz w:val="32"/>
          <w:rtl/>
          <w:lang w:eastAsia="en-US"/>
        </w:rPr>
        <w:t xml:space="preserve"> לרבות הדרכתו של הגורם, לגבי מהותן ושיטות ביצוען של הפעילויות שבוצעו על ידו במסגרת השירותים</w:t>
      </w:r>
      <w:r w:rsidRPr="00EB134B">
        <w:rPr>
          <w:rFonts w:hint="cs"/>
          <w:color w:val="000000"/>
          <w:sz w:val="32"/>
          <w:rtl/>
          <w:lang w:eastAsia="en-US"/>
        </w:rPr>
        <w:t>.</w:t>
      </w:r>
    </w:p>
    <w:p w:rsidR="00AB2FB1" w:rsidRPr="00EB134B" w:rsidRDefault="00AB2FB1" w:rsidP="00AB2FB1">
      <w:pPr>
        <w:widowControl w:val="0"/>
        <w:numPr>
          <w:ilvl w:val="1"/>
          <w:numId w:val="83"/>
        </w:numPr>
        <w:overflowPunct w:val="0"/>
        <w:autoSpaceDE w:val="0"/>
        <w:autoSpaceDN w:val="0"/>
        <w:adjustRightInd w:val="0"/>
        <w:spacing w:before="120" w:after="120"/>
        <w:textAlignment w:val="baseline"/>
        <w:rPr>
          <w:color w:val="000000"/>
          <w:sz w:val="32"/>
          <w:lang w:eastAsia="en-US"/>
        </w:rPr>
      </w:pPr>
      <w:r w:rsidRPr="00EB134B">
        <w:rPr>
          <w:color w:val="000000"/>
          <w:sz w:val="32"/>
          <w:rtl/>
          <w:lang w:eastAsia="en-US"/>
        </w:rPr>
        <w:t xml:space="preserve">הספק ימלא באופן מלא ומקצועי את כל התנאים והתחייבויותיו על פי תנאי הסכם זה עד למועד סיום </w:t>
      </w:r>
      <w:r w:rsidRPr="00EB134B">
        <w:rPr>
          <w:rFonts w:hint="cs"/>
          <w:color w:val="000000"/>
          <w:sz w:val="32"/>
          <w:rtl/>
          <w:lang w:eastAsia="en-US"/>
        </w:rPr>
        <w:t>מתן השירותים ואספקת המוצרים</w:t>
      </w:r>
      <w:r w:rsidRPr="00EB134B">
        <w:rPr>
          <w:color w:val="000000"/>
          <w:sz w:val="32"/>
          <w:rtl/>
          <w:lang w:eastAsia="en-US"/>
        </w:rPr>
        <w:t xml:space="preserve"> בפועל.</w:t>
      </w:r>
    </w:p>
    <w:p w:rsidR="00AB2FB1" w:rsidRPr="00EB134B" w:rsidRDefault="00AB2FB1" w:rsidP="00AB2FB1">
      <w:pPr>
        <w:widowControl w:val="0"/>
        <w:numPr>
          <w:ilvl w:val="1"/>
          <w:numId w:val="83"/>
        </w:numPr>
        <w:overflowPunct w:val="0"/>
        <w:autoSpaceDE w:val="0"/>
        <w:autoSpaceDN w:val="0"/>
        <w:adjustRightInd w:val="0"/>
        <w:spacing w:before="120" w:after="120"/>
        <w:textAlignment w:val="baseline"/>
        <w:rPr>
          <w:color w:val="000000"/>
          <w:sz w:val="32"/>
          <w:lang w:eastAsia="en-US"/>
        </w:rPr>
      </w:pPr>
      <w:r w:rsidRPr="00EB134B">
        <w:rPr>
          <w:rFonts w:hint="cs"/>
          <w:color w:val="000000"/>
          <w:sz w:val="32"/>
          <w:rtl/>
          <w:lang w:eastAsia="en-US"/>
        </w:rPr>
        <w:t xml:space="preserve">לספק ידוע כי ההתקשרות עם כל מזמין ומזמין הינה התקשרות מתחדשת, היינו התקשרות שאינה נמשכת מעבר לשנת כספים (אלא אם מדובר בתקופת האחריות </w:t>
      </w:r>
      <w:r w:rsidRPr="00EB134B">
        <w:rPr>
          <w:rFonts w:hint="cs"/>
          <w:color w:val="000000"/>
          <w:sz w:val="32"/>
          <w:rtl/>
          <w:lang w:eastAsia="en-US"/>
        </w:rPr>
        <w:lastRenderedPageBreak/>
        <w:t>לתוכנה או לחומרה), וניתן לחדשה בשנת הכספים הבאה (בכפוף לשקול דעתו הבלעדי של המזמין). אין באמור כדי למנוע מהמדינה לפעול לאפשר התקשרות נמשכת באמצעות "הרשאה להתחייב".</w:t>
      </w:r>
    </w:p>
    <w:p w:rsidR="00AB2FB1" w:rsidRPr="00EB134B" w:rsidRDefault="00AB2FB1" w:rsidP="00AB2FB1">
      <w:pPr>
        <w:keepLines/>
        <w:spacing w:before="100" w:beforeAutospacing="1" w:after="240" w:line="320" w:lineRule="atLeast"/>
        <w:ind w:left="397"/>
        <w:rPr>
          <w:b/>
          <w:bCs/>
          <w:lang w:eastAsia="en-US"/>
        </w:rPr>
      </w:pPr>
    </w:p>
    <w:p w:rsidR="00AB2FB1" w:rsidRPr="00EB134B" w:rsidRDefault="00AB2FB1" w:rsidP="00AB2FB1">
      <w:pPr>
        <w:keepLines/>
        <w:numPr>
          <w:ilvl w:val="0"/>
          <w:numId w:val="83"/>
        </w:numPr>
        <w:spacing w:before="100" w:beforeAutospacing="1" w:after="240" w:line="320" w:lineRule="atLeast"/>
        <w:rPr>
          <w:b/>
          <w:bCs/>
          <w:rtl/>
          <w:lang w:eastAsia="en-US"/>
        </w:rPr>
      </w:pPr>
      <w:r w:rsidRPr="00EB134B">
        <w:rPr>
          <w:b/>
          <w:bCs/>
          <w:rtl/>
          <w:lang w:eastAsia="en-US"/>
        </w:rPr>
        <w:t>פיקוח</w:t>
      </w:r>
    </w:p>
    <w:p w:rsidR="00AB2FB1" w:rsidRPr="00EB134B" w:rsidRDefault="00AB2FB1" w:rsidP="00AB2FB1">
      <w:pPr>
        <w:keepLines/>
        <w:numPr>
          <w:ilvl w:val="1"/>
          <w:numId w:val="83"/>
        </w:numPr>
        <w:spacing w:before="100" w:beforeAutospacing="1" w:after="120"/>
        <w:rPr>
          <w:rtl/>
          <w:lang w:eastAsia="en-US"/>
        </w:rPr>
      </w:pPr>
      <w:r w:rsidRPr="00EB134B">
        <w:rPr>
          <w:rFonts w:hint="cs"/>
          <w:rtl/>
          <w:lang w:eastAsia="en-US"/>
        </w:rPr>
        <w:t xml:space="preserve">עורך המכרז </w:t>
      </w:r>
      <w:r w:rsidRPr="00EB134B">
        <w:rPr>
          <w:rtl/>
          <w:lang w:eastAsia="en-US"/>
        </w:rPr>
        <w:t xml:space="preserve">יהיה רשאי </w:t>
      </w:r>
      <w:r w:rsidRPr="00EB134B">
        <w:rPr>
          <w:rFonts w:hint="cs"/>
          <w:rtl/>
          <w:lang w:eastAsia="en-US"/>
        </w:rPr>
        <w:t>לערוך על פי שיקול דעתו או לדרוש מהספק לבצע בדיקות אקראיות לבחינת השירות או המוצרים יסופקו לעורך המכרז ולמזמינים כמפורט במכרז. המזמין אינו מתחייב לבדוק את השירותים והמוצרים נושא המכרז מיד עם קבלתו ועל אף האמור בכל דין הוא לא יהיה מנוע מלטעון כי אלה אינם מתאימים לדרישות המכרז וההסכם גם כעבור זמן ממועד אספקתם.</w:t>
      </w:r>
    </w:p>
    <w:p w:rsidR="00AB2FB1" w:rsidRPr="00EB134B" w:rsidRDefault="00AB2FB1" w:rsidP="00AB2FB1">
      <w:pPr>
        <w:keepLines/>
        <w:numPr>
          <w:ilvl w:val="1"/>
          <w:numId w:val="83"/>
        </w:numPr>
        <w:spacing w:before="100" w:beforeAutospacing="1" w:after="120"/>
        <w:rPr>
          <w:lang w:eastAsia="en-US"/>
        </w:rPr>
      </w:pPr>
      <w:r w:rsidRPr="00EB134B">
        <w:rPr>
          <w:rtl/>
          <w:lang w:eastAsia="en-US"/>
        </w:rPr>
        <w:t>הספק י</w:t>
      </w:r>
      <w:r w:rsidRPr="00EB134B">
        <w:rPr>
          <w:rFonts w:hint="cs"/>
          <w:rtl/>
          <w:lang w:eastAsia="en-US"/>
        </w:rPr>
        <w:t>אפשר</w:t>
      </w:r>
      <w:r w:rsidRPr="00EB134B">
        <w:rPr>
          <w:rtl/>
          <w:lang w:eastAsia="en-US"/>
        </w:rPr>
        <w:t xml:space="preserve"> ל</w:t>
      </w:r>
      <w:r w:rsidRPr="00EB134B">
        <w:rPr>
          <w:rFonts w:hint="cs"/>
          <w:rtl/>
          <w:lang w:eastAsia="en-US"/>
        </w:rPr>
        <w:t xml:space="preserve">עורך המכרז או </w:t>
      </w:r>
      <w:r w:rsidRPr="00EB134B">
        <w:rPr>
          <w:rtl/>
          <w:lang w:eastAsia="en-US"/>
        </w:rPr>
        <w:t xml:space="preserve">למי שימונה מטעמו לפקח על </w:t>
      </w:r>
      <w:r w:rsidRPr="00EB134B">
        <w:rPr>
          <w:rFonts w:hint="cs"/>
          <w:rtl/>
          <w:lang w:eastAsia="en-US"/>
        </w:rPr>
        <w:t>אספקת השירותים והמוצרים המבוקשים</w:t>
      </w:r>
      <w:r w:rsidRPr="00EB134B">
        <w:rPr>
          <w:rtl/>
          <w:lang w:eastAsia="en-US"/>
        </w:rPr>
        <w:t>, טיב</w:t>
      </w:r>
      <w:r w:rsidRPr="00EB134B">
        <w:rPr>
          <w:rFonts w:hint="cs"/>
          <w:rtl/>
          <w:lang w:eastAsia="en-US"/>
        </w:rPr>
        <w:t>ם</w:t>
      </w:r>
      <w:r w:rsidRPr="00EB134B">
        <w:rPr>
          <w:rtl/>
          <w:lang w:eastAsia="en-US"/>
        </w:rPr>
        <w:t xml:space="preserve"> ואיכות</w:t>
      </w:r>
      <w:r w:rsidRPr="00EB134B">
        <w:rPr>
          <w:rFonts w:hint="cs"/>
          <w:rtl/>
          <w:lang w:eastAsia="en-US"/>
        </w:rPr>
        <w:t>ם</w:t>
      </w:r>
      <w:r w:rsidRPr="00EB134B">
        <w:rPr>
          <w:rtl/>
          <w:lang w:eastAsia="en-US"/>
        </w:rPr>
        <w:t>, ולהיכנס לצורך זה לכל מקום, על מנת לבדוק ולפקח על אופן מילוי התחייבויותיו.</w:t>
      </w:r>
    </w:p>
    <w:p w:rsidR="00AB2FB1" w:rsidRPr="00EB134B" w:rsidRDefault="00AB2FB1" w:rsidP="00AB2FB1">
      <w:pPr>
        <w:keepLines/>
        <w:numPr>
          <w:ilvl w:val="0"/>
          <w:numId w:val="83"/>
        </w:numPr>
        <w:spacing w:before="100" w:beforeAutospacing="1" w:after="240" w:line="320" w:lineRule="atLeast"/>
        <w:rPr>
          <w:b/>
          <w:bCs/>
          <w:rtl/>
          <w:lang w:eastAsia="en-US"/>
        </w:rPr>
      </w:pPr>
      <w:r w:rsidRPr="00EB134B">
        <w:rPr>
          <w:rFonts w:hint="cs"/>
          <w:b/>
          <w:bCs/>
          <w:rtl/>
          <w:lang w:eastAsia="en-US"/>
        </w:rPr>
        <w:t>סודיות</w:t>
      </w:r>
    </w:p>
    <w:p w:rsidR="00AB2FB1" w:rsidRPr="00EB134B" w:rsidRDefault="00AB2FB1" w:rsidP="00AB2FB1">
      <w:pPr>
        <w:widowControl w:val="0"/>
        <w:numPr>
          <w:ilvl w:val="1"/>
          <w:numId w:val="83"/>
        </w:numPr>
        <w:overflowPunct w:val="0"/>
        <w:autoSpaceDE w:val="0"/>
        <w:autoSpaceDN w:val="0"/>
        <w:adjustRightInd w:val="0"/>
        <w:spacing w:before="120" w:after="120"/>
        <w:outlineLvl w:val="1"/>
        <w:rPr>
          <w:i/>
          <w:sz w:val="20"/>
          <w:lang w:eastAsia="en-US"/>
        </w:rPr>
      </w:pPr>
      <w:bookmarkStart w:id="716" w:name="_Toc282002121"/>
      <w:bookmarkStart w:id="717" w:name="_Toc331589742"/>
      <w:bookmarkStart w:id="718" w:name="_Toc359955069"/>
      <w:bookmarkStart w:id="719" w:name="_Toc359955257"/>
      <w:bookmarkStart w:id="720" w:name="_Toc359961503"/>
      <w:r w:rsidRPr="009D03C3">
        <w:rPr>
          <w:rFonts w:hint="eastAsia"/>
          <w:rtl/>
        </w:rPr>
        <w:t>הספק</w:t>
      </w:r>
      <w:r w:rsidRPr="009D03C3">
        <w:rPr>
          <w:rtl/>
        </w:rPr>
        <w:t xml:space="preserve"> </w:t>
      </w:r>
      <w:r w:rsidRPr="009D03C3">
        <w:rPr>
          <w:rFonts w:hint="eastAsia"/>
          <w:rtl/>
        </w:rPr>
        <w:t>מצהיר</w:t>
      </w:r>
      <w:r w:rsidRPr="009D03C3">
        <w:rPr>
          <w:rtl/>
        </w:rPr>
        <w:t xml:space="preserve"> </w:t>
      </w:r>
      <w:r w:rsidRPr="009D03C3">
        <w:rPr>
          <w:rFonts w:hint="eastAsia"/>
          <w:rtl/>
        </w:rPr>
        <w:t>בזאת</w:t>
      </w:r>
      <w:r w:rsidRPr="009D03C3">
        <w:rPr>
          <w:rtl/>
        </w:rPr>
        <w:t xml:space="preserve"> </w:t>
      </w:r>
      <w:r w:rsidRPr="009D03C3">
        <w:rPr>
          <w:rFonts w:hint="eastAsia"/>
          <w:rtl/>
        </w:rPr>
        <w:t>שידוע</w:t>
      </w:r>
      <w:r w:rsidRPr="009D03C3">
        <w:rPr>
          <w:rtl/>
        </w:rPr>
        <w:t xml:space="preserve"> </w:t>
      </w:r>
      <w:r w:rsidRPr="009D03C3">
        <w:rPr>
          <w:rFonts w:hint="eastAsia"/>
          <w:rtl/>
        </w:rPr>
        <w:t>לו</w:t>
      </w:r>
      <w:r w:rsidRPr="009D03C3">
        <w:rPr>
          <w:rtl/>
        </w:rPr>
        <w:t xml:space="preserve"> </w:t>
      </w:r>
      <w:r w:rsidRPr="009D03C3">
        <w:rPr>
          <w:rFonts w:hint="eastAsia"/>
          <w:rtl/>
        </w:rPr>
        <w:t>כי</w:t>
      </w:r>
      <w:r w:rsidRPr="009D03C3">
        <w:rPr>
          <w:rtl/>
        </w:rPr>
        <w:t xml:space="preserve"> </w:t>
      </w:r>
      <w:r w:rsidRPr="009D03C3">
        <w:rPr>
          <w:rFonts w:hint="eastAsia"/>
          <w:rtl/>
        </w:rPr>
        <w:t>המידע</w:t>
      </w:r>
      <w:r w:rsidRPr="009D03C3">
        <w:rPr>
          <w:rtl/>
        </w:rPr>
        <w:t xml:space="preserve"> </w:t>
      </w:r>
      <w:r w:rsidRPr="009D03C3">
        <w:rPr>
          <w:rFonts w:hint="eastAsia"/>
          <w:rtl/>
        </w:rPr>
        <w:t>שיתקבל</w:t>
      </w:r>
      <w:r w:rsidRPr="009D03C3">
        <w:rPr>
          <w:rtl/>
        </w:rPr>
        <w:t xml:space="preserve"> </w:t>
      </w:r>
      <w:r w:rsidRPr="009D03C3">
        <w:rPr>
          <w:rFonts w:hint="eastAsia"/>
          <w:rtl/>
        </w:rPr>
        <w:t>במהלך</w:t>
      </w:r>
      <w:r w:rsidRPr="009D03C3">
        <w:rPr>
          <w:rtl/>
        </w:rPr>
        <w:t xml:space="preserve"> </w:t>
      </w:r>
      <w:r w:rsidRPr="009D03C3">
        <w:rPr>
          <w:rFonts w:hint="eastAsia"/>
          <w:rtl/>
        </w:rPr>
        <w:t>מתן</w:t>
      </w:r>
      <w:r w:rsidRPr="009D03C3">
        <w:rPr>
          <w:rtl/>
        </w:rPr>
        <w:t xml:space="preserve"> </w:t>
      </w:r>
      <w:r w:rsidRPr="009D03C3">
        <w:rPr>
          <w:rFonts w:hint="eastAsia"/>
          <w:rtl/>
        </w:rPr>
        <w:t>השירותים</w:t>
      </w:r>
      <w:r w:rsidRPr="009D03C3">
        <w:rPr>
          <w:rFonts w:hint="cs"/>
          <w:rtl/>
        </w:rPr>
        <w:t xml:space="preserve"> או אספקת המוצרים</w:t>
      </w:r>
      <w:r w:rsidRPr="009D03C3">
        <w:rPr>
          <w:rtl/>
        </w:rPr>
        <w:t xml:space="preserve"> </w:t>
      </w:r>
      <w:r w:rsidRPr="009D03C3">
        <w:rPr>
          <w:rFonts w:hint="eastAsia"/>
          <w:rtl/>
        </w:rPr>
        <w:t>אצלו</w:t>
      </w:r>
      <w:r w:rsidRPr="009D03C3">
        <w:rPr>
          <w:rtl/>
        </w:rPr>
        <w:t xml:space="preserve"> </w:t>
      </w:r>
      <w:r w:rsidRPr="009D03C3">
        <w:rPr>
          <w:rFonts w:hint="cs"/>
          <w:rtl/>
        </w:rPr>
        <w:t xml:space="preserve">ואצל עובדיו או </w:t>
      </w:r>
      <w:r w:rsidRPr="009D03C3">
        <w:rPr>
          <w:rFonts w:hint="eastAsia"/>
          <w:rtl/>
        </w:rPr>
        <w:t>אצל</w:t>
      </w:r>
      <w:r w:rsidRPr="009D03C3">
        <w:rPr>
          <w:rtl/>
        </w:rPr>
        <w:t xml:space="preserve"> </w:t>
      </w:r>
      <w:r w:rsidRPr="009D03C3">
        <w:rPr>
          <w:rFonts w:hint="eastAsia"/>
          <w:rtl/>
        </w:rPr>
        <w:t>מי</w:t>
      </w:r>
      <w:r w:rsidRPr="009D03C3">
        <w:rPr>
          <w:rtl/>
        </w:rPr>
        <w:t xml:space="preserve"> </w:t>
      </w:r>
      <w:r w:rsidRPr="009D03C3">
        <w:rPr>
          <w:rFonts w:hint="eastAsia"/>
          <w:rtl/>
        </w:rPr>
        <w:t>מטעמו</w:t>
      </w:r>
      <w:r w:rsidRPr="009D03C3">
        <w:rPr>
          <w:rtl/>
        </w:rPr>
        <w:t xml:space="preserve"> </w:t>
      </w:r>
      <w:r w:rsidRPr="009D03C3">
        <w:rPr>
          <w:rFonts w:hint="eastAsia"/>
          <w:rtl/>
        </w:rPr>
        <w:t>הוא</w:t>
      </w:r>
      <w:r w:rsidRPr="009D03C3">
        <w:rPr>
          <w:rtl/>
        </w:rPr>
        <w:t xml:space="preserve"> </w:t>
      </w:r>
      <w:r w:rsidRPr="009D03C3">
        <w:rPr>
          <w:rFonts w:hint="eastAsia"/>
          <w:rtl/>
        </w:rPr>
        <w:t>בעל</w:t>
      </w:r>
      <w:r w:rsidRPr="009D03C3">
        <w:rPr>
          <w:rtl/>
        </w:rPr>
        <w:t xml:space="preserve"> </w:t>
      </w:r>
      <w:r w:rsidRPr="009D03C3">
        <w:rPr>
          <w:rFonts w:hint="eastAsia"/>
          <w:rtl/>
        </w:rPr>
        <w:t>רגישות</w:t>
      </w:r>
      <w:r w:rsidRPr="009D03C3">
        <w:rPr>
          <w:rtl/>
        </w:rPr>
        <w:t xml:space="preserve"> </w:t>
      </w:r>
      <w:r w:rsidRPr="009D03C3">
        <w:rPr>
          <w:rFonts w:hint="eastAsia"/>
          <w:rtl/>
        </w:rPr>
        <w:t>מיוחדת</w:t>
      </w:r>
      <w:r w:rsidRPr="009D03C3">
        <w:rPr>
          <w:rtl/>
        </w:rPr>
        <w:t xml:space="preserve">, </w:t>
      </w:r>
      <w:r w:rsidRPr="009D03C3">
        <w:rPr>
          <w:rFonts w:hint="eastAsia"/>
          <w:rtl/>
        </w:rPr>
        <w:t>ואין</w:t>
      </w:r>
      <w:r w:rsidRPr="009D03C3">
        <w:rPr>
          <w:rtl/>
        </w:rPr>
        <w:t xml:space="preserve"> </w:t>
      </w:r>
      <w:r w:rsidRPr="009D03C3">
        <w:rPr>
          <w:rFonts w:hint="eastAsia"/>
          <w:rtl/>
        </w:rPr>
        <w:t>להעבירו</w:t>
      </w:r>
      <w:r w:rsidRPr="009D03C3">
        <w:rPr>
          <w:rtl/>
        </w:rPr>
        <w:t xml:space="preserve"> </w:t>
      </w:r>
      <w:r w:rsidRPr="009D03C3">
        <w:rPr>
          <w:rFonts w:hint="eastAsia"/>
          <w:rtl/>
        </w:rPr>
        <w:t>לכל</w:t>
      </w:r>
      <w:r w:rsidRPr="009D03C3">
        <w:rPr>
          <w:rtl/>
        </w:rPr>
        <w:t xml:space="preserve"> </w:t>
      </w:r>
      <w:r w:rsidRPr="009D03C3">
        <w:rPr>
          <w:rFonts w:hint="eastAsia"/>
          <w:rtl/>
        </w:rPr>
        <w:t>גורם</w:t>
      </w:r>
      <w:r w:rsidRPr="009D03C3">
        <w:rPr>
          <w:rtl/>
        </w:rPr>
        <w:t xml:space="preserve"> </w:t>
      </w:r>
      <w:r w:rsidRPr="009D03C3">
        <w:rPr>
          <w:rFonts w:hint="eastAsia"/>
          <w:rtl/>
        </w:rPr>
        <w:t>שהוא</w:t>
      </w:r>
      <w:r w:rsidRPr="009D03C3">
        <w:rPr>
          <w:rtl/>
        </w:rPr>
        <w:t xml:space="preserve"> </w:t>
      </w:r>
      <w:r w:rsidRPr="009D03C3">
        <w:rPr>
          <w:rFonts w:hint="eastAsia"/>
          <w:rtl/>
        </w:rPr>
        <w:t>אשר</w:t>
      </w:r>
      <w:r w:rsidRPr="009D03C3">
        <w:rPr>
          <w:rtl/>
        </w:rPr>
        <w:t xml:space="preserve"> </w:t>
      </w:r>
      <w:r w:rsidRPr="009D03C3">
        <w:rPr>
          <w:rFonts w:hint="eastAsia"/>
          <w:rtl/>
        </w:rPr>
        <w:t>אינו</w:t>
      </w:r>
      <w:r w:rsidRPr="009D03C3">
        <w:rPr>
          <w:rtl/>
        </w:rPr>
        <w:t xml:space="preserve"> </w:t>
      </w:r>
      <w:r w:rsidRPr="009D03C3">
        <w:rPr>
          <w:rFonts w:hint="eastAsia"/>
          <w:rtl/>
        </w:rPr>
        <w:t>מטעמו</w:t>
      </w:r>
      <w:r w:rsidRPr="009D03C3">
        <w:rPr>
          <w:rtl/>
        </w:rPr>
        <w:t xml:space="preserve"> </w:t>
      </w:r>
      <w:r w:rsidRPr="009D03C3">
        <w:rPr>
          <w:rFonts w:hint="eastAsia"/>
          <w:rtl/>
        </w:rPr>
        <w:t>או</w:t>
      </w:r>
      <w:r w:rsidRPr="009D03C3">
        <w:rPr>
          <w:rtl/>
        </w:rPr>
        <w:t xml:space="preserve"> </w:t>
      </w:r>
      <w:r w:rsidRPr="009D03C3">
        <w:rPr>
          <w:rFonts w:hint="eastAsia"/>
          <w:rtl/>
        </w:rPr>
        <w:t>מטעם</w:t>
      </w:r>
      <w:r w:rsidRPr="009D03C3">
        <w:rPr>
          <w:rtl/>
        </w:rPr>
        <w:t xml:space="preserve"> </w:t>
      </w:r>
      <w:r w:rsidRPr="009D03C3">
        <w:rPr>
          <w:rFonts w:hint="eastAsia"/>
          <w:rtl/>
        </w:rPr>
        <w:t>נציגי</w:t>
      </w:r>
      <w:r w:rsidRPr="009D03C3">
        <w:rPr>
          <w:rtl/>
        </w:rPr>
        <w:t xml:space="preserve"> </w:t>
      </w:r>
      <w:r w:rsidRPr="009D03C3">
        <w:rPr>
          <w:rFonts w:hint="eastAsia"/>
          <w:rtl/>
        </w:rPr>
        <w:t>עורך</w:t>
      </w:r>
      <w:r w:rsidRPr="009D03C3">
        <w:rPr>
          <w:rtl/>
        </w:rPr>
        <w:t xml:space="preserve"> </w:t>
      </w:r>
      <w:r w:rsidRPr="009D03C3">
        <w:rPr>
          <w:rFonts w:hint="eastAsia"/>
          <w:rtl/>
        </w:rPr>
        <w:t>המכרז</w:t>
      </w:r>
      <w:r w:rsidRPr="009D03C3">
        <w:rPr>
          <w:rtl/>
        </w:rPr>
        <w:t>/</w:t>
      </w:r>
      <w:r w:rsidRPr="009D03C3">
        <w:rPr>
          <w:rFonts w:hint="eastAsia"/>
          <w:rtl/>
        </w:rPr>
        <w:t>המזמינים</w:t>
      </w:r>
      <w:r w:rsidRPr="009D03C3">
        <w:rPr>
          <w:rtl/>
        </w:rPr>
        <w:t xml:space="preserve">. </w:t>
      </w:r>
      <w:r w:rsidRPr="009D03C3">
        <w:rPr>
          <w:rFonts w:hint="eastAsia"/>
          <w:rtl/>
        </w:rPr>
        <w:t>הספק</w:t>
      </w:r>
      <w:r w:rsidRPr="009D03C3">
        <w:rPr>
          <w:rtl/>
        </w:rPr>
        <w:t xml:space="preserve"> </w:t>
      </w:r>
      <w:r w:rsidRPr="009D03C3">
        <w:rPr>
          <w:rFonts w:hint="eastAsia"/>
          <w:rtl/>
        </w:rPr>
        <w:t>מצהיר</w:t>
      </w:r>
      <w:r w:rsidRPr="009D03C3">
        <w:rPr>
          <w:rtl/>
        </w:rPr>
        <w:t xml:space="preserve"> </w:t>
      </w:r>
      <w:r w:rsidRPr="009D03C3">
        <w:rPr>
          <w:rFonts w:hint="eastAsia"/>
          <w:rtl/>
        </w:rPr>
        <w:t>שידוע</w:t>
      </w:r>
      <w:r w:rsidRPr="009D03C3">
        <w:rPr>
          <w:rtl/>
        </w:rPr>
        <w:t xml:space="preserve"> </w:t>
      </w:r>
      <w:r w:rsidRPr="009D03C3">
        <w:rPr>
          <w:rFonts w:hint="eastAsia"/>
          <w:rtl/>
        </w:rPr>
        <w:t>לו</w:t>
      </w:r>
      <w:r w:rsidRPr="009D03C3">
        <w:rPr>
          <w:rtl/>
        </w:rPr>
        <w:t xml:space="preserve"> </w:t>
      </w:r>
      <w:r w:rsidRPr="009D03C3">
        <w:rPr>
          <w:rFonts w:hint="eastAsia"/>
          <w:rtl/>
        </w:rPr>
        <w:t>כי</w:t>
      </w:r>
      <w:r w:rsidRPr="009D03C3">
        <w:rPr>
          <w:rtl/>
        </w:rPr>
        <w:t xml:space="preserve"> </w:t>
      </w:r>
      <w:r w:rsidRPr="009D03C3">
        <w:rPr>
          <w:rFonts w:hint="eastAsia"/>
          <w:rtl/>
        </w:rPr>
        <w:t>העברת</w:t>
      </w:r>
      <w:r w:rsidRPr="009D03C3">
        <w:rPr>
          <w:rtl/>
        </w:rPr>
        <w:t xml:space="preserve"> </w:t>
      </w:r>
      <w:r w:rsidRPr="009D03C3">
        <w:rPr>
          <w:rFonts w:hint="eastAsia"/>
          <w:rtl/>
        </w:rPr>
        <w:t>המידע</w:t>
      </w:r>
      <w:r w:rsidRPr="009D03C3">
        <w:rPr>
          <w:rtl/>
        </w:rPr>
        <w:t xml:space="preserve"> </w:t>
      </w:r>
      <w:r w:rsidRPr="009D03C3">
        <w:rPr>
          <w:rFonts w:hint="eastAsia"/>
          <w:rtl/>
        </w:rPr>
        <w:t>האמור</w:t>
      </w:r>
      <w:r w:rsidRPr="009D03C3">
        <w:rPr>
          <w:rtl/>
        </w:rPr>
        <w:t xml:space="preserve"> </w:t>
      </w:r>
      <w:r w:rsidRPr="009D03C3">
        <w:rPr>
          <w:rFonts w:hint="eastAsia"/>
          <w:rtl/>
        </w:rPr>
        <w:t>עלולה</w:t>
      </w:r>
      <w:r w:rsidRPr="009D03C3">
        <w:rPr>
          <w:rtl/>
        </w:rPr>
        <w:t xml:space="preserve"> </w:t>
      </w:r>
      <w:r w:rsidRPr="009D03C3">
        <w:rPr>
          <w:rFonts w:hint="eastAsia"/>
          <w:rtl/>
        </w:rPr>
        <w:t>להסב</w:t>
      </w:r>
      <w:r w:rsidRPr="009D03C3">
        <w:rPr>
          <w:rtl/>
        </w:rPr>
        <w:t xml:space="preserve"> </w:t>
      </w:r>
      <w:r w:rsidRPr="009D03C3">
        <w:rPr>
          <w:rFonts w:hint="eastAsia"/>
          <w:rtl/>
        </w:rPr>
        <w:t>למזמין</w:t>
      </w:r>
      <w:r w:rsidRPr="009D03C3">
        <w:rPr>
          <w:rtl/>
        </w:rPr>
        <w:t xml:space="preserve"> </w:t>
      </w:r>
      <w:r w:rsidRPr="009D03C3">
        <w:rPr>
          <w:rFonts w:hint="eastAsia"/>
          <w:rtl/>
        </w:rPr>
        <w:t>נזקים</w:t>
      </w:r>
      <w:r w:rsidRPr="009D03C3">
        <w:rPr>
          <w:rtl/>
        </w:rPr>
        <w:t xml:space="preserve"> </w:t>
      </w:r>
      <w:r w:rsidRPr="009D03C3">
        <w:rPr>
          <w:rFonts w:hint="eastAsia"/>
          <w:rtl/>
        </w:rPr>
        <w:t>משמעותיים</w:t>
      </w:r>
      <w:r w:rsidRPr="009D03C3">
        <w:rPr>
          <w:rtl/>
        </w:rPr>
        <w:t xml:space="preserve"> </w:t>
      </w:r>
      <w:r w:rsidRPr="009D03C3">
        <w:rPr>
          <w:rFonts w:hint="eastAsia"/>
          <w:rtl/>
        </w:rPr>
        <w:t>במישורים</w:t>
      </w:r>
      <w:r w:rsidRPr="009D03C3">
        <w:rPr>
          <w:rtl/>
        </w:rPr>
        <w:t xml:space="preserve"> </w:t>
      </w:r>
      <w:r w:rsidRPr="009D03C3">
        <w:rPr>
          <w:rFonts w:hint="eastAsia"/>
          <w:rtl/>
        </w:rPr>
        <w:t>שונים</w:t>
      </w:r>
      <w:r w:rsidRPr="00EB134B">
        <w:rPr>
          <w:i/>
          <w:sz w:val="20"/>
          <w:rtl/>
          <w:lang w:eastAsia="en-US"/>
        </w:rPr>
        <w:t>.</w:t>
      </w:r>
      <w:bookmarkEnd w:id="716"/>
      <w:bookmarkEnd w:id="717"/>
      <w:bookmarkEnd w:id="718"/>
      <w:bookmarkEnd w:id="719"/>
      <w:bookmarkEnd w:id="720"/>
      <w:r w:rsidRPr="00EB134B">
        <w:rPr>
          <w:i/>
          <w:sz w:val="20"/>
          <w:rtl/>
          <w:lang w:eastAsia="en-US"/>
        </w:rPr>
        <w:t xml:space="preserve"> </w:t>
      </w:r>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pPr>
      <w:bookmarkStart w:id="721" w:name="_Toc282002122"/>
      <w:bookmarkStart w:id="722" w:name="_Toc331589743"/>
      <w:r w:rsidRPr="009D03C3">
        <w:rPr>
          <w:rFonts w:hint="eastAsia"/>
          <w:rtl/>
        </w:rPr>
        <w:t>הספק</w:t>
      </w:r>
      <w:r w:rsidRPr="009D03C3">
        <w:rPr>
          <w:rtl/>
        </w:rPr>
        <w:t xml:space="preserve"> </w:t>
      </w:r>
      <w:r w:rsidRPr="009D03C3">
        <w:rPr>
          <w:rFonts w:hint="eastAsia"/>
          <w:rtl/>
        </w:rPr>
        <w:t>מצהיר</w:t>
      </w:r>
      <w:r w:rsidRPr="009D03C3">
        <w:rPr>
          <w:rtl/>
        </w:rPr>
        <w:t xml:space="preserve"> </w:t>
      </w:r>
      <w:r w:rsidRPr="009D03C3">
        <w:rPr>
          <w:rFonts w:hint="eastAsia"/>
          <w:rtl/>
        </w:rPr>
        <w:t>שידוע</w:t>
      </w:r>
      <w:r w:rsidRPr="009D03C3">
        <w:rPr>
          <w:rtl/>
        </w:rPr>
        <w:t xml:space="preserve"> </w:t>
      </w:r>
      <w:r w:rsidRPr="009D03C3">
        <w:rPr>
          <w:rFonts w:hint="eastAsia"/>
          <w:rtl/>
        </w:rPr>
        <w:t>לו</w:t>
      </w:r>
      <w:r w:rsidRPr="009D03C3">
        <w:rPr>
          <w:rtl/>
        </w:rPr>
        <w:t xml:space="preserve"> </w:t>
      </w:r>
      <w:r w:rsidRPr="009D03C3">
        <w:rPr>
          <w:rFonts w:hint="eastAsia"/>
          <w:rtl/>
        </w:rPr>
        <w:t>כי</w:t>
      </w:r>
      <w:r w:rsidRPr="009D03C3">
        <w:rPr>
          <w:rtl/>
        </w:rPr>
        <w:t xml:space="preserve"> </w:t>
      </w:r>
      <w:r w:rsidRPr="009D03C3">
        <w:rPr>
          <w:rFonts w:hint="eastAsia"/>
          <w:rtl/>
        </w:rPr>
        <w:t>המידע</w:t>
      </w:r>
      <w:r w:rsidRPr="009D03C3">
        <w:rPr>
          <w:rtl/>
        </w:rPr>
        <w:t xml:space="preserve"> </w:t>
      </w:r>
      <w:r w:rsidRPr="009D03C3">
        <w:rPr>
          <w:rFonts w:hint="eastAsia"/>
          <w:rtl/>
        </w:rPr>
        <w:t>שיתקבל</w:t>
      </w:r>
      <w:r w:rsidRPr="009D03C3">
        <w:rPr>
          <w:rtl/>
        </w:rPr>
        <w:t xml:space="preserve"> </w:t>
      </w:r>
      <w:r w:rsidRPr="009D03C3">
        <w:rPr>
          <w:rFonts w:hint="eastAsia"/>
          <w:rtl/>
        </w:rPr>
        <w:t>אצלו</w:t>
      </w:r>
      <w:r w:rsidRPr="009D03C3">
        <w:rPr>
          <w:rtl/>
        </w:rPr>
        <w:t xml:space="preserve"> </w:t>
      </w:r>
      <w:r w:rsidRPr="009D03C3">
        <w:rPr>
          <w:rFonts w:hint="eastAsia"/>
          <w:rtl/>
        </w:rPr>
        <w:t>ואצל</w:t>
      </w:r>
      <w:r w:rsidRPr="009D03C3">
        <w:rPr>
          <w:rtl/>
        </w:rPr>
        <w:t xml:space="preserve"> </w:t>
      </w:r>
      <w:r w:rsidRPr="009D03C3">
        <w:rPr>
          <w:rFonts w:hint="eastAsia"/>
          <w:rtl/>
        </w:rPr>
        <w:t>עובדיו</w:t>
      </w:r>
      <w:r w:rsidRPr="009D03C3">
        <w:rPr>
          <w:rtl/>
        </w:rPr>
        <w:t xml:space="preserve"> </w:t>
      </w:r>
      <w:r w:rsidRPr="009D03C3">
        <w:rPr>
          <w:rFonts w:hint="eastAsia"/>
          <w:rtl/>
        </w:rPr>
        <w:t>או</w:t>
      </w:r>
      <w:r w:rsidRPr="009D03C3">
        <w:rPr>
          <w:rtl/>
        </w:rPr>
        <w:t xml:space="preserve"> </w:t>
      </w:r>
      <w:r w:rsidRPr="009D03C3">
        <w:rPr>
          <w:rFonts w:hint="eastAsia"/>
          <w:rtl/>
        </w:rPr>
        <w:t>מי</w:t>
      </w:r>
      <w:r w:rsidRPr="009D03C3">
        <w:rPr>
          <w:rtl/>
        </w:rPr>
        <w:t xml:space="preserve"> </w:t>
      </w:r>
      <w:r w:rsidRPr="009D03C3">
        <w:rPr>
          <w:rFonts w:hint="eastAsia"/>
          <w:rtl/>
        </w:rPr>
        <w:t>מטעמו</w:t>
      </w:r>
      <w:r w:rsidRPr="009D03C3">
        <w:rPr>
          <w:rtl/>
        </w:rPr>
        <w:t xml:space="preserve"> </w:t>
      </w:r>
      <w:r w:rsidRPr="009D03C3">
        <w:rPr>
          <w:rFonts w:hint="eastAsia"/>
          <w:rtl/>
        </w:rPr>
        <w:t>במהלך</w:t>
      </w:r>
      <w:r w:rsidRPr="009D03C3">
        <w:rPr>
          <w:rtl/>
        </w:rPr>
        <w:t xml:space="preserve"> </w:t>
      </w:r>
      <w:r w:rsidRPr="009D03C3">
        <w:rPr>
          <w:rFonts w:hint="eastAsia"/>
          <w:rtl/>
        </w:rPr>
        <w:t>מתן</w:t>
      </w:r>
      <w:r w:rsidRPr="009D03C3">
        <w:rPr>
          <w:rtl/>
        </w:rPr>
        <w:t xml:space="preserve"> </w:t>
      </w:r>
      <w:r w:rsidRPr="009D03C3">
        <w:rPr>
          <w:rFonts w:hint="eastAsia"/>
          <w:rtl/>
        </w:rPr>
        <w:t>השירותים</w:t>
      </w:r>
      <w:r w:rsidRPr="009D03C3">
        <w:rPr>
          <w:rtl/>
        </w:rPr>
        <w:t xml:space="preserve"> </w:t>
      </w:r>
      <w:r w:rsidRPr="009D03C3">
        <w:rPr>
          <w:rFonts w:hint="eastAsia"/>
          <w:rtl/>
        </w:rPr>
        <w:t>הינו</w:t>
      </w:r>
      <w:r w:rsidRPr="009D03C3">
        <w:rPr>
          <w:rtl/>
        </w:rPr>
        <w:t xml:space="preserve"> </w:t>
      </w:r>
      <w:r w:rsidRPr="009D03C3">
        <w:rPr>
          <w:rFonts w:hint="eastAsia"/>
          <w:rtl/>
        </w:rPr>
        <w:t>בגדר</w:t>
      </w:r>
      <w:r w:rsidRPr="009D03C3">
        <w:rPr>
          <w:rtl/>
        </w:rPr>
        <w:t xml:space="preserve"> </w:t>
      </w:r>
      <w:r w:rsidRPr="009D03C3">
        <w:rPr>
          <w:rFonts w:hint="eastAsia"/>
          <w:rtl/>
        </w:rPr>
        <w:t>סודות</w:t>
      </w:r>
      <w:r w:rsidRPr="009D03C3">
        <w:rPr>
          <w:rtl/>
        </w:rPr>
        <w:t xml:space="preserve"> </w:t>
      </w:r>
      <w:r w:rsidRPr="009D03C3">
        <w:rPr>
          <w:rFonts w:hint="eastAsia"/>
          <w:rtl/>
        </w:rPr>
        <w:t>מקצועיים</w:t>
      </w:r>
      <w:r w:rsidRPr="009D03C3">
        <w:rPr>
          <w:rtl/>
        </w:rPr>
        <w:t>.</w:t>
      </w:r>
      <w:bookmarkEnd w:id="721"/>
      <w:bookmarkEnd w:id="722"/>
      <w:r w:rsidRPr="009D03C3">
        <w:rPr>
          <w:rtl/>
        </w:rPr>
        <w:t xml:space="preserve"> </w:t>
      </w:r>
    </w:p>
    <w:p w:rsidR="00AB2FB1" w:rsidRPr="00EB134B" w:rsidRDefault="00AB2FB1" w:rsidP="00AB2FB1">
      <w:pPr>
        <w:widowControl w:val="0"/>
        <w:numPr>
          <w:ilvl w:val="1"/>
          <w:numId w:val="83"/>
        </w:numPr>
        <w:overflowPunct w:val="0"/>
        <w:autoSpaceDE w:val="0"/>
        <w:autoSpaceDN w:val="0"/>
        <w:adjustRightInd w:val="0"/>
        <w:spacing w:before="120" w:after="120"/>
        <w:textAlignment w:val="baseline"/>
        <w:rPr>
          <w:color w:val="000000"/>
        </w:rPr>
      </w:pPr>
      <w:r w:rsidRPr="00EB134B">
        <w:rPr>
          <w:color w:val="000000"/>
          <w:rtl/>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rPr>
          <w:color w:val="000000"/>
        </w:rPr>
      </w:pPr>
      <w:bookmarkStart w:id="723" w:name="_Toc282002123"/>
      <w:bookmarkStart w:id="724" w:name="_Toc331589744"/>
      <w:r w:rsidRPr="009D03C3">
        <w:rPr>
          <w:rFonts w:hint="eastAsia"/>
          <w:color w:val="000000"/>
          <w:rtl/>
        </w:rPr>
        <w:t>הספק</w:t>
      </w:r>
      <w:r w:rsidRPr="009D03C3">
        <w:rPr>
          <w:color w:val="000000"/>
          <w:rtl/>
        </w:rPr>
        <w:t xml:space="preserve"> </w:t>
      </w:r>
      <w:r w:rsidRPr="009D03C3">
        <w:rPr>
          <w:rFonts w:hint="eastAsia"/>
          <w:color w:val="000000"/>
          <w:rtl/>
        </w:rPr>
        <w:t>לא</w:t>
      </w:r>
      <w:r w:rsidRPr="009D03C3">
        <w:rPr>
          <w:color w:val="000000"/>
          <w:rtl/>
        </w:rPr>
        <w:t xml:space="preserve"> </w:t>
      </w:r>
      <w:r w:rsidRPr="009D03C3">
        <w:rPr>
          <w:rFonts w:hint="eastAsia"/>
          <w:color w:val="000000"/>
          <w:rtl/>
        </w:rPr>
        <w:t>יעביר</w:t>
      </w:r>
      <w:r w:rsidRPr="009D03C3">
        <w:rPr>
          <w:color w:val="000000"/>
          <w:rtl/>
        </w:rPr>
        <w:t xml:space="preserve"> </w:t>
      </w:r>
      <w:r w:rsidRPr="009D03C3">
        <w:rPr>
          <w:rFonts w:hint="eastAsia"/>
          <w:color w:val="000000"/>
          <w:rtl/>
        </w:rPr>
        <w:t>לכל</w:t>
      </w:r>
      <w:r w:rsidRPr="009D03C3">
        <w:rPr>
          <w:color w:val="000000"/>
          <w:rtl/>
        </w:rPr>
        <w:t xml:space="preserve"> </w:t>
      </w:r>
      <w:r w:rsidRPr="009D03C3">
        <w:rPr>
          <w:rFonts w:hint="eastAsia"/>
          <w:color w:val="000000"/>
          <w:rtl/>
        </w:rPr>
        <w:t>גורם</w:t>
      </w:r>
      <w:r w:rsidRPr="009D03C3">
        <w:rPr>
          <w:color w:val="000000"/>
          <w:rtl/>
        </w:rPr>
        <w:t xml:space="preserve"> </w:t>
      </w:r>
      <w:r w:rsidRPr="009D03C3">
        <w:rPr>
          <w:rFonts w:hint="eastAsia"/>
          <w:color w:val="000000"/>
          <w:rtl/>
        </w:rPr>
        <w:t>אחר</w:t>
      </w:r>
      <w:r w:rsidRPr="009D03C3">
        <w:rPr>
          <w:color w:val="000000"/>
          <w:rtl/>
        </w:rPr>
        <w:t xml:space="preserve"> </w:t>
      </w:r>
      <w:r w:rsidRPr="009D03C3">
        <w:rPr>
          <w:rFonts w:hint="eastAsia"/>
          <w:color w:val="000000"/>
          <w:rtl/>
        </w:rPr>
        <w:t>שבו</w:t>
      </w:r>
      <w:r w:rsidRPr="009D03C3">
        <w:rPr>
          <w:color w:val="000000"/>
          <w:rtl/>
        </w:rPr>
        <w:t xml:space="preserve"> </w:t>
      </w:r>
      <w:r w:rsidRPr="009D03C3">
        <w:rPr>
          <w:rFonts w:hint="eastAsia"/>
          <w:color w:val="000000"/>
          <w:rtl/>
        </w:rPr>
        <w:t>או</w:t>
      </w:r>
      <w:r w:rsidRPr="009D03C3">
        <w:rPr>
          <w:color w:val="000000"/>
          <w:rtl/>
        </w:rPr>
        <w:t xml:space="preserve"> </w:t>
      </w:r>
      <w:r w:rsidRPr="009D03C3">
        <w:rPr>
          <w:rFonts w:hint="eastAsia"/>
          <w:color w:val="000000"/>
          <w:rtl/>
        </w:rPr>
        <w:t>עימו</w:t>
      </w:r>
      <w:r w:rsidRPr="009D03C3">
        <w:rPr>
          <w:color w:val="000000"/>
          <w:rtl/>
        </w:rPr>
        <w:t xml:space="preserve"> </w:t>
      </w:r>
      <w:r w:rsidRPr="009D03C3">
        <w:rPr>
          <w:rFonts w:hint="eastAsia"/>
          <w:color w:val="000000"/>
          <w:rtl/>
        </w:rPr>
        <w:t>הוא</w:t>
      </w:r>
      <w:r w:rsidRPr="009D03C3">
        <w:rPr>
          <w:color w:val="000000"/>
          <w:rtl/>
        </w:rPr>
        <w:t xml:space="preserve"> </w:t>
      </w:r>
      <w:r w:rsidRPr="009D03C3">
        <w:rPr>
          <w:rFonts w:hint="eastAsia"/>
          <w:color w:val="000000"/>
          <w:rtl/>
        </w:rPr>
        <w:t>קשור</w:t>
      </w:r>
      <w:r w:rsidRPr="009D03C3">
        <w:rPr>
          <w:color w:val="000000"/>
          <w:rtl/>
        </w:rPr>
        <w:t xml:space="preserve">, </w:t>
      </w:r>
      <w:r w:rsidRPr="009D03C3">
        <w:rPr>
          <w:rFonts w:hint="eastAsia"/>
          <w:color w:val="000000"/>
          <w:rtl/>
        </w:rPr>
        <w:t>כל</w:t>
      </w:r>
      <w:r w:rsidRPr="009D03C3">
        <w:rPr>
          <w:color w:val="000000"/>
          <w:rtl/>
        </w:rPr>
        <w:t xml:space="preserve"> </w:t>
      </w:r>
      <w:r w:rsidRPr="009D03C3">
        <w:rPr>
          <w:rFonts w:hint="eastAsia"/>
          <w:color w:val="000000"/>
          <w:rtl/>
        </w:rPr>
        <w:t>מידע</w:t>
      </w:r>
      <w:r w:rsidRPr="009D03C3">
        <w:rPr>
          <w:color w:val="000000"/>
          <w:rtl/>
        </w:rPr>
        <w:t xml:space="preserve"> </w:t>
      </w:r>
      <w:r w:rsidRPr="009D03C3">
        <w:rPr>
          <w:rFonts w:hint="eastAsia"/>
          <w:color w:val="000000"/>
          <w:rtl/>
        </w:rPr>
        <w:t>שהוא</w:t>
      </w:r>
      <w:r w:rsidRPr="009D03C3">
        <w:rPr>
          <w:color w:val="000000"/>
          <w:rtl/>
        </w:rPr>
        <w:t xml:space="preserve"> </w:t>
      </w:r>
      <w:r w:rsidRPr="009D03C3">
        <w:rPr>
          <w:rFonts w:hint="eastAsia"/>
          <w:color w:val="000000"/>
          <w:rtl/>
        </w:rPr>
        <w:t>הנוגע</w:t>
      </w:r>
      <w:r w:rsidRPr="009D03C3">
        <w:rPr>
          <w:color w:val="000000"/>
          <w:rtl/>
        </w:rPr>
        <w:t xml:space="preserve"> </w:t>
      </w:r>
      <w:r w:rsidRPr="009D03C3">
        <w:rPr>
          <w:rFonts w:hint="eastAsia"/>
          <w:color w:val="000000"/>
          <w:rtl/>
        </w:rPr>
        <w:t>לשירותים</w:t>
      </w:r>
      <w:r w:rsidRPr="009D03C3">
        <w:rPr>
          <w:color w:val="000000"/>
          <w:rtl/>
        </w:rPr>
        <w:t xml:space="preserve">, </w:t>
      </w:r>
      <w:r w:rsidRPr="009D03C3">
        <w:rPr>
          <w:rFonts w:hint="eastAsia"/>
          <w:color w:val="000000"/>
          <w:rtl/>
        </w:rPr>
        <w:t>במהלך</w:t>
      </w:r>
      <w:r w:rsidRPr="009D03C3">
        <w:rPr>
          <w:color w:val="000000"/>
          <w:rtl/>
        </w:rPr>
        <w:t xml:space="preserve"> </w:t>
      </w:r>
      <w:r w:rsidRPr="009D03C3">
        <w:rPr>
          <w:rFonts w:hint="eastAsia"/>
          <w:color w:val="000000"/>
          <w:rtl/>
        </w:rPr>
        <w:t>תקופת</w:t>
      </w:r>
      <w:r w:rsidRPr="009D03C3">
        <w:rPr>
          <w:color w:val="000000"/>
          <w:rtl/>
        </w:rPr>
        <w:t xml:space="preserve"> </w:t>
      </w:r>
      <w:r w:rsidRPr="009D03C3">
        <w:rPr>
          <w:rFonts w:hint="eastAsia"/>
          <w:color w:val="000000"/>
          <w:rtl/>
        </w:rPr>
        <w:t>ההסכם</w:t>
      </w:r>
      <w:r w:rsidRPr="009D03C3">
        <w:rPr>
          <w:color w:val="000000"/>
          <w:rtl/>
        </w:rPr>
        <w:t xml:space="preserve"> </w:t>
      </w:r>
      <w:r w:rsidRPr="009D03C3">
        <w:rPr>
          <w:rFonts w:hint="eastAsia"/>
          <w:color w:val="000000"/>
          <w:rtl/>
        </w:rPr>
        <w:t>ולאחריה</w:t>
      </w:r>
      <w:r w:rsidRPr="009D03C3">
        <w:rPr>
          <w:color w:val="000000"/>
          <w:rtl/>
        </w:rPr>
        <w:t xml:space="preserve">, </w:t>
      </w:r>
      <w:r w:rsidRPr="009D03C3">
        <w:rPr>
          <w:rFonts w:hint="eastAsia"/>
          <w:color w:val="000000"/>
          <w:rtl/>
        </w:rPr>
        <w:t>אלא</w:t>
      </w:r>
      <w:r w:rsidRPr="009D03C3">
        <w:rPr>
          <w:color w:val="000000"/>
          <w:rtl/>
        </w:rPr>
        <w:t xml:space="preserve"> </w:t>
      </w:r>
      <w:r w:rsidRPr="009D03C3">
        <w:rPr>
          <w:rFonts w:hint="eastAsia"/>
          <w:color w:val="000000"/>
          <w:rtl/>
        </w:rPr>
        <w:t>אם</w:t>
      </w:r>
      <w:r w:rsidRPr="009D03C3">
        <w:rPr>
          <w:color w:val="000000"/>
          <w:rtl/>
        </w:rPr>
        <w:t xml:space="preserve"> </w:t>
      </w:r>
      <w:r w:rsidRPr="009D03C3">
        <w:rPr>
          <w:rFonts w:hint="eastAsia"/>
          <w:color w:val="000000"/>
          <w:rtl/>
        </w:rPr>
        <w:t>כן</w:t>
      </w:r>
      <w:r w:rsidRPr="009D03C3">
        <w:rPr>
          <w:color w:val="000000"/>
          <w:rtl/>
        </w:rPr>
        <w:t xml:space="preserve"> </w:t>
      </w:r>
      <w:r w:rsidRPr="009D03C3">
        <w:rPr>
          <w:rFonts w:hint="eastAsia"/>
          <w:color w:val="000000"/>
          <w:rtl/>
        </w:rPr>
        <w:t>ניתן</w:t>
      </w:r>
      <w:r w:rsidRPr="009D03C3">
        <w:rPr>
          <w:color w:val="000000"/>
          <w:rtl/>
        </w:rPr>
        <w:t xml:space="preserve"> </w:t>
      </w:r>
      <w:r w:rsidRPr="009D03C3">
        <w:rPr>
          <w:rFonts w:hint="eastAsia"/>
          <w:color w:val="000000"/>
          <w:rtl/>
        </w:rPr>
        <w:t>לכך</w:t>
      </w:r>
      <w:r w:rsidRPr="009D03C3">
        <w:rPr>
          <w:color w:val="000000"/>
          <w:rtl/>
        </w:rPr>
        <w:t xml:space="preserve"> </w:t>
      </w:r>
      <w:r w:rsidRPr="009D03C3">
        <w:rPr>
          <w:rFonts w:hint="eastAsia"/>
          <w:color w:val="000000"/>
          <w:rtl/>
        </w:rPr>
        <w:t>אישורו</w:t>
      </w:r>
      <w:r w:rsidRPr="009D03C3">
        <w:rPr>
          <w:color w:val="000000"/>
          <w:rtl/>
        </w:rPr>
        <w:t xml:space="preserve"> </w:t>
      </w:r>
      <w:r w:rsidRPr="009D03C3">
        <w:rPr>
          <w:rFonts w:hint="eastAsia"/>
          <w:color w:val="000000"/>
          <w:rtl/>
        </w:rPr>
        <w:t>המוקדם</w:t>
      </w:r>
      <w:r w:rsidRPr="009D03C3">
        <w:rPr>
          <w:color w:val="000000"/>
          <w:rtl/>
        </w:rPr>
        <w:t xml:space="preserve"> </w:t>
      </w:r>
      <w:r w:rsidRPr="009D03C3">
        <w:rPr>
          <w:rFonts w:hint="eastAsia"/>
          <w:color w:val="000000"/>
          <w:rtl/>
        </w:rPr>
        <w:t>של</w:t>
      </w:r>
      <w:r w:rsidRPr="009D03C3">
        <w:rPr>
          <w:color w:val="000000"/>
          <w:rtl/>
        </w:rPr>
        <w:t xml:space="preserve"> </w:t>
      </w:r>
      <w:r w:rsidRPr="009D03C3">
        <w:rPr>
          <w:rFonts w:hint="eastAsia"/>
          <w:color w:val="000000"/>
          <w:rtl/>
        </w:rPr>
        <w:t>עורך</w:t>
      </w:r>
      <w:r w:rsidRPr="009D03C3">
        <w:rPr>
          <w:color w:val="000000"/>
          <w:rtl/>
        </w:rPr>
        <w:t xml:space="preserve"> </w:t>
      </w:r>
      <w:r w:rsidRPr="009D03C3">
        <w:rPr>
          <w:rFonts w:hint="eastAsia"/>
          <w:color w:val="000000"/>
          <w:rtl/>
        </w:rPr>
        <w:t>המכרז</w:t>
      </w:r>
      <w:r w:rsidRPr="009D03C3">
        <w:rPr>
          <w:color w:val="000000"/>
          <w:rtl/>
        </w:rPr>
        <w:t>/</w:t>
      </w:r>
      <w:r w:rsidRPr="009D03C3">
        <w:rPr>
          <w:rFonts w:hint="eastAsia"/>
          <w:color w:val="000000"/>
          <w:rtl/>
        </w:rPr>
        <w:t>המזמינים</w:t>
      </w:r>
      <w:r w:rsidRPr="009D03C3">
        <w:rPr>
          <w:color w:val="000000"/>
          <w:rtl/>
        </w:rPr>
        <w:t xml:space="preserve">  </w:t>
      </w:r>
      <w:r w:rsidRPr="009D03C3">
        <w:rPr>
          <w:rFonts w:hint="eastAsia"/>
          <w:color w:val="000000"/>
          <w:rtl/>
        </w:rPr>
        <w:t>ובתנאים</w:t>
      </w:r>
      <w:r w:rsidRPr="009D03C3">
        <w:rPr>
          <w:color w:val="000000"/>
          <w:rtl/>
        </w:rPr>
        <w:t xml:space="preserve"> </w:t>
      </w:r>
      <w:r w:rsidRPr="009D03C3">
        <w:rPr>
          <w:rFonts w:hint="eastAsia"/>
          <w:color w:val="000000"/>
          <w:rtl/>
        </w:rPr>
        <w:t>כפי</w:t>
      </w:r>
      <w:r w:rsidRPr="009D03C3">
        <w:rPr>
          <w:color w:val="000000"/>
          <w:rtl/>
        </w:rPr>
        <w:t xml:space="preserve"> </w:t>
      </w:r>
      <w:r w:rsidRPr="009D03C3">
        <w:rPr>
          <w:rFonts w:hint="eastAsia"/>
          <w:color w:val="000000"/>
          <w:rtl/>
        </w:rPr>
        <w:t>שייקבעו</w:t>
      </w:r>
      <w:r w:rsidRPr="009D03C3">
        <w:rPr>
          <w:color w:val="000000"/>
          <w:rtl/>
        </w:rPr>
        <w:t xml:space="preserve"> </w:t>
      </w:r>
      <w:r w:rsidRPr="009D03C3">
        <w:rPr>
          <w:rFonts w:hint="eastAsia"/>
          <w:color w:val="000000"/>
          <w:rtl/>
        </w:rPr>
        <w:t>על</w:t>
      </w:r>
      <w:r w:rsidRPr="009D03C3">
        <w:rPr>
          <w:color w:val="000000"/>
          <w:rtl/>
        </w:rPr>
        <w:t xml:space="preserve"> </w:t>
      </w:r>
      <w:r w:rsidRPr="009D03C3">
        <w:rPr>
          <w:rFonts w:hint="eastAsia"/>
          <w:color w:val="000000"/>
          <w:rtl/>
        </w:rPr>
        <w:t>יד</w:t>
      </w:r>
      <w:r w:rsidRPr="009D03C3">
        <w:rPr>
          <w:rFonts w:hint="cs"/>
          <w:color w:val="000000"/>
          <w:rtl/>
        </w:rPr>
        <w:t>ם</w:t>
      </w:r>
      <w:r w:rsidRPr="009D03C3">
        <w:rPr>
          <w:color w:val="000000"/>
          <w:rtl/>
        </w:rPr>
        <w:t>.</w:t>
      </w:r>
      <w:bookmarkEnd w:id="723"/>
      <w:bookmarkEnd w:id="724"/>
      <w:r w:rsidRPr="009D03C3">
        <w:rPr>
          <w:color w:val="000000"/>
          <w:rtl/>
        </w:rPr>
        <w:t xml:space="preserve"> </w:t>
      </w:r>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rPr>
          <w:color w:val="000000"/>
          <w:rtl/>
        </w:rPr>
      </w:pPr>
      <w:r w:rsidRPr="009D03C3">
        <w:rPr>
          <w:color w:val="000000"/>
          <w:rtl/>
        </w:rPr>
        <w:t>הספק מתחייב לפעול על פי הוראות עורך המכרז והמזמינים 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rPr>
          <w:color w:val="000000"/>
          <w:rtl/>
        </w:rPr>
      </w:pPr>
      <w:r w:rsidRPr="009D03C3">
        <w:rPr>
          <w:color w:val="000000"/>
          <w:rtl/>
        </w:rPr>
        <w:t xml:space="preserve">כל העבודות הכרוכות במתן השירותים ובביצוע התחייבויות הספק לפי הסכם זה, יבוצעו על ידי עובדים אשר הוחתמו על הצהרות סודיות מתאימות בהתאם להוראות </w:t>
      </w:r>
      <w:r w:rsidRPr="009D03C3">
        <w:rPr>
          <w:color w:val="000000"/>
          <w:rtl/>
        </w:rPr>
        <w:lastRenderedPageBreak/>
        <w:t xml:space="preserve">הביטחון, כמפורט </w:t>
      </w:r>
      <w:r w:rsidRPr="009D03C3">
        <w:rPr>
          <w:rFonts w:hint="cs"/>
          <w:color w:val="000000"/>
          <w:rtl/>
        </w:rPr>
        <w:t>במסמכי המכרז</w:t>
      </w:r>
      <w:r w:rsidRPr="009D03C3">
        <w:rPr>
          <w:color w:val="000000"/>
          <w:rtl/>
        </w:rPr>
        <w:t>; על אף האמור לעיל, עורך המכרז יהיה רשאי להפסיק את עבודתו של כל עובד</w:t>
      </w:r>
      <w:r w:rsidRPr="009D03C3">
        <w:rPr>
          <w:rFonts w:hint="cs"/>
          <w:color w:val="000000"/>
          <w:rtl/>
        </w:rPr>
        <w:t xml:space="preserve"> או נותן שירותים מטעם הספק</w:t>
      </w:r>
      <w:r w:rsidRPr="009D03C3">
        <w:rPr>
          <w:color w:val="000000"/>
          <w:rtl/>
        </w:rPr>
        <w:t>, אם ראה זאת כנחוץ מטעמי בטחון ומכל טעם אחר, לפי שיקול דעתו הבלעדי, ומבלי שיהיה חייב לנמק את החלטתו; הפסקת עבודתו של עובד</w:t>
      </w:r>
      <w:r w:rsidRPr="009D03C3">
        <w:rPr>
          <w:rFonts w:hint="cs"/>
          <w:color w:val="000000"/>
          <w:rtl/>
        </w:rPr>
        <w:t xml:space="preserve"> או נותן שירותים</w:t>
      </w:r>
      <w:r w:rsidRPr="009D03C3">
        <w:rPr>
          <w:color w:val="000000"/>
          <w:rtl/>
        </w:rPr>
        <w:t xml:space="preserve"> כאמור לא תשמש עילה לספק לתביעת תשלום או פיצוי כלשהו.</w:t>
      </w:r>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rPr>
          <w:color w:val="000000"/>
          <w:rtl/>
        </w:rPr>
      </w:pPr>
      <w:r w:rsidRPr="009D03C3">
        <w:rPr>
          <w:color w:val="000000"/>
          <w:rtl/>
        </w:rPr>
        <w:t>העתק הצהרות הסודיות האמורות יועבר לעורך המרכז.</w:t>
      </w:r>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rPr>
          <w:color w:val="000000"/>
          <w:rtl/>
        </w:rPr>
      </w:pPr>
      <w:r w:rsidRPr="009D03C3">
        <w:rPr>
          <w:color w:val="000000"/>
          <w:rtl/>
        </w:rPr>
        <w:t>הספק מתחייב כי במידה וחלק מהשירותים יינתנו באמצעות ספק משנה, ידאג הספק לכך כי ספק המשנה יעמוד באותן התחייבויות לסודיות בהן התחייב הספק לעמוד. לא יורשה לפעול ספק משנה שלא יעמוד בהתחייבויות האמורות.</w:t>
      </w:r>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rPr>
          <w:color w:val="000000"/>
          <w:rtl/>
        </w:rPr>
      </w:pPr>
      <w:r w:rsidRPr="009D03C3">
        <w:rPr>
          <w:color w:val="000000"/>
          <w:rtl/>
        </w:rPr>
        <w:t>הספק מתחייב לנקוט באמצעי בטחון לשמירת סודיות המידע.</w:t>
      </w:r>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rPr>
          <w:color w:val="000000"/>
        </w:rPr>
      </w:pPr>
      <w:r w:rsidRPr="009D03C3">
        <w:rPr>
          <w:color w:val="000000"/>
          <w:rtl/>
        </w:rPr>
        <w:t xml:space="preserve"> הספק ישפה את עורך המרכז</w:t>
      </w:r>
      <w:r w:rsidRPr="009D03C3">
        <w:rPr>
          <w:rFonts w:hint="cs"/>
          <w:color w:val="000000"/>
          <w:rtl/>
        </w:rPr>
        <w:t xml:space="preserve"> והמזמינים</w:t>
      </w:r>
      <w:r w:rsidRPr="009D03C3">
        <w:rPr>
          <w:color w:val="000000"/>
          <w:rtl/>
        </w:rPr>
        <w:t xml:space="preserve"> בגין כל תביעה כלפי</w:t>
      </w:r>
      <w:r w:rsidRPr="009D03C3">
        <w:rPr>
          <w:rFonts w:hint="cs"/>
          <w:color w:val="000000"/>
          <w:rtl/>
        </w:rPr>
        <w:t xml:space="preserve"> מי מ</w:t>
      </w:r>
      <w:r w:rsidRPr="009D03C3">
        <w:rPr>
          <w:color w:val="000000"/>
          <w:rtl/>
        </w:rPr>
        <w:t>הם או תשלום שישלמו בשל גילוי מידע או שימוש במידע, שנגרם בשל הפרת סעיף זה על ידי הספק.</w:t>
      </w:r>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rPr>
          <w:color w:val="000000"/>
          <w:rtl/>
        </w:rPr>
      </w:pPr>
      <w:bookmarkStart w:id="725" w:name="_Toc282002124"/>
      <w:bookmarkStart w:id="726" w:name="_Toc331589745"/>
      <w:r w:rsidRPr="009D03C3">
        <w:rPr>
          <w:rFonts w:hint="eastAsia"/>
          <w:color w:val="000000"/>
          <w:rtl/>
        </w:rPr>
        <w:t>הספק</w:t>
      </w:r>
      <w:r w:rsidRPr="009D03C3">
        <w:rPr>
          <w:color w:val="000000"/>
          <w:rtl/>
        </w:rPr>
        <w:t xml:space="preserve"> </w:t>
      </w:r>
      <w:r w:rsidRPr="009D03C3">
        <w:rPr>
          <w:rFonts w:hint="eastAsia"/>
          <w:color w:val="000000"/>
          <w:rtl/>
        </w:rPr>
        <w:t>מצהיר</w:t>
      </w:r>
      <w:r w:rsidRPr="009D03C3">
        <w:rPr>
          <w:color w:val="000000"/>
          <w:rtl/>
        </w:rPr>
        <w:t xml:space="preserve"> </w:t>
      </w:r>
      <w:r w:rsidRPr="009D03C3">
        <w:rPr>
          <w:rFonts w:hint="eastAsia"/>
          <w:color w:val="000000"/>
          <w:rtl/>
        </w:rPr>
        <w:t>כי</w:t>
      </w:r>
      <w:r w:rsidRPr="009D03C3">
        <w:rPr>
          <w:color w:val="000000"/>
          <w:rtl/>
        </w:rPr>
        <w:t xml:space="preserve"> </w:t>
      </w:r>
      <w:r w:rsidRPr="009D03C3">
        <w:rPr>
          <w:rFonts w:hint="eastAsia"/>
          <w:color w:val="000000"/>
          <w:rtl/>
        </w:rPr>
        <w:t>ידוע</w:t>
      </w:r>
      <w:r w:rsidRPr="009D03C3">
        <w:rPr>
          <w:color w:val="000000"/>
          <w:rtl/>
        </w:rPr>
        <w:t xml:space="preserve"> </w:t>
      </w:r>
      <w:r w:rsidRPr="009D03C3">
        <w:rPr>
          <w:rFonts w:hint="eastAsia"/>
          <w:color w:val="000000"/>
          <w:rtl/>
        </w:rPr>
        <w:t>לו</w:t>
      </w:r>
      <w:r w:rsidRPr="009D03C3">
        <w:rPr>
          <w:color w:val="000000"/>
          <w:rtl/>
        </w:rPr>
        <w:t xml:space="preserve"> </w:t>
      </w:r>
      <w:r w:rsidRPr="009D03C3">
        <w:rPr>
          <w:rFonts w:hint="eastAsia"/>
          <w:color w:val="000000"/>
          <w:rtl/>
        </w:rPr>
        <w:t>שאי</w:t>
      </w:r>
      <w:r w:rsidRPr="009D03C3">
        <w:rPr>
          <w:color w:val="000000"/>
          <w:rtl/>
        </w:rPr>
        <w:t xml:space="preserve"> </w:t>
      </w:r>
      <w:r w:rsidRPr="009D03C3">
        <w:rPr>
          <w:rFonts w:hint="eastAsia"/>
          <w:color w:val="000000"/>
          <w:rtl/>
        </w:rPr>
        <w:t>מילוי</w:t>
      </w:r>
      <w:r w:rsidRPr="009D03C3">
        <w:rPr>
          <w:color w:val="000000"/>
          <w:rtl/>
        </w:rPr>
        <w:t xml:space="preserve"> </w:t>
      </w:r>
      <w:r w:rsidRPr="009D03C3">
        <w:rPr>
          <w:rFonts w:hint="eastAsia"/>
          <w:color w:val="000000"/>
          <w:rtl/>
        </w:rPr>
        <w:t>התחייבויותיו</w:t>
      </w:r>
      <w:r w:rsidRPr="009D03C3">
        <w:rPr>
          <w:color w:val="000000"/>
          <w:rtl/>
        </w:rPr>
        <w:t xml:space="preserve"> </w:t>
      </w:r>
      <w:r w:rsidRPr="009D03C3">
        <w:rPr>
          <w:rFonts w:hint="eastAsia"/>
          <w:color w:val="000000"/>
          <w:rtl/>
        </w:rPr>
        <w:t>על</w:t>
      </w:r>
      <w:r w:rsidRPr="009D03C3">
        <w:rPr>
          <w:color w:val="000000"/>
          <w:rtl/>
        </w:rPr>
        <w:t xml:space="preserve"> </w:t>
      </w:r>
      <w:r w:rsidRPr="009D03C3">
        <w:rPr>
          <w:rFonts w:hint="eastAsia"/>
          <w:color w:val="000000"/>
          <w:rtl/>
        </w:rPr>
        <w:t>פי</w:t>
      </w:r>
      <w:r w:rsidRPr="009D03C3">
        <w:rPr>
          <w:color w:val="000000"/>
          <w:rtl/>
        </w:rPr>
        <w:t xml:space="preserve"> </w:t>
      </w:r>
      <w:r w:rsidRPr="009D03C3">
        <w:rPr>
          <w:rFonts w:hint="eastAsia"/>
          <w:color w:val="000000"/>
          <w:rtl/>
        </w:rPr>
        <w:t>סעיף</w:t>
      </w:r>
      <w:r w:rsidRPr="009D03C3">
        <w:rPr>
          <w:color w:val="000000"/>
          <w:rtl/>
        </w:rPr>
        <w:t xml:space="preserve"> </w:t>
      </w:r>
      <w:r w:rsidRPr="009D03C3">
        <w:rPr>
          <w:rFonts w:hint="eastAsia"/>
          <w:color w:val="000000"/>
          <w:rtl/>
        </w:rPr>
        <w:t>זה</w:t>
      </w:r>
      <w:r w:rsidRPr="009D03C3">
        <w:rPr>
          <w:color w:val="000000"/>
          <w:rtl/>
        </w:rPr>
        <w:t xml:space="preserve"> </w:t>
      </w:r>
      <w:r w:rsidRPr="009D03C3">
        <w:rPr>
          <w:rFonts w:hint="eastAsia"/>
          <w:color w:val="000000"/>
          <w:rtl/>
        </w:rPr>
        <w:t>מהוות</w:t>
      </w:r>
      <w:r w:rsidRPr="009D03C3">
        <w:rPr>
          <w:color w:val="000000"/>
          <w:rtl/>
        </w:rPr>
        <w:t xml:space="preserve"> </w:t>
      </w:r>
      <w:r w:rsidRPr="009D03C3">
        <w:rPr>
          <w:rFonts w:hint="eastAsia"/>
          <w:color w:val="000000"/>
          <w:rtl/>
        </w:rPr>
        <w:t>עבירה</w:t>
      </w:r>
      <w:r w:rsidRPr="009D03C3">
        <w:rPr>
          <w:color w:val="000000"/>
          <w:rtl/>
        </w:rPr>
        <w:t xml:space="preserve"> </w:t>
      </w:r>
      <w:r w:rsidRPr="009D03C3">
        <w:rPr>
          <w:rFonts w:hint="eastAsia"/>
          <w:color w:val="000000"/>
          <w:rtl/>
        </w:rPr>
        <w:t>לפי</w:t>
      </w:r>
      <w:r w:rsidRPr="009D03C3">
        <w:rPr>
          <w:color w:val="000000"/>
          <w:rtl/>
        </w:rPr>
        <w:t xml:space="preserve"> </w:t>
      </w:r>
      <w:r w:rsidRPr="009D03C3">
        <w:rPr>
          <w:rFonts w:hint="eastAsia"/>
          <w:color w:val="000000"/>
          <w:rtl/>
        </w:rPr>
        <w:t>פרק</w:t>
      </w:r>
      <w:r w:rsidRPr="009D03C3">
        <w:rPr>
          <w:color w:val="000000"/>
          <w:rtl/>
        </w:rPr>
        <w:t xml:space="preserve"> </w:t>
      </w:r>
      <w:r w:rsidRPr="009D03C3">
        <w:rPr>
          <w:rFonts w:hint="eastAsia"/>
          <w:color w:val="000000"/>
          <w:rtl/>
        </w:rPr>
        <w:t>ז</w:t>
      </w:r>
      <w:r w:rsidRPr="009D03C3">
        <w:rPr>
          <w:color w:val="000000"/>
          <w:rtl/>
        </w:rPr>
        <w:t>' (</w:t>
      </w:r>
      <w:r w:rsidRPr="009D03C3">
        <w:rPr>
          <w:rFonts w:hint="eastAsia"/>
          <w:color w:val="000000"/>
          <w:rtl/>
        </w:rPr>
        <w:t>ביטחון</w:t>
      </w:r>
      <w:r w:rsidRPr="009D03C3">
        <w:rPr>
          <w:color w:val="000000"/>
          <w:rtl/>
        </w:rPr>
        <w:t xml:space="preserve"> </w:t>
      </w:r>
      <w:r w:rsidRPr="009D03C3">
        <w:rPr>
          <w:rFonts w:hint="eastAsia"/>
          <w:color w:val="000000"/>
          <w:rtl/>
        </w:rPr>
        <w:t>המדינה</w:t>
      </w:r>
      <w:r w:rsidRPr="009D03C3">
        <w:rPr>
          <w:color w:val="000000"/>
          <w:rtl/>
        </w:rPr>
        <w:t xml:space="preserve">, </w:t>
      </w:r>
      <w:r w:rsidRPr="009D03C3">
        <w:rPr>
          <w:rFonts w:hint="eastAsia"/>
          <w:color w:val="000000"/>
          <w:rtl/>
        </w:rPr>
        <w:t>יחסי</w:t>
      </w:r>
      <w:r w:rsidRPr="009D03C3">
        <w:rPr>
          <w:color w:val="000000"/>
          <w:rtl/>
        </w:rPr>
        <w:t xml:space="preserve"> </w:t>
      </w:r>
      <w:r w:rsidRPr="009D03C3">
        <w:rPr>
          <w:rFonts w:hint="eastAsia"/>
          <w:color w:val="000000"/>
          <w:rtl/>
        </w:rPr>
        <w:t>חוץ</w:t>
      </w:r>
      <w:r w:rsidRPr="009D03C3">
        <w:rPr>
          <w:color w:val="000000"/>
          <w:rtl/>
        </w:rPr>
        <w:t xml:space="preserve"> </w:t>
      </w:r>
      <w:r w:rsidRPr="009D03C3">
        <w:rPr>
          <w:rFonts w:hint="eastAsia"/>
          <w:color w:val="000000"/>
          <w:rtl/>
        </w:rPr>
        <w:t>וסודות</w:t>
      </w:r>
      <w:r w:rsidRPr="009D03C3">
        <w:rPr>
          <w:color w:val="000000"/>
          <w:rtl/>
        </w:rPr>
        <w:t xml:space="preserve"> </w:t>
      </w:r>
      <w:r w:rsidRPr="009D03C3">
        <w:rPr>
          <w:rFonts w:hint="eastAsia"/>
          <w:color w:val="000000"/>
          <w:rtl/>
        </w:rPr>
        <w:t>רשמיים</w:t>
      </w:r>
      <w:r w:rsidRPr="009D03C3">
        <w:rPr>
          <w:color w:val="000000"/>
          <w:rtl/>
        </w:rPr>
        <w:t xml:space="preserve">) </w:t>
      </w:r>
      <w:r w:rsidRPr="009D03C3">
        <w:rPr>
          <w:rFonts w:hint="eastAsia"/>
          <w:color w:val="000000"/>
          <w:rtl/>
        </w:rPr>
        <w:t>לחוק</w:t>
      </w:r>
      <w:r w:rsidRPr="009D03C3">
        <w:rPr>
          <w:color w:val="000000"/>
          <w:rtl/>
        </w:rPr>
        <w:t xml:space="preserve"> </w:t>
      </w:r>
      <w:r w:rsidRPr="009D03C3">
        <w:rPr>
          <w:rFonts w:hint="eastAsia"/>
          <w:color w:val="000000"/>
          <w:rtl/>
        </w:rPr>
        <w:t>העונשין</w:t>
      </w:r>
      <w:r w:rsidRPr="009D03C3">
        <w:rPr>
          <w:color w:val="000000"/>
          <w:rtl/>
        </w:rPr>
        <w:t xml:space="preserve">, </w:t>
      </w:r>
      <w:r w:rsidRPr="009D03C3">
        <w:rPr>
          <w:rFonts w:hint="cs"/>
          <w:color w:val="000000"/>
          <w:rtl/>
        </w:rPr>
        <w:t>ה</w:t>
      </w:r>
      <w:r w:rsidRPr="009D03C3">
        <w:rPr>
          <w:rFonts w:hint="eastAsia"/>
          <w:color w:val="000000"/>
          <w:rtl/>
        </w:rPr>
        <w:t>תשל</w:t>
      </w:r>
      <w:r w:rsidRPr="009D03C3">
        <w:rPr>
          <w:color w:val="000000"/>
          <w:rtl/>
        </w:rPr>
        <w:t>"</w:t>
      </w:r>
      <w:r w:rsidRPr="009D03C3">
        <w:rPr>
          <w:rFonts w:hint="eastAsia"/>
          <w:color w:val="000000"/>
          <w:rtl/>
        </w:rPr>
        <w:t>ז</w:t>
      </w:r>
      <w:r w:rsidRPr="009D03C3">
        <w:rPr>
          <w:color w:val="000000"/>
          <w:rtl/>
        </w:rPr>
        <w:t xml:space="preserve"> - 1977.</w:t>
      </w:r>
      <w:bookmarkEnd w:id="725"/>
      <w:bookmarkEnd w:id="726"/>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rPr>
          <w:color w:val="000000"/>
        </w:rPr>
      </w:pPr>
      <w:bookmarkStart w:id="727" w:name="_Toc331589746"/>
      <w:r w:rsidRPr="009D03C3">
        <w:rPr>
          <w:rFonts w:hint="eastAsia"/>
          <w:color w:val="000000"/>
          <w:rtl/>
        </w:rPr>
        <w:t>הוראות</w:t>
      </w:r>
      <w:r w:rsidRPr="009D03C3">
        <w:rPr>
          <w:color w:val="000000"/>
          <w:rtl/>
        </w:rPr>
        <w:t xml:space="preserve"> </w:t>
      </w:r>
      <w:r w:rsidRPr="009D03C3">
        <w:rPr>
          <w:rFonts w:hint="eastAsia"/>
          <w:color w:val="000000"/>
          <w:rtl/>
        </w:rPr>
        <w:t>והנחיות</w:t>
      </w:r>
      <w:r w:rsidRPr="009D03C3">
        <w:rPr>
          <w:color w:val="000000"/>
          <w:rtl/>
        </w:rPr>
        <w:t xml:space="preserve"> </w:t>
      </w:r>
      <w:r w:rsidRPr="009D03C3">
        <w:rPr>
          <w:rFonts w:hint="eastAsia"/>
          <w:color w:val="000000"/>
          <w:rtl/>
        </w:rPr>
        <w:t>בנושא</w:t>
      </w:r>
      <w:r w:rsidRPr="009D03C3">
        <w:rPr>
          <w:color w:val="000000"/>
          <w:rtl/>
        </w:rPr>
        <w:t xml:space="preserve"> </w:t>
      </w:r>
      <w:r w:rsidRPr="009D03C3">
        <w:rPr>
          <w:rFonts w:hint="eastAsia"/>
          <w:color w:val="000000"/>
          <w:rtl/>
        </w:rPr>
        <w:t>שמירה</w:t>
      </w:r>
      <w:r w:rsidRPr="009D03C3">
        <w:rPr>
          <w:color w:val="000000"/>
          <w:rtl/>
        </w:rPr>
        <w:t xml:space="preserve"> </w:t>
      </w:r>
      <w:r w:rsidRPr="009D03C3">
        <w:rPr>
          <w:rFonts w:hint="eastAsia"/>
          <w:color w:val="000000"/>
          <w:rtl/>
        </w:rPr>
        <w:t>על</w:t>
      </w:r>
      <w:r w:rsidRPr="009D03C3">
        <w:rPr>
          <w:color w:val="000000"/>
          <w:rtl/>
        </w:rPr>
        <w:t xml:space="preserve"> </w:t>
      </w:r>
      <w:r w:rsidRPr="009D03C3">
        <w:rPr>
          <w:rFonts w:hint="eastAsia"/>
          <w:color w:val="000000"/>
          <w:rtl/>
        </w:rPr>
        <w:t>סודיות</w:t>
      </w:r>
      <w:r w:rsidRPr="009D03C3">
        <w:rPr>
          <w:color w:val="000000"/>
          <w:rtl/>
        </w:rPr>
        <w:t xml:space="preserve"> </w:t>
      </w:r>
      <w:r w:rsidRPr="009D03C3">
        <w:rPr>
          <w:rFonts w:hint="eastAsia"/>
          <w:color w:val="000000"/>
          <w:rtl/>
        </w:rPr>
        <w:t>ואבטחת</w:t>
      </w:r>
      <w:r w:rsidRPr="009D03C3">
        <w:rPr>
          <w:color w:val="000000"/>
          <w:rtl/>
        </w:rPr>
        <w:t xml:space="preserve"> </w:t>
      </w:r>
      <w:r w:rsidRPr="009D03C3">
        <w:rPr>
          <w:rFonts w:hint="eastAsia"/>
          <w:color w:val="000000"/>
          <w:rtl/>
        </w:rPr>
        <w:t>מידע</w:t>
      </w:r>
      <w:r w:rsidRPr="009D03C3">
        <w:rPr>
          <w:color w:val="000000"/>
          <w:rtl/>
        </w:rPr>
        <w:t xml:space="preserve"> </w:t>
      </w:r>
      <w:r w:rsidRPr="009D03C3">
        <w:rPr>
          <w:rFonts w:hint="eastAsia"/>
          <w:color w:val="000000"/>
          <w:rtl/>
        </w:rPr>
        <w:t>יכול</w:t>
      </w:r>
      <w:r w:rsidRPr="009D03C3">
        <w:rPr>
          <w:color w:val="000000"/>
          <w:rtl/>
        </w:rPr>
        <w:t xml:space="preserve"> </w:t>
      </w:r>
      <w:r w:rsidRPr="009D03C3">
        <w:rPr>
          <w:rFonts w:hint="eastAsia"/>
          <w:color w:val="000000"/>
          <w:rtl/>
        </w:rPr>
        <w:t>ויימסרו</w:t>
      </w:r>
      <w:r w:rsidRPr="009D03C3">
        <w:rPr>
          <w:color w:val="000000"/>
          <w:rtl/>
        </w:rPr>
        <w:t xml:space="preserve"> </w:t>
      </w:r>
      <w:r w:rsidRPr="009D03C3">
        <w:rPr>
          <w:rFonts w:hint="eastAsia"/>
          <w:color w:val="000000"/>
          <w:rtl/>
        </w:rPr>
        <w:t>על</w:t>
      </w:r>
      <w:r w:rsidRPr="009D03C3">
        <w:rPr>
          <w:color w:val="000000"/>
          <w:rtl/>
        </w:rPr>
        <w:t xml:space="preserve"> </w:t>
      </w:r>
      <w:r w:rsidRPr="009D03C3">
        <w:rPr>
          <w:rFonts w:hint="eastAsia"/>
          <w:color w:val="000000"/>
          <w:rtl/>
        </w:rPr>
        <w:t>ידי</w:t>
      </w:r>
      <w:r w:rsidRPr="009D03C3">
        <w:rPr>
          <w:color w:val="000000"/>
          <w:rtl/>
        </w:rPr>
        <w:t xml:space="preserve"> </w:t>
      </w:r>
      <w:r w:rsidRPr="009D03C3">
        <w:rPr>
          <w:rFonts w:hint="eastAsia"/>
          <w:color w:val="000000"/>
          <w:rtl/>
        </w:rPr>
        <w:t>קצין</w:t>
      </w:r>
      <w:r w:rsidRPr="009D03C3">
        <w:rPr>
          <w:color w:val="000000"/>
          <w:rtl/>
        </w:rPr>
        <w:t xml:space="preserve"> </w:t>
      </w:r>
      <w:r w:rsidRPr="009D03C3">
        <w:rPr>
          <w:rFonts w:hint="eastAsia"/>
          <w:color w:val="000000"/>
          <w:rtl/>
        </w:rPr>
        <w:t>הביטחון</w:t>
      </w:r>
      <w:r w:rsidRPr="009D03C3">
        <w:rPr>
          <w:color w:val="000000"/>
          <w:rtl/>
        </w:rPr>
        <w:t xml:space="preserve"> </w:t>
      </w:r>
      <w:r w:rsidRPr="009D03C3">
        <w:rPr>
          <w:rFonts w:hint="eastAsia"/>
          <w:color w:val="000000"/>
          <w:rtl/>
        </w:rPr>
        <w:t>של</w:t>
      </w:r>
      <w:r w:rsidRPr="009D03C3">
        <w:rPr>
          <w:color w:val="000000"/>
          <w:rtl/>
        </w:rPr>
        <w:t xml:space="preserve"> </w:t>
      </w:r>
      <w:r w:rsidRPr="009D03C3">
        <w:rPr>
          <w:rFonts w:hint="eastAsia"/>
          <w:color w:val="000000"/>
          <w:rtl/>
        </w:rPr>
        <w:t>עורך</w:t>
      </w:r>
      <w:r w:rsidRPr="009D03C3">
        <w:rPr>
          <w:color w:val="000000"/>
          <w:rtl/>
        </w:rPr>
        <w:t xml:space="preserve"> </w:t>
      </w:r>
      <w:r w:rsidRPr="009D03C3">
        <w:rPr>
          <w:rFonts w:hint="eastAsia"/>
          <w:color w:val="000000"/>
          <w:rtl/>
        </w:rPr>
        <w:t>המכרז</w:t>
      </w:r>
      <w:r w:rsidRPr="009D03C3">
        <w:rPr>
          <w:color w:val="000000"/>
          <w:rtl/>
        </w:rPr>
        <w:t xml:space="preserve"> </w:t>
      </w:r>
      <w:r w:rsidRPr="009D03C3">
        <w:rPr>
          <w:rFonts w:hint="eastAsia"/>
          <w:color w:val="000000"/>
          <w:rtl/>
        </w:rPr>
        <w:t>או</w:t>
      </w:r>
      <w:r w:rsidRPr="009D03C3">
        <w:rPr>
          <w:color w:val="000000"/>
          <w:rtl/>
        </w:rPr>
        <w:t xml:space="preserve"> </w:t>
      </w:r>
      <w:r w:rsidRPr="009D03C3">
        <w:rPr>
          <w:rFonts w:hint="eastAsia"/>
          <w:color w:val="000000"/>
          <w:rtl/>
        </w:rPr>
        <w:t>מ</w:t>
      </w:r>
      <w:r w:rsidRPr="009D03C3">
        <w:rPr>
          <w:rFonts w:hint="cs"/>
          <w:color w:val="000000"/>
          <w:rtl/>
        </w:rPr>
        <w:t>זמין</w:t>
      </w:r>
      <w:r w:rsidRPr="009D03C3">
        <w:rPr>
          <w:color w:val="000000"/>
          <w:rtl/>
        </w:rPr>
        <w:t xml:space="preserve"> </w:t>
      </w:r>
      <w:r w:rsidRPr="009D03C3">
        <w:rPr>
          <w:rFonts w:hint="eastAsia"/>
          <w:color w:val="000000"/>
          <w:rtl/>
        </w:rPr>
        <w:t>בכתב</w:t>
      </w:r>
      <w:r w:rsidRPr="009D03C3">
        <w:rPr>
          <w:color w:val="000000"/>
          <w:rtl/>
        </w:rPr>
        <w:t xml:space="preserve">, </w:t>
      </w:r>
      <w:r w:rsidRPr="009D03C3">
        <w:rPr>
          <w:rFonts w:hint="eastAsia"/>
          <w:color w:val="000000"/>
          <w:rtl/>
        </w:rPr>
        <w:t>ויחייבו</w:t>
      </w:r>
      <w:r w:rsidRPr="009D03C3">
        <w:rPr>
          <w:color w:val="000000"/>
          <w:rtl/>
        </w:rPr>
        <w:t xml:space="preserve"> </w:t>
      </w:r>
      <w:r w:rsidRPr="009D03C3">
        <w:rPr>
          <w:rFonts w:hint="eastAsia"/>
          <w:color w:val="000000"/>
          <w:rtl/>
        </w:rPr>
        <w:t>את</w:t>
      </w:r>
      <w:r w:rsidRPr="009D03C3">
        <w:rPr>
          <w:color w:val="000000"/>
          <w:rtl/>
        </w:rPr>
        <w:t xml:space="preserve"> </w:t>
      </w:r>
      <w:r w:rsidRPr="009D03C3">
        <w:rPr>
          <w:rFonts w:hint="eastAsia"/>
          <w:color w:val="000000"/>
          <w:rtl/>
        </w:rPr>
        <w:t>הספק</w:t>
      </w:r>
      <w:r w:rsidRPr="009D03C3">
        <w:rPr>
          <w:color w:val="000000"/>
          <w:rtl/>
        </w:rPr>
        <w:t xml:space="preserve"> </w:t>
      </w:r>
      <w:r w:rsidRPr="009D03C3">
        <w:rPr>
          <w:rFonts w:hint="eastAsia"/>
          <w:color w:val="000000"/>
          <w:rtl/>
        </w:rPr>
        <w:t>ללא</w:t>
      </w:r>
      <w:r w:rsidRPr="009D03C3">
        <w:rPr>
          <w:color w:val="000000"/>
          <w:rtl/>
        </w:rPr>
        <w:t xml:space="preserve"> </w:t>
      </w:r>
      <w:r w:rsidRPr="009D03C3">
        <w:rPr>
          <w:rFonts w:hint="eastAsia"/>
          <w:color w:val="000000"/>
          <w:rtl/>
        </w:rPr>
        <w:t>יכולת</w:t>
      </w:r>
      <w:r w:rsidRPr="009D03C3">
        <w:rPr>
          <w:color w:val="000000"/>
          <w:rtl/>
        </w:rPr>
        <w:t xml:space="preserve"> </w:t>
      </w:r>
      <w:r w:rsidRPr="009D03C3">
        <w:rPr>
          <w:rFonts w:hint="eastAsia"/>
          <w:color w:val="000000"/>
          <w:rtl/>
        </w:rPr>
        <w:t>ערעור</w:t>
      </w:r>
      <w:r w:rsidRPr="009D03C3">
        <w:rPr>
          <w:color w:val="000000"/>
          <w:rtl/>
        </w:rPr>
        <w:t xml:space="preserve"> </w:t>
      </w:r>
      <w:r w:rsidRPr="009D03C3">
        <w:rPr>
          <w:rFonts w:hint="eastAsia"/>
          <w:color w:val="000000"/>
          <w:rtl/>
        </w:rPr>
        <w:t>וללא</w:t>
      </w:r>
      <w:r w:rsidRPr="009D03C3">
        <w:rPr>
          <w:color w:val="000000"/>
          <w:rtl/>
        </w:rPr>
        <w:t xml:space="preserve"> </w:t>
      </w:r>
      <w:r w:rsidRPr="009D03C3">
        <w:rPr>
          <w:rFonts w:hint="eastAsia"/>
          <w:color w:val="000000"/>
          <w:rtl/>
        </w:rPr>
        <w:t>קבלת</w:t>
      </w:r>
      <w:r w:rsidRPr="009D03C3">
        <w:rPr>
          <w:color w:val="000000"/>
          <w:rtl/>
        </w:rPr>
        <w:t xml:space="preserve"> </w:t>
      </w:r>
      <w:r w:rsidRPr="009D03C3">
        <w:rPr>
          <w:rFonts w:hint="eastAsia"/>
          <w:color w:val="000000"/>
          <w:rtl/>
        </w:rPr>
        <w:t>תמורה</w:t>
      </w:r>
      <w:r w:rsidRPr="009D03C3">
        <w:rPr>
          <w:color w:val="000000"/>
          <w:rtl/>
        </w:rPr>
        <w:t xml:space="preserve"> </w:t>
      </w:r>
      <w:r w:rsidRPr="009D03C3">
        <w:rPr>
          <w:rFonts w:hint="eastAsia"/>
          <w:color w:val="000000"/>
          <w:rtl/>
        </w:rPr>
        <w:t>נוספת</w:t>
      </w:r>
      <w:r w:rsidRPr="009D03C3">
        <w:rPr>
          <w:color w:val="000000"/>
          <w:rtl/>
        </w:rPr>
        <w:t>.</w:t>
      </w:r>
      <w:bookmarkEnd w:id="727"/>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rPr>
          <w:color w:val="000000"/>
        </w:rPr>
      </w:pPr>
      <w:bookmarkStart w:id="728" w:name="_Toc331589747"/>
      <w:r w:rsidRPr="009D03C3">
        <w:rPr>
          <w:color w:val="000000"/>
          <w:rtl/>
        </w:rPr>
        <w:t>אם תחול על הספק או מי מטעמו חובה על פי דין לגלות מידע שהוא חייב שמירתו בסוד לפי ההסכם, הוא יודיע על כך לעורך המכרז ולמשרד הרלוונטי באופן מיידי, כך שעורך המכרז או המשרד הרלוונטי יוכל להפנות בקשה לערכאה המתאימה בקשה לצו חיסיון וצו מניעה לשימוש במידע. אם לא יינתן צו כאמור או אם עורך המכרז או המשרד הרלוונטי יוותר על זכויותיו לגבי מידע מסוים, יהיה רשאי הספק לגלות את אותו חלק מהמידע הדרוש על פי דין ויעשה כל שביכולתו על מנת שהמידע הנמסר יישמר בסוד</w:t>
      </w:r>
      <w:r w:rsidRPr="009D03C3">
        <w:rPr>
          <w:rFonts w:hint="cs"/>
          <w:color w:val="000000"/>
          <w:rtl/>
        </w:rPr>
        <w:t>.</w:t>
      </w:r>
      <w:bookmarkEnd w:id="728"/>
      <w:r w:rsidRPr="009D03C3">
        <w:rPr>
          <w:rFonts w:hint="cs"/>
          <w:color w:val="000000"/>
          <w:rtl/>
        </w:rPr>
        <w:t xml:space="preserve"> </w:t>
      </w:r>
    </w:p>
    <w:p w:rsidR="00AB2FB1" w:rsidRPr="009D03C3" w:rsidRDefault="00AB2FB1" w:rsidP="009D03C3">
      <w:pPr>
        <w:widowControl w:val="0"/>
        <w:numPr>
          <w:ilvl w:val="1"/>
          <w:numId w:val="83"/>
        </w:numPr>
        <w:overflowPunct w:val="0"/>
        <w:autoSpaceDE w:val="0"/>
        <w:autoSpaceDN w:val="0"/>
        <w:adjustRightInd w:val="0"/>
        <w:spacing w:before="120" w:after="120"/>
        <w:textAlignment w:val="baseline"/>
        <w:rPr>
          <w:color w:val="000000"/>
          <w:rtl/>
        </w:rPr>
      </w:pPr>
      <w:bookmarkStart w:id="729" w:name="_Toc331589748"/>
      <w:r w:rsidRPr="009D03C3">
        <w:rPr>
          <w:color w:val="000000"/>
          <w:rtl/>
        </w:rPr>
        <w:t>מוסכם ומוצהר כי ההתחייבויות ההדדיות שבסעיף זה אינן מוגבלות בזמן ואף יעמדו בתוקפן במקרה של ביטול חוזה זה.</w:t>
      </w:r>
      <w:bookmarkEnd w:id="729"/>
    </w:p>
    <w:p w:rsidR="00AB2FB1" w:rsidRPr="00EB134B" w:rsidRDefault="00AB2FB1" w:rsidP="00AB2FB1">
      <w:pPr>
        <w:keepLines/>
        <w:numPr>
          <w:ilvl w:val="0"/>
          <w:numId w:val="83"/>
        </w:numPr>
        <w:spacing w:before="100" w:beforeAutospacing="1" w:after="240" w:line="320" w:lineRule="atLeast"/>
        <w:rPr>
          <w:b/>
          <w:bCs/>
          <w:lang w:eastAsia="en-US"/>
        </w:rPr>
      </w:pPr>
      <w:r w:rsidRPr="00EB134B">
        <w:rPr>
          <w:rFonts w:hint="cs"/>
          <w:b/>
          <w:bCs/>
          <w:rtl/>
          <w:lang w:eastAsia="en-US"/>
        </w:rPr>
        <w:t>אחריות</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lang w:eastAsia="en-US"/>
        </w:rPr>
      </w:pPr>
      <w:bookmarkStart w:id="730" w:name="_Toc282002126"/>
      <w:bookmarkStart w:id="731" w:name="_Toc331589749"/>
      <w:bookmarkStart w:id="732" w:name="_Toc359955070"/>
      <w:bookmarkStart w:id="733" w:name="_Toc359955258"/>
      <w:bookmarkStart w:id="734" w:name="_Toc359961504"/>
      <w:r w:rsidRPr="00EB134B">
        <w:rPr>
          <w:rFonts w:hint="eastAsia"/>
          <w:i/>
          <w:color w:val="000000"/>
          <w:rtl/>
          <w:lang w:eastAsia="en-US"/>
        </w:rPr>
        <w:t>הספק</w:t>
      </w:r>
      <w:r w:rsidRPr="00EB134B">
        <w:rPr>
          <w:i/>
          <w:color w:val="000000"/>
          <w:rtl/>
          <w:lang w:eastAsia="en-US"/>
        </w:rPr>
        <w:t xml:space="preserve"> </w:t>
      </w:r>
      <w:r w:rsidRPr="00EB134B">
        <w:rPr>
          <w:rFonts w:hint="eastAsia"/>
          <w:i/>
          <w:color w:val="000000"/>
          <w:rtl/>
          <w:lang w:eastAsia="en-US"/>
        </w:rPr>
        <w:t>יהיה</w:t>
      </w:r>
      <w:r w:rsidRPr="00EB134B">
        <w:rPr>
          <w:i/>
          <w:color w:val="000000"/>
          <w:rtl/>
          <w:lang w:eastAsia="en-US"/>
        </w:rPr>
        <w:t xml:space="preserve"> </w:t>
      </w:r>
      <w:r w:rsidRPr="00EB134B">
        <w:rPr>
          <w:rFonts w:hint="eastAsia"/>
          <w:i/>
          <w:color w:val="000000"/>
          <w:rtl/>
          <w:lang w:eastAsia="en-US"/>
        </w:rPr>
        <w:t>האחראי</w:t>
      </w:r>
      <w:r w:rsidRPr="00EB134B">
        <w:rPr>
          <w:i/>
          <w:color w:val="000000"/>
          <w:rtl/>
          <w:lang w:eastAsia="en-US"/>
        </w:rPr>
        <w:t xml:space="preserve"> </w:t>
      </w:r>
      <w:r w:rsidRPr="00EB134B">
        <w:rPr>
          <w:rFonts w:hint="eastAsia"/>
          <w:i/>
          <w:color w:val="000000"/>
          <w:rtl/>
          <w:lang w:eastAsia="en-US"/>
        </w:rPr>
        <w:t>הבלעדי</w:t>
      </w:r>
      <w:r w:rsidRPr="00EB134B">
        <w:rPr>
          <w:i/>
          <w:color w:val="000000"/>
          <w:rtl/>
          <w:lang w:eastAsia="en-US"/>
        </w:rPr>
        <w:t xml:space="preserve"> </w:t>
      </w:r>
      <w:r w:rsidRPr="00EB134B">
        <w:rPr>
          <w:rFonts w:hint="eastAsia"/>
          <w:i/>
          <w:color w:val="000000"/>
          <w:rtl/>
          <w:lang w:eastAsia="en-US"/>
        </w:rPr>
        <w:t>והיחיד</w:t>
      </w:r>
      <w:r w:rsidRPr="00EB134B">
        <w:rPr>
          <w:i/>
          <w:color w:val="000000"/>
          <w:rtl/>
          <w:lang w:eastAsia="en-US"/>
        </w:rPr>
        <w:t xml:space="preserve">, </w:t>
      </w:r>
      <w:r w:rsidRPr="00EB134B">
        <w:rPr>
          <w:rFonts w:hint="eastAsia"/>
          <w:i/>
          <w:color w:val="000000"/>
          <w:rtl/>
          <w:lang w:eastAsia="en-US"/>
        </w:rPr>
        <w:t>יחד</w:t>
      </w:r>
      <w:r w:rsidRPr="00EB134B">
        <w:rPr>
          <w:i/>
          <w:color w:val="000000"/>
          <w:rtl/>
          <w:lang w:eastAsia="en-US"/>
        </w:rPr>
        <w:t xml:space="preserve"> </w:t>
      </w:r>
      <w:r w:rsidRPr="00EB134B">
        <w:rPr>
          <w:rFonts w:hint="eastAsia"/>
          <w:i/>
          <w:color w:val="000000"/>
          <w:rtl/>
          <w:lang w:eastAsia="en-US"/>
        </w:rPr>
        <w:t>ולחוד</w:t>
      </w:r>
      <w:r w:rsidRPr="00EB134B">
        <w:rPr>
          <w:i/>
          <w:color w:val="000000"/>
          <w:rtl/>
          <w:lang w:eastAsia="en-US"/>
        </w:rPr>
        <w:t xml:space="preserve">, </w:t>
      </w:r>
      <w:r w:rsidRPr="00EB134B">
        <w:rPr>
          <w:rFonts w:hint="eastAsia"/>
          <w:i/>
          <w:color w:val="000000"/>
          <w:rtl/>
          <w:lang w:eastAsia="en-US"/>
        </w:rPr>
        <w:t>לכל</w:t>
      </w:r>
      <w:r w:rsidRPr="00EB134B">
        <w:rPr>
          <w:i/>
          <w:color w:val="000000"/>
          <w:rtl/>
          <w:lang w:eastAsia="en-US"/>
        </w:rPr>
        <w:t xml:space="preserve"> </w:t>
      </w:r>
      <w:r w:rsidRPr="00EB134B">
        <w:rPr>
          <w:rFonts w:hint="eastAsia"/>
          <w:i/>
          <w:color w:val="000000"/>
          <w:rtl/>
          <w:lang w:eastAsia="en-US"/>
        </w:rPr>
        <w:t>נזק</w:t>
      </w:r>
      <w:r w:rsidRPr="00EB134B">
        <w:rPr>
          <w:i/>
          <w:color w:val="000000"/>
          <w:rtl/>
          <w:lang w:eastAsia="en-US"/>
        </w:rPr>
        <w:t xml:space="preserve"> </w:t>
      </w:r>
      <w:r w:rsidRPr="00EB134B">
        <w:rPr>
          <w:rFonts w:hint="eastAsia"/>
          <w:i/>
          <w:color w:val="000000"/>
          <w:rtl/>
          <w:lang w:eastAsia="en-US"/>
        </w:rPr>
        <w:t>ו</w:t>
      </w:r>
      <w:r w:rsidRPr="00EB134B">
        <w:rPr>
          <w:i/>
          <w:color w:val="000000"/>
          <w:rtl/>
          <w:lang w:eastAsia="en-US"/>
        </w:rPr>
        <w:t>/</w:t>
      </w:r>
      <w:r w:rsidRPr="00EB134B">
        <w:rPr>
          <w:rFonts w:hint="eastAsia"/>
          <w:i/>
          <w:color w:val="000000"/>
          <w:rtl/>
          <w:lang w:eastAsia="en-US"/>
        </w:rPr>
        <w:t>או</w:t>
      </w:r>
      <w:r w:rsidRPr="00EB134B">
        <w:rPr>
          <w:i/>
          <w:color w:val="000000"/>
          <w:rtl/>
          <w:lang w:eastAsia="en-US"/>
        </w:rPr>
        <w:t xml:space="preserve"> </w:t>
      </w:r>
      <w:r w:rsidRPr="00EB134B">
        <w:rPr>
          <w:rFonts w:hint="eastAsia"/>
          <w:i/>
          <w:color w:val="000000"/>
          <w:rtl/>
          <w:lang w:eastAsia="en-US"/>
        </w:rPr>
        <w:t>אובדן</w:t>
      </w:r>
      <w:r w:rsidRPr="00EB134B">
        <w:rPr>
          <w:i/>
          <w:color w:val="000000"/>
          <w:rtl/>
          <w:lang w:eastAsia="en-US"/>
        </w:rPr>
        <w:t xml:space="preserve"> </w:t>
      </w:r>
      <w:r w:rsidRPr="00EB134B">
        <w:rPr>
          <w:rFonts w:hint="eastAsia"/>
          <w:i/>
          <w:color w:val="000000"/>
          <w:rtl/>
          <w:lang w:eastAsia="en-US"/>
        </w:rPr>
        <w:t>שייגרם</w:t>
      </w:r>
      <w:r w:rsidRPr="00EB134B">
        <w:rPr>
          <w:i/>
          <w:color w:val="000000"/>
          <w:rtl/>
          <w:lang w:eastAsia="en-US"/>
        </w:rPr>
        <w:t xml:space="preserve"> </w:t>
      </w:r>
      <w:r w:rsidRPr="00EB134B">
        <w:rPr>
          <w:rFonts w:hint="eastAsia"/>
          <w:i/>
          <w:color w:val="000000"/>
          <w:rtl/>
          <w:lang w:eastAsia="en-US"/>
        </w:rPr>
        <w:t>כתוצאה</w:t>
      </w:r>
      <w:r w:rsidRPr="00EB134B">
        <w:rPr>
          <w:i/>
          <w:color w:val="000000"/>
          <w:rtl/>
          <w:lang w:eastAsia="en-US"/>
        </w:rPr>
        <w:t xml:space="preserve"> </w:t>
      </w:r>
      <w:r w:rsidRPr="00EB134B">
        <w:rPr>
          <w:rFonts w:hint="eastAsia"/>
          <w:i/>
          <w:color w:val="000000"/>
          <w:rtl/>
          <w:lang w:eastAsia="en-US"/>
        </w:rPr>
        <w:t>ו</w:t>
      </w:r>
      <w:r w:rsidRPr="00EB134B">
        <w:rPr>
          <w:i/>
          <w:color w:val="000000"/>
          <w:rtl/>
          <w:lang w:eastAsia="en-US"/>
        </w:rPr>
        <w:t>/</w:t>
      </w:r>
      <w:r w:rsidRPr="00EB134B">
        <w:rPr>
          <w:rFonts w:hint="eastAsia"/>
          <w:i/>
          <w:color w:val="000000"/>
          <w:rtl/>
          <w:lang w:eastAsia="en-US"/>
        </w:rPr>
        <w:t>או</w:t>
      </w:r>
      <w:r w:rsidRPr="00EB134B">
        <w:rPr>
          <w:i/>
          <w:color w:val="000000"/>
          <w:rtl/>
          <w:lang w:eastAsia="en-US"/>
        </w:rPr>
        <w:t xml:space="preserve"> </w:t>
      </w:r>
      <w:r w:rsidRPr="00EB134B">
        <w:rPr>
          <w:rFonts w:hint="eastAsia"/>
          <w:i/>
          <w:color w:val="000000"/>
          <w:rtl/>
          <w:lang w:eastAsia="en-US"/>
        </w:rPr>
        <w:t>עקב</w:t>
      </w:r>
      <w:r w:rsidRPr="00EB134B">
        <w:rPr>
          <w:i/>
          <w:color w:val="000000"/>
          <w:rtl/>
          <w:lang w:eastAsia="en-US"/>
        </w:rPr>
        <w:t xml:space="preserve"> </w:t>
      </w:r>
      <w:r w:rsidRPr="00EB134B">
        <w:rPr>
          <w:rFonts w:hint="eastAsia"/>
          <w:i/>
          <w:color w:val="000000"/>
          <w:rtl/>
          <w:lang w:eastAsia="en-US"/>
        </w:rPr>
        <w:t>מתן</w:t>
      </w:r>
      <w:r w:rsidRPr="00EB134B">
        <w:rPr>
          <w:i/>
          <w:color w:val="000000"/>
          <w:rtl/>
          <w:lang w:eastAsia="en-US"/>
        </w:rPr>
        <w:t xml:space="preserve"> </w:t>
      </w:r>
      <w:r w:rsidRPr="00EB134B">
        <w:rPr>
          <w:rFonts w:hint="eastAsia"/>
          <w:i/>
          <w:color w:val="000000"/>
          <w:rtl/>
          <w:lang w:eastAsia="en-US"/>
        </w:rPr>
        <w:t>השירותים</w:t>
      </w:r>
      <w:r w:rsidRPr="00EB134B">
        <w:rPr>
          <w:i/>
          <w:color w:val="000000"/>
          <w:rtl/>
          <w:lang w:eastAsia="en-US"/>
        </w:rPr>
        <w:t xml:space="preserve"> </w:t>
      </w:r>
      <w:r w:rsidRPr="00EB134B">
        <w:rPr>
          <w:rFonts w:hint="eastAsia"/>
          <w:i/>
          <w:color w:val="000000"/>
          <w:rtl/>
          <w:lang w:eastAsia="en-US"/>
        </w:rPr>
        <w:t>למזמין</w:t>
      </w:r>
      <w:r w:rsidRPr="00EB134B">
        <w:rPr>
          <w:i/>
          <w:color w:val="000000"/>
          <w:rtl/>
          <w:lang w:eastAsia="en-US"/>
        </w:rPr>
        <w:t xml:space="preserve"> </w:t>
      </w:r>
      <w:r w:rsidRPr="00EB134B">
        <w:rPr>
          <w:rFonts w:hint="eastAsia"/>
          <w:i/>
          <w:color w:val="000000"/>
          <w:rtl/>
          <w:lang w:eastAsia="en-US"/>
        </w:rPr>
        <w:t>ו</w:t>
      </w:r>
      <w:r w:rsidRPr="00EB134B">
        <w:rPr>
          <w:i/>
          <w:color w:val="000000"/>
          <w:rtl/>
          <w:lang w:eastAsia="en-US"/>
        </w:rPr>
        <w:t>/</w:t>
      </w:r>
      <w:r w:rsidRPr="00EB134B">
        <w:rPr>
          <w:rFonts w:hint="eastAsia"/>
          <w:i/>
          <w:color w:val="000000"/>
          <w:rtl/>
          <w:lang w:eastAsia="en-US"/>
        </w:rPr>
        <w:t>או</w:t>
      </w:r>
      <w:r w:rsidRPr="00EB134B">
        <w:rPr>
          <w:i/>
          <w:color w:val="000000"/>
          <w:rtl/>
          <w:lang w:eastAsia="en-US"/>
        </w:rPr>
        <w:t xml:space="preserve"> </w:t>
      </w:r>
      <w:r w:rsidRPr="00EB134B">
        <w:rPr>
          <w:rFonts w:hint="eastAsia"/>
          <w:i/>
          <w:color w:val="000000"/>
          <w:rtl/>
          <w:lang w:eastAsia="en-US"/>
        </w:rPr>
        <w:t>לרכוש</w:t>
      </w:r>
      <w:r w:rsidRPr="00EB134B">
        <w:rPr>
          <w:i/>
          <w:color w:val="000000"/>
          <w:rtl/>
          <w:lang w:eastAsia="en-US"/>
        </w:rPr>
        <w:t xml:space="preserve"> </w:t>
      </w:r>
      <w:r w:rsidRPr="00EB134B">
        <w:rPr>
          <w:rFonts w:hint="eastAsia"/>
          <w:i/>
          <w:color w:val="000000"/>
          <w:rtl/>
          <w:lang w:eastAsia="en-US"/>
        </w:rPr>
        <w:t>ו</w:t>
      </w:r>
      <w:r w:rsidRPr="00EB134B">
        <w:rPr>
          <w:i/>
          <w:color w:val="000000"/>
          <w:rtl/>
          <w:lang w:eastAsia="en-US"/>
        </w:rPr>
        <w:t>/</w:t>
      </w:r>
      <w:r w:rsidRPr="00EB134B">
        <w:rPr>
          <w:rFonts w:hint="eastAsia"/>
          <w:i/>
          <w:color w:val="000000"/>
          <w:rtl/>
          <w:lang w:eastAsia="en-US"/>
        </w:rPr>
        <w:t>או</w:t>
      </w:r>
      <w:r w:rsidRPr="00EB134B">
        <w:rPr>
          <w:i/>
          <w:color w:val="000000"/>
          <w:rtl/>
          <w:lang w:eastAsia="en-US"/>
        </w:rPr>
        <w:t xml:space="preserve"> </w:t>
      </w:r>
      <w:r w:rsidRPr="00EB134B">
        <w:rPr>
          <w:rFonts w:hint="eastAsia"/>
          <w:i/>
          <w:color w:val="000000"/>
          <w:rtl/>
          <w:lang w:eastAsia="en-US"/>
        </w:rPr>
        <w:t>לצד</w:t>
      </w:r>
      <w:r w:rsidRPr="00EB134B">
        <w:rPr>
          <w:i/>
          <w:color w:val="000000"/>
          <w:rtl/>
          <w:lang w:eastAsia="en-US"/>
        </w:rPr>
        <w:t xml:space="preserve"> </w:t>
      </w:r>
      <w:r w:rsidRPr="00EB134B">
        <w:rPr>
          <w:rFonts w:hint="eastAsia"/>
          <w:i/>
          <w:color w:val="000000"/>
          <w:rtl/>
          <w:lang w:eastAsia="en-US"/>
        </w:rPr>
        <w:t>ג</w:t>
      </w:r>
      <w:r w:rsidRPr="00EB134B">
        <w:rPr>
          <w:i/>
          <w:color w:val="000000"/>
          <w:rtl/>
          <w:lang w:eastAsia="en-US"/>
        </w:rPr>
        <w:t xml:space="preserve">' </w:t>
      </w:r>
      <w:r w:rsidRPr="00EB134B">
        <w:rPr>
          <w:rFonts w:hint="eastAsia"/>
          <w:i/>
          <w:color w:val="000000"/>
          <w:rtl/>
          <w:lang w:eastAsia="en-US"/>
        </w:rPr>
        <w:t>כלשהו</w:t>
      </w:r>
      <w:r w:rsidRPr="00EB134B">
        <w:rPr>
          <w:i/>
          <w:color w:val="000000"/>
          <w:rtl/>
          <w:lang w:eastAsia="en-US"/>
        </w:rPr>
        <w:t xml:space="preserve">, </w:t>
      </w:r>
      <w:r w:rsidRPr="00EB134B">
        <w:rPr>
          <w:rFonts w:hint="eastAsia"/>
          <w:i/>
          <w:color w:val="000000"/>
          <w:rtl/>
          <w:lang w:eastAsia="en-US"/>
        </w:rPr>
        <w:t>לרבות</w:t>
      </w:r>
      <w:r w:rsidRPr="00EB134B">
        <w:rPr>
          <w:i/>
          <w:color w:val="000000"/>
          <w:rtl/>
          <w:lang w:eastAsia="en-US"/>
        </w:rPr>
        <w:t xml:space="preserve"> </w:t>
      </w:r>
      <w:r w:rsidRPr="00EB134B">
        <w:rPr>
          <w:rFonts w:hint="eastAsia"/>
          <w:i/>
          <w:color w:val="000000"/>
          <w:rtl/>
          <w:lang w:eastAsia="en-US"/>
        </w:rPr>
        <w:t>נזק</w:t>
      </w:r>
      <w:r w:rsidRPr="00EB134B">
        <w:rPr>
          <w:i/>
          <w:color w:val="000000"/>
          <w:rtl/>
          <w:lang w:eastAsia="en-US"/>
        </w:rPr>
        <w:t xml:space="preserve"> </w:t>
      </w:r>
      <w:r w:rsidRPr="00EB134B">
        <w:rPr>
          <w:rFonts w:hint="eastAsia"/>
          <w:i/>
          <w:color w:val="000000"/>
          <w:rtl/>
          <w:lang w:eastAsia="en-US"/>
        </w:rPr>
        <w:t>ואובדן</w:t>
      </w:r>
      <w:r w:rsidRPr="00EB134B">
        <w:rPr>
          <w:i/>
          <w:color w:val="000000"/>
          <w:rtl/>
          <w:lang w:eastAsia="en-US"/>
        </w:rPr>
        <w:t xml:space="preserve"> </w:t>
      </w:r>
      <w:r w:rsidRPr="00EB134B">
        <w:rPr>
          <w:rFonts w:hint="eastAsia"/>
          <w:i/>
          <w:color w:val="000000"/>
          <w:rtl/>
          <w:lang w:eastAsia="en-US"/>
        </w:rPr>
        <w:t>שייגרם</w:t>
      </w:r>
      <w:r w:rsidRPr="00EB134B">
        <w:rPr>
          <w:i/>
          <w:color w:val="000000"/>
          <w:rtl/>
          <w:lang w:eastAsia="en-US"/>
        </w:rPr>
        <w:t xml:space="preserve"> </w:t>
      </w:r>
      <w:r w:rsidRPr="00EB134B">
        <w:rPr>
          <w:rFonts w:hint="eastAsia"/>
          <w:i/>
          <w:color w:val="000000"/>
          <w:rtl/>
          <w:lang w:eastAsia="en-US"/>
        </w:rPr>
        <w:t>בידי</w:t>
      </w:r>
      <w:r w:rsidRPr="00EB134B">
        <w:rPr>
          <w:i/>
          <w:color w:val="000000"/>
          <w:rtl/>
          <w:lang w:eastAsia="en-US"/>
        </w:rPr>
        <w:t xml:space="preserve"> </w:t>
      </w:r>
      <w:r w:rsidRPr="00EB134B">
        <w:rPr>
          <w:rFonts w:hint="eastAsia"/>
          <w:i/>
          <w:color w:val="000000"/>
          <w:rtl/>
          <w:lang w:eastAsia="en-US"/>
        </w:rPr>
        <w:t>כל</w:t>
      </w:r>
      <w:r w:rsidRPr="00EB134B">
        <w:rPr>
          <w:i/>
          <w:color w:val="000000"/>
          <w:rtl/>
          <w:lang w:eastAsia="en-US"/>
        </w:rPr>
        <w:t xml:space="preserve"> </w:t>
      </w:r>
      <w:r w:rsidRPr="00EB134B">
        <w:rPr>
          <w:rFonts w:hint="eastAsia"/>
          <w:i/>
          <w:color w:val="000000"/>
          <w:rtl/>
          <w:lang w:eastAsia="en-US"/>
        </w:rPr>
        <w:t>מי</w:t>
      </w:r>
      <w:r w:rsidRPr="00EB134B">
        <w:rPr>
          <w:i/>
          <w:color w:val="000000"/>
          <w:rtl/>
          <w:lang w:eastAsia="en-US"/>
        </w:rPr>
        <w:t xml:space="preserve"> </w:t>
      </w:r>
      <w:r w:rsidRPr="00EB134B">
        <w:rPr>
          <w:rFonts w:hint="eastAsia"/>
          <w:i/>
          <w:color w:val="000000"/>
          <w:rtl/>
          <w:lang w:eastAsia="en-US"/>
        </w:rPr>
        <w:t>שבא</w:t>
      </w:r>
      <w:r w:rsidRPr="00EB134B">
        <w:rPr>
          <w:i/>
          <w:color w:val="000000"/>
          <w:rtl/>
          <w:lang w:eastAsia="en-US"/>
        </w:rPr>
        <w:t xml:space="preserve"> </w:t>
      </w:r>
      <w:r w:rsidRPr="00EB134B">
        <w:rPr>
          <w:rFonts w:hint="eastAsia"/>
          <w:i/>
          <w:color w:val="000000"/>
          <w:rtl/>
          <w:lang w:eastAsia="en-US"/>
        </w:rPr>
        <w:t>מכוחו</w:t>
      </w:r>
      <w:r w:rsidRPr="00EB134B">
        <w:rPr>
          <w:i/>
          <w:color w:val="000000"/>
          <w:rtl/>
          <w:lang w:eastAsia="en-US"/>
        </w:rPr>
        <w:t xml:space="preserve"> </w:t>
      </w:r>
      <w:r w:rsidRPr="00EB134B">
        <w:rPr>
          <w:rFonts w:hint="eastAsia"/>
          <w:i/>
          <w:color w:val="000000"/>
          <w:rtl/>
          <w:lang w:eastAsia="en-US"/>
        </w:rPr>
        <w:t>או</w:t>
      </w:r>
      <w:r w:rsidRPr="00EB134B">
        <w:rPr>
          <w:i/>
          <w:color w:val="000000"/>
          <w:rtl/>
          <w:lang w:eastAsia="en-US"/>
        </w:rPr>
        <w:t xml:space="preserve"> </w:t>
      </w:r>
      <w:r w:rsidRPr="00EB134B">
        <w:rPr>
          <w:rFonts w:hint="eastAsia"/>
          <w:i/>
          <w:color w:val="000000"/>
          <w:rtl/>
          <w:lang w:eastAsia="en-US"/>
        </w:rPr>
        <w:t>מטעמו</w:t>
      </w:r>
      <w:r w:rsidRPr="00EB134B">
        <w:rPr>
          <w:i/>
          <w:color w:val="000000"/>
          <w:rtl/>
          <w:lang w:eastAsia="en-US"/>
        </w:rPr>
        <w:t xml:space="preserve"> </w:t>
      </w:r>
      <w:r w:rsidRPr="00EB134B">
        <w:rPr>
          <w:rFonts w:hint="eastAsia"/>
          <w:i/>
          <w:color w:val="000000"/>
          <w:rtl/>
          <w:lang w:eastAsia="en-US"/>
        </w:rPr>
        <w:t>של</w:t>
      </w:r>
      <w:r w:rsidRPr="00EB134B">
        <w:rPr>
          <w:i/>
          <w:color w:val="000000"/>
          <w:rtl/>
          <w:lang w:eastAsia="en-US"/>
        </w:rPr>
        <w:t xml:space="preserve"> </w:t>
      </w:r>
      <w:r w:rsidRPr="00EB134B">
        <w:rPr>
          <w:rFonts w:hint="eastAsia"/>
          <w:i/>
          <w:color w:val="000000"/>
          <w:rtl/>
          <w:lang w:eastAsia="en-US"/>
        </w:rPr>
        <w:t>הספק</w:t>
      </w:r>
      <w:r w:rsidRPr="00EB134B">
        <w:rPr>
          <w:i/>
          <w:color w:val="000000"/>
          <w:rtl/>
          <w:lang w:eastAsia="en-US"/>
        </w:rPr>
        <w:t xml:space="preserve">, </w:t>
      </w:r>
      <w:r w:rsidRPr="00EB134B">
        <w:rPr>
          <w:rFonts w:hint="cs"/>
          <w:i/>
          <w:color w:val="000000"/>
          <w:rtl/>
          <w:lang w:eastAsia="en-US"/>
        </w:rPr>
        <w:t>ולרבות</w:t>
      </w:r>
      <w:r w:rsidRPr="00EB134B">
        <w:rPr>
          <w:i/>
          <w:color w:val="000000"/>
          <w:rtl/>
          <w:lang w:eastAsia="en-US"/>
        </w:rPr>
        <w:t xml:space="preserve"> </w:t>
      </w:r>
      <w:r w:rsidRPr="00EB134B">
        <w:rPr>
          <w:rFonts w:hint="eastAsia"/>
          <w:i/>
          <w:color w:val="000000"/>
          <w:rtl/>
          <w:lang w:eastAsia="en-US"/>
        </w:rPr>
        <w:t>בשל</w:t>
      </w:r>
      <w:r w:rsidRPr="00EB134B">
        <w:rPr>
          <w:i/>
          <w:color w:val="000000"/>
          <w:rtl/>
          <w:lang w:eastAsia="en-US"/>
        </w:rPr>
        <w:t xml:space="preserve"> </w:t>
      </w:r>
      <w:r w:rsidRPr="00EB134B">
        <w:rPr>
          <w:rFonts w:hint="eastAsia"/>
          <w:i/>
          <w:color w:val="000000"/>
          <w:rtl/>
          <w:lang w:eastAsia="en-US"/>
        </w:rPr>
        <w:t>מעשה</w:t>
      </w:r>
      <w:r w:rsidRPr="00EB134B">
        <w:rPr>
          <w:i/>
          <w:color w:val="000000"/>
          <w:rtl/>
          <w:lang w:eastAsia="en-US"/>
        </w:rPr>
        <w:t xml:space="preserve"> </w:t>
      </w:r>
      <w:r w:rsidRPr="00EB134B">
        <w:rPr>
          <w:rFonts w:hint="eastAsia"/>
          <w:i/>
          <w:color w:val="000000"/>
          <w:rtl/>
          <w:lang w:eastAsia="en-US"/>
        </w:rPr>
        <w:t>או</w:t>
      </w:r>
      <w:r w:rsidRPr="00EB134B">
        <w:rPr>
          <w:i/>
          <w:color w:val="000000"/>
          <w:rtl/>
          <w:lang w:eastAsia="en-US"/>
        </w:rPr>
        <w:t xml:space="preserve"> </w:t>
      </w:r>
      <w:r w:rsidRPr="00EB134B">
        <w:rPr>
          <w:rFonts w:hint="eastAsia"/>
          <w:i/>
          <w:color w:val="000000"/>
          <w:rtl/>
          <w:lang w:eastAsia="en-US"/>
        </w:rPr>
        <w:t>מחדל</w:t>
      </w:r>
      <w:r w:rsidRPr="00EB134B">
        <w:rPr>
          <w:i/>
          <w:color w:val="000000"/>
          <w:rtl/>
          <w:lang w:eastAsia="en-US"/>
        </w:rPr>
        <w:t xml:space="preserve"> </w:t>
      </w:r>
      <w:r w:rsidRPr="00EB134B">
        <w:rPr>
          <w:rFonts w:hint="eastAsia"/>
          <w:i/>
          <w:color w:val="000000"/>
          <w:rtl/>
          <w:lang w:eastAsia="en-US"/>
        </w:rPr>
        <w:t>של</w:t>
      </w:r>
      <w:r w:rsidRPr="00EB134B">
        <w:rPr>
          <w:i/>
          <w:color w:val="000000"/>
          <w:rtl/>
          <w:lang w:eastAsia="en-US"/>
        </w:rPr>
        <w:t xml:space="preserve"> </w:t>
      </w:r>
      <w:r w:rsidRPr="00EB134B">
        <w:rPr>
          <w:rFonts w:hint="eastAsia"/>
          <w:i/>
          <w:color w:val="000000"/>
          <w:rtl/>
          <w:lang w:eastAsia="en-US"/>
        </w:rPr>
        <w:t>הספק</w:t>
      </w:r>
      <w:r w:rsidRPr="00EB134B">
        <w:rPr>
          <w:i/>
          <w:color w:val="000000"/>
          <w:rtl/>
          <w:lang w:eastAsia="en-US"/>
        </w:rPr>
        <w:t xml:space="preserve"> </w:t>
      </w:r>
      <w:r w:rsidRPr="00EB134B">
        <w:rPr>
          <w:rFonts w:hint="eastAsia"/>
          <w:i/>
          <w:color w:val="000000"/>
          <w:rtl/>
          <w:lang w:eastAsia="en-US"/>
        </w:rPr>
        <w:t>או</w:t>
      </w:r>
      <w:r w:rsidRPr="00EB134B">
        <w:rPr>
          <w:i/>
          <w:color w:val="000000"/>
          <w:rtl/>
          <w:lang w:eastAsia="en-US"/>
        </w:rPr>
        <w:t xml:space="preserve"> </w:t>
      </w:r>
      <w:r w:rsidRPr="00EB134B">
        <w:rPr>
          <w:rFonts w:hint="eastAsia"/>
          <w:i/>
          <w:color w:val="000000"/>
          <w:rtl/>
          <w:lang w:eastAsia="en-US"/>
        </w:rPr>
        <w:t>מי</w:t>
      </w:r>
      <w:r w:rsidRPr="00EB134B">
        <w:rPr>
          <w:i/>
          <w:color w:val="000000"/>
          <w:rtl/>
          <w:lang w:eastAsia="en-US"/>
        </w:rPr>
        <w:t xml:space="preserve"> </w:t>
      </w:r>
      <w:r w:rsidRPr="00EB134B">
        <w:rPr>
          <w:rFonts w:hint="eastAsia"/>
          <w:i/>
          <w:color w:val="000000"/>
          <w:rtl/>
          <w:lang w:eastAsia="en-US"/>
        </w:rPr>
        <w:t>מטעמו</w:t>
      </w:r>
      <w:r w:rsidRPr="00EB134B">
        <w:rPr>
          <w:i/>
          <w:color w:val="000000"/>
          <w:rtl/>
          <w:lang w:eastAsia="en-US"/>
        </w:rPr>
        <w:t xml:space="preserve"> </w:t>
      </w:r>
      <w:r w:rsidRPr="00EB134B">
        <w:rPr>
          <w:rFonts w:hint="eastAsia"/>
          <w:i/>
          <w:color w:val="000000"/>
          <w:rtl/>
          <w:lang w:eastAsia="en-US"/>
        </w:rPr>
        <w:t>הכרוך</w:t>
      </w:r>
      <w:r w:rsidRPr="00EB134B">
        <w:rPr>
          <w:i/>
          <w:color w:val="000000"/>
          <w:rtl/>
          <w:lang w:eastAsia="en-US"/>
        </w:rPr>
        <w:t xml:space="preserve"> </w:t>
      </w:r>
      <w:r w:rsidRPr="00EB134B">
        <w:rPr>
          <w:rFonts w:hint="eastAsia"/>
          <w:i/>
          <w:color w:val="000000"/>
          <w:rtl/>
          <w:lang w:eastAsia="en-US"/>
        </w:rPr>
        <w:t>באחד</w:t>
      </w:r>
      <w:r w:rsidRPr="00EB134B">
        <w:rPr>
          <w:i/>
          <w:color w:val="000000"/>
          <w:rtl/>
          <w:lang w:eastAsia="en-US"/>
        </w:rPr>
        <w:t xml:space="preserve"> </w:t>
      </w:r>
      <w:r w:rsidRPr="00EB134B">
        <w:rPr>
          <w:rFonts w:hint="eastAsia"/>
          <w:i/>
          <w:color w:val="000000"/>
          <w:rtl/>
          <w:lang w:eastAsia="en-US"/>
        </w:rPr>
        <w:t>כל</w:t>
      </w:r>
      <w:r w:rsidRPr="00EB134B">
        <w:rPr>
          <w:i/>
          <w:color w:val="000000"/>
          <w:rtl/>
          <w:lang w:eastAsia="en-US"/>
        </w:rPr>
        <w:t xml:space="preserve"> </w:t>
      </w:r>
      <w:r w:rsidRPr="00EB134B">
        <w:rPr>
          <w:rFonts w:hint="eastAsia"/>
          <w:i/>
          <w:color w:val="000000"/>
          <w:rtl/>
          <w:lang w:eastAsia="en-US"/>
        </w:rPr>
        <w:t>אחד</w:t>
      </w:r>
      <w:r w:rsidRPr="00EB134B">
        <w:rPr>
          <w:i/>
          <w:color w:val="000000"/>
          <w:rtl/>
          <w:lang w:eastAsia="en-US"/>
        </w:rPr>
        <w:t xml:space="preserve"> </w:t>
      </w:r>
      <w:r w:rsidRPr="00EB134B">
        <w:rPr>
          <w:rFonts w:hint="eastAsia"/>
          <w:i/>
          <w:color w:val="000000"/>
          <w:rtl/>
          <w:lang w:eastAsia="en-US"/>
        </w:rPr>
        <w:t>מאלה</w:t>
      </w:r>
      <w:r w:rsidRPr="00EB134B">
        <w:rPr>
          <w:i/>
          <w:color w:val="000000"/>
          <w:rtl/>
          <w:lang w:eastAsia="en-US"/>
        </w:rPr>
        <w:t>:</w:t>
      </w:r>
      <w:bookmarkEnd w:id="730"/>
      <w:bookmarkEnd w:id="731"/>
      <w:bookmarkEnd w:id="732"/>
      <w:bookmarkEnd w:id="733"/>
      <w:bookmarkEnd w:id="734"/>
    </w:p>
    <w:p w:rsidR="00AB2FB1" w:rsidRPr="00EB134B" w:rsidRDefault="00AB2FB1" w:rsidP="00AB2FB1">
      <w:pPr>
        <w:widowControl w:val="0"/>
        <w:numPr>
          <w:ilvl w:val="2"/>
          <w:numId w:val="83"/>
        </w:numPr>
        <w:overflowPunct w:val="0"/>
        <w:autoSpaceDE w:val="0"/>
        <w:autoSpaceDN w:val="0"/>
        <w:adjustRightInd w:val="0"/>
        <w:spacing w:before="0" w:after="120"/>
        <w:textAlignment w:val="baseline"/>
        <w:outlineLvl w:val="2"/>
        <w:rPr>
          <w:color w:val="000000"/>
          <w:lang w:eastAsia="en-US"/>
        </w:rPr>
      </w:pPr>
      <w:r w:rsidRPr="00EB134B">
        <w:rPr>
          <w:color w:val="000000"/>
          <w:rtl/>
          <w:lang w:eastAsia="en-US"/>
        </w:rPr>
        <w:t>הפרת חובה חקוקה או הפרת הוראות שניתנו לספק</w:t>
      </w:r>
      <w:r w:rsidRPr="00EB134B">
        <w:rPr>
          <w:rFonts w:hint="cs"/>
          <w:color w:val="000000"/>
          <w:rtl/>
          <w:lang w:eastAsia="en-US"/>
        </w:rPr>
        <w:t xml:space="preserve"> או למי מטעמו</w:t>
      </w:r>
      <w:r w:rsidRPr="00EB134B">
        <w:rPr>
          <w:color w:val="000000"/>
          <w:rtl/>
          <w:lang w:eastAsia="en-US"/>
        </w:rPr>
        <w:t xml:space="preserve"> על ידי עורך המכרז/המזמינים או מי מ</w:t>
      </w:r>
      <w:r w:rsidRPr="00EB134B">
        <w:rPr>
          <w:rFonts w:hint="cs"/>
          <w:color w:val="000000"/>
          <w:rtl/>
          <w:lang w:eastAsia="en-US"/>
        </w:rPr>
        <w:t>טעמם</w:t>
      </w:r>
      <w:r w:rsidRPr="00EB134B">
        <w:rPr>
          <w:color w:val="000000"/>
          <w:rtl/>
          <w:lang w:eastAsia="en-US"/>
        </w:rPr>
        <w:t>;</w:t>
      </w:r>
    </w:p>
    <w:p w:rsidR="00AB2FB1" w:rsidRPr="00EB134B" w:rsidRDefault="00AB2FB1" w:rsidP="00AB2FB1">
      <w:pPr>
        <w:widowControl w:val="0"/>
        <w:numPr>
          <w:ilvl w:val="2"/>
          <w:numId w:val="83"/>
        </w:numPr>
        <w:overflowPunct w:val="0"/>
        <w:autoSpaceDE w:val="0"/>
        <w:autoSpaceDN w:val="0"/>
        <w:adjustRightInd w:val="0"/>
        <w:spacing w:before="0" w:after="120"/>
        <w:textAlignment w:val="baseline"/>
        <w:outlineLvl w:val="2"/>
        <w:rPr>
          <w:color w:val="000000"/>
          <w:lang w:eastAsia="en-US"/>
        </w:rPr>
      </w:pPr>
      <w:r w:rsidRPr="00EB134B">
        <w:rPr>
          <w:color w:val="000000"/>
          <w:rtl/>
          <w:lang w:eastAsia="en-US"/>
        </w:rPr>
        <w:t>פעולה שלא בדרך המקובלת או שלא בתום לב;</w:t>
      </w:r>
    </w:p>
    <w:p w:rsidR="00AB2FB1" w:rsidRPr="00EB134B" w:rsidRDefault="00AB2FB1" w:rsidP="00AB2FB1">
      <w:pPr>
        <w:widowControl w:val="0"/>
        <w:numPr>
          <w:ilvl w:val="2"/>
          <w:numId w:val="83"/>
        </w:numPr>
        <w:overflowPunct w:val="0"/>
        <w:autoSpaceDE w:val="0"/>
        <w:autoSpaceDN w:val="0"/>
        <w:adjustRightInd w:val="0"/>
        <w:spacing w:before="0" w:after="120"/>
        <w:textAlignment w:val="baseline"/>
        <w:outlineLvl w:val="2"/>
        <w:rPr>
          <w:color w:val="000000"/>
          <w:lang w:eastAsia="en-US"/>
        </w:rPr>
      </w:pPr>
      <w:r w:rsidRPr="00EB134B">
        <w:rPr>
          <w:color w:val="000000"/>
          <w:rtl/>
          <w:lang w:eastAsia="en-US"/>
        </w:rPr>
        <w:t xml:space="preserve">פעולה שנעשתה ברשלנות. </w:t>
      </w:r>
    </w:p>
    <w:p w:rsidR="00AB2FB1" w:rsidRPr="00EB134B" w:rsidRDefault="00AB2FB1" w:rsidP="00AB2FB1">
      <w:pPr>
        <w:keepLines/>
        <w:numPr>
          <w:ilvl w:val="1"/>
          <w:numId w:val="83"/>
        </w:numPr>
        <w:spacing w:before="100" w:beforeAutospacing="1" w:after="120"/>
        <w:rPr>
          <w:lang w:eastAsia="en-US"/>
        </w:rPr>
      </w:pPr>
      <w:bookmarkStart w:id="735" w:name="_Toc282002127"/>
      <w:r w:rsidRPr="00EB134B">
        <w:rPr>
          <w:rFonts w:hint="eastAsia"/>
          <w:i/>
          <w:color w:val="000000"/>
          <w:rtl/>
          <w:lang w:eastAsia="en-US"/>
        </w:rPr>
        <w:lastRenderedPageBreak/>
        <w:t>הספק</w:t>
      </w:r>
      <w:r w:rsidRPr="00EB134B">
        <w:rPr>
          <w:i/>
          <w:color w:val="000000"/>
          <w:rtl/>
          <w:lang w:eastAsia="en-US"/>
        </w:rPr>
        <w:t xml:space="preserve"> </w:t>
      </w:r>
      <w:r w:rsidRPr="00EB134B">
        <w:rPr>
          <w:rFonts w:hint="eastAsia"/>
          <w:i/>
          <w:color w:val="000000"/>
          <w:rtl/>
          <w:lang w:eastAsia="en-US"/>
        </w:rPr>
        <w:t>יהיה</w:t>
      </w:r>
      <w:r w:rsidRPr="00EB134B">
        <w:rPr>
          <w:i/>
          <w:color w:val="000000"/>
          <w:rtl/>
          <w:lang w:eastAsia="en-US"/>
        </w:rPr>
        <w:t xml:space="preserve"> </w:t>
      </w:r>
      <w:r w:rsidRPr="00EB134B">
        <w:rPr>
          <w:rFonts w:hint="eastAsia"/>
          <w:i/>
          <w:color w:val="000000"/>
          <w:rtl/>
          <w:lang w:eastAsia="en-US"/>
        </w:rPr>
        <w:t>האחראי</w:t>
      </w:r>
      <w:r w:rsidRPr="00EB134B">
        <w:rPr>
          <w:i/>
          <w:color w:val="000000"/>
          <w:rtl/>
          <w:lang w:eastAsia="en-US"/>
        </w:rPr>
        <w:t xml:space="preserve"> </w:t>
      </w:r>
      <w:r w:rsidRPr="00EB134B">
        <w:rPr>
          <w:rFonts w:hint="eastAsia"/>
          <w:i/>
          <w:color w:val="000000"/>
          <w:rtl/>
          <w:lang w:eastAsia="en-US"/>
        </w:rPr>
        <w:t>היחידי</w:t>
      </w:r>
      <w:r w:rsidRPr="00EB134B">
        <w:rPr>
          <w:i/>
          <w:color w:val="000000"/>
          <w:rtl/>
          <w:lang w:eastAsia="en-US"/>
        </w:rPr>
        <w:t xml:space="preserve"> </w:t>
      </w:r>
      <w:r w:rsidRPr="00EB134B">
        <w:rPr>
          <w:rFonts w:hint="eastAsia"/>
          <w:i/>
          <w:color w:val="000000"/>
          <w:rtl/>
          <w:lang w:eastAsia="en-US"/>
        </w:rPr>
        <w:t>והבלעדי</w:t>
      </w:r>
      <w:r w:rsidRPr="00EB134B">
        <w:rPr>
          <w:i/>
          <w:color w:val="000000"/>
          <w:rtl/>
          <w:lang w:eastAsia="en-US"/>
        </w:rPr>
        <w:t xml:space="preserve"> </w:t>
      </w:r>
      <w:r w:rsidRPr="00EB134B">
        <w:rPr>
          <w:rFonts w:hint="eastAsia"/>
          <w:i/>
          <w:color w:val="000000"/>
          <w:rtl/>
          <w:lang w:eastAsia="en-US"/>
        </w:rPr>
        <w:t>לכל</w:t>
      </w:r>
      <w:r w:rsidRPr="00EB134B">
        <w:rPr>
          <w:i/>
          <w:color w:val="000000"/>
          <w:rtl/>
          <w:lang w:eastAsia="en-US"/>
        </w:rPr>
        <w:t xml:space="preserve"> </w:t>
      </w:r>
      <w:r w:rsidRPr="00EB134B">
        <w:rPr>
          <w:rFonts w:hint="eastAsia"/>
          <w:i/>
          <w:color w:val="000000"/>
          <w:rtl/>
          <w:lang w:eastAsia="en-US"/>
        </w:rPr>
        <w:t>תביעת</w:t>
      </w:r>
      <w:r w:rsidRPr="00EB134B">
        <w:rPr>
          <w:i/>
          <w:color w:val="000000"/>
          <w:rtl/>
          <w:lang w:eastAsia="en-US"/>
        </w:rPr>
        <w:t xml:space="preserve"> </w:t>
      </w:r>
      <w:r w:rsidRPr="00EB134B">
        <w:rPr>
          <w:rFonts w:hint="eastAsia"/>
          <w:i/>
          <w:color w:val="000000"/>
          <w:rtl/>
          <w:lang w:eastAsia="en-US"/>
        </w:rPr>
        <w:t>נזיקין</w:t>
      </w:r>
      <w:r w:rsidRPr="00EB134B">
        <w:rPr>
          <w:i/>
          <w:color w:val="000000"/>
          <w:rtl/>
          <w:lang w:eastAsia="en-US"/>
        </w:rPr>
        <w:t xml:space="preserve"> </w:t>
      </w:r>
      <w:r w:rsidRPr="00EB134B">
        <w:rPr>
          <w:rFonts w:hint="eastAsia"/>
          <w:i/>
          <w:color w:val="000000"/>
          <w:rtl/>
          <w:lang w:eastAsia="en-US"/>
        </w:rPr>
        <w:t>מטעם</w:t>
      </w:r>
      <w:r w:rsidRPr="00EB134B">
        <w:rPr>
          <w:i/>
          <w:color w:val="000000"/>
          <w:rtl/>
          <w:lang w:eastAsia="en-US"/>
        </w:rPr>
        <w:t xml:space="preserve"> </w:t>
      </w:r>
      <w:r w:rsidRPr="00EB134B">
        <w:rPr>
          <w:rFonts w:hint="eastAsia"/>
          <w:i/>
          <w:color w:val="000000"/>
          <w:rtl/>
          <w:lang w:eastAsia="en-US"/>
        </w:rPr>
        <w:t>אנשי</w:t>
      </w:r>
      <w:r w:rsidRPr="00EB134B">
        <w:rPr>
          <w:i/>
          <w:color w:val="000000"/>
          <w:rtl/>
          <w:lang w:eastAsia="en-US"/>
        </w:rPr>
        <w:t xml:space="preserve"> </w:t>
      </w:r>
      <w:r w:rsidRPr="00EB134B">
        <w:rPr>
          <w:rFonts w:hint="eastAsia"/>
          <w:i/>
          <w:color w:val="000000"/>
          <w:rtl/>
          <w:lang w:eastAsia="en-US"/>
        </w:rPr>
        <w:t>צוות</w:t>
      </w:r>
      <w:r w:rsidRPr="00EB134B">
        <w:rPr>
          <w:rFonts w:hint="cs"/>
          <w:i/>
          <w:color w:val="000000"/>
          <w:rtl/>
          <w:lang w:eastAsia="en-US"/>
        </w:rPr>
        <w:t xml:space="preserve"> הספק</w:t>
      </w:r>
      <w:r w:rsidRPr="00EB134B">
        <w:rPr>
          <w:i/>
          <w:color w:val="000000"/>
          <w:rtl/>
          <w:lang w:eastAsia="en-US"/>
        </w:rPr>
        <w:t>,</w:t>
      </w:r>
      <w:r w:rsidRPr="00EB134B">
        <w:rPr>
          <w:rFonts w:hint="cs"/>
          <w:i/>
          <w:color w:val="000000"/>
          <w:rtl/>
          <w:lang w:eastAsia="en-US"/>
        </w:rPr>
        <w:t xml:space="preserve"> </w:t>
      </w:r>
      <w:r w:rsidRPr="00EB134B">
        <w:rPr>
          <w:rFonts w:hint="eastAsia"/>
          <w:i/>
          <w:color w:val="000000"/>
          <w:rtl/>
          <w:lang w:eastAsia="en-US"/>
        </w:rPr>
        <w:t>עובדיו</w:t>
      </w:r>
      <w:r w:rsidRPr="00EB134B">
        <w:rPr>
          <w:i/>
          <w:color w:val="000000"/>
          <w:rtl/>
          <w:lang w:eastAsia="en-US"/>
        </w:rPr>
        <w:t xml:space="preserve"> </w:t>
      </w:r>
      <w:r w:rsidRPr="00EB134B">
        <w:rPr>
          <w:rFonts w:hint="eastAsia"/>
          <w:i/>
          <w:color w:val="000000"/>
          <w:rtl/>
          <w:lang w:eastAsia="en-US"/>
        </w:rPr>
        <w:t>ו</w:t>
      </w:r>
      <w:r w:rsidRPr="00EB134B">
        <w:rPr>
          <w:i/>
          <w:color w:val="000000"/>
          <w:rtl/>
          <w:lang w:eastAsia="en-US"/>
        </w:rPr>
        <w:t>/</w:t>
      </w:r>
      <w:r w:rsidRPr="00EB134B">
        <w:rPr>
          <w:rFonts w:hint="eastAsia"/>
          <w:i/>
          <w:color w:val="000000"/>
          <w:rtl/>
          <w:lang w:eastAsia="en-US"/>
        </w:rPr>
        <w:t>או</w:t>
      </w:r>
      <w:r w:rsidRPr="00EB134B">
        <w:rPr>
          <w:i/>
          <w:color w:val="000000"/>
          <w:rtl/>
          <w:lang w:eastAsia="en-US"/>
        </w:rPr>
        <w:t xml:space="preserve"> </w:t>
      </w:r>
      <w:r w:rsidRPr="00EB134B">
        <w:rPr>
          <w:rFonts w:hint="eastAsia"/>
          <w:i/>
          <w:color w:val="000000"/>
          <w:rtl/>
          <w:lang w:eastAsia="en-US"/>
        </w:rPr>
        <w:t>כל</w:t>
      </w:r>
      <w:r w:rsidRPr="00EB134B">
        <w:rPr>
          <w:i/>
          <w:color w:val="000000"/>
          <w:rtl/>
          <w:lang w:eastAsia="en-US"/>
        </w:rPr>
        <w:t xml:space="preserve"> </w:t>
      </w:r>
      <w:r w:rsidRPr="00EB134B">
        <w:rPr>
          <w:rFonts w:hint="eastAsia"/>
          <w:i/>
          <w:color w:val="000000"/>
          <w:rtl/>
          <w:lang w:eastAsia="en-US"/>
        </w:rPr>
        <w:t>הבאים</w:t>
      </w:r>
      <w:r w:rsidRPr="00EB134B">
        <w:rPr>
          <w:i/>
          <w:color w:val="000000"/>
          <w:rtl/>
          <w:lang w:eastAsia="en-US"/>
        </w:rPr>
        <w:t xml:space="preserve"> </w:t>
      </w:r>
      <w:r w:rsidRPr="00EB134B">
        <w:rPr>
          <w:rFonts w:hint="eastAsia"/>
          <w:i/>
          <w:color w:val="000000"/>
          <w:rtl/>
          <w:lang w:eastAsia="en-US"/>
        </w:rPr>
        <w:t>מכוחם</w:t>
      </w:r>
    </w:p>
    <w:p w:rsidR="00AB2FB1" w:rsidRPr="00EB134B" w:rsidRDefault="00AB2FB1" w:rsidP="00AB2FB1">
      <w:pPr>
        <w:keepLines/>
        <w:numPr>
          <w:ilvl w:val="1"/>
          <w:numId w:val="83"/>
        </w:numPr>
        <w:spacing w:before="100" w:beforeAutospacing="1" w:after="120"/>
        <w:rPr>
          <w:lang w:eastAsia="en-US"/>
        </w:rPr>
      </w:pPr>
      <w:r w:rsidRPr="00EB134B">
        <w:rPr>
          <w:rtl/>
          <w:lang w:eastAsia="en-US"/>
        </w:rPr>
        <w:t>הספק י</w:t>
      </w:r>
      <w:r w:rsidRPr="00EB134B">
        <w:rPr>
          <w:rFonts w:hint="cs"/>
          <w:rtl/>
          <w:lang w:eastAsia="en-US"/>
        </w:rPr>
        <w:t>י</w:t>
      </w:r>
      <w:r w:rsidRPr="00EB134B">
        <w:rPr>
          <w:rtl/>
          <w:lang w:eastAsia="en-US"/>
        </w:rPr>
        <w:t xml:space="preserve">שא באחריות לכל נזק או אובדן שייגרם </w:t>
      </w:r>
      <w:r w:rsidRPr="00EB134B">
        <w:rPr>
          <w:rFonts w:hint="cs"/>
          <w:rtl/>
          <w:lang w:eastAsia="en-US"/>
        </w:rPr>
        <w:t xml:space="preserve">לעורך המכרז, למזמין, למי מטעמם </w:t>
      </w:r>
      <w:r w:rsidRPr="00EB134B">
        <w:rPr>
          <w:rtl/>
          <w:lang w:eastAsia="en-US"/>
        </w:rPr>
        <w:t xml:space="preserve">או לצד שלישי עקב </w:t>
      </w:r>
      <w:r w:rsidRPr="00EB134B">
        <w:rPr>
          <w:rFonts w:hint="cs"/>
          <w:rtl/>
          <w:lang w:eastAsia="en-US"/>
        </w:rPr>
        <w:t>אספקת השירות המבוקש לפי המכרז והסכם זה.</w:t>
      </w:r>
      <w:r w:rsidRPr="00EB134B">
        <w:rPr>
          <w:rtl/>
          <w:lang w:eastAsia="en-US"/>
        </w:rPr>
        <w:t xml:space="preserve"> </w:t>
      </w:r>
      <w:r w:rsidRPr="00EB134B">
        <w:rPr>
          <w:rFonts w:hint="cs"/>
          <w:rtl/>
          <w:lang w:eastAsia="en-US"/>
        </w:rPr>
        <w:t>אם</w:t>
      </w:r>
      <w:r w:rsidRPr="00EB134B">
        <w:rPr>
          <w:rtl/>
          <w:lang w:eastAsia="en-US"/>
        </w:rPr>
        <w:t xml:space="preserve"> תגרמנה </w:t>
      </w:r>
      <w:r w:rsidRPr="00EB134B">
        <w:rPr>
          <w:rFonts w:hint="cs"/>
          <w:rtl/>
          <w:lang w:eastAsia="en-US"/>
        </w:rPr>
        <w:t xml:space="preserve">לעורך המכרז, </w:t>
      </w:r>
      <w:r w:rsidRPr="00EB134B">
        <w:rPr>
          <w:rtl/>
          <w:lang w:eastAsia="en-US"/>
        </w:rPr>
        <w:t>או לכל גורם אחר הוצאות כלשהן הנובעות ממעשי הספק, עובדיו, שליחיו או כל מי שבא מכוחו או מטעמו, או ממחדל כאמור, מתחייב הספק לש</w:t>
      </w:r>
      <w:r w:rsidRPr="00EB134B">
        <w:rPr>
          <w:rFonts w:hint="cs"/>
          <w:rtl/>
          <w:lang w:eastAsia="en-US"/>
        </w:rPr>
        <w:t xml:space="preserve">לם ולשפות בעבור כל </w:t>
      </w:r>
      <w:r w:rsidRPr="00EB134B">
        <w:rPr>
          <w:rtl/>
          <w:lang w:eastAsia="en-US"/>
        </w:rPr>
        <w:t xml:space="preserve">הוצאה שנגרמה להם כאמור.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sz w:val="20"/>
          <w:szCs w:val="28"/>
          <w:lang w:eastAsia="en-US"/>
        </w:rPr>
      </w:pPr>
      <w:bookmarkStart w:id="736" w:name="_Toc331589750"/>
      <w:bookmarkStart w:id="737" w:name="_Toc359955071"/>
      <w:bookmarkStart w:id="738" w:name="_Toc359955259"/>
      <w:bookmarkStart w:id="739" w:name="_Toc359961505"/>
      <w:r w:rsidRPr="00EB134B">
        <w:rPr>
          <w:rtl/>
          <w:lang w:eastAsia="en-US"/>
        </w:rPr>
        <w:t xml:space="preserve">הצדדים מצהירים בזאת במפורש כי </w:t>
      </w:r>
      <w:r w:rsidRPr="00EB134B">
        <w:rPr>
          <w:rFonts w:hint="cs"/>
          <w:rtl/>
          <w:lang w:eastAsia="en-US"/>
        </w:rPr>
        <w:t>עורך המכרז, המזמינים, עובדיהם ו</w:t>
      </w:r>
      <w:r w:rsidRPr="00EB134B">
        <w:rPr>
          <w:rtl/>
          <w:lang w:eastAsia="en-US"/>
        </w:rPr>
        <w:t>הבא</w:t>
      </w:r>
      <w:r w:rsidRPr="00EB134B">
        <w:rPr>
          <w:rFonts w:hint="cs"/>
          <w:rtl/>
          <w:lang w:eastAsia="en-US"/>
        </w:rPr>
        <w:t>ים</w:t>
      </w:r>
      <w:r w:rsidRPr="00EB134B">
        <w:rPr>
          <w:rtl/>
          <w:lang w:eastAsia="en-US"/>
        </w:rPr>
        <w:t xml:space="preserve"> מכוח</w:t>
      </w:r>
      <w:r w:rsidRPr="00EB134B">
        <w:rPr>
          <w:rFonts w:hint="cs"/>
          <w:rtl/>
          <w:lang w:eastAsia="en-US"/>
        </w:rPr>
        <w:t>ם</w:t>
      </w:r>
      <w:r w:rsidRPr="00EB134B">
        <w:rPr>
          <w:rtl/>
          <w:lang w:eastAsia="en-US"/>
        </w:rPr>
        <w:t xml:space="preserve"> או המועסקים על יד</w:t>
      </w:r>
      <w:r w:rsidRPr="00EB134B">
        <w:rPr>
          <w:rFonts w:hint="cs"/>
          <w:rtl/>
          <w:lang w:eastAsia="en-US"/>
        </w:rPr>
        <w:t>ם</w:t>
      </w:r>
      <w:r w:rsidRPr="00EB134B">
        <w:rPr>
          <w:rtl/>
          <w:lang w:eastAsia="en-US"/>
        </w:rPr>
        <w:t xml:space="preserve"> לא </w:t>
      </w:r>
      <w:r w:rsidRPr="00EB134B">
        <w:rPr>
          <w:rFonts w:hint="cs"/>
          <w:rtl/>
          <w:lang w:eastAsia="en-US"/>
        </w:rPr>
        <w:t>י</w:t>
      </w:r>
      <w:r w:rsidRPr="00EB134B">
        <w:rPr>
          <w:rtl/>
          <w:lang w:eastAsia="en-US"/>
        </w:rPr>
        <w:t>ישאו בשום תשלום, הוצאה, אובדן, או נזק מכל סוג שייגרם לספק, לבאים מכוחו או למועסקים על ידו</w:t>
      </w:r>
      <w:bookmarkEnd w:id="735"/>
      <w:r w:rsidRPr="00EB134B">
        <w:rPr>
          <w:rFonts w:hint="cs"/>
          <w:sz w:val="20"/>
          <w:szCs w:val="28"/>
          <w:rtl/>
          <w:lang w:eastAsia="en-US"/>
        </w:rPr>
        <w:t>.</w:t>
      </w:r>
      <w:bookmarkEnd w:id="736"/>
      <w:bookmarkEnd w:id="737"/>
      <w:bookmarkEnd w:id="738"/>
      <w:bookmarkEnd w:id="739"/>
      <w:r w:rsidRPr="00EB134B">
        <w:rPr>
          <w:rFonts w:hint="cs"/>
          <w:sz w:val="20"/>
          <w:szCs w:val="28"/>
          <w:rtl/>
          <w:lang w:eastAsia="en-US"/>
        </w:rPr>
        <w:t xml:space="preserve">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sz w:val="20"/>
          <w:szCs w:val="28"/>
          <w:lang w:eastAsia="en-US"/>
        </w:rPr>
      </w:pPr>
      <w:bookmarkStart w:id="740" w:name="_Toc331589751"/>
      <w:bookmarkStart w:id="741" w:name="_Toc359955072"/>
      <w:bookmarkStart w:id="742" w:name="_Toc359955260"/>
      <w:bookmarkStart w:id="743" w:name="_Toc359961506"/>
      <w:r w:rsidRPr="00EB134B">
        <w:rPr>
          <w:rtl/>
          <w:lang w:eastAsia="en-US"/>
        </w:rPr>
        <w:t>הספק בלבד יהיה אחראי לכל תשלום, לשיפוי בגין נזק או פיצויים או כל תשלום אחר המגיע ממנו על פי כל דין לאנשים המועסקים על ידו, או לכל אדם אחר, בשל פעולות שביצע</w:t>
      </w:r>
      <w:r w:rsidRPr="00EB134B">
        <w:rPr>
          <w:rFonts w:hint="cs"/>
          <w:sz w:val="20"/>
          <w:szCs w:val="28"/>
          <w:rtl/>
          <w:lang w:eastAsia="en-US"/>
        </w:rPr>
        <w:t>.</w:t>
      </w:r>
      <w:bookmarkEnd w:id="740"/>
      <w:bookmarkEnd w:id="741"/>
      <w:bookmarkEnd w:id="742"/>
      <w:bookmarkEnd w:id="743"/>
    </w:p>
    <w:p w:rsidR="00AB2FB1" w:rsidRPr="00EB134B" w:rsidRDefault="00AB2FB1" w:rsidP="00AB2FB1">
      <w:pPr>
        <w:keepLines/>
        <w:numPr>
          <w:ilvl w:val="1"/>
          <w:numId w:val="83"/>
        </w:numPr>
        <w:tabs>
          <w:tab w:val="left" w:pos="8307"/>
        </w:tabs>
        <w:spacing w:before="120" w:after="200"/>
        <w:rPr>
          <w:b/>
          <w:szCs w:val="22"/>
          <w:lang w:eastAsia="en-US"/>
        </w:rPr>
      </w:pPr>
      <w:r w:rsidRPr="00EB134B">
        <w:rPr>
          <w:b/>
          <w:szCs w:val="22"/>
          <w:rtl/>
          <w:lang w:eastAsia="en-US"/>
        </w:rPr>
        <w:t>הספק מתחייב לדאוג ל</w:t>
      </w:r>
      <w:r w:rsidRPr="00EB134B">
        <w:rPr>
          <w:rFonts w:hint="cs"/>
          <w:b/>
          <w:szCs w:val="22"/>
          <w:rtl/>
          <w:lang w:eastAsia="en-US"/>
        </w:rPr>
        <w:t>אחסון נאות</w:t>
      </w:r>
      <w:r w:rsidRPr="00EB134B">
        <w:rPr>
          <w:b/>
          <w:szCs w:val="22"/>
          <w:rtl/>
          <w:lang w:eastAsia="en-US"/>
        </w:rPr>
        <w:t xml:space="preserve"> </w:t>
      </w:r>
      <w:r w:rsidRPr="00EB134B">
        <w:rPr>
          <w:rFonts w:hint="cs"/>
          <w:b/>
          <w:szCs w:val="22"/>
          <w:rtl/>
          <w:lang w:eastAsia="en-US"/>
        </w:rPr>
        <w:t>ואבטחת</w:t>
      </w:r>
      <w:r w:rsidRPr="00EB134B">
        <w:rPr>
          <w:b/>
          <w:szCs w:val="22"/>
          <w:rtl/>
          <w:lang w:eastAsia="en-US"/>
        </w:rPr>
        <w:t xml:space="preserve"> כל </w:t>
      </w:r>
      <w:r w:rsidRPr="00EB134B">
        <w:rPr>
          <w:rFonts w:hint="cs"/>
          <w:b/>
          <w:szCs w:val="22"/>
          <w:rtl/>
          <w:lang w:eastAsia="en-US"/>
        </w:rPr>
        <w:t xml:space="preserve">הציוד המבוקש </w:t>
      </w:r>
      <w:r w:rsidRPr="00EB134B">
        <w:rPr>
          <w:b/>
          <w:szCs w:val="22"/>
          <w:rtl/>
          <w:lang w:eastAsia="en-US"/>
        </w:rPr>
        <w:t>הנמצא בידו והקשור</w:t>
      </w:r>
      <w:r w:rsidRPr="00EB134B">
        <w:rPr>
          <w:rFonts w:hint="cs"/>
          <w:b/>
          <w:szCs w:val="22"/>
          <w:rtl/>
          <w:lang w:eastAsia="en-US"/>
        </w:rPr>
        <w:t xml:space="preserve"> </w:t>
      </w:r>
      <w:r w:rsidRPr="00EB134B">
        <w:rPr>
          <w:b/>
          <w:szCs w:val="22"/>
          <w:rtl/>
          <w:lang w:eastAsia="en-US"/>
        </w:rPr>
        <w:t xml:space="preserve">בביצוע התחייבויותיו לפי </w:t>
      </w:r>
      <w:r w:rsidRPr="00EB134B">
        <w:rPr>
          <w:rFonts w:hint="cs"/>
          <w:b/>
          <w:szCs w:val="22"/>
          <w:rtl/>
          <w:lang w:eastAsia="en-US"/>
        </w:rPr>
        <w:t>המכרז ו</w:t>
      </w:r>
      <w:r w:rsidRPr="00EB134B">
        <w:rPr>
          <w:b/>
          <w:szCs w:val="22"/>
          <w:rtl/>
          <w:lang w:eastAsia="en-US"/>
        </w:rPr>
        <w:t>הסכם זה,</w:t>
      </w:r>
      <w:r w:rsidRPr="00EB134B">
        <w:rPr>
          <w:rFonts w:hint="cs"/>
          <w:b/>
          <w:szCs w:val="22"/>
          <w:rtl/>
          <w:lang w:eastAsia="en-US"/>
        </w:rPr>
        <w:t xml:space="preserve"> לרבות</w:t>
      </w:r>
      <w:r w:rsidRPr="00EB134B">
        <w:rPr>
          <w:b/>
          <w:szCs w:val="22"/>
          <w:rtl/>
          <w:lang w:eastAsia="en-US"/>
        </w:rPr>
        <w:t xml:space="preserve"> מפני גניבה, שריפה, אובדן, רטיבות, או כל פגיע</w:t>
      </w:r>
      <w:r w:rsidRPr="00EB134B">
        <w:rPr>
          <w:rFonts w:hint="cs"/>
          <w:b/>
          <w:szCs w:val="22"/>
          <w:rtl/>
          <w:lang w:eastAsia="en-US"/>
        </w:rPr>
        <w:t>ה</w:t>
      </w:r>
      <w:r w:rsidRPr="00EB134B">
        <w:rPr>
          <w:b/>
          <w:szCs w:val="22"/>
          <w:rtl/>
          <w:lang w:eastAsia="en-US"/>
        </w:rPr>
        <w:t xml:space="preserve"> אחרת</w:t>
      </w:r>
      <w:r w:rsidRPr="00EB134B">
        <w:rPr>
          <w:rFonts w:hint="cs"/>
          <w:b/>
          <w:szCs w:val="22"/>
          <w:rtl/>
          <w:lang w:eastAsia="en-US"/>
        </w:rPr>
        <w:t xml:space="preserve">. </w:t>
      </w:r>
      <w:r w:rsidRPr="00EB134B">
        <w:rPr>
          <w:b/>
          <w:szCs w:val="22"/>
          <w:rtl/>
          <w:lang w:eastAsia="en-US"/>
        </w:rPr>
        <w:t>הספק יהיה אחראי לכל נזק שיגרם לציוד מבוקש ברשותו,..</w:t>
      </w:r>
    </w:p>
    <w:p w:rsidR="00AB2FB1" w:rsidRPr="00EB134B" w:rsidRDefault="00AB2FB1" w:rsidP="00AB2FB1">
      <w:pPr>
        <w:widowControl w:val="0"/>
        <w:overflowPunct w:val="0"/>
        <w:autoSpaceDE w:val="0"/>
        <w:autoSpaceDN w:val="0"/>
        <w:adjustRightInd w:val="0"/>
        <w:spacing w:before="0" w:after="120"/>
        <w:ind w:left="1020"/>
        <w:textAlignment w:val="baseline"/>
        <w:outlineLvl w:val="1"/>
        <w:rPr>
          <w:sz w:val="20"/>
          <w:szCs w:val="28"/>
          <w:lang w:eastAsia="en-US"/>
        </w:rPr>
      </w:pPr>
    </w:p>
    <w:p w:rsidR="00AB2FB1" w:rsidRPr="00EB134B" w:rsidRDefault="00AB2FB1" w:rsidP="00AB2FB1">
      <w:pPr>
        <w:keepLines/>
        <w:numPr>
          <w:ilvl w:val="0"/>
          <w:numId w:val="83"/>
        </w:numPr>
        <w:spacing w:before="100" w:beforeAutospacing="1" w:after="240" w:line="320" w:lineRule="atLeast"/>
        <w:rPr>
          <w:b/>
          <w:bCs/>
          <w:rtl/>
          <w:lang w:eastAsia="en-US"/>
        </w:rPr>
      </w:pPr>
      <w:r w:rsidRPr="00EB134B">
        <w:rPr>
          <w:b/>
          <w:bCs/>
          <w:rtl/>
          <w:lang w:eastAsia="en-US"/>
        </w:rPr>
        <w:t>יחסים בין הצדדים</w:t>
      </w:r>
    </w:p>
    <w:p w:rsidR="00AB2FB1" w:rsidRPr="00EB134B" w:rsidRDefault="00AB2FB1" w:rsidP="00AB2FB1">
      <w:pPr>
        <w:keepLines/>
        <w:spacing w:before="100" w:beforeAutospacing="1" w:after="120"/>
        <w:ind w:left="397"/>
        <w:rPr>
          <w:lang w:eastAsia="en-US"/>
        </w:rPr>
      </w:pPr>
      <w:r w:rsidRPr="00EB134B">
        <w:rPr>
          <w:rtl/>
          <w:lang w:eastAsia="en-US"/>
        </w:rPr>
        <w:t>מוצהר ומוסכם בזה בין הצדדים כי</w:t>
      </w:r>
      <w:r w:rsidRPr="00EB134B">
        <w:rPr>
          <w:rFonts w:hint="cs"/>
          <w:rtl/>
          <w:lang w:eastAsia="en-US"/>
        </w:rPr>
        <w:t>:</w:t>
      </w:r>
      <w:r w:rsidRPr="00EB134B">
        <w:rPr>
          <w:rtl/>
          <w:lang w:eastAsia="en-US"/>
        </w:rPr>
        <w:t xml:space="preserve"> </w:t>
      </w:r>
    </w:p>
    <w:p w:rsidR="00AB2FB1" w:rsidRPr="00EB134B" w:rsidRDefault="00AB2FB1" w:rsidP="00AB2FB1">
      <w:pPr>
        <w:keepLines/>
        <w:numPr>
          <w:ilvl w:val="1"/>
          <w:numId w:val="83"/>
        </w:numPr>
        <w:spacing w:before="100" w:beforeAutospacing="1" w:after="240" w:line="320" w:lineRule="atLeast"/>
        <w:jc w:val="left"/>
        <w:rPr>
          <w:i/>
          <w:lang w:eastAsia="en-US"/>
        </w:rPr>
      </w:pPr>
      <w:bookmarkStart w:id="744" w:name="_Toc282002130"/>
      <w:r w:rsidRPr="00EB134B">
        <w:rPr>
          <w:rFonts w:hint="eastAsia"/>
          <w:i/>
          <w:rtl/>
          <w:lang w:eastAsia="en-US"/>
        </w:rPr>
        <w:t>מערכת</w:t>
      </w:r>
      <w:r w:rsidRPr="00EB134B">
        <w:rPr>
          <w:i/>
          <w:rtl/>
          <w:lang w:eastAsia="en-US"/>
        </w:rPr>
        <w:t xml:space="preserve"> </w:t>
      </w:r>
      <w:r w:rsidRPr="00EB134B">
        <w:rPr>
          <w:rFonts w:hint="eastAsia"/>
          <w:i/>
          <w:rtl/>
          <w:lang w:eastAsia="en-US"/>
        </w:rPr>
        <w:t>היחסים</w:t>
      </w:r>
      <w:r w:rsidRPr="00EB134B">
        <w:rPr>
          <w:i/>
          <w:rtl/>
          <w:lang w:eastAsia="en-US"/>
        </w:rPr>
        <w:t xml:space="preserve"> </w:t>
      </w:r>
      <w:r w:rsidRPr="00EB134B">
        <w:rPr>
          <w:rFonts w:hint="eastAsia"/>
          <w:i/>
          <w:rtl/>
          <w:lang w:eastAsia="en-US"/>
        </w:rPr>
        <w:t>בין</w:t>
      </w:r>
      <w:r w:rsidRPr="00EB134B">
        <w:rPr>
          <w:i/>
          <w:rtl/>
          <w:lang w:eastAsia="en-US"/>
        </w:rPr>
        <w:t xml:space="preserve"> </w:t>
      </w:r>
      <w:r w:rsidRPr="00EB134B">
        <w:rPr>
          <w:rFonts w:hint="eastAsia"/>
          <w:i/>
          <w:rtl/>
          <w:lang w:eastAsia="en-US"/>
        </w:rPr>
        <w:t>הצדדים</w:t>
      </w:r>
      <w:r w:rsidRPr="00EB134B">
        <w:rPr>
          <w:i/>
          <w:rtl/>
          <w:lang w:eastAsia="en-US"/>
        </w:rPr>
        <w:t xml:space="preserve"> </w:t>
      </w:r>
      <w:r w:rsidRPr="00EB134B">
        <w:rPr>
          <w:rFonts w:hint="eastAsia"/>
          <w:i/>
          <w:rtl/>
          <w:lang w:eastAsia="en-US"/>
        </w:rPr>
        <w:t>להסכם</w:t>
      </w:r>
      <w:r w:rsidRPr="00EB134B">
        <w:rPr>
          <w:i/>
          <w:rtl/>
          <w:lang w:eastAsia="en-US"/>
        </w:rPr>
        <w:t xml:space="preserve"> </w:t>
      </w:r>
      <w:r w:rsidRPr="00EB134B">
        <w:rPr>
          <w:rFonts w:hint="eastAsia"/>
          <w:i/>
          <w:rtl/>
          <w:lang w:eastAsia="en-US"/>
        </w:rPr>
        <w:t>זה</w:t>
      </w:r>
      <w:r w:rsidRPr="00EB134B">
        <w:rPr>
          <w:i/>
          <w:rtl/>
          <w:lang w:eastAsia="en-US"/>
        </w:rPr>
        <w:t xml:space="preserve"> </w:t>
      </w:r>
      <w:r w:rsidRPr="00EB134B">
        <w:rPr>
          <w:rFonts w:hint="eastAsia"/>
          <w:i/>
          <w:rtl/>
          <w:lang w:eastAsia="en-US"/>
        </w:rPr>
        <w:t>הינה</w:t>
      </w:r>
      <w:r w:rsidRPr="00EB134B">
        <w:rPr>
          <w:i/>
          <w:rtl/>
          <w:lang w:eastAsia="en-US"/>
        </w:rPr>
        <w:t xml:space="preserve"> </w:t>
      </w:r>
      <w:r w:rsidRPr="00EB134B">
        <w:rPr>
          <w:rFonts w:hint="eastAsia"/>
          <w:i/>
          <w:rtl/>
          <w:lang w:eastAsia="en-US"/>
        </w:rPr>
        <w:t>של</w:t>
      </w:r>
      <w:r w:rsidRPr="00EB134B">
        <w:rPr>
          <w:i/>
          <w:rtl/>
          <w:lang w:eastAsia="en-US"/>
        </w:rPr>
        <w:t xml:space="preserve"> </w:t>
      </w:r>
      <w:r w:rsidRPr="00EB134B">
        <w:rPr>
          <w:rFonts w:hint="eastAsia"/>
          <w:i/>
          <w:rtl/>
          <w:lang w:eastAsia="en-US"/>
        </w:rPr>
        <w:t>מזמין</w:t>
      </w:r>
      <w:r w:rsidRPr="00EB134B">
        <w:rPr>
          <w:i/>
          <w:rtl/>
          <w:lang w:eastAsia="en-US"/>
        </w:rPr>
        <w:t xml:space="preserve"> </w:t>
      </w:r>
      <w:r w:rsidRPr="00EB134B">
        <w:rPr>
          <w:rFonts w:hint="eastAsia"/>
          <w:i/>
          <w:rtl/>
          <w:lang w:eastAsia="en-US"/>
        </w:rPr>
        <w:t>וספק</w:t>
      </w:r>
      <w:r w:rsidRPr="00EB134B">
        <w:rPr>
          <w:i/>
          <w:rtl/>
          <w:lang w:eastAsia="en-US"/>
        </w:rPr>
        <w:t xml:space="preserve"> </w:t>
      </w:r>
      <w:r w:rsidRPr="00EB134B">
        <w:rPr>
          <w:rFonts w:hint="eastAsia"/>
          <w:i/>
          <w:rtl/>
          <w:lang w:eastAsia="en-US"/>
        </w:rPr>
        <w:t>וכי</w:t>
      </w:r>
      <w:r w:rsidRPr="00EB134B">
        <w:rPr>
          <w:i/>
          <w:rtl/>
          <w:lang w:eastAsia="en-US"/>
        </w:rPr>
        <w:t xml:space="preserve"> </w:t>
      </w:r>
      <w:r w:rsidRPr="00EB134B">
        <w:rPr>
          <w:rFonts w:hint="eastAsia"/>
          <w:i/>
          <w:rtl/>
          <w:lang w:eastAsia="en-US"/>
        </w:rPr>
        <w:t>בין</w:t>
      </w:r>
      <w:r w:rsidRPr="00EB134B">
        <w:rPr>
          <w:i/>
          <w:rtl/>
          <w:lang w:eastAsia="en-US"/>
        </w:rPr>
        <w:t xml:space="preserve"> </w:t>
      </w:r>
      <w:r w:rsidRPr="00EB134B">
        <w:rPr>
          <w:rFonts w:hint="eastAsia"/>
          <w:i/>
          <w:rtl/>
          <w:lang w:eastAsia="en-US"/>
        </w:rPr>
        <w:t>הצדדים</w:t>
      </w:r>
      <w:r w:rsidRPr="00EB134B">
        <w:rPr>
          <w:i/>
          <w:rtl/>
          <w:lang w:eastAsia="en-US"/>
        </w:rPr>
        <w:t xml:space="preserve"> </w:t>
      </w:r>
      <w:r w:rsidRPr="00EB134B">
        <w:rPr>
          <w:rFonts w:hint="eastAsia"/>
          <w:i/>
          <w:rtl/>
          <w:lang w:eastAsia="en-US"/>
        </w:rPr>
        <w:t>לא</w:t>
      </w:r>
      <w:r w:rsidRPr="00EB134B">
        <w:rPr>
          <w:i/>
          <w:rtl/>
          <w:lang w:eastAsia="en-US"/>
        </w:rPr>
        <w:t xml:space="preserve"> </w:t>
      </w:r>
      <w:r w:rsidRPr="00EB134B">
        <w:rPr>
          <w:rFonts w:hint="eastAsia"/>
          <w:i/>
          <w:rtl/>
          <w:lang w:eastAsia="en-US"/>
        </w:rPr>
        <w:t>מתקיימת</w:t>
      </w:r>
      <w:r w:rsidRPr="00EB134B">
        <w:rPr>
          <w:i/>
          <w:rtl/>
          <w:lang w:eastAsia="en-US"/>
        </w:rPr>
        <w:t xml:space="preserve"> </w:t>
      </w:r>
      <w:r w:rsidRPr="00EB134B">
        <w:rPr>
          <w:rFonts w:hint="eastAsia"/>
          <w:i/>
          <w:rtl/>
          <w:lang w:eastAsia="en-US"/>
        </w:rPr>
        <w:t>ולא</w:t>
      </w:r>
      <w:r w:rsidRPr="00EB134B">
        <w:rPr>
          <w:i/>
          <w:rtl/>
          <w:lang w:eastAsia="en-US"/>
        </w:rPr>
        <w:t xml:space="preserve"> </w:t>
      </w:r>
      <w:r w:rsidRPr="00EB134B">
        <w:rPr>
          <w:rFonts w:hint="eastAsia"/>
          <w:i/>
          <w:rtl/>
          <w:lang w:eastAsia="en-US"/>
        </w:rPr>
        <w:t>תתקיים</w:t>
      </w:r>
      <w:r w:rsidRPr="00EB134B">
        <w:rPr>
          <w:i/>
          <w:rtl/>
          <w:lang w:eastAsia="en-US"/>
        </w:rPr>
        <w:t xml:space="preserve">, </w:t>
      </w:r>
      <w:r w:rsidRPr="00EB134B">
        <w:rPr>
          <w:rFonts w:hint="eastAsia"/>
          <w:i/>
          <w:rtl/>
          <w:lang w:eastAsia="en-US"/>
        </w:rPr>
        <w:t>מערכת</w:t>
      </w:r>
      <w:r w:rsidRPr="00EB134B">
        <w:rPr>
          <w:i/>
          <w:rtl/>
          <w:lang w:eastAsia="en-US"/>
        </w:rPr>
        <w:t xml:space="preserve"> </w:t>
      </w:r>
      <w:r w:rsidRPr="00EB134B">
        <w:rPr>
          <w:rFonts w:hint="eastAsia"/>
          <w:i/>
          <w:rtl/>
          <w:lang w:eastAsia="en-US"/>
        </w:rPr>
        <w:t>יחסים</w:t>
      </w:r>
      <w:r w:rsidRPr="00EB134B">
        <w:rPr>
          <w:i/>
          <w:rtl/>
          <w:lang w:eastAsia="en-US"/>
        </w:rPr>
        <w:t xml:space="preserve"> </w:t>
      </w:r>
      <w:r w:rsidRPr="00EB134B">
        <w:rPr>
          <w:rFonts w:hint="eastAsia"/>
          <w:i/>
          <w:rtl/>
          <w:lang w:eastAsia="en-US"/>
        </w:rPr>
        <w:t>של</w:t>
      </w:r>
      <w:r w:rsidRPr="00EB134B">
        <w:rPr>
          <w:i/>
          <w:rtl/>
          <w:lang w:eastAsia="en-US"/>
        </w:rPr>
        <w:t xml:space="preserve"> </w:t>
      </w:r>
      <w:r w:rsidRPr="00EB134B">
        <w:rPr>
          <w:rFonts w:hint="eastAsia"/>
          <w:i/>
          <w:rtl/>
          <w:lang w:eastAsia="en-US"/>
        </w:rPr>
        <w:t>עובד</w:t>
      </w:r>
      <w:r w:rsidRPr="00EB134B">
        <w:rPr>
          <w:i/>
          <w:rtl/>
          <w:lang w:eastAsia="en-US"/>
        </w:rPr>
        <w:t xml:space="preserve"> </w:t>
      </w:r>
      <w:r w:rsidRPr="00EB134B">
        <w:rPr>
          <w:rFonts w:hint="eastAsia"/>
          <w:i/>
          <w:rtl/>
          <w:lang w:eastAsia="en-US"/>
        </w:rPr>
        <w:t>מעביד</w:t>
      </w:r>
      <w:r w:rsidRPr="00EB134B">
        <w:rPr>
          <w:i/>
          <w:rtl/>
          <w:lang w:eastAsia="en-US"/>
        </w:rPr>
        <w:t xml:space="preserve"> </w:t>
      </w:r>
      <w:r w:rsidRPr="00EB134B">
        <w:rPr>
          <w:rFonts w:hint="eastAsia"/>
          <w:i/>
          <w:rtl/>
          <w:lang w:eastAsia="en-US"/>
        </w:rPr>
        <w:t>ועל</w:t>
      </w:r>
      <w:r w:rsidRPr="00EB134B">
        <w:rPr>
          <w:i/>
          <w:rtl/>
          <w:lang w:eastAsia="en-US"/>
        </w:rPr>
        <w:t xml:space="preserve"> </w:t>
      </w:r>
      <w:r w:rsidRPr="00EB134B">
        <w:rPr>
          <w:rFonts w:hint="eastAsia"/>
          <w:i/>
          <w:rtl/>
          <w:lang w:eastAsia="en-US"/>
        </w:rPr>
        <w:t>בסיס</w:t>
      </w:r>
      <w:r w:rsidRPr="00EB134B">
        <w:rPr>
          <w:i/>
          <w:rtl/>
          <w:lang w:eastAsia="en-US"/>
        </w:rPr>
        <w:t xml:space="preserve"> </w:t>
      </w:r>
      <w:r w:rsidRPr="00EB134B">
        <w:rPr>
          <w:rFonts w:hint="eastAsia"/>
          <w:i/>
          <w:rtl/>
          <w:lang w:eastAsia="en-US"/>
        </w:rPr>
        <w:t>הצהרה</w:t>
      </w:r>
      <w:r w:rsidRPr="00EB134B">
        <w:rPr>
          <w:i/>
          <w:rtl/>
          <w:lang w:eastAsia="en-US"/>
        </w:rPr>
        <w:t xml:space="preserve"> </w:t>
      </w:r>
      <w:r w:rsidRPr="00EB134B">
        <w:rPr>
          <w:rFonts w:hint="eastAsia"/>
          <w:i/>
          <w:rtl/>
          <w:lang w:eastAsia="en-US"/>
        </w:rPr>
        <w:t>זו</w:t>
      </w:r>
      <w:r w:rsidRPr="00EB134B">
        <w:rPr>
          <w:i/>
          <w:rtl/>
          <w:lang w:eastAsia="en-US"/>
        </w:rPr>
        <w:t xml:space="preserve"> </w:t>
      </w:r>
      <w:r w:rsidRPr="00EB134B">
        <w:rPr>
          <w:rFonts w:hint="eastAsia"/>
          <w:i/>
          <w:rtl/>
          <w:lang w:eastAsia="en-US"/>
        </w:rPr>
        <w:t>נקבעה</w:t>
      </w:r>
      <w:r w:rsidRPr="00EB134B">
        <w:rPr>
          <w:i/>
          <w:rtl/>
          <w:lang w:eastAsia="en-US"/>
        </w:rPr>
        <w:t xml:space="preserve"> </w:t>
      </w:r>
      <w:r w:rsidRPr="00EB134B">
        <w:rPr>
          <w:rFonts w:hint="eastAsia"/>
          <w:i/>
          <w:rtl/>
          <w:lang w:eastAsia="en-US"/>
        </w:rPr>
        <w:t>התמורה</w:t>
      </w:r>
      <w:r w:rsidRPr="00EB134B">
        <w:rPr>
          <w:i/>
          <w:rtl/>
          <w:lang w:eastAsia="en-US"/>
        </w:rPr>
        <w:t>.</w:t>
      </w:r>
      <w:bookmarkEnd w:id="744"/>
    </w:p>
    <w:p w:rsidR="00AB2FB1" w:rsidRPr="00EB134B" w:rsidRDefault="00AB2FB1" w:rsidP="00AB2FB1">
      <w:pPr>
        <w:keepLines/>
        <w:numPr>
          <w:ilvl w:val="1"/>
          <w:numId w:val="83"/>
        </w:numPr>
        <w:spacing w:before="100" w:beforeAutospacing="1" w:after="240"/>
        <w:rPr>
          <w:i/>
          <w:lang w:eastAsia="en-US"/>
        </w:rPr>
      </w:pPr>
      <w:bookmarkStart w:id="745" w:name="_Toc282002131"/>
      <w:r w:rsidRPr="00EB134B">
        <w:rPr>
          <w:rFonts w:hint="eastAsia"/>
          <w:i/>
          <w:rtl/>
          <w:lang w:eastAsia="en-US"/>
        </w:rPr>
        <w:t>מוצהר</w:t>
      </w:r>
      <w:r w:rsidRPr="00EB134B">
        <w:rPr>
          <w:i/>
          <w:rtl/>
          <w:lang w:eastAsia="en-US"/>
        </w:rPr>
        <w:t xml:space="preserve"> </w:t>
      </w:r>
      <w:r w:rsidRPr="00EB134B">
        <w:rPr>
          <w:rFonts w:hint="eastAsia"/>
          <w:i/>
          <w:rtl/>
          <w:lang w:eastAsia="en-US"/>
        </w:rPr>
        <w:t>ומוסכם</w:t>
      </w:r>
      <w:r w:rsidRPr="00EB134B">
        <w:rPr>
          <w:i/>
          <w:rtl/>
          <w:lang w:eastAsia="en-US"/>
        </w:rPr>
        <w:t xml:space="preserve"> </w:t>
      </w:r>
      <w:r w:rsidRPr="00EB134B">
        <w:rPr>
          <w:rFonts w:hint="eastAsia"/>
          <w:i/>
          <w:rtl/>
          <w:lang w:eastAsia="en-US"/>
        </w:rPr>
        <w:t>כי</w:t>
      </w:r>
      <w:r w:rsidRPr="00EB134B">
        <w:rPr>
          <w:i/>
          <w:rtl/>
          <w:lang w:eastAsia="en-US"/>
        </w:rPr>
        <w:t xml:space="preserve"> </w:t>
      </w:r>
      <w:r w:rsidRPr="00EB134B">
        <w:rPr>
          <w:rFonts w:hint="eastAsia"/>
          <w:i/>
          <w:rtl/>
          <w:lang w:eastAsia="en-US"/>
        </w:rPr>
        <w:t>במידה</w:t>
      </w:r>
      <w:r w:rsidRPr="00EB134B">
        <w:rPr>
          <w:i/>
          <w:rtl/>
          <w:lang w:eastAsia="en-US"/>
        </w:rPr>
        <w:t xml:space="preserve"> </w:t>
      </w:r>
      <w:r w:rsidRPr="00EB134B">
        <w:rPr>
          <w:rFonts w:hint="eastAsia"/>
          <w:i/>
          <w:rtl/>
          <w:lang w:eastAsia="en-US"/>
        </w:rPr>
        <w:t>וחרף</w:t>
      </w:r>
      <w:r w:rsidRPr="00EB134B">
        <w:rPr>
          <w:i/>
          <w:rtl/>
          <w:lang w:eastAsia="en-US"/>
        </w:rPr>
        <w:t xml:space="preserve"> </w:t>
      </w:r>
      <w:r w:rsidRPr="00EB134B">
        <w:rPr>
          <w:rFonts w:hint="eastAsia"/>
          <w:i/>
          <w:rtl/>
          <w:lang w:eastAsia="en-US"/>
        </w:rPr>
        <w:t>האמור</w:t>
      </w:r>
      <w:r w:rsidRPr="00EB134B">
        <w:rPr>
          <w:i/>
          <w:rtl/>
          <w:lang w:eastAsia="en-US"/>
        </w:rPr>
        <w:t xml:space="preserve"> </w:t>
      </w:r>
      <w:r w:rsidRPr="00EB134B">
        <w:rPr>
          <w:rFonts w:hint="eastAsia"/>
          <w:i/>
          <w:rtl/>
          <w:lang w:eastAsia="en-US"/>
        </w:rPr>
        <w:t>בהסכם</w:t>
      </w:r>
      <w:r w:rsidRPr="00EB134B">
        <w:rPr>
          <w:i/>
          <w:rtl/>
          <w:lang w:eastAsia="en-US"/>
        </w:rPr>
        <w:t xml:space="preserve"> </w:t>
      </w:r>
      <w:r w:rsidRPr="00EB134B">
        <w:rPr>
          <w:rFonts w:hint="eastAsia"/>
          <w:i/>
          <w:rtl/>
          <w:lang w:eastAsia="en-US"/>
        </w:rPr>
        <w:t>זה</w:t>
      </w:r>
      <w:r w:rsidRPr="00EB134B">
        <w:rPr>
          <w:i/>
          <w:rtl/>
          <w:lang w:eastAsia="en-US"/>
        </w:rPr>
        <w:t xml:space="preserve"> </w:t>
      </w:r>
      <w:r w:rsidRPr="00EB134B">
        <w:rPr>
          <w:rFonts w:hint="eastAsia"/>
          <w:i/>
          <w:rtl/>
          <w:lang w:eastAsia="en-US"/>
        </w:rPr>
        <w:t>יקבע</w:t>
      </w:r>
      <w:r w:rsidRPr="00EB134B">
        <w:rPr>
          <w:i/>
          <w:rtl/>
          <w:lang w:eastAsia="en-US"/>
        </w:rPr>
        <w:t xml:space="preserve"> </w:t>
      </w:r>
      <w:r w:rsidRPr="00EB134B">
        <w:rPr>
          <w:rFonts w:hint="eastAsia"/>
          <w:i/>
          <w:rtl/>
          <w:lang w:eastAsia="en-US"/>
        </w:rPr>
        <w:t>כי</w:t>
      </w:r>
      <w:r w:rsidRPr="00EB134B">
        <w:rPr>
          <w:i/>
          <w:rtl/>
          <w:lang w:eastAsia="en-US"/>
        </w:rPr>
        <w:t xml:space="preserve"> </w:t>
      </w:r>
      <w:r w:rsidRPr="00EB134B">
        <w:rPr>
          <w:rFonts w:hint="eastAsia"/>
          <w:i/>
          <w:rtl/>
          <w:lang w:eastAsia="en-US"/>
        </w:rPr>
        <w:t>התקיימו</w:t>
      </w:r>
      <w:r w:rsidRPr="00EB134B">
        <w:rPr>
          <w:i/>
          <w:rtl/>
          <w:lang w:eastAsia="en-US"/>
        </w:rPr>
        <w:t xml:space="preserve"> </w:t>
      </w:r>
      <w:r w:rsidRPr="00EB134B">
        <w:rPr>
          <w:rFonts w:hint="eastAsia"/>
          <w:i/>
          <w:rtl/>
          <w:lang w:eastAsia="en-US"/>
        </w:rPr>
        <w:t>יחסי</w:t>
      </w:r>
      <w:r w:rsidRPr="00EB134B">
        <w:rPr>
          <w:i/>
          <w:rtl/>
          <w:lang w:eastAsia="en-US"/>
        </w:rPr>
        <w:t xml:space="preserve"> </w:t>
      </w:r>
      <w:r w:rsidRPr="00EB134B">
        <w:rPr>
          <w:rFonts w:hint="eastAsia"/>
          <w:i/>
          <w:rtl/>
          <w:lang w:eastAsia="en-US"/>
        </w:rPr>
        <w:t>עובד</w:t>
      </w:r>
      <w:r w:rsidRPr="00EB134B">
        <w:rPr>
          <w:i/>
          <w:rtl/>
          <w:lang w:eastAsia="en-US"/>
        </w:rPr>
        <w:t xml:space="preserve"> </w:t>
      </w:r>
      <w:r w:rsidRPr="00EB134B">
        <w:rPr>
          <w:rFonts w:hint="eastAsia"/>
          <w:i/>
          <w:rtl/>
          <w:lang w:eastAsia="en-US"/>
        </w:rPr>
        <w:t>מעביד</w:t>
      </w:r>
      <w:r w:rsidRPr="00EB134B">
        <w:rPr>
          <w:i/>
          <w:rtl/>
          <w:lang w:eastAsia="en-US"/>
        </w:rPr>
        <w:t xml:space="preserve"> </w:t>
      </w:r>
      <w:r w:rsidRPr="00EB134B">
        <w:rPr>
          <w:rFonts w:hint="eastAsia"/>
          <w:i/>
          <w:rtl/>
          <w:lang w:eastAsia="en-US"/>
        </w:rPr>
        <w:t>בין</w:t>
      </w:r>
      <w:r w:rsidRPr="00EB134B">
        <w:rPr>
          <w:i/>
          <w:rtl/>
          <w:lang w:eastAsia="en-US"/>
        </w:rPr>
        <w:t xml:space="preserve"> </w:t>
      </w:r>
      <w:r w:rsidRPr="00EB134B">
        <w:rPr>
          <w:rFonts w:hint="eastAsia"/>
          <w:i/>
          <w:rtl/>
          <w:lang w:eastAsia="en-US"/>
        </w:rPr>
        <w:t>עורך</w:t>
      </w:r>
      <w:r w:rsidRPr="00EB134B">
        <w:rPr>
          <w:i/>
          <w:rtl/>
          <w:lang w:eastAsia="en-US"/>
        </w:rPr>
        <w:t xml:space="preserve"> </w:t>
      </w:r>
      <w:r w:rsidRPr="00EB134B">
        <w:rPr>
          <w:rFonts w:hint="eastAsia"/>
          <w:i/>
          <w:rtl/>
          <w:lang w:eastAsia="en-US"/>
        </w:rPr>
        <w:t>המכרז</w:t>
      </w:r>
      <w:r w:rsidRPr="00EB134B">
        <w:rPr>
          <w:i/>
          <w:rtl/>
          <w:lang w:eastAsia="en-US"/>
        </w:rPr>
        <w:t>/</w:t>
      </w:r>
      <w:r w:rsidRPr="00EB134B">
        <w:rPr>
          <w:rFonts w:hint="eastAsia"/>
          <w:i/>
          <w:rtl/>
          <w:lang w:eastAsia="en-US"/>
        </w:rPr>
        <w:t>המזמינים</w:t>
      </w:r>
      <w:r w:rsidRPr="00EB134B">
        <w:rPr>
          <w:i/>
          <w:rtl/>
          <w:lang w:eastAsia="en-US"/>
        </w:rPr>
        <w:t xml:space="preserve"> </w:t>
      </w:r>
      <w:r w:rsidRPr="00EB134B">
        <w:rPr>
          <w:rFonts w:hint="eastAsia"/>
          <w:i/>
          <w:rtl/>
          <w:lang w:eastAsia="en-US"/>
        </w:rPr>
        <w:t>ובין</w:t>
      </w:r>
      <w:r w:rsidRPr="00EB134B">
        <w:rPr>
          <w:i/>
          <w:rtl/>
          <w:lang w:eastAsia="en-US"/>
        </w:rPr>
        <w:t xml:space="preserve"> </w:t>
      </w:r>
      <w:r w:rsidRPr="00EB134B">
        <w:rPr>
          <w:rFonts w:hint="eastAsia"/>
          <w:i/>
          <w:rtl/>
          <w:lang w:eastAsia="en-US"/>
        </w:rPr>
        <w:t>מי</w:t>
      </w:r>
      <w:r w:rsidRPr="00EB134B">
        <w:rPr>
          <w:i/>
          <w:rtl/>
          <w:lang w:eastAsia="en-US"/>
        </w:rPr>
        <w:t xml:space="preserve"> </w:t>
      </w:r>
      <w:r w:rsidRPr="00EB134B">
        <w:rPr>
          <w:rFonts w:hint="eastAsia"/>
          <w:i/>
          <w:rtl/>
          <w:lang w:eastAsia="en-US"/>
        </w:rPr>
        <w:t>מעובדי</w:t>
      </w:r>
      <w:r w:rsidRPr="00EB134B">
        <w:rPr>
          <w:i/>
          <w:rtl/>
          <w:lang w:eastAsia="en-US"/>
        </w:rPr>
        <w:t xml:space="preserve"> </w:t>
      </w:r>
      <w:r w:rsidRPr="00EB134B">
        <w:rPr>
          <w:rFonts w:hint="eastAsia"/>
          <w:i/>
          <w:rtl/>
          <w:lang w:eastAsia="en-US"/>
        </w:rPr>
        <w:t>הספק</w:t>
      </w:r>
      <w:r w:rsidRPr="00EB134B">
        <w:rPr>
          <w:i/>
          <w:rtl/>
          <w:lang w:eastAsia="en-US"/>
        </w:rPr>
        <w:t xml:space="preserve"> </w:t>
      </w:r>
      <w:r w:rsidRPr="00EB134B">
        <w:rPr>
          <w:rFonts w:hint="eastAsia"/>
          <w:i/>
          <w:rtl/>
          <w:lang w:eastAsia="en-US"/>
        </w:rPr>
        <w:t>תהיה</w:t>
      </w:r>
      <w:r w:rsidRPr="00EB134B">
        <w:rPr>
          <w:i/>
          <w:rtl/>
          <w:lang w:eastAsia="en-US"/>
        </w:rPr>
        <w:t xml:space="preserve"> </w:t>
      </w:r>
      <w:r w:rsidRPr="00EB134B">
        <w:rPr>
          <w:rFonts w:hint="eastAsia"/>
          <w:i/>
          <w:rtl/>
          <w:lang w:eastAsia="en-US"/>
        </w:rPr>
        <w:t>התמורה</w:t>
      </w:r>
      <w:r w:rsidRPr="00EB134B">
        <w:rPr>
          <w:i/>
          <w:rtl/>
          <w:lang w:eastAsia="en-US"/>
        </w:rPr>
        <w:t xml:space="preserve"> </w:t>
      </w:r>
      <w:r w:rsidRPr="00EB134B">
        <w:rPr>
          <w:rFonts w:hint="eastAsia"/>
          <w:i/>
          <w:rtl/>
          <w:lang w:eastAsia="en-US"/>
        </w:rPr>
        <w:t>על</w:t>
      </w:r>
      <w:r w:rsidRPr="00EB134B">
        <w:rPr>
          <w:i/>
          <w:rtl/>
          <w:lang w:eastAsia="en-US"/>
        </w:rPr>
        <w:t xml:space="preserve"> </w:t>
      </w:r>
      <w:r w:rsidRPr="00EB134B">
        <w:rPr>
          <w:rFonts w:hint="eastAsia"/>
          <w:i/>
          <w:rtl/>
          <w:lang w:eastAsia="en-US"/>
        </w:rPr>
        <w:t>פי</w:t>
      </w:r>
      <w:r w:rsidRPr="00EB134B">
        <w:rPr>
          <w:i/>
          <w:rtl/>
          <w:lang w:eastAsia="en-US"/>
        </w:rPr>
        <w:t xml:space="preserve"> </w:t>
      </w:r>
      <w:r w:rsidRPr="00EB134B">
        <w:rPr>
          <w:rFonts w:hint="eastAsia"/>
          <w:i/>
          <w:rtl/>
          <w:lang w:eastAsia="en-US"/>
        </w:rPr>
        <w:t>הסכם</w:t>
      </w:r>
      <w:r w:rsidRPr="00EB134B">
        <w:rPr>
          <w:i/>
          <w:rtl/>
          <w:lang w:eastAsia="en-US"/>
        </w:rPr>
        <w:t xml:space="preserve"> </w:t>
      </w:r>
      <w:r w:rsidRPr="00EB134B">
        <w:rPr>
          <w:rFonts w:hint="eastAsia"/>
          <w:i/>
          <w:rtl/>
          <w:lang w:eastAsia="en-US"/>
        </w:rPr>
        <w:t>זה</w:t>
      </w:r>
      <w:r w:rsidRPr="00EB134B">
        <w:rPr>
          <w:i/>
          <w:rtl/>
          <w:lang w:eastAsia="en-US"/>
        </w:rPr>
        <w:t xml:space="preserve"> </w:t>
      </w:r>
      <w:r w:rsidRPr="00EB134B">
        <w:rPr>
          <w:rFonts w:hint="eastAsia"/>
          <w:i/>
          <w:rtl/>
          <w:lang w:eastAsia="en-US"/>
        </w:rPr>
        <w:t>בסך</w:t>
      </w:r>
      <w:r w:rsidRPr="00EB134B">
        <w:rPr>
          <w:i/>
          <w:rtl/>
          <w:lang w:eastAsia="en-US"/>
        </w:rPr>
        <w:t xml:space="preserve"> </w:t>
      </w:r>
      <w:r w:rsidRPr="00EB134B">
        <w:rPr>
          <w:rFonts w:hint="eastAsia"/>
          <w:i/>
          <w:rtl/>
          <w:lang w:eastAsia="en-US"/>
        </w:rPr>
        <w:t>שהינו</w:t>
      </w:r>
      <w:r w:rsidRPr="00EB134B">
        <w:rPr>
          <w:i/>
          <w:rtl/>
          <w:lang w:eastAsia="en-US"/>
        </w:rPr>
        <w:t xml:space="preserve"> 50% </w:t>
      </w:r>
      <w:r w:rsidRPr="00EB134B">
        <w:rPr>
          <w:rFonts w:hint="eastAsia"/>
          <w:i/>
          <w:rtl/>
          <w:lang w:eastAsia="en-US"/>
        </w:rPr>
        <w:t>מהתמורה</w:t>
      </w:r>
      <w:r w:rsidRPr="00EB134B">
        <w:rPr>
          <w:i/>
          <w:rtl/>
          <w:lang w:eastAsia="en-US"/>
        </w:rPr>
        <w:t xml:space="preserve"> </w:t>
      </w:r>
      <w:r w:rsidRPr="00EB134B">
        <w:rPr>
          <w:rFonts w:hint="eastAsia"/>
          <w:i/>
          <w:rtl/>
          <w:lang w:eastAsia="en-US"/>
        </w:rPr>
        <w:t>המגיעה</w:t>
      </w:r>
      <w:r w:rsidRPr="00EB134B">
        <w:rPr>
          <w:i/>
          <w:rtl/>
          <w:lang w:eastAsia="en-US"/>
        </w:rPr>
        <w:t xml:space="preserve"> </w:t>
      </w:r>
      <w:r w:rsidRPr="00EB134B">
        <w:rPr>
          <w:rFonts w:hint="eastAsia"/>
          <w:i/>
          <w:rtl/>
          <w:lang w:eastAsia="en-US"/>
        </w:rPr>
        <w:t>לספק</w:t>
      </w:r>
      <w:r w:rsidRPr="00EB134B">
        <w:rPr>
          <w:i/>
          <w:rtl/>
          <w:lang w:eastAsia="en-US"/>
        </w:rPr>
        <w:t xml:space="preserve"> </w:t>
      </w:r>
      <w:r w:rsidRPr="00EB134B">
        <w:rPr>
          <w:rFonts w:hint="eastAsia"/>
          <w:i/>
          <w:rtl/>
          <w:lang w:eastAsia="en-US"/>
        </w:rPr>
        <w:t>לפי</w:t>
      </w:r>
      <w:r w:rsidRPr="00EB134B">
        <w:rPr>
          <w:i/>
          <w:rtl/>
          <w:lang w:eastAsia="en-US"/>
        </w:rPr>
        <w:t xml:space="preserve"> </w:t>
      </w:r>
      <w:r w:rsidRPr="00EB134B">
        <w:rPr>
          <w:rFonts w:hint="eastAsia"/>
          <w:i/>
          <w:rtl/>
          <w:lang w:eastAsia="en-US"/>
        </w:rPr>
        <w:t>הסכם</w:t>
      </w:r>
      <w:r w:rsidRPr="00EB134B">
        <w:rPr>
          <w:i/>
          <w:rtl/>
          <w:lang w:eastAsia="en-US"/>
        </w:rPr>
        <w:t xml:space="preserve"> </w:t>
      </w:r>
      <w:r w:rsidRPr="00EB134B">
        <w:rPr>
          <w:rFonts w:hint="eastAsia"/>
          <w:i/>
          <w:rtl/>
          <w:lang w:eastAsia="en-US"/>
        </w:rPr>
        <w:t>זה</w:t>
      </w:r>
      <w:r w:rsidRPr="00EB134B">
        <w:rPr>
          <w:i/>
          <w:rtl/>
          <w:lang w:eastAsia="en-US"/>
        </w:rPr>
        <w:t xml:space="preserve"> (</w:t>
      </w:r>
      <w:r w:rsidRPr="00EB134B">
        <w:rPr>
          <w:rFonts w:hint="eastAsia"/>
          <w:i/>
          <w:rtl/>
          <w:lang w:eastAsia="en-US"/>
        </w:rPr>
        <w:t>להלן</w:t>
      </w:r>
      <w:r w:rsidRPr="00EB134B">
        <w:rPr>
          <w:i/>
          <w:rtl/>
          <w:lang w:eastAsia="en-US"/>
        </w:rPr>
        <w:t>: "</w:t>
      </w:r>
      <w:r w:rsidRPr="00EB134B">
        <w:rPr>
          <w:rFonts w:hint="eastAsia"/>
          <w:i/>
          <w:rtl/>
          <w:lang w:eastAsia="en-US"/>
        </w:rPr>
        <w:t>התמורה</w:t>
      </w:r>
      <w:r w:rsidRPr="00EB134B">
        <w:rPr>
          <w:i/>
          <w:rtl/>
          <w:lang w:eastAsia="en-US"/>
        </w:rPr>
        <w:t xml:space="preserve"> </w:t>
      </w:r>
      <w:r w:rsidRPr="00EB134B">
        <w:rPr>
          <w:rFonts w:hint="eastAsia"/>
          <w:i/>
          <w:rtl/>
          <w:lang w:eastAsia="en-US"/>
        </w:rPr>
        <w:t>המופחתת</w:t>
      </w:r>
      <w:r w:rsidRPr="00EB134B">
        <w:rPr>
          <w:i/>
          <w:rtl/>
          <w:lang w:eastAsia="en-US"/>
        </w:rPr>
        <w:t>")</w:t>
      </w:r>
      <w:bookmarkEnd w:id="745"/>
    </w:p>
    <w:p w:rsidR="00AB2FB1" w:rsidRPr="00EB134B" w:rsidRDefault="00AB2FB1" w:rsidP="00AB2FB1">
      <w:pPr>
        <w:keepLines/>
        <w:numPr>
          <w:ilvl w:val="1"/>
          <w:numId w:val="83"/>
        </w:numPr>
        <w:spacing w:before="100" w:beforeAutospacing="1" w:after="240"/>
        <w:rPr>
          <w:i/>
          <w:rtl/>
          <w:lang w:eastAsia="en-US"/>
        </w:rPr>
      </w:pPr>
      <w:bookmarkStart w:id="746" w:name="_Toc282002132"/>
      <w:r w:rsidRPr="00EB134B">
        <w:rPr>
          <w:rFonts w:hint="eastAsia"/>
          <w:i/>
          <w:rtl/>
          <w:lang w:eastAsia="en-US"/>
        </w:rPr>
        <w:t>בכל</w:t>
      </w:r>
      <w:r w:rsidRPr="00EB134B">
        <w:rPr>
          <w:i/>
          <w:rtl/>
          <w:lang w:eastAsia="en-US"/>
        </w:rPr>
        <w:t xml:space="preserve"> </w:t>
      </w:r>
      <w:r w:rsidRPr="00EB134B">
        <w:rPr>
          <w:rFonts w:hint="eastAsia"/>
          <w:i/>
          <w:rtl/>
          <w:lang w:eastAsia="en-US"/>
        </w:rPr>
        <w:t>מקרה</w:t>
      </w:r>
      <w:r w:rsidRPr="00EB134B">
        <w:rPr>
          <w:i/>
          <w:rtl/>
          <w:lang w:eastAsia="en-US"/>
        </w:rPr>
        <w:t xml:space="preserve"> </w:t>
      </w:r>
      <w:r w:rsidRPr="00EB134B">
        <w:rPr>
          <w:rFonts w:hint="eastAsia"/>
          <w:i/>
          <w:rtl/>
          <w:lang w:eastAsia="en-US"/>
        </w:rPr>
        <w:t>כאמור</w:t>
      </w:r>
      <w:r w:rsidRPr="00EB134B">
        <w:rPr>
          <w:i/>
          <w:rtl/>
          <w:lang w:eastAsia="en-US"/>
        </w:rPr>
        <w:t xml:space="preserve"> </w:t>
      </w:r>
      <w:r w:rsidRPr="00EB134B">
        <w:rPr>
          <w:rFonts w:hint="eastAsia"/>
          <w:i/>
          <w:rtl/>
          <w:lang w:eastAsia="en-US"/>
        </w:rPr>
        <w:t>יערך</w:t>
      </w:r>
      <w:r w:rsidRPr="00EB134B">
        <w:rPr>
          <w:i/>
          <w:rtl/>
          <w:lang w:eastAsia="en-US"/>
        </w:rPr>
        <w:t xml:space="preserve"> </w:t>
      </w:r>
      <w:r w:rsidRPr="00EB134B">
        <w:rPr>
          <w:rFonts w:hint="eastAsia"/>
          <w:i/>
          <w:rtl/>
          <w:lang w:eastAsia="en-US"/>
        </w:rPr>
        <w:t>חישוב</w:t>
      </w:r>
      <w:r w:rsidRPr="00EB134B">
        <w:rPr>
          <w:i/>
          <w:rtl/>
          <w:lang w:eastAsia="en-US"/>
        </w:rPr>
        <w:t xml:space="preserve"> </w:t>
      </w:r>
      <w:r w:rsidRPr="00EB134B">
        <w:rPr>
          <w:rFonts w:hint="eastAsia"/>
          <w:i/>
          <w:rtl/>
          <w:lang w:eastAsia="en-US"/>
        </w:rPr>
        <w:t>מחדש</w:t>
      </w:r>
      <w:r w:rsidRPr="00EB134B">
        <w:rPr>
          <w:i/>
          <w:rtl/>
          <w:lang w:eastAsia="en-US"/>
        </w:rPr>
        <w:t xml:space="preserve"> </w:t>
      </w:r>
      <w:r w:rsidRPr="00EB134B">
        <w:rPr>
          <w:rFonts w:hint="eastAsia"/>
          <w:i/>
          <w:rtl/>
          <w:lang w:eastAsia="en-US"/>
        </w:rPr>
        <w:t>של</w:t>
      </w:r>
      <w:r w:rsidRPr="00EB134B">
        <w:rPr>
          <w:i/>
          <w:rtl/>
          <w:lang w:eastAsia="en-US"/>
        </w:rPr>
        <w:t xml:space="preserve"> </w:t>
      </w:r>
      <w:r w:rsidRPr="00EB134B">
        <w:rPr>
          <w:rFonts w:hint="eastAsia"/>
          <w:i/>
          <w:rtl/>
          <w:lang w:eastAsia="en-US"/>
        </w:rPr>
        <w:t>התשלום</w:t>
      </w:r>
      <w:r w:rsidRPr="00EB134B">
        <w:rPr>
          <w:i/>
          <w:rtl/>
          <w:lang w:eastAsia="en-US"/>
        </w:rPr>
        <w:t xml:space="preserve"> </w:t>
      </w:r>
      <w:r w:rsidRPr="00EB134B">
        <w:rPr>
          <w:rFonts w:hint="eastAsia"/>
          <w:i/>
          <w:rtl/>
          <w:lang w:eastAsia="en-US"/>
        </w:rPr>
        <w:t>המגיע</w:t>
      </w:r>
      <w:r w:rsidRPr="00EB134B">
        <w:rPr>
          <w:i/>
          <w:rtl/>
          <w:lang w:eastAsia="en-US"/>
        </w:rPr>
        <w:t xml:space="preserve"> </w:t>
      </w:r>
      <w:r w:rsidRPr="00EB134B">
        <w:rPr>
          <w:rFonts w:hint="eastAsia"/>
          <w:i/>
          <w:rtl/>
          <w:lang w:eastAsia="en-US"/>
        </w:rPr>
        <w:t>לספק</w:t>
      </w:r>
      <w:r w:rsidRPr="00EB134B">
        <w:rPr>
          <w:i/>
          <w:rtl/>
          <w:lang w:eastAsia="en-US"/>
        </w:rPr>
        <w:t xml:space="preserve"> </w:t>
      </w:r>
      <w:r w:rsidRPr="00EB134B">
        <w:rPr>
          <w:rFonts w:hint="eastAsia"/>
          <w:i/>
          <w:rtl/>
          <w:lang w:eastAsia="en-US"/>
        </w:rPr>
        <w:t>בגין</w:t>
      </w:r>
      <w:r w:rsidRPr="00EB134B">
        <w:rPr>
          <w:i/>
          <w:rtl/>
          <w:lang w:eastAsia="en-US"/>
        </w:rPr>
        <w:t xml:space="preserve"> </w:t>
      </w:r>
      <w:r w:rsidRPr="00EB134B">
        <w:rPr>
          <w:rFonts w:hint="eastAsia"/>
          <w:i/>
          <w:rtl/>
          <w:lang w:eastAsia="en-US"/>
        </w:rPr>
        <w:t>השירותים</w:t>
      </w:r>
      <w:r w:rsidRPr="00EB134B">
        <w:rPr>
          <w:i/>
          <w:rtl/>
          <w:lang w:eastAsia="en-US"/>
        </w:rPr>
        <w:t xml:space="preserve"> </w:t>
      </w:r>
      <w:r w:rsidRPr="00EB134B">
        <w:rPr>
          <w:rFonts w:hint="eastAsia"/>
          <w:i/>
          <w:rtl/>
          <w:lang w:eastAsia="en-US"/>
        </w:rPr>
        <w:t>על</w:t>
      </w:r>
      <w:r w:rsidRPr="00EB134B">
        <w:rPr>
          <w:i/>
          <w:rtl/>
          <w:lang w:eastAsia="en-US"/>
        </w:rPr>
        <w:t xml:space="preserve"> </w:t>
      </w:r>
      <w:r w:rsidRPr="00EB134B">
        <w:rPr>
          <w:rFonts w:hint="eastAsia"/>
          <w:i/>
          <w:rtl/>
          <w:lang w:eastAsia="en-US"/>
        </w:rPr>
        <w:t>בסיס</w:t>
      </w:r>
      <w:r w:rsidRPr="00EB134B">
        <w:rPr>
          <w:i/>
          <w:rtl/>
          <w:lang w:eastAsia="en-US"/>
        </w:rPr>
        <w:t xml:space="preserve"> </w:t>
      </w:r>
      <w:r w:rsidRPr="00EB134B">
        <w:rPr>
          <w:rFonts w:hint="eastAsia"/>
          <w:i/>
          <w:rtl/>
          <w:lang w:eastAsia="en-US"/>
        </w:rPr>
        <w:t>התמורה</w:t>
      </w:r>
      <w:r w:rsidRPr="00EB134B">
        <w:rPr>
          <w:i/>
          <w:rtl/>
          <w:lang w:eastAsia="en-US"/>
        </w:rPr>
        <w:t xml:space="preserve"> </w:t>
      </w:r>
      <w:r w:rsidRPr="00EB134B">
        <w:rPr>
          <w:rFonts w:hint="eastAsia"/>
          <w:i/>
          <w:rtl/>
          <w:lang w:eastAsia="en-US"/>
        </w:rPr>
        <w:t>המופחתת</w:t>
      </w:r>
      <w:r w:rsidRPr="00EB134B">
        <w:rPr>
          <w:i/>
          <w:rtl/>
          <w:lang w:eastAsia="en-US"/>
        </w:rPr>
        <w:t xml:space="preserve"> (</w:t>
      </w:r>
      <w:r w:rsidRPr="00EB134B">
        <w:rPr>
          <w:rFonts w:hint="eastAsia"/>
          <w:i/>
          <w:rtl/>
          <w:lang w:eastAsia="en-US"/>
        </w:rPr>
        <w:t>להלן</w:t>
      </w:r>
      <w:r w:rsidRPr="00EB134B">
        <w:rPr>
          <w:i/>
          <w:rtl/>
          <w:lang w:eastAsia="en-US"/>
        </w:rPr>
        <w:t xml:space="preserve">: </w:t>
      </w:r>
      <w:r w:rsidRPr="00EB134B">
        <w:rPr>
          <w:rFonts w:hint="eastAsia"/>
          <w:i/>
          <w:rtl/>
          <w:lang w:eastAsia="en-US"/>
        </w:rPr>
        <w:t>החישוב</w:t>
      </w:r>
      <w:r w:rsidRPr="00EB134B">
        <w:rPr>
          <w:i/>
          <w:rtl/>
          <w:lang w:eastAsia="en-US"/>
        </w:rPr>
        <w:t xml:space="preserve"> </w:t>
      </w:r>
      <w:r w:rsidRPr="00EB134B">
        <w:rPr>
          <w:rFonts w:hint="eastAsia"/>
          <w:i/>
          <w:rtl/>
          <w:lang w:eastAsia="en-US"/>
        </w:rPr>
        <w:t>החדש</w:t>
      </w:r>
      <w:r w:rsidRPr="00EB134B">
        <w:rPr>
          <w:i/>
          <w:rtl/>
          <w:lang w:eastAsia="en-US"/>
        </w:rPr>
        <w:t xml:space="preserve">") </w:t>
      </w:r>
      <w:r w:rsidRPr="00EB134B">
        <w:rPr>
          <w:rFonts w:hint="eastAsia"/>
          <w:i/>
          <w:rtl/>
          <w:lang w:eastAsia="en-US"/>
        </w:rPr>
        <w:t>והספק</w:t>
      </w:r>
      <w:r w:rsidRPr="00EB134B">
        <w:rPr>
          <w:i/>
          <w:rtl/>
          <w:lang w:eastAsia="en-US"/>
        </w:rPr>
        <w:t xml:space="preserve"> </w:t>
      </w:r>
      <w:r w:rsidRPr="00EB134B">
        <w:rPr>
          <w:rFonts w:hint="eastAsia"/>
          <w:i/>
          <w:rtl/>
          <w:lang w:eastAsia="en-US"/>
        </w:rPr>
        <w:t>מתחייב</w:t>
      </w:r>
      <w:r w:rsidRPr="00EB134B">
        <w:rPr>
          <w:i/>
          <w:rtl/>
          <w:lang w:eastAsia="en-US"/>
        </w:rPr>
        <w:t xml:space="preserve"> </w:t>
      </w:r>
      <w:r w:rsidRPr="00EB134B">
        <w:rPr>
          <w:rFonts w:hint="eastAsia"/>
          <w:i/>
          <w:rtl/>
          <w:lang w:eastAsia="en-US"/>
        </w:rPr>
        <w:t>לשלם</w:t>
      </w:r>
      <w:r w:rsidRPr="00EB134B">
        <w:rPr>
          <w:i/>
          <w:rtl/>
          <w:lang w:eastAsia="en-US"/>
        </w:rPr>
        <w:t xml:space="preserve"> </w:t>
      </w:r>
      <w:r w:rsidRPr="00EB134B">
        <w:rPr>
          <w:rFonts w:hint="eastAsia"/>
          <w:i/>
          <w:rtl/>
          <w:lang w:eastAsia="en-US"/>
        </w:rPr>
        <w:t>למזמין</w:t>
      </w:r>
      <w:r w:rsidRPr="00EB134B">
        <w:rPr>
          <w:i/>
          <w:rtl/>
          <w:lang w:eastAsia="en-US"/>
        </w:rPr>
        <w:t xml:space="preserve"> </w:t>
      </w:r>
      <w:r w:rsidRPr="00EB134B">
        <w:rPr>
          <w:rFonts w:hint="eastAsia"/>
          <w:i/>
          <w:rtl/>
          <w:lang w:eastAsia="en-US"/>
        </w:rPr>
        <w:t>כל</w:t>
      </w:r>
      <w:r w:rsidRPr="00EB134B">
        <w:rPr>
          <w:i/>
          <w:rtl/>
          <w:lang w:eastAsia="en-US"/>
        </w:rPr>
        <w:t xml:space="preserve"> </w:t>
      </w:r>
      <w:r w:rsidRPr="00EB134B">
        <w:rPr>
          <w:rFonts w:hint="eastAsia"/>
          <w:i/>
          <w:rtl/>
          <w:lang w:eastAsia="en-US"/>
        </w:rPr>
        <w:t>סכום</w:t>
      </w:r>
      <w:r w:rsidRPr="00EB134B">
        <w:rPr>
          <w:i/>
          <w:rtl/>
          <w:lang w:eastAsia="en-US"/>
        </w:rPr>
        <w:t xml:space="preserve"> </w:t>
      </w:r>
      <w:r w:rsidRPr="00EB134B">
        <w:rPr>
          <w:rFonts w:hint="eastAsia"/>
          <w:i/>
          <w:rtl/>
          <w:lang w:eastAsia="en-US"/>
        </w:rPr>
        <w:t>שהתקבל</w:t>
      </w:r>
      <w:r w:rsidRPr="00EB134B">
        <w:rPr>
          <w:i/>
          <w:rtl/>
          <w:lang w:eastAsia="en-US"/>
        </w:rPr>
        <w:t xml:space="preserve"> </w:t>
      </w:r>
      <w:r w:rsidRPr="00EB134B">
        <w:rPr>
          <w:rFonts w:hint="eastAsia"/>
          <w:i/>
          <w:rtl/>
          <w:lang w:eastAsia="en-US"/>
        </w:rPr>
        <w:t>על</w:t>
      </w:r>
      <w:r w:rsidRPr="00EB134B">
        <w:rPr>
          <w:i/>
          <w:rtl/>
          <w:lang w:eastAsia="en-US"/>
        </w:rPr>
        <w:t xml:space="preserve"> </w:t>
      </w:r>
      <w:r w:rsidRPr="00EB134B">
        <w:rPr>
          <w:rFonts w:hint="eastAsia"/>
          <w:i/>
          <w:rtl/>
          <w:lang w:eastAsia="en-US"/>
        </w:rPr>
        <w:t>ידו</w:t>
      </w:r>
      <w:r w:rsidRPr="00EB134B">
        <w:rPr>
          <w:i/>
          <w:rtl/>
          <w:lang w:eastAsia="en-US"/>
        </w:rPr>
        <w:t xml:space="preserve"> </w:t>
      </w:r>
      <w:r w:rsidRPr="00EB134B">
        <w:rPr>
          <w:rFonts w:hint="eastAsia"/>
          <w:i/>
          <w:rtl/>
          <w:lang w:eastAsia="en-US"/>
        </w:rPr>
        <w:t>שהינו</w:t>
      </w:r>
      <w:r w:rsidRPr="00EB134B">
        <w:rPr>
          <w:i/>
          <w:rtl/>
          <w:lang w:eastAsia="en-US"/>
        </w:rPr>
        <w:t xml:space="preserve"> </w:t>
      </w:r>
      <w:r w:rsidRPr="00EB134B">
        <w:rPr>
          <w:rFonts w:hint="eastAsia"/>
          <w:i/>
          <w:rtl/>
          <w:lang w:eastAsia="en-US"/>
        </w:rPr>
        <w:t>מעבר</w:t>
      </w:r>
      <w:r w:rsidRPr="00EB134B">
        <w:rPr>
          <w:i/>
          <w:rtl/>
          <w:lang w:eastAsia="en-US"/>
        </w:rPr>
        <w:t xml:space="preserve"> </w:t>
      </w:r>
      <w:r w:rsidRPr="00EB134B">
        <w:rPr>
          <w:rFonts w:hint="eastAsia"/>
          <w:i/>
          <w:rtl/>
          <w:lang w:eastAsia="en-US"/>
        </w:rPr>
        <w:t>לחישוב</w:t>
      </w:r>
      <w:r w:rsidRPr="00EB134B">
        <w:rPr>
          <w:i/>
          <w:rtl/>
          <w:lang w:eastAsia="en-US"/>
        </w:rPr>
        <w:t xml:space="preserve"> </w:t>
      </w:r>
      <w:r w:rsidRPr="00EB134B">
        <w:rPr>
          <w:rFonts w:hint="eastAsia"/>
          <w:i/>
          <w:rtl/>
          <w:lang w:eastAsia="en-US"/>
        </w:rPr>
        <w:t>החדש</w:t>
      </w:r>
      <w:r w:rsidRPr="00EB134B">
        <w:rPr>
          <w:i/>
          <w:rtl/>
          <w:lang w:eastAsia="en-US"/>
        </w:rPr>
        <w:t>.</w:t>
      </w:r>
      <w:bookmarkEnd w:id="746"/>
    </w:p>
    <w:p w:rsidR="00AB2FB1" w:rsidRPr="00EB134B" w:rsidRDefault="00AB2FB1" w:rsidP="00AB2FB1">
      <w:pPr>
        <w:keepLines/>
        <w:numPr>
          <w:ilvl w:val="1"/>
          <w:numId w:val="83"/>
        </w:numPr>
        <w:spacing w:before="100" w:beforeAutospacing="1" w:after="240"/>
        <w:rPr>
          <w:i/>
          <w:lang w:eastAsia="en-US"/>
        </w:rPr>
      </w:pPr>
      <w:bookmarkStart w:id="747" w:name="_Toc282002133"/>
      <w:r w:rsidRPr="00EB134B">
        <w:rPr>
          <w:rFonts w:hint="eastAsia"/>
          <w:i/>
          <w:rtl/>
          <w:lang w:eastAsia="en-US"/>
        </w:rPr>
        <w:t>מוצהר</w:t>
      </w:r>
      <w:r w:rsidRPr="00EB134B">
        <w:rPr>
          <w:i/>
          <w:rtl/>
          <w:lang w:eastAsia="en-US"/>
        </w:rPr>
        <w:t xml:space="preserve"> </w:t>
      </w:r>
      <w:r w:rsidRPr="00EB134B">
        <w:rPr>
          <w:rFonts w:hint="eastAsia"/>
          <w:i/>
          <w:rtl/>
          <w:lang w:eastAsia="en-US"/>
        </w:rPr>
        <w:t>ומוסכם</w:t>
      </w:r>
      <w:r w:rsidRPr="00EB134B">
        <w:rPr>
          <w:i/>
          <w:rtl/>
          <w:lang w:eastAsia="en-US"/>
        </w:rPr>
        <w:t xml:space="preserve"> </w:t>
      </w:r>
      <w:r w:rsidRPr="00EB134B">
        <w:rPr>
          <w:rFonts w:hint="eastAsia"/>
          <w:i/>
          <w:rtl/>
          <w:lang w:eastAsia="en-US"/>
        </w:rPr>
        <w:t>כי</w:t>
      </w:r>
      <w:r w:rsidRPr="00EB134B">
        <w:rPr>
          <w:i/>
          <w:rtl/>
          <w:lang w:eastAsia="en-US"/>
        </w:rPr>
        <w:t xml:space="preserve"> </w:t>
      </w:r>
      <w:r w:rsidRPr="00EB134B">
        <w:rPr>
          <w:rFonts w:hint="eastAsia"/>
          <w:i/>
          <w:rtl/>
          <w:lang w:eastAsia="en-US"/>
        </w:rPr>
        <w:t>לספק</w:t>
      </w:r>
      <w:r w:rsidRPr="00EB134B">
        <w:rPr>
          <w:i/>
          <w:rtl/>
          <w:lang w:eastAsia="en-US"/>
        </w:rPr>
        <w:t xml:space="preserve"> </w:t>
      </w:r>
      <w:r w:rsidRPr="00EB134B">
        <w:rPr>
          <w:rFonts w:hint="eastAsia"/>
          <w:i/>
          <w:rtl/>
          <w:lang w:eastAsia="en-US"/>
        </w:rPr>
        <w:t>או</w:t>
      </w:r>
      <w:r w:rsidRPr="00EB134B">
        <w:rPr>
          <w:i/>
          <w:rtl/>
          <w:lang w:eastAsia="en-US"/>
        </w:rPr>
        <w:t xml:space="preserve"> </w:t>
      </w:r>
      <w:r w:rsidRPr="00EB134B">
        <w:rPr>
          <w:rFonts w:hint="eastAsia"/>
          <w:i/>
          <w:rtl/>
          <w:lang w:eastAsia="en-US"/>
        </w:rPr>
        <w:t>למי</w:t>
      </w:r>
      <w:r w:rsidRPr="00EB134B">
        <w:rPr>
          <w:i/>
          <w:rtl/>
          <w:lang w:eastAsia="en-US"/>
        </w:rPr>
        <w:t xml:space="preserve"> </w:t>
      </w:r>
      <w:r w:rsidRPr="00EB134B">
        <w:rPr>
          <w:rFonts w:hint="eastAsia"/>
          <w:i/>
          <w:rtl/>
          <w:lang w:eastAsia="en-US"/>
        </w:rPr>
        <w:t>מטעמו</w:t>
      </w:r>
      <w:r w:rsidRPr="00EB134B">
        <w:rPr>
          <w:i/>
          <w:rtl/>
          <w:lang w:eastAsia="en-US"/>
        </w:rPr>
        <w:t xml:space="preserve"> </w:t>
      </w:r>
      <w:r w:rsidRPr="00EB134B">
        <w:rPr>
          <w:rFonts w:hint="eastAsia"/>
          <w:i/>
          <w:rtl/>
          <w:lang w:eastAsia="en-US"/>
        </w:rPr>
        <w:t>לא</w:t>
      </w:r>
      <w:r w:rsidRPr="00EB134B">
        <w:rPr>
          <w:i/>
          <w:rtl/>
          <w:lang w:eastAsia="en-US"/>
        </w:rPr>
        <w:t xml:space="preserve"> </w:t>
      </w:r>
      <w:r w:rsidRPr="00EB134B">
        <w:rPr>
          <w:rFonts w:hint="eastAsia"/>
          <w:i/>
          <w:rtl/>
          <w:lang w:eastAsia="en-US"/>
        </w:rPr>
        <w:t>יהיו</w:t>
      </w:r>
      <w:r w:rsidRPr="00EB134B">
        <w:rPr>
          <w:i/>
          <w:rtl/>
          <w:lang w:eastAsia="en-US"/>
        </w:rPr>
        <w:t xml:space="preserve"> </w:t>
      </w:r>
      <w:r w:rsidRPr="00EB134B">
        <w:rPr>
          <w:rFonts w:hint="eastAsia"/>
          <w:i/>
          <w:rtl/>
          <w:lang w:eastAsia="en-US"/>
        </w:rPr>
        <w:t>זכויות</w:t>
      </w:r>
      <w:r w:rsidRPr="00EB134B">
        <w:rPr>
          <w:i/>
          <w:rtl/>
          <w:lang w:eastAsia="en-US"/>
        </w:rPr>
        <w:t xml:space="preserve"> </w:t>
      </w:r>
      <w:r w:rsidRPr="00EB134B">
        <w:rPr>
          <w:rFonts w:hint="eastAsia"/>
          <w:i/>
          <w:rtl/>
          <w:lang w:eastAsia="en-US"/>
        </w:rPr>
        <w:t>של</w:t>
      </w:r>
      <w:r w:rsidRPr="00EB134B">
        <w:rPr>
          <w:i/>
          <w:rtl/>
          <w:lang w:eastAsia="en-US"/>
        </w:rPr>
        <w:t xml:space="preserve"> </w:t>
      </w:r>
      <w:r w:rsidRPr="00EB134B">
        <w:rPr>
          <w:rFonts w:hint="eastAsia"/>
          <w:i/>
          <w:rtl/>
          <w:lang w:eastAsia="en-US"/>
        </w:rPr>
        <w:t>עובד</w:t>
      </w:r>
      <w:r w:rsidRPr="00EB134B">
        <w:rPr>
          <w:i/>
          <w:rtl/>
          <w:lang w:eastAsia="en-US"/>
        </w:rPr>
        <w:t xml:space="preserve"> </w:t>
      </w:r>
      <w:r w:rsidRPr="00EB134B">
        <w:rPr>
          <w:rFonts w:hint="eastAsia"/>
          <w:i/>
          <w:rtl/>
          <w:lang w:eastAsia="en-US"/>
        </w:rPr>
        <w:t>עורך</w:t>
      </w:r>
      <w:r w:rsidRPr="00EB134B">
        <w:rPr>
          <w:i/>
          <w:rtl/>
          <w:lang w:eastAsia="en-US"/>
        </w:rPr>
        <w:t xml:space="preserve"> </w:t>
      </w:r>
      <w:r w:rsidRPr="00EB134B">
        <w:rPr>
          <w:rFonts w:hint="eastAsia"/>
          <w:i/>
          <w:rtl/>
          <w:lang w:eastAsia="en-US"/>
        </w:rPr>
        <w:t>המכרז</w:t>
      </w:r>
      <w:r w:rsidRPr="00EB134B">
        <w:rPr>
          <w:i/>
          <w:rtl/>
          <w:lang w:eastAsia="en-US"/>
        </w:rPr>
        <w:t>/</w:t>
      </w:r>
      <w:r w:rsidRPr="00EB134B">
        <w:rPr>
          <w:rFonts w:hint="eastAsia"/>
          <w:i/>
          <w:rtl/>
          <w:lang w:eastAsia="en-US"/>
        </w:rPr>
        <w:t>המזמינים</w:t>
      </w:r>
      <w:r w:rsidRPr="00EB134B">
        <w:rPr>
          <w:i/>
          <w:rtl/>
          <w:lang w:eastAsia="en-US"/>
        </w:rPr>
        <w:t xml:space="preserve">, </w:t>
      </w:r>
      <w:r w:rsidRPr="00EB134B">
        <w:rPr>
          <w:rFonts w:hint="eastAsia"/>
          <w:i/>
          <w:rtl/>
          <w:lang w:eastAsia="en-US"/>
        </w:rPr>
        <w:t>וכי</w:t>
      </w:r>
      <w:r w:rsidRPr="00EB134B">
        <w:rPr>
          <w:i/>
          <w:rtl/>
          <w:lang w:eastAsia="en-US"/>
        </w:rPr>
        <w:t xml:space="preserve"> </w:t>
      </w:r>
      <w:r w:rsidRPr="00EB134B">
        <w:rPr>
          <w:rFonts w:hint="eastAsia"/>
          <w:i/>
          <w:rtl/>
          <w:lang w:eastAsia="en-US"/>
        </w:rPr>
        <w:t>למעט</w:t>
      </w:r>
      <w:r w:rsidRPr="00EB134B">
        <w:rPr>
          <w:i/>
          <w:rtl/>
          <w:lang w:eastAsia="en-US"/>
        </w:rPr>
        <w:t xml:space="preserve"> </w:t>
      </w:r>
      <w:r w:rsidRPr="00EB134B">
        <w:rPr>
          <w:rFonts w:hint="eastAsia"/>
          <w:i/>
          <w:rtl/>
          <w:lang w:eastAsia="en-US"/>
        </w:rPr>
        <w:t>תשלום</w:t>
      </w:r>
      <w:r w:rsidRPr="00EB134B">
        <w:rPr>
          <w:i/>
          <w:rtl/>
          <w:lang w:eastAsia="en-US"/>
        </w:rPr>
        <w:t xml:space="preserve"> </w:t>
      </w:r>
      <w:r w:rsidRPr="00EB134B">
        <w:rPr>
          <w:rFonts w:hint="eastAsia"/>
          <w:i/>
          <w:rtl/>
          <w:lang w:eastAsia="en-US"/>
        </w:rPr>
        <w:t>התמורה</w:t>
      </w:r>
      <w:r w:rsidRPr="00EB134B">
        <w:rPr>
          <w:i/>
          <w:rtl/>
          <w:lang w:eastAsia="en-US"/>
        </w:rPr>
        <w:t xml:space="preserve"> </w:t>
      </w:r>
      <w:r w:rsidRPr="00EB134B">
        <w:rPr>
          <w:rFonts w:hint="eastAsia"/>
          <w:i/>
          <w:rtl/>
          <w:lang w:eastAsia="en-US"/>
        </w:rPr>
        <w:t>הם</w:t>
      </w:r>
      <w:r w:rsidRPr="00EB134B">
        <w:rPr>
          <w:i/>
          <w:rtl/>
          <w:lang w:eastAsia="en-US"/>
        </w:rPr>
        <w:t xml:space="preserve"> </w:t>
      </w:r>
      <w:r w:rsidRPr="00EB134B">
        <w:rPr>
          <w:rFonts w:hint="eastAsia"/>
          <w:i/>
          <w:rtl/>
          <w:lang w:eastAsia="en-US"/>
        </w:rPr>
        <w:t>לא</w:t>
      </w:r>
      <w:r w:rsidRPr="00EB134B">
        <w:rPr>
          <w:i/>
          <w:rtl/>
          <w:lang w:eastAsia="en-US"/>
        </w:rPr>
        <w:t xml:space="preserve"> </w:t>
      </w:r>
      <w:r w:rsidRPr="00EB134B">
        <w:rPr>
          <w:rFonts w:hint="eastAsia"/>
          <w:i/>
          <w:rtl/>
          <w:lang w:eastAsia="en-US"/>
        </w:rPr>
        <w:t>יהיה</w:t>
      </w:r>
      <w:r w:rsidRPr="00EB134B">
        <w:rPr>
          <w:i/>
          <w:rtl/>
          <w:lang w:eastAsia="en-US"/>
        </w:rPr>
        <w:t xml:space="preserve"> </w:t>
      </w:r>
      <w:r w:rsidRPr="00EB134B">
        <w:rPr>
          <w:rFonts w:hint="eastAsia"/>
          <w:i/>
          <w:rtl/>
          <w:lang w:eastAsia="en-US"/>
        </w:rPr>
        <w:t>זכאים</w:t>
      </w:r>
      <w:r w:rsidRPr="00EB134B">
        <w:rPr>
          <w:i/>
          <w:rtl/>
          <w:lang w:eastAsia="en-US"/>
        </w:rPr>
        <w:t xml:space="preserve"> </w:t>
      </w:r>
      <w:r w:rsidRPr="00EB134B">
        <w:rPr>
          <w:rFonts w:hint="eastAsia"/>
          <w:i/>
          <w:rtl/>
          <w:lang w:eastAsia="en-US"/>
        </w:rPr>
        <w:t>לכל</w:t>
      </w:r>
      <w:r w:rsidRPr="00EB134B">
        <w:rPr>
          <w:i/>
          <w:rtl/>
          <w:lang w:eastAsia="en-US"/>
        </w:rPr>
        <w:t xml:space="preserve"> </w:t>
      </w:r>
      <w:r w:rsidRPr="00EB134B">
        <w:rPr>
          <w:rFonts w:hint="eastAsia"/>
          <w:i/>
          <w:rtl/>
          <w:lang w:eastAsia="en-US"/>
        </w:rPr>
        <w:t>תשלום</w:t>
      </w:r>
      <w:r w:rsidRPr="00EB134B">
        <w:rPr>
          <w:i/>
          <w:rtl/>
          <w:lang w:eastAsia="en-US"/>
        </w:rPr>
        <w:t xml:space="preserve">, </w:t>
      </w:r>
      <w:r w:rsidRPr="00EB134B">
        <w:rPr>
          <w:rFonts w:hint="eastAsia"/>
          <w:i/>
          <w:rtl/>
          <w:lang w:eastAsia="en-US"/>
        </w:rPr>
        <w:t>או</w:t>
      </w:r>
      <w:r w:rsidRPr="00EB134B">
        <w:rPr>
          <w:i/>
          <w:rtl/>
          <w:lang w:eastAsia="en-US"/>
        </w:rPr>
        <w:t xml:space="preserve"> </w:t>
      </w:r>
      <w:r w:rsidRPr="00EB134B">
        <w:rPr>
          <w:rFonts w:hint="eastAsia"/>
          <w:i/>
          <w:rtl/>
          <w:lang w:eastAsia="en-US"/>
        </w:rPr>
        <w:t>הטבה</w:t>
      </w:r>
      <w:r w:rsidRPr="00EB134B">
        <w:rPr>
          <w:i/>
          <w:rtl/>
          <w:lang w:eastAsia="en-US"/>
        </w:rPr>
        <w:t xml:space="preserve"> </w:t>
      </w:r>
      <w:r w:rsidRPr="00EB134B">
        <w:rPr>
          <w:rFonts w:hint="eastAsia"/>
          <w:i/>
          <w:rtl/>
          <w:lang w:eastAsia="en-US"/>
        </w:rPr>
        <w:t>אחרת</w:t>
      </w:r>
      <w:r w:rsidRPr="00EB134B">
        <w:rPr>
          <w:i/>
          <w:rtl/>
          <w:lang w:eastAsia="en-US"/>
        </w:rPr>
        <w:t xml:space="preserve"> </w:t>
      </w:r>
      <w:r w:rsidRPr="00EB134B">
        <w:rPr>
          <w:rFonts w:hint="eastAsia"/>
          <w:i/>
          <w:rtl/>
          <w:lang w:eastAsia="en-US"/>
        </w:rPr>
        <w:t>בגין</w:t>
      </w:r>
      <w:r w:rsidRPr="00EB134B">
        <w:rPr>
          <w:i/>
          <w:rtl/>
          <w:lang w:eastAsia="en-US"/>
        </w:rPr>
        <w:t xml:space="preserve"> </w:t>
      </w:r>
      <w:r w:rsidRPr="00EB134B">
        <w:rPr>
          <w:rFonts w:hint="eastAsia"/>
          <w:i/>
          <w:rtl/>
          <w:lang w:eastAsia="en-US"/>
        </w:rPr>
        <w:t>מתן</w:t>
      </w:r>
      <w:r w:rsidRPr="00EB134B">
        <w:rPr>
          <w:i/>
          <w:rtl/>
          <w:lang w:eastAsia="en-US"/>
        </w:rPr>
        <w:t xml:space="preserve"> </w:t>
      </w:r>
      <w:r w:rsidRPr="00EB134B">
        <w:rPr>
          <w:rFonts w:hint="eastAsia"/>
          <w:i/>
          <w:rtl/>
          <w:lang w:eastAsia="en-US"/>
        </w:rPr>
        <w:t>השירותים</w:t>
      </w:r>
      <w:r w:rsidRPr="00EB134B">
        <w:rPr>
          <w:i/>
          <w:rtl/>
          <w:lang w:eastAsia="en-US"/>
        </w:rPr>
        <w:t xml:space="preserve">, </w:t>
      </w:r>
      <w:r w:rsidRPr="00EB134B">
        <w:rPr>
          <w:rFonts w:hint="eastAsia"/>
          <w:i/>
          <w:rtl/>
          <w:lang w:eastAsia="en-US"/>
        </w:rPr>
        <w:t>לרבות</w:t>
      </w:r>
      <w:r w:rsidRPr="00EB134B">
        <w:rPr>
          <w:i/>
          <w:rtl/>
          <w:lang w:eastAsia="en-US"/>
        </w:rPr>
        <w:t xml:space="preserve"> </w:t>
      </w:r>
      <w:r w:rsidRPr="00EB134B">
        <w:rPr>
          <w:rFonts w:hint="eastAsia"/>
          <w:i/>
          <w:rtl/>
          <w:lang w:eastAsia="en-US"/>
        </w:rPr>
        <w:t>תשלומים</w:t>
      </w:r>
      <w:r w:rsidRPr="00EB134B">
        <w:rPr>
          <w:i/>
          <w:rtl/>
          <w:lang w:eastAsia="en-US"/>
        </w:rPr>
        <w:t xml:space="preserve"> </w:t>
      </w:r>
      <w:r w:rsidRPr="00EB134B">
        <w:rPr>
          <w:rFonts w:hint="eastAsia"/>
          <w:i/>
          <w:rtl/>
          <w:lang w:eastAsia="en-US"/>
        </w:rPr>
        <w:t>בגין</w:t>
      </w:r>
      <w:r w:rsidRPr="00EB134B">
        <w:rPr>
          <w:i/>
          <w:rtl/>
          <w:lang w:eastAsia="en-US"/>
        </w:rPr>
        <w:t xml:space="preserve"> </w:t>
      </w:r>
      <w:r w:rsidRPr="00EB134B">
        <w:rPr>
          <w:rFonts w:hint="eastAsia"/>
          <w:i/>
          <w:rtl/>
          <w:lang w:eastAsia="en-US"/>
        </w:rPr>
        <w:t>הוצאות</w:t>
      </w:r>
      <w:r w:rsidRPr="00EB134B">
        <w:rPr>
          <w:i/>
          <w:rtl/>
          <w:lang w:eastAsia="en-US"/>
        </w:rPr>
        <w:t xml:space="preserve"> </w:t>
      </w:r>
      <w:r w:rsidRPr="00EB134B">
        <w:rPr>
          <w:rFonts w:hint="eastAsia"/>
          <w:i/>
          <w:rtl/>
          <w:lang w:eastAsia="en-US"/>
        </w:rPr>
        <w:t>טלפון</w:t>
      </w:r>
      <w:r w:rsidRPr="00EB134B">
        <w:rPr>
          <w:i/>
          <w:rtl/>
          <w:lang w:eastAsia="en-US"/>
        </w:rPr>
        <w:t xml:space="preserve">, </w:t>
      </w:r>
      <w:r w:rsidRPr="00EB134B">
        <w:rPr>
          <w:rFonts w:hint="eastAsia"/>
          <w:i/>
          <w:rtl/>
          <w:lang w:eastAsia="en-US"/>
        </w:rPr>
        <w:t>דואר</w:t>
      </w:r>
      <w:r w:rsidRPr="00EB134B">
        <w:rPr>
          <w:i/>
          <w:rtl/>
          <w:lang w:eastAsia="en-US"/>
        </w:rPr>
        <w:t xml:space="preserve">, </w:t>
      </w:r>
      <w:r w:rsidRPr="00EB134B">
        <w:rPr>
          <w:rFonts w:hint="eastAsia"/>
          <w:i/>
          <w:rtl/>
          <w:lang w:eastAsia="en-US"/>
        </w:rPr>
        <w:t>צילומים</w:t>
      </w:r>
      <w:r w:rsidRPr="00EB134B">
        <w:rPr>
          <w:i/>
          <w:rtl/>
          <w:lang w:eastAsia="en-US"/>
        </w:rPr>
        <w:t xml:space="preserve">, </w:t>
      </w:r>
      <w:r w:rsidRPr="00EB134B">
        <w:rPr>
          <w:rFonts w:hint="eastAsia"/>
          <w:i/>
          <w:rtl/>
          <w:lang w:eastAsia="en-US"/>
        </w:rPr>
        <w:t>הדפסות</w:t>
      </w:r>
      <w:r w:rsidRPr="00EB134B">
        <w:rPr>
          <w:i/>
          <w:rtl/>
          <w:lang w:eastAsia="en-US"/>
        </w:rPr>
        <w:t xml:space="preserve">, </w:t>
      </w:r>
      <w:r w:rsidRPr="00EB134B">
        <w:rPr>
          <w:rFonts w:hint="eastAsia"/>
          <w:i/>
          <w:rtl/>
          <w:lang w:eastAsia="en-US"/>
        </w:rPr>
        <w:t>פקס</w:t>
      </w:r>
      <w:r w:rsidRPr="00EB134B">
        <w:rPr>
          <w:i/>
          <w:rtl/>
          <w:lang w:eastAsia="en-US"/>
        </w:rPr>
        <w:t xml:space="preserve">, </w:t>
      </w:r>
      <w:r w:rsidRPr="00EB134B">
        <w:rPr>
          <w:rFonts w:hint="eastAsia"/>
          <w:i/>
          <w:rtl/>
          <w:lang w:eastAsia="en-US"/>
        </w:rPr>
        <w:t>נסיעות</w:t>
      </w:r>
      <w:r w:rsidRPr="00EB134B">
        <w:rPr>
          <w:i/>
          <w:rtl/>
          <w:lang w:eastAsia="en-US"/>
        </w:rPr>
        <w:t xml:space="preserve">, </w:t>
      </w:r>
      <w:r w:rsidRPr="00EB134B">
        <w:rPr>
          <w:rFonts w:hint="eastAsia"/>
          <w:i/>
          <w:rtl/>
          <w:lang w:eastAsia="en-US"/>
        </w:rPr>
        <w:t>אש</w:t>
      </w:r>
      <w:r w:rsidRPr="00EB134B">
        <w:rPr>
          <w:i/>
          <w:rtl/>
          <w:lang w:eastAsia="en-US"/>
        </w:rPr>
        <w:t>"</w:t>
      </w:r>
      <w:r w:rsidRPr="00EB134B">
        <w:rPr>
          <w:rFonts w:hint="eastAsia"/>
          <w:i/>
          <w:rtl/>
          <w:lang w:eastAsia="en-US"/>
        </w:rPr>
        <w:t>ל</w:t>
      </w:r>
      <w:r w:rsidRPr="00EB134B">
        <w:rPr>
          <w:i/>
          <w:rtl/>
          <w:lang w:eastAsia="en-US"/>
        </w:rPr>
        <w:t xml:space="preserve"> </w:t>
      </w:r>
      <w:r w:rsidRPr="00EB134B">
        <w:rPr>
          <w:rFonts w:hint="eastAsia"/>
          <w:i/>
          <w:rtl/>
          <w:lang w:eastAsia="en-US"/>
        </w:rPr>
        <w:t>וכיוצא</w:t>
      </w:r>
      <w:r w:rsidRPr="00EB134B">
        <w:rPr>
          <w:i/>
          <w:rtl/>
          <w:lang w:eastAsia="en-US"/>
        </w:rPr>
        <w:t xml:space="preserve"> </w:t>
      </w:r>
      <w:r w:rsidRPr="00EB134B">
        <w:rPr>
          <w:rFonts w:hint="eastAsia"/>
          <w:i/>
          <w:rtl/>
          <w:lang w:eastAsia="en-US"/>
        </w:rPr>
        <w:t>באלה</w:t>
      </w:r>
      <w:r w:rsidRPr="00EB134B">
        <w:rPr>
          <w:i/>
          <w:rtl/>
          <w:lang w:eastAsia="en-US"/>
        </w:rPr>
        <w:t xml:space="preserve"> </w:t>
      </w:r>
      <w:r w:rsidRPr="00EB134B">
        <w:rPr>
          <w:rFonts w:hint="eastAsia"/>
          <w:i/>
          <w:rtl/>
          <w:lang w:eastAsia="en-US"/>
        </w:rPr>
        <w:t>הוצאות</w:t>
      </w:r>
      <w:r w:rsidRPr="00EB134B">
        <w:rPr>
          <w:i/>
          <w:rtl/>
          <w:lang w:eastAsia="en-US"/>
        </w:rPr>
        <w:t>.</w:t>
      </w:r>
      <w:bookmarkEnd w:id="747"/>
      <w:r w:rsidRPr="00EB134B">
        <w:rPr>
          <w:i/>
          <w:rtl/>
          <w:lang w:eastAsia="en-US"/>
        </w:rPr>
        <w:t xml:space="preserve"> </w:t>
      </w:r>
    </w:p>
    <w:p w:rsidR="00AB2FB1" w:rsidRPr="00EB134B" w:rsidRDefault="00AB2FB1" w:rsidP="00AB2FB1">
      <w:pPr>
        <w:keepLines/>
        <w:numPr>
          <w:ilvl w:val="1"/>
          <w:numId w:val="83"/>
        </w:numPr>
        <w:spacing w:before="100" w:beforeAutospacing="1" w:after="120"/>
        <w:rPr>
          <w:lang w:eastAsia="en-US"/>
        </w:rPr>
      </w:pPr>
      <w:bookmarkStart w:id="748" w:name="_Toc282002134"/>
      <w:r w:rsidRPr="00EB134B">
        <w:rPr>
          <w:rFonts w:hint="eastAsia"/>
          <w:i/>
          <w:rtl/>
          <w:lang w:eastAsia="en-US"/>
        </w:rPr>
        <w:lastRenderedPageBreak/>
        <w:t>כל</w:t>
      </w:r>
      <w:r w:rsidRPr="00EB134B">
        <w:rPr>
          <w:i/>
          <w:rtl/>
          <w:lang w:eastAsia="en-US"/>
        </w:rPr>
        <w:t xml:space="preserve"> </w:t>
      </w:r>
      <w:r w:rsidRPr="00EB134B">
        <w:rPr>
          <w:rFonts w:hint="eastAsia"/>
          <w:i/>
          <w:rtl/>
          <w:lang w:eastAsia="en-US"/>
        </w:rPr>
        <w:t>זכות</w:t>
      </w:r>
      <w:r w:rsidRPr="00EB134B">
        <w:rPr>
          <w:i/>
          <w:rtl/>
          <w:lang w:eastAsia="en-US"/>
        </w:rPr>
        <w:t xml:space="preserve"> </w:t>
      </w:r>
      <w:r w:rsidRPr="00EB134B">
        <w:rPr>
          <w:rFonts w:hint="eastAsia"/>
          <w:i/>
          <w:rtl/>
          <w:lang w:eastAsia="en-US"/>
        </w:rPr>
        <w:t>הניתנת</w:t>
      </w:r>
      <w:r w:rsidRPr="00EB134B">
        <w:rPr>
          <w:i/>
          <w:rtl/>
          <w:lang w:eastAsia="en-US"/>
        </w:rPr>
        <w:t xml:space="preserve"> </w:t>
      </w:r>
      <w:r w:rsidRPr="00EB134B">
        <w:rPr>
          <w:rFonts w:hint="eastAsia"/>
          <w:i/>
          <w:rtl/>
          <w:lang w:eastAsia="en-US"/>
        </w:rPr>
        <w:t>למזמין</w:t>
      </w:r>
      <w:r w:rsidRPr="00EB134B">
        <w:rPr>
          <w:i/>
          <w:rtl/>
          <w:lang w:eastAsia="en-US"/>
        </w:rPr>
        <w:t xml:space="preserve"> </w:t>
      </w:r>
      <w:r w:rsidRPr="00EB134B">
        <w:rPr>
          <w:rFonts w:hint="eastAsia"/>
          <w:i/>
          <w:rtl/>
          <w:lang w:eastAsia="en-US"/>
        </w:rPr>
        <w:t>או</w:t>
      </w:r>
      <w:r w:rsidRPr="00EB134B">
        <w:rPr>
          <w:i/>
          <w:rtl/>
          <w:lang w:eastAsia="en-US"/>
        </w:rPr>
        <w:t xml:space="preserve"> </w:t>
      </w:r>
      <w:r w:rsidRPr="00EB134B">
        <w:rPr>
          <w:rFonts w:hint="eastAsia"/>
          <w:i/>
          <w:rtl/>
          <w:lang w:eastAsia="en-US"/>
        </w:rPr>
        <w:t>לנציגו</w:t>
      </w:r>
      <w:r w:rsidRPr="00EB134B">
        <w:rPr>
          <w:i/>
          <w:rtl/>
          <w:lang w:eastAsia="en-US"/>
        </w:rPr>
        <w:t xml:space="preserve"> </w:t>
      </w:r>
      <w:r w:rsidRPr="00EB134B">
        <w:rPr>
          <w:rFonts w:hint="eastAsia"/>
          <w:i/>
          <w:rtl/>
          <w:lang w:eastAsia="en-US"/>
        </w:rPr>
        <w:t>לפיקוח</w:t>
      </w:r>
      <w:r w:rsidRPr="00EB134B">
        <w:rPr>
          <w:i/>
          <w:rtl/>
          <w:lang w:eastAsia="en-US"/>
        </w:rPr>
        <w:t xml:space="preserve">, </w:t>
      </w:r>
      <w:r w:rsidRPr="00EB134B">
        <w:rPr>
          <w:rFonts w:hint="eastAsia"/>
          <w:i/>
          <w:rtl/>
          <w:lang w:eastAsia="en-US"/>
        </w:rPr>
        <w:t>להדרכה</w:t>
      </w:r>
      <w:r w:rsidRPr="00EB134B">
        <w:rPr>
          <w:i/>
          <w:rtl/>
          <w:lang w:eastAsia="en-US"/>
        </w:rPr>
        <w:t xml:space="preserve"> </w:t>
      </w:r>
      <w:r w:rsidRPr="00EB134B">
        <w:rPr>
          <w:rFonts w:hint="eastAsia"/>
          <w:i/>
          <w:rtl/>
          <w:lang w:eastAsia="en-US"/>
        </w:rPr>
        <w:t>או</w:t>
      </w:r>
      <w:r w:rsidRPr="00EB134B">
        <w:rPr>
          <w:i/>
          <w:rtl/>
          <w:lang w:eastAsia="en-US"/>
        </w:rPr>
        <w:t xml:space="preserve"> </w:t>
      </w:r>
      <w:r w:rsidRPr="00EB134B">
        <w:rPr>
          <w:rFonts w:hint="eastAsia"/>
          <w:i/>
          <w:rtl/>
          <w:lang w:eastAsia="en-US"/>
        </w:rPr>
        <w:t>הכוונה</w:t>
      </w:r>
      <w:r w:rsidRPr="00EB134B">
        <w:rPr>
          <w:i/>
          <w:rtl/>
          <w:lang w:eastAsia="en-US"/>
        </w:rPr>
        <w:t xml:space="preserve"> </w:t>
      </w:r>
      <w:r w:rsidRPr="00EB134B">
        <w:rPr>
          <w:rFonts w:hint="eastAsia"/>
          <w:i/>
          <w:rtl/>
          <w:lang w:eastAsia="en-US"/>
        </w:rPr>
        <w:t>של</w:t>
      </w:r>
      <w:r w:rsidRPr="00EB134B">
        <w:rPr>
          <w:i/>
          <w:rtl/>
          <w:lang w:eastAsia="en-US"/>
        </w:rPr>
        <w:t xml:space="preserve"> </w:t>
      </w:r>
      <w:r w:rsidRPr="00EB134B">
        <w:rPr>
          <w:rFonts w:hint="eastAsia"/>
          <w:i/>
          <w:rtl/>
          <w:lang w:eastAsia="en-US"/>
        </w:rPr>
        <w:t>הספק</w:t>
      </w:r>
      <w:r w:rsidRPr="00EB134B">
        <w:rPr>
          <w:i/>
          <w:rtl/>
          <w:lang w:eastAsia="en-US"/>
        </w:rPr>
        <w:t xml:space="preserve"> </w:t>
      </w:r>
      <w:r w:rsidRPr="00EB134B">
        <w:rPr>
          <w:rFonts w:hint="eastAsia"/>
          <w:i/>
          <w:rtl/>
          <w:lang w:eastAsia="en-US"/>
        </w:rPr>
        <w:t>או</w:t>
      </w:r>
      <w:r w:rsidRPr="00EB134B">
        <w:rPr>
          <w:i/>
          <w:rtl/>
          <w:lang w:eastAsia="en-US"/>
        </w:rPr>
        <w:t xml:space="preserve"> </w:t>
      </w:r>
      <w:r w:rsidRPr="00EB134B">
        <w:rPr>
          <w:rFonts w:hint="eastAsia"/>
          <w:i/>
          <w:rtl/>
          <w:lang w:eastAsia="en-US"/>
        </w:rPr>
        <w:t>מי</w:t>
      </w:r>
      <w:r w:rsidRPr="00EB134B">
        <w:rPr>
          <w:i/>
          <w:rtl/>
          <w:lang w:eastAsia="en-US"/>
        </w:rPr>
        <w:t xml:space="preserve"> </w:t>
      </w:r>
      <w:r w:rsidRPr="00EB134B">
        <w:rPr>
          <w:rFonts w:hint="eastAsia"/>
          <w:i/>
          <w:rtl/>
          <w:lang w:eastAsia="en-US"/>
        </w:rPr>
        <w:t>מטעמו</w:t>
      </w:r>
      <w:r w:rsidRPr="00EB134B">
        <w:rPr>
          <w:i/>
          <w:rtl/>
          <w:lang w:eastAsia="en-US"/>
        </w:rPr>
        <w:t xml:space="preserve">, </w:t>
      </w:r>
      <w:r w:rsidRPr="00EB134B">
        <w:rPr>
          <w:rFonts w:hint="cs"/>
          <w:i/>
          <w:rtl/>
          <w:lang w:eastAsia="en-US"/>
        </w:rPr>
        <w:t xml:space="preserve">הינה </w:t>
      </w:r>
      <w:r w:rsidRPr="00EB134B">
        <w:rPr>
          <w:i/>
          <w:rtl/>
          <w:lang w:eastAsia="en-US"/>
        </w:rPr>
        <w:t xml:space="preserve"> </w:t>
      </w:r>
      <w:r w:rsidRPr="00EB134B">
        <w:rPr>
          <w:rFonts w:hint="eastAsia"/>
          <w:i/>
          <w:rtl/>
          <w:lang w:eastAsia="en-US"/>
        </w:rPr>
        <w:t>אמצעי</w:t>
      </w:r>
      <w:r w:rsidRPr="00EB134B">
        <w:rPr>
          <w:i/>
          <w:rtl/>
          <w:lang w:eastAsia="en-US"/>
        </w:rPr>
        <w:t xml:space="preserve"> </w:t>
      </w:r>
      <w:r w:rsidRPr="00EB134B">
        <w:rPr>
          <w:rFonts w:hint="eastAsia"/>
          <w:i/>
          <w:rtl/>
          <w:lang w:eastAsia="en-US"/>
        </w:rPr>
        <w:t>להבטיח</w:t>
      </w:r>
      <w:r w:rsidRPr="00EB134B">
        <w:rPr>
          <w:i/>
          <w:rtl/>
          <w:lang w:eastAsia="en-US"/>
        </w:rPr>
        <w:t xml:space="preserve"> </w:t>
      </w:r>
      <w:r w:rsidRPr="00EB134B">
        <w:rPr>
          <w:rFonts w:hint="eastAsia"/>
          <w:i/>
          <w:rtl/>
          <w:lang w:eastAsia="en-US"/>
        </w:rPr>
        <w:t>את</w:t>
      </w:r>
      <w:r w:rsidRPr="00EB134B">
        <w:rPr>
          <w:i/>
          <w:rtl/>
          <w:lang w:eastAsia="en-US"/>
        </w:rPr>
        <w:t xml:space="preserve"> </w:t>
      </w:r>
      <w:r w:rsidRPr="00EB134B">
        <w:rPr>
          <w:rFonts w:hint="eastAsia"/>
          <w:i/>
          <w:rtl/>
          <w:lang w:eastAsia="en-US"/>
        </w:rPr>
        <w:t>מתן</w:t>
      </w:r>
      <w:r w:rsidRPr="00EB134B">
        <w:rPr>
          <w:i/>
          <w:rtl/>
          <w:lang w:eastAsia="en-US"/>
        </w:rPr>
        <w:t xml:space="preserve"> </w:t>
      </w:r>
      <w:r w:rsidRPr="00EB134B">
        <w:rPr>
          <w:rFonts w:hint="eastAsia"/>
          <w:i/>
          <w:rtl/>
          <w:lang w:eastAsia="en-US"/>
        </w:rPr>
        <w:t>השירותים</w:t>
      </w:r>
      <w:r w:rsidRPr="00EB134B">
        <w:rPr>
          <w:i/>
          <w:rtl/>
          <w:lang w:eastAsia="en-US"/>
        </w:rPr>
        <w:t xml:space="preserve"> </w:t>
      </w:r>
      <w:r w:rsidRPr="00EB134B">
        <w:rPr>
          <w:rFonts w:hint="eastAsia"/>
          <w:i/>
          <w:rtl/>
          <w:lang w:eastAsia="en-US"/>
        </w:rPr>
        <w:t>כראוי</w:t>
      </w:r>
      <w:r w:rsidRPr="00EB134B">
        <w:rPr>
          <w:i/>
          <w:rtl/>
          <w:lang w:eastAsia="en-US"/>
        </w:rPr>
        <w:t xml:space="preserve"> </w:t>
      </w:r>
      <w:r w:rsidRPr="00EB134B">
        <w:rPr>
          <w:rFonts w:hint="eastAsia"/>
          <w:i/>
          <w:rtl/>
          <w:lang w:eastAsia="en-US"/>
        </w:rPr>
        <w:t>וביצוע</w:t>
      </w:r>
      <w:r w:rsidRPr="00EB134B">
        <w:rPr>
          <w:i/>
          <w:rtl/>
          <w:lang w:eastAsia="en-US"/>
        </w:rPr>
        <w:t xml:space="preserve"> </w:t>
      </w:r>
      <w:r w:rsidRPr="00EB134B">
        <w:rPr>
          <w:rFonts w:hint="eastAsia"/>
          <w:i/>
          <w:rtl/>
          <w:lang w:eastAsia="en-US"/>
        </w:rPr>
        <w:t>הסכם</w:t>
      </w:r>
      <w:r w:rsidRPr="00EB134B">
        <w:rPr>
          <w:i/>
          <w:rtl/>
          <w:lang w:eastAsia="en-US"/>
        </w:rPr>
        <w:t xml:space="preserve"> </w:t>
      </w:r>
      <w:r w:rsidRPr="00EB134B">
        <w:rPr>
          <w:rFonts w:hint="eastAsia"/>
          <w:i/>
          <w:rtl/>
          <w:lang w:eastAsia="en-US"/>
        </w:rPr>
        <w:t>זה</w:t>
      </w:r>
      <w:r w:rsidRPr="00EB134B">
        <w:rPr>
          <w:i/>
          <w:rtl/>
          <w:lang w:eastAsia="en-US"/>
        </w:rPr>
        <w:t xml:space="preserve"> </w:t>
      </w:r>
      <w:r w:rsidRPr="00EB134B">
        <w:rPr>
          <w:rFonts w:hint="eastAsia"/>
          <w:i/>
          <w:rtl/>
          <w:lang w:eastAsia="en-US"/>
        </w:rPr>
        <w:t>במלואו</w:t>
      </w:r>
      <w:r w:rsidRPr="00EB134B">
        <w:rPr>
          <w:i/>
          <w:rtl/>
          <w:lang w:eastAsia="en-US"/>
        </w:rPr>
        <w:t xml:space="preserve"> </w:t>
      </w:r>
      <w:r w:rsidRPr="00EB134B">
        <w:rPr>
          <w:rFonts w:hint="eastAsia"/>
          <w:i/>
          <w:rtl/>
          <w:lang w:eastAsia="en-US"/>
        </w:rPr>
        <w:t>ואין</w:t>
      </w:r>
      <w:r w:rsidRPr="00EB134B">
        <w:rPr>
          <w:i/>
          <w:rtl/>
          <w:lang w:eastAsia="en-US"/>
        </w:rPr>
        <w:t xml:space="preserve"> </w:t>
      </w:r>
      <w:r w:rsidRPr="00EB134B">
        <w:rPr>
          <w:rFonts w:hint="eastAsia"/>
          <w:i/>
          <w:rtl/>
          <w:lang w:eastAsia="en-US"/>
        </w:rPr>
        <w:t>בה</w:t>
      </w:r>
      <w:r w:rsidRPr="00EB134B">
        <w:rPr>
          <w:i/>
          <w:rtl/>
          <w:lang w:eastAsia="en-US"/>
        </w:rPr>
        <w:t xml:space="preserve"> </w:t>
      </w:r>
      <w:r w:rsidRPr="00EB134B">
        <w:rPr>
          <w:rFonts w:hint="eastAsia"/>
          <w:i/>
          <w:rtl/>
          <w:lang w:eastAsia="en-US"/>
        </w:rPr>
        <w:t>כדי</w:t>
      </w:r>
      <w:r w:rsidRPr="00EB134B">
        <w:rPr>
          <w:i/>
          <w:rtl/>
          <w:lang w:eastAsia="en-US"/>
        </w:rPr>
        <w:t xml:space="preserve"> </w:t>
      </w:r>
      <w:r w:rsidRPr="00EB134B">
        <w:rPr>
          <w:rFonts w:hint="eastAsia"/>
          <w:i/>
          <w:rtl/>
          <w:lang w:eastAsia="en-US"/>
        </w:rPr>
        <w:t>להקים</w:t>
      </w:r>
      <w:r w:rsidRPr="00EB134B">
        <w:rPr>
          <w:i/>
          <w:rtl/>
          <w:lang w:eastAsia="en-US"/>
        </w:rPr>
        <w:t xml:space="preserve"> </w:t>
      </w:r>
      <w:r w:rsidRPr="00EB134B">
        <w:rPr>
          <w:rFonts w:hint="eastAsia"/>
          <w:i/>
          <w:rtl/>
          <w:lang w:eastAsia="en-US"/>
        </w:rPr>
        <w:t>מערכת</w:t>
      </w:r>
      <w:r w:rsidRPr="00EB134B">
        <w:rPr>
          <w:i/>
          <w:rtl/>
          <w:lang w:eastAsia="en-US"/>
        </w:rPr>
        <w:t xml:space="preserve"> </w:t>
      </w:r>
      <w:r w:rsidRPr="00EB134B">
        <w:rPr>
          <w:rFonts w:hint="eastAsia"/>
          <w:i/>
          <w:rtl/>
          <w:lang w:eastAsia="en-US"/>
        </w:rPr>
        <w:t>יחסים</w:t>
      </w:r>
      <w:r w:rsidRPr="00EB134B">
        <w:rPr>
          <w:i/>
          <w:rtl/>
          <w:lang w:eastAsia="en-US"/>
        </w:rPr>
        <w:t xml:space="preserve"> </w:t>
      </w:r>
      <w:r w:rsidRPr="00EB134B">
        <w:rPr>
          <w:rFonts w:hint="eastAsia"/>
          <w:i/>
          <w:rtl/>
          <w:lang w:eastAsia="en-US"/>
        </w:rPr>
        <w:t>של</w:t>
      </w:r>
      <w:r w:rsidRPr="00EB134B">
        <w:rPr>
          <w:i/>
          <w:rtl/>
          <w:lang w:eastAsia="en-US"/>
        </w:rPr>
        <w:t xml:space="preserve"> </w:t>
      </w:r>
      <w:r w:rsidRPr="00EB134B">
        <w:rPr>
          <w:rFonts w:hint="eastAsia"/>
          <w:i/>
          <w:rtl/>
          <w:lang w:eastAsia="en-US"/>
        </w:rPr>
        <w:t>עובד</w:t>
      </w:r>
      <w:r w:rsidRPr="00EB134B">
        <w:rPr>
          <w:i/>
          <w:rtl/>
          <w:lang w:eastAsia="en-US"/>
        </w:rPr>
        <w:t xml:space="preserve"> </w:t>
      </w:r>
      <w:r w:rsidRPr="00EB134B">
        <w:rPr>
          <w:rFonts w:hint="eastAsia"/>
          <w:i/>
          <w:rtl/>
          <w:lang w:eastAsia="en-US"/>
        </w:rPr>
        <w:t>מעביד</w:t>
      </w:r>
      <w:r w:rsidRPr="00EB134B">
        <w:rPr>
          <w:i/>
          <w:rtl/>
          <w:lang w:eastAsia="en-US"/>
        </w:rPr>
        <w:t>.</w:t>
      </w:r>
      <w:bookmarkEnd w:id="748"/>
    </w:p>
    <w:p w:rsidR="00AB2FB1" w:rsidRPr="00EB134B" w:rsidRDefault="00AB2FB1" w:rsidP="00AB2FB1">
      <w:pPr>
        <w:keepLines/>
        <w:numPr>
          <w:ilvl w:val="1"/>
          <w:numId w:val="83"/>
        </w:numPr>
        <w:spacing w:before="100" w:beforeAutospacing="1" w:after="240"/>
        <w:rPr>
          <w:i/>
          <w:lang w:eastAsia="en-US"/>
        </w:rPr>
      </w:pPr>
      <w:bookmarkStart w:id="749" w:name="_Toc282002135"/>
      <w:r w:rsidRPr="00EB134B">
        <w:rPr>
          <w:rFonts w:hint="eastAsia"/>
          <w:i/>
          <w:rtl/>
          <w:lang w:eastAsia="en-US"/>
        </w:rPr>
        <w:t>הספק</w:t>
      </w:r>
      <w:r w:rsidRPr="00EB134B">
        <w:rPr>
          <w:i/>
          <w:rtl/>
          <w:lang w:eastAsia="en-US"/>
        </w:rPr>
        <w:t xml:space="preserve"> </w:t>
      </w:r>
      <w:r w:rsidRPr="00EB134B">
        <w:rPr>
          <w:rFonts w:hint="eastAsia"/>
          <w:i/>
          <w:rtl/>
          <w:lang w:eastAsia="en-US"/>
        </w:rPr>
        <w:t>מצהיר</w:t>
      </w:r>
      <w:r w:rsidRPr="00EB134B">
        <w:rPr>
          <w:i/>
          <w:rtl/>
          <w:lang w:eastAsia="en-US"/>
        </w:rPr>
        <w:t xml:space="preserve"> </w:t>
      </w:r>
      <w:r w:rsidRPr="00EB134B">
        <w:rPr>
          <w:rFonts w:hint="eastAsia"/>
          <w:i/>
          <w:rtl/>
          <w:lang w:eastAsia="en-US"/>
        </w:rPr>
        <w:t>כי</w:t>
      </w:r>
      <w:r w:rsidRPr="00EB134B">
        <w:rPr>
          <w:i/>
          <w:rtl/>
          <w:lang w:eastAsia="en-US"/>
        </w:rPr>
        <w:t xml:space="preserve"> </w:t>
      </w:r>
      <w:r w:rsidRPr="00EB134B">
        <w:rPr>
          <w:rFonts w:hint="eastAsia"/>
          <w:i/>
          <w:rtl/>
          <w:lang w:eastAsia="en-US"/>
        </w:rPr>
        <w:t>הינו</w:t>
      </w:r>
      <w:r w:rsidRPr="00EB134B">
        <w:rPr>
          <w:i/>
          <w:rtl/>
          <w:lang w:eastAsia="en-US"/>
        </w:rPr>
        <w:t xml:space="preserve"> </w:t>
      </w:r>
      <w:r w:rsidRPr="00EB134B">
        <w:rPr>
          <w:rFonts w:hint="eastAsia"/>
          <w:i/>
          <w:rtl/>
          <w:lang w:eastAsia="en-US"/>
        </w:rPr>
        <w:t>המעביד</w:t>
      </w:r>
      <w:r w:rsidRPr="00EB134B">
        <w:rPr>
          <w:i/>
          <w:rtl/>
          <w:lang w:eastAsia="en-US"/>
        </w:rPr>
        <w:t xml:space="preserve"> </w:t>
      </w:r>
      <w:r w:rsidRPr="00EB134B">
        <w:rPr>
          <w:rFonts w:hint="eastAsia"/>
          <w:i/>
          <w:rtl/>
          <w:lang w:eastAsia="en-US"/>
        </w:rPr>
        <w:t>של</w:t>
      </w:r>
      <w:r w:rsidRPr="00EB134B">
        <w:rPr>
          <w:i/>
          <w:rtl/>
          <w:lang w:eastAsia="en-US"/>
        </w:rPr>
        <w:t xml:space="preserve"> </w:t>
      </w:r>
      <w:r w:rsidRPr="00EB134B">
        <w:rPr>
          <w:rFonts w:hint="eastAsia"/>
          <w:i/>
          <w:rtl/>
          <w:lang w:eastAsia="en-US"/>
        </w:rPr>
        <w:t>העובדים</w:t>
      </w:r>
      <w:r w:rsidRPr="00EB134B">
        <w:rPr>
          <w:i/>
          <w:rtl/>
          <w:lang w:eastAsia="en-US"/>
        </w:rPr>
        <w:t xml:space="preserve"> </w:t>
      </w:r>
      <w:r w:rsidRPr="00EB134B">
        <w:rPr>
          <w:rFonts w:hint="eastAsia"/>
          <w:i/>
          <w:rtl/>
          <w:lang w:eastAsia="en-US"/>
        </w:rPr>
        <w:t>המועסקים</w:t>
      </w:r>
      <w:r w:rsidRPr="00EB134B">
        <w:rPr>
          <w:i/>
          <w:rtl/>
          <w:lang w:eastAsia="en-US"/>
        </w:rPr>
        <w:t xml:space="preserve"> </w:t>
      </w:r>
      <w:r w:rsidRPr="00EB134B">
        <w:rPr>
          <w:rFonts w:hint="eastAsia"/>
          <w:i/>
          <w:rtl/>
          <w:lang w:eastAsia="en-US"/>
        </w:rPr>
        <w:t>על</w:t>
      </w:r>
      <w:r w:rsidRPr="00EB134B">
        <w:rPr>
          <w:i/>
          <w:rtl/>
          <w:lang w:eastAsia="en-US"/>
        </w:rPr>
        <w:t xml:space="preserve"> </w:t>
      </w:r>
      <w:r w:rsidRPr="00EB134B">
        <w:rPr>
          <w:rFonts w:hint="eastAsia"/>
          <w:i/>
          <w:rtl/>
          <w:lang w:eastAsia="en-US"/>
        </w:rPr>
        <w:t>ידו</w:t>
      </w:r>
      <w:r w:rsidRPr="00EB134B">
        <w:rPr>
          <w:i/>
          <w:rtl/>
          <w:lang w:eastAsia="en-US"/>
        </w:rPr>
        <w:t xml:space="preserve"> </w:t>
      </w:r>
      <w:r w:rsidRPr="00EB134B">
        <w:rPr>
          <w:rFonts w:hint="eastAsia"/>
          <w:i/>
          <w:rtl/>
          <w:lang w:eastAsia="en-US"/>
        </w:rPr>
        <w:t>והוא</w:t>
      </w:r>
      <w:r w:rsidRPr="00EB134B">
        <w:rPr>
          <w:i/>
          <w:rtl/>
          <w:lang w:eastAsia="en-US"/>
        </w:rPr>
        <w:t xml:space="preserve"> </w:t>
      </w:r>
      <w:r w:rsidRPr="00EB134B">
        <w:rPr>
          <w:rFonts w:hint="eastAsia"/>
          <w:i/>
          <w:rtl/>
          <w:lang w:eastAsia="en-US"/>
        </w:rPr>
        <w:t>בלבד</w:t>
      </w:r>
      <w:r w:rsidRPr="00EB134B">
        <w:rPr>
          <w:i/>
          <w:rtl/>
          <w:lang w:eastAsia="en-US"/>
        </w:rPr>
        <w:t xml:space="preserve"> </w:t>
      </w:r>
      <w:r w:rsidRPr="00EB134B">
        <w:rPr>
          <w:rFonts w:hint="eastAsia"/>
          <w:i/>
          <w:rtl/>
          <w:lang w:eastAsia="en-US"/>
        </w:rPr>
        <w:t>נושא</w:t>
      </w:r>
      <w:r w:rsidRPr="00EB134B">
        <w:rPr>
          <w:i/>
          <w:rtl/>
          <w:lang w:eastAsia="en-US"/>
        </w:rPr>
        <w:t xml:space="preserve"> </w:t>
      </w:r>
      <w:r w:rsidRPr="00EB134B">
        <w:rPr>
          <w:rFonts w:hint="eastAsia"/>
          <w:i/>
          <w:rtl/>
          <w:lang w:eastAsia="en-US"/>
        </w:rPr>
        <w:t>באחריות</w:t>
      </w:r>
      <w:r w:rsidRPr="00EB134B">
        <w:rPr>
          <w:i/>
          <w:rtl/>
          <w:lang w:eastAsia="en-US"/>
        </w:rPr>
        <w:t xml:space="preserve"> </w:t>
      </w:r>
      <w:r w:rsidRPr="00EB134B">
        <w:rPr>
          <w:rFonts w:hint="eastAsia"/>
          <w:i/>
          <w:rtl/>
          <w:lang w:eastAsia="en-US"/>
        </w:rPr>
        <w:t>כלפיהם</w:t>
      </w:r>
      <w:r w:rsidRPr="00EB134B">
        <w:rPr>
          <w:i/>
          <w:rtl/>
          <w:lang w:eastAsia="en-US"/>
        </w:rPr>
        <w:t xml:space="preserve"> </w:t>
      </w:r>
      <w:r w:rsidRPr="00EB134B">
        <w:rPr>
          <w:rFonts w:hint="eastAsia"/>
          <w:i/>
          <w:rtl/>
          <w:lang w:eastAsia="en-US"/>
        </w:rPr>
        <w:t>ובכל</w:t>
      </w:r>
      <w:r w:rsidRPr="00EB134B">
        <w:rPr>
          <w:i/>
          <w:rtl/>
          <w:lang w:eastAsia="en-US"/>
        </w:rPr>
        <w:t xml:space="preserve"> </w:t>
      </w:r>
      <w:r w:rsidRPr="00EB134B">
        <w:rPr>
          <w:rFonts w:hint="eastAsia"/>
          <w:i/>
          <w:rtl/>
          <w:lang w:eastAsia="en-US"/>
        </w:rPr>
        <w:t>החובות</w:t>
      </w:r>
      <w:r w:rsidRPr="00EB134B">
        <w:rPr>
          <w:i/>
          <w:rtl/>
          <w:lang w:eastAsia="en-US"/>
        </w:rPr>
        <w:t xml:space="preserve"> </w:t>
      </w:r>
      <w:r w:rsidRPr="00EB134B">
        <w:rPr>
          <w:rFonts w:hint="eastAsia"/>
          <w:i/>
          <w:rtl/>
          <w:lang w:eastAsia="en-US"/>
        </w:rPr>
        <w:t>המוטלות</w:t>
      </w:r>
      <w:r w:rsidRPr="00EB134B">
        <w:rPr>
          <w:i/>
          <w:rtl/>
          <w:lang w:eastAsia="en-US"/>
        </w:rPr>
        <w:t xml:space="preserve"> </w:t>
      </w:r>
      <w:r w:rsidRPr="00EB134B">
        <w:rPr>
          <w:rFonts w:hint="eastAsia"/>
          <w:i/>
          <w:rtl/>
          <w:lang w:eastAsia="en-US"/>
        </w:rPr>
        <w:t>על</w:t>
      </w:r>
      <w:r w:rsidRPr="00EB134B">
        <w:rPr>
          <w:i/>
          <w:rtl/>
          <w:lang w:eastAsia="en-US"/>
        </w:rPr>
        <w:t xml:space="preserve"> </w:t>
      </w:r>
      <w:r w:rsidRPr="00EB134B">
        <w:rPr>
          <w:rFonts w:hint="eastAsia"/>
          <w:i/>
          <w:rtl/>
          <w:lang w:eastAsia="en-US"/>
        </w:rPr>
        <w:t>מעביד</w:t>
      </w:r>
      <w:r w:rsidRPr="00EB134B">
        <w:rPr>
          <w:i/>
          <w:rtl/>
          <w:lang w:eastAsia="en-US"/>
        </w:rPr>
        <w:t xml:space="preserve"> </w:t>
      </w:r>
      <w:r w:rsidRPr="00EB134B">
        <w:rPr>
          <w:rFonts w:hint="eastAsia"/>
          <w:i/>
          <w:rtl/>
          <w:lang w:eastAsia="en-US"/>
        </w:rPr>
        <w:t>על</w:t>
      </w:r>
      <w:r w:rsidRPr="00EB134B">
        <w:rPr>
          <w:i/>
          <w:rtl/>
          <w:lang w:eastAsia="en-US"/>
        </w:rPr>
        <w:t xml:space="preserve"> </w:t>
      </w:r>
      <w:r w:rsidRPr="00EB134B">
        <w:rPr>
          <w:rFonts w:hint="eastAsia"/>
          <w:i/>
          <w:rtl/>
          <w:lang w:eastAsia="en-US"/>
        </w:rPr>
        <w:t>פי</w:t>
      </w:r>
      <w:r w:rsidRPr="00EB134B">
        <w:rPr>
          <w:i/>
          <w:rtl/>
          <w:lang w:eastAsia="en-US"/>
        </w:rPr>
        <w:t xml:space="preserve"> </w:t>
      </w:r>
      <w:r w:rsidRPr="00EB134B">
        <w:rPr>
          <w:rFonts w:hint="eastAsia"/>
          <w:i/>
          <w:rtl/>
          <w:lang w:eastAsia="en-US"/>
        </w:rPr>
        <w:t>חוק</w:t>
      </w:r>
      <w:r w:rsidRPr="00EB134B">
        <w:rPr>
          <w:i/>
          <w:rtl/>
          <w:lang w:eastAsia="en-US"/>
        </w:rPr>
        <w:t xml:space="preserve"> </w:t>
      </w:r>
      <w:r w:rsidRPr="00EB134B">
        <w:rPr>
          <w:rFonts w:hint="eastAsia"/>
          <w:i/>
          <w:rtl/>
          <w:lang w:eastAsia="en-US"/>
        </w:rPr>
        <w:t>ו</w:t>
      </w:r>
      <w:r w:rsidRPr="00EB134B">
        <w:rPr>
          <w:i/>
          <w:rtl/>
          <w:lang w:eastAsia="en-US"/>
        </w:rPr>
        <w:t>/</w:t>
      </w:r>
      <w:r w:rsidRPr="00EB134B">
        <w:rPr>
          <w:rFonts w:hint="eastAsia"/>
          <w:i/>
          <w:rtl/>
          <w:lang w:eastAsia="en-US"/>
        </w:rPr>
        <w:t>או</w:t>
      </w:r>
      <w:r w:rsidRPr="00EB134B">
        <w:rPr>
          <w:i/>
          <w:rtl/>
          <w:lang w:eastAsia="en-US"/>
        </w:rPr>
        <w:t xml:space="preserve"> </w:t>
      </w:r>
      <w:r w:rsidRPr="00EB134B">
        <w:rPr>
          <w:rFonts w:hint="eastAsia"/>
          <w:i/>
          <w:rtl/>
          <w:lang w:eastAsia="en-US"/>
        </w:rPr>
        <w:t>ההסכמים</w:t>
      </w:r>
      <w:r w:rsidRPr="00EB134B">
        <w:rPr>
          <w:i/>
          <w:rtl/>
          <w:lang w:eastAsia="en-US"/>
        </w:rPr>
        <w:t xml:space="preserve"> </w:t>
      </w:r>
      <w:r w:rsidRPr="00EB134B">
        <w:rPr>
          <w:rFonts w:hint="eastAsia"/>
          <w:i/>
          <w:rtl/>
          <w:lang w:eastAsia="en-US"/>
        </w:rPr>
        <w:t>הקיבוציים</w:t>
      </w:r>
      <w:r w:rsidRPr="00EB134B">
        <w:rPr>
          <w:i/>
          <w:rtl/>
          <w:lang w:eastAsia="en-US"/>
        </w:rPr>
        <w:t xml:space="preserve"> </w:t>
      </w:r>
      <w:r w:rsidRPr="00EB134B">
        <w:rPr>
          <w:rFonts w:hint="eastAsia"/>
          <w:i/>
          <w:rtl/>
          <w:lang w:eastAsia="en-US"/>
        </w:rPr>
        <w:t>ו</w:t>
      </w:r>
      <w:r w:rsidRPr="00EB134B">
        <w:rPr>
          <w:i/>
          <w:rtl/>
          <w:lang w:eastAsia="en-US"/>
        </w:rPr>
        <w:t>/</w:t>
      </w:r>
      <w:r w:rsidRPr="00EB134B">
        <w:rPr>
          <w:rFonts w:hint="eastAsia"/>
          <w:i/>
          <w:rtl/>
          <w:lang w:eastAsia="en-US"/>
        </w:rPr>
        <w:t>או</w:t>
      </w:r>
      <w:r w:rsidRPr="00EB134B">
        <w:rPr>
          <w:i/>
          <w:rtl/>
          <w:lang w:eastAsia="en-US"/>
        </w:rPr>
        <w:t xml:space="preserve"> </w:t>
      </w:r>
      <w:r w:rsidRPr="00EB134B">
        <w:rPr>
          <w:rFonts w:hint="eastAsia"/>
          <w:i/>
          <w:rtl/>
          <w:lang w:eastAsia="en-US"/>
        </w:rPr>
        <w:t>צווי</w:t>
      </w:r>
      <w:r w:rsidRPr="00EB134B">
        <w:rPr>
          <w:i/>
          <w:rtl/>
          <w:lang w:eastAsia="en-US"/>
        </w:rPr>
        <w:t xml:space="preserve"> </w:t>
      </w:r>
      <w:r w:rsidRPr="00EB134B">
        <w:rPr>
          <w:rFonts w:hint="eastAsia"/>
          <w:i/>
          <w:rtl/>
          <w:lang w:eastAsia="en-US"/>
        </w:rPr>
        <w:t>הרחבה</w:t>
      </w:r>
      <w:r w:rsidRPr="00EB134B">
        <w:rPr>
          <w:i/>
          <w:rtl/>
          <w:lang w:eastAsia="en-US"/>
        </w:rPr>
        <w:t xml:space="preserve"> </w:t>
      </w:r>
      <w:r w:rsidRPr="00EB134B">
        <w:rPr>
          <w:rFonts w:hint="eastAsia"/>
          <w:i/>
          <w:rtl/>
          <w:lang w:eastAsia="en-US"/>
        </w:rPr>
        <w:t>החלים</w:t>
      </w:r>
      <w:r w:rsidRPr="00EB134B">
        <w:rPr>
          <w:i/>
          <w:rtl/>
          <w:lang w:eastAsia="en-US"/>
        </w:rPr>
        <w:t xml:space="preserve"> </w:t>
      </w:r>
      <w:r w:rsidRPr="00EB134B">
        <w:rPr>
          <w:rFonts w:hint="eastAsia"/>
          <w:i/>
          <w:rtl/>
          <w:lang w:eastAsia="en-US"/>
        </w:rPr>
        <w:t>על</w:t>
      </w:r>
      <w:r w:rsidRPr="00EB134B">
        <w:rPr>
          <w:i/>
          <w:rtl/>
          <w:lang w:eastAsia="en-US"/>
        </w:rPr>
        <w:t xml:space="preserve"> </w:t>
      </w:r>
      <w:r w:rsidRPr="00EB134B">
        <w:rPr>
          <w:rFonts w:hint="eastAsia"/>
          <w:i/>
          <w:rtl/>
          <w:lang w:eastAsia="en-US"/>
        </w:rPr>
        <w:t>העובדים</w:t>
      </w:r>
      <w:r w:rsidRPr="00EB134B">
        <w:rPr>
          <w:i/>
          <w:rtl/>
          <w:lang w:eastAsia="en-US"/>
        </w:rPr>
        <w:t xml:space="preserve"> </w:t>
      </w:r>
      <w:r w:rsidRPr="00EB134B">
        <w:rPr>
          <w:rFonts w:hint="eastAsia"/>
          <w:i/>
          <w:rtl/>
          <w:lang w:eastAsia="en-US"/>
        </w:rPr>
        <w:t>בענף</w:t>
      </w:r>
      <w:r w:rsidRPr="00EB134B">
        <w:rPr>
          <w:i/>
          <w:rtl/>
          <w:lang w:eastAsia="en-US"/>
        </w:rPr>
        <w:t xml:space="preserve"> </w:t>
      </w:r>
      <w:r w:rsidRPr="00EB134B">
        <w:rPr>
          <w:rFonts w:hint="eastAsia"/>
          <w:i/>
          <w:rtl/>
          <w:lang w:eastAsia="en-US"/>
        </w:rPr>
        <w:t>בו</w:t>
      </w:r>
      <w:r w:rsidRPr="00EB134B">
        <w:rPr>
          <w:i/>
          <w:rtl/>
          <w:lang w:eastAsia="en-US"/>
        </w:rPr>
        <w:t xml:space="preserve"> </w:t>
      </w:r>
      <w:r w:rsidRPr="00EB134B">
        <w:rPr>
          <w:rFonts w:hint="eastAsia"/>
          <w:i/>
          <w:rtl/>
          <w:lang w:eastAsia="en-US"/>
        </w:rPr>
        <w:t>הם</w:t>
      </w:r>
      <w:r w:rsidRPr="00EB134B">
        <w:rPr>
          <w:i/>
          <w:rtl/>
          <w:lang w:eastAsia="en-US"/>
        </w:rPr>
        <w:t xml:space="preserve"> </w:t>
      </w:r>
      <w:r w:rsidRPr="00EB134B">
        <w:rPr>
          <w:rFonts w:hint="eastAsia"/>
          <w:i/>
          <w:rtl/>
          <w:lang w:eastAsia="en-US"/>
        </w:rPr>
        <w:t>מועסקים</w:t>
      </w:r>
      <w:r w:rsidRPr="00EB134B">
        <w:rPr>
          <w:i/>
          <w:rtl/>
          <w:lang w:eastAsia="en-US"/>
        </w:rPr>
        <w:t>.</w:t>
      </w:r>
      <w:bookmarkEnd w:id="749"/>
    </w:p>
    <w:p w:rsidR="00AB2FB1" w:rsidRPr="00EB134B" w:rsidRDefault="00AB2FB1" w:rsidP="00AB2FB1">
      <w:pPr>
        <w:keepLines/>
        <w:numPr>
          <w:ilvl w:val="1"/>
          <w:numId w:val="83"/>
        </w:numPr>
        <w:spacing w:before="100" w:beforeAutospacing="1" w:after="120"/>
        <w:rPr>
          <w:rtl/>
          <w:lang w:eastAsia="en-US"/>
        </w:rPr>
      </w:pPr>
      <w:r w:rsidRPr="00EB134B">
        <w:rPr>
          <w:b/>
          <w:bCs/>
          <w:i/>
          <w:rtl/>
          <w:lang w:eastAsia="en-US"/>
        </w:rPr>
        <w:t xml:space="preserve"> </w:t>
      </w:r>
      <w:r w:rsidRPr="00EB134B">
        <w:rPr>
          <w:rFonts w:hint="eastAsia"/>
          <w:i/>
          <w:rtl/>
          <w:lang w:eastAsia="en-US"/>
        </w:rPr>
        <w:t>הספק</w:t>
      </w:r>
      <w:r w:rsidRPr="00EB134B">
        <w:rPr>
          <w:i/>
          <w:rtl/>
          <w:lang w:eastAsia="en-US"/>
        </w:rPr>
        <w:t xml:space="preserve"> </w:t>
      </w:r>
      <w:r w:rsidRPr="00EB134B">
        <w:rPr>
          <w:rFonts w:hint="eastAsia"/>
          <w:i/>
          <w:rtl/>
          <w:lang w:eastAsia="en-US"/>
        </w:rPr>
        <w:t>מתחייב</w:t>
      </w:r>
      <w:r w:rsidRPr="00EB134B">
        <w:rPr>
          <w:i/>
          <w:rtl/>
          <w:lang w:eastAsia="en-US"/>
        </w:rPr>
        <w:t xml:space="preserve"> </w:t>
      </w:r>
      <w:r w:rsidRPr="00EB134B">
        <w:rPr>
          <w:rFonts w:hint="eastAsia"/>
          <w:i/>
          <w:rtl/>
          <w:lang w:eastAsia="en-US"/>
        </w:rPr>
        <w:t>לשלם</w:t>
      </w:r>
      <w:r w:rsidRPr="00EB134B">
        <w:rPr>
          <w:i/>
          <w:rtl/>
          <w:lang w:eastAsia="en-US"/>
        </w:rPr>
        <w:t xml:space="preserve"> </w:t>
      </w:r>
      <w:r w:rsidRPr="00EB134B">
        <w:rPr>
          <w:rFonts w:hint="eastAsia"/>
          <w:i/>
          <w:rtl/>
          <w:lang w:eastAsia="en-US"/>
        </w:rPr>
        <w:t>לעובדיו</w:t>
      </w:r>
      <w:r w:rsidRPr="00EB134B">
        <w:rPr>
          <w:i/>
          <w:rtl/>
          <w:lang w:eastAsia="en-US"/>
        </w:rPr>
        <w:t xml:space="preserve"> </w:t>
      </w:r>
      <w:r w:rsidRPr="00EB134B">
        <w:rPr>
          <w:rFonts w:hint="eastAsia"/>
          <w:i/>
          <w:rtl/>
          <w:lang w:eastAsia="en-US"/>
        </w:rPr>
        <w:t>לפחות</w:t>
      </w:r>
      <w:r w:rsidRPr="00EB134B">
        <w:rPr>
          <w:i/>
          <w:rtl/>
          <w:lang w:eastAsia="en-US"/>
        </w:rPr>
        <w:t xml:space="preserve"> </w:t>
      </w:r>
      <w:r w:rsidRPr="00EB134B">
        <w:rPr>
          <w:rFonts w:hint="eastAsia"/>
          <w:i/>
          <w:rtl/>
          <w:lang w:eastAsia="en-US"/>
        </w:rPr>
        <w:t>שכר</w:t>
      </w:r>
      <w:r w:rsidRPr="00EB134B">
        <w:rPr>
          <w:i/>
          <w:rtl/>
          <w:lang w:eastAsia="en-US"/>
        </w:rPr>
        <w:t xml:space="preserve"> </w:t>
      </w:r>
      <w:r w:rsidRPr="00EB134B">
        <w:rPr>
          <w:rFonts w:hint="eastAsia"/>
          <w:i/>
          <w:rtl/>
          <w:lang w:eastAsia="en-US"/>
        </w:rPr>
        <w:t>מינימום</w:t>
      </w:r>
      <w:r w:rsidRPr="00EB134B">
        <w:rPr>
          <w:i/>
          <w:rtl/>
          <w:lang w:eastAsia="en-US"/>
        </w:rPr>
        <w:t xml:space="preserve">, </w:t>
      </w:r>
      <w:r w:rsidRPr="00EB134B">
        <w:rPr>
          <w:rFonts w:hint="eastAsia"/>
          <w:i/>
          <w:rtl/>
          <w:lang w:eastAsia="en-US"/>
        </w:rPr>
        <w:t>כמוגדר</w:t>
      </w:r>
      <w:r w:rsidRPr="00EB134B">
        <w:rPr>
          <w:i/>
          <w:rtl/>
          <w:lang w:eastAsia="en-US"/>
        </w:rPr>
        <w:t xml:space="preserve"> </w:t>
      </w:r>
      <w:r w:rsidRPr="00EB134B">
        <w:rPr>
          <w:rFonts w:hint="eastAsia"/>
          <w:i/>
          <w:rtl/>
          <w:lang w:eastAsia="en-US"/>
        </w:rPr>
        <w:t>בחוק</w:t>
      </w:r>
      <w:r w:rsidRPr="00EB134B">
        <w:rPr>
          <w:i/>
          <w:rtl/>
          <w:lang w:eastAsia="en-US"/>
        </w:rPr>
        <w:t xml:space="preserve"> </w:t>
      </w:r>
      <w:r w:rsidRPr="00EB134B">
        <w:rPr>
          <w:rFonts w:hint="eastAsia"/>
          <w:i/>
          <w:rtl/>
          <w:lang w:eastAsia="en-US"/>
        </w:rPr>
        <w:t>שכר</w:t>
      </w:r>
      <w:r w:rsidRPr="00EB134B">
        <w:rPr>
          <w:i/>
          <w:rtl/>
          <w:lang w:eastAsia="en-US"/>
        </w:rPr>
        <w:t xml:space="preserve"> </w:t>
      </w:r>
      <w:r w:rsidRPr="00EB134B">
        <w:rPr>
          <w:rFonts w:hint="eastAsia"/>
          <w:i/>
          <w:rtl/>
          <w:lang w:eastAsia="en-US"/>
        </w:rPr>
        <w:t>המינימום</w:t>
      </w:r>
      <w:r w:rsidRPr="00EB134B">
        <w:rPr>
          <w:i/>
          <w:rtl/>
          <w:lang w:eastAsia="en-US"/>
        </w:rPr>
        <w:t xml:space="preserve">, </w:t>
      </w:r>
      <w:r w:rsidRPr="00EB134B">
        <w:rPr>
          <w:rFonts w:hint="eastAsia"/>
          <w:i/>
          <w:rtl/>
          <w:lang w:eastAsia="en-US"/>
        </w:rPr>
        <w:t>התשמ</w:t>
      </w:r>
      <w:r w:rsidRPr="00EB134B">
        <w:rPr>
          <w:i/>
          <w:rtl/>
          <w:lang w:eastAsia="en-US"/>
        </w:rPr>
        <w:t>"</w:t>
      </w:r>
      <w:r w:rsidRPr="00EB134B">
        <w:rPr>
          <w:rFonts w:hint="eastAsia"/>
          <w:i/>
          <w:rtl/>
          <w:lang w:eastAsia="en-US"/>
        </w:rPr>
        <w:t>ז</w:t>
      </w:r>
      <w:r w:rsidRPr="00EB134B">
        <w:rPr>
          <w:i/>
          <w:rtl/>
          <w:lang w:eastAsia="en-US"/>
        </w:rPr>
        <w:t xml:space="preserve">-1987, </w:t>
      </w:r>
      <w:r w:rsidRPr="00EB134B">
        <w:rPr>
          <w:rFonts w:hint="eastAsia"/>
          <w:i/>
          <w:rtl/>
          <w:lang w:eastAsia="en-US"/>
        </w:rPr>
        <w:t>כולל</w:t>
      </w:r>
      <w:r w:rsidRPr="00EB134B">
        <w:rPr>
          <w:i/>
          <w:rtl/>
          <w:lang w:eastAsia="en-US"/>
        </w:rPr>
        <w:t xml:space="preserve"> </w:t>
      </w:r>
      <w:r w:rsidRPr="00EB134B">
        <w:rPr>
          <w:rFonts w:hint="eastAsia"/>
          <w:i/>
          <w:rtl/>
          <w:lang w:eastAsia="en-US"/>
        </w:rPr>
        <w:t>הפרשה</w:t>
      </w:r>
      <w:r w:rsidRPr="00EB134B">
        <w:rPr>
          <w:i/>
          <w:rtl/>
          <w:lang w:eastAsia="en-US"/>
        </w:rPr>
        <w:t xml:space="preserve"> </w:t>
      </w:r>
      <w:r w:rsidRPr="00EB134B">
        <w:rPr>
          <w:rFonts w:hint="eastAsia"/>
          <w:i/>
          <w:rtl/>
          <w:lang w:eastAsia="en-US"/>
        </w:rPr>
        <w:t>בגין</w:t>
      </w:r>
      <w:r w:rsidRPr="00EB134B">
        <w:rPr>
          <w:i/>
          <w:rtl/>
          <w:lang w:eastAsia="en-US"/>
        </w:rPr>
        <w:t xml:space="preserve"> </w:t>
      </w:r>
      <w:r w:rsidRPr="00EB134B">
        <w:rPr>
          <w:rFonts w:hint="eastAsia"/>
          <w:i/>
          <w:rtl/>
          <w:lang w:eastAsia="en-US"/>
        </w:rPr>
        <w:t>זכויות</w:t>
      </w:r>
      <w:r w:rsidRPr="00EB134B">
        <w:rPr>
          <w:i/>
          <w:rtl/>
          <w:lang w:eastAsia="en-US"/>
        </w:rPr>
        <w:t xml:space="preserve"> </w:t>
      </w:r>
      <w:r w:rsidRPr="00EB134B">
        <w:rPr>
          <w:rFonts w:hint="eastAsia"/>
          <w:i/>
          <w:rtl/>
          <w:lang w:eastAsia="en-US"/>
        </w:rPr>
        <w:t>סוציאליות</w:t>
      </w:r>
      <w:r w:rsidRPr="00EB134B">
        <w:rPr>
          <w:rtl/>
          <w:lang w:eastAsia="en-US"/>
        </w:rPr>
        <w:t xml:space="preserve">. </w:t>
      </w:r>
    </w:p>
    <w:p w:rsidR="00AB2FB1" w:rsidRPr="00EB134B" w:rsidRDefault="00AB2FB1" w:rsidP="00AB2FB1">
      <w:pPr>
        <w:keepLines/>
        <w:numPr>
          <w:ilvl w:val="1"/>
          <w:numId w:val="83"/>
        </w:numPr>
        <w:spacing w:before="100" w:beforeAutospacing="1" w:after="120"/>
        <w:rPr>
          <w:lang w:eastAsia="en-US"/>
        </w:rPr>
      </w:pPr>
      <w:r w:rsidRPr="00EB134B">
        <w:rPr>
          <w:rFonts w:hint="cs"/>
          <w:rtl/>
          <w:lang w:eastAsia="en-US"/>
        </w:rPr>
        <w:t xml:space="preserve">עורך המכרז </w:t>
      </w:r>
      <w:r w:rsidRPr="00EB134B">
        <w:rPr>
          <w:rtl/>
          <w:lang w:eastAsia="en-US"/>
        </w:rPr>
        <w:t xml:space="preserve">לא ישלם כל תשלום לביטוח לאומי ויתר הזכויות הסוציאליות בקשר לאנשים המועסקים על ידי הספק. </w:t>
      </w:r>
    </w:p>
    <w:p w:rsidR="00AB2FB1" w:rsidRPr="00EB134B" w:rsidRDefault="00AB2FB1" w:rsidP="00AB2FB1">
      <w:pPr>
        <w:keepLines/>
        <w:numPr>
          <w:ilvl w:val="0"/>
          <w:numId w:val="83"/>
        </w:numPr>
        <w:spacing w:before="100" w:beforeAutospacing="1" w:after="240" w:line="320" w:lineRule="atLeast"/>
        <w:rPr>
          <w:b/>
          <w:bCs/>
          <w:lang w:eastAsia="en-US"/>
        </w:rPr>
      </w:pPr>
      <w:r w:rsidRPr="00EB134B">
        <w:rPr>
          <w:rFonts w:hint="cs"/>
          <w:b/>
          <w:bCs/>
          <w:rtl/>
          <w:lang w:eastAsia="en-US"/>
        </w:rPr>
        <w:t>ביטוח לאומי, ביטוח בריאות ותשלומים סוציאליי</w:t>
      </w:r>
      <w:r w:rsidRPr="00EB134B">
        <w:rPr>
          <w:rFonts w:hint="eastAsia"/>
          <w:b/>
          <w:bCs/>
          <w:rtl/>
          <w:lang w:eastAsia="en-US"/>
        </w:rPr>
        <w:t>ם</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750" w:name="_Toc282002152"/>
      <w:bookmarkStart w:id="751" w:name="_Toc331589752"/>
      <w:bookmarkStart w:id="752" w:name="_Toc359955073"/>
      <w:bookmarkStart w:id="753" w:name="_Toc359955261"/>
      <w:bookmarkStart w:id="754" w:name="_Toc359961507"/>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מצהיר</w:t>
      </w:r>
      <w:r w:rsidRPr="00EB134B">
        <w:rPr>
          <w:rFonts w:cs="Narkisim"/>
          <w:i/>
          <w:color w:val="000000"/>
          <w:sz w:val="20"/>
          <w:rtl/>
          <w:lang w:eastAsia="en-US"/>
        </w:rPr>
        <w:t xml:space="preserve"> </w:t>
      </w:r>
      <w:r w:rsidRPr="00EB134B">
        <w:rPr>
          <w:rFonts w:cs="Narkisim" w:hint="eastAsia"/>
          <w:i/>
          <w:color w:val="000000"/>
          <w:sz w:val="20"/>
          <w:rtl/>
          <w:lang w:eastAsia="en-US"/>
        </w:rPr>
        <w:t>שהינו</w:t>
      </w:r>
      <w:r w:rsidRPr="00EB134B">
        <w:rPr>
          <w:rFonts w:cs="Narkisim"/>
          <w:i/>
          <w:color w:val="000000"/>
          <w:sz w:val="20"/>
          <w:rtl/>
          <w:lang w:eastAsia="en-US"/>
        </w:rPr>
        <w:t xml:space="preserve"> </w:t>
      </w:r>
      <w:r w:rsidRPr="00EB134B">
        <w:rPr>
          <w:rFonts w:cs="Narkisim" w:hint="eastAsia"/>
          <w:i/>
          <w:color w:val="000000"/>
          <w:sz w:val="20"/>
          <w:rtl/>
          <w:lang w:eastAsia="en-US"/>
        </w:rPr>
        <w:t>ספק</w:t>
      </w:r>
      <w:r w:rsidRPr="00EB134B">
        <w:rPr>
          <w:rFonts w:cs="Narkisim"/>
          <w:i/>
          <w:color w:val="000000"/>
          <w:sz w:val="20"/>
          <w:rtl/>
          <w:lang w:eastAsia="en-US"/>
        </w:rPr>
        <w:t xml:space="preserve"> </w:t>
      </w:r>
      <w:r w:rsidRPr="00EB134B">
        <w:rPr>
          <w:rFonts w:cs="Narkisim" w:hint="eastAsia"/>
          <w:i/>
          <w:color w:val="000000"/>
          <w:sz w:val="20"/>
          <w:rtl/>
          <w:lang w:eastAsia="en-US"/>
        </w:rPr>
        <w:t>עצמאי</w:t>
      </w:r>
      <w:r w:rsidRPr="00EB134B">
        <w:rPr>
          <w:rFonts w:cs="Narkisim"/>
          <w:i/>
          <w:color w:val="000000"/>
          <w:sz w:val="20"/>
          <w:rtl/>
          <w:lang w:eastAsia="en-US"/>
        </w:rPr>
        <w:t xml:space="preserve"> </w:t>
      </w:r>
      <w:r w:rsidRPr="00EB134B">
        <w:rPr>
          <w:rFonts w:cs="Narkisim" w:hint="eastAsia"/>
          <w:i/>
          <w:color w:val="000000"/>
          <w:sz w:val="20"/>
          <w:rtl/>
          <w:lang w:eastAsia="en-US"/>
        </w:rPr>
        <w:t>והוא</w:t>
      </w:r>
      <w:r w:rsidRPr="00EB134B">
        <w:rPr>
          <w:rFonts w:cs="Narkisim"/>
          <w:i/>
          <w:color w:val="000000"/>
          <w:sz w:val="20"/>
          <w:rtl/>
          <w:lang w:eastAsia="en-US"/>
        </w:rPr>
        <w:t xml:space="preserve"> </w:t>
      </w:r>
      <w:r w:rsidRPr="00EB134B">
        <w:rPr>
          <w:rFonts w:cs="Narkisim" w:hint="eastAsia"/>
          <w:i/>
          <w:color w:val="000000"/>
          <w:sz w:val="20"/>
          <w:rtl/>
          <w:lang w:eastAsia="en-US"/>
        </w:rPr>
        <w:t>משלם</w:t>
      </w:r>
      <w:r w:rsidRPr="00EB134B">
        <w:rPr>
          <w:rFonts w:cs="Narkisim"/>
          <w:i/>
          <w:color w:val="000000"/>
          <w:sz w:val="20"/>
          <w:rtl/>
          <w:lang w:eastAsia="en-US"/>
        </w:rPr>
        <w:t xml:space="preserve"> </w:t>
      </w:r>
      <w:r w:rsidRPr="00EB134B">
        <w:rPr>
          <w:rFonts w:cs="Narkisim" w:hint="eastAsia"/>
          <w:i/>
          <w:color w:val="000000"/>
          <w:sz w:val="20"/>
          <w:rtl/>
          <w:lang w:eastAsia="en-US"/>
        </w:rPr>
        <w:t>כדין</w:t>
      </w:r>
      <w:r w:rsidRPr="00EB134B">
        <w:rPr>
          <w:rFonts w:cs="Narkisim"/>
          <w:i/>
          <w:color w:val="000000"/>
          <w:sz w:val="20"/>
          <w:rtl/>
          <w:lang w:eastAsia="en-US"/>
        </w:rPr>
        <w:t xml:space="preserve">, </w:t>
      </w:r>
      <w:r w:rsidRPr="00EB134B">
        <w:rPr>
          <w:rFonts w:cs="Narkisim" w:hint="eastAsia"/>
          <w:i/>
          <w:color w:val="000000"/>
          <w:sz w:val="20"/>
          <w:rtl/>
          <w:lang w:eastAsia="en-US"/>
        </w:rPr>
        <w:t>כעצמאי</w:t>
      </w:r>
      <w:r w:rsidRPr="00EB134B">
        <w:rPr>
          <w:rFonts w:cs="Narkisim"/>
          <w:i/>
          <w:color w:val="000000"/>
          <w:sz w:val="20"/>
          <w:rtl/>
          <w:lang w:eastAsia="en-US"/>
        </w:rPr>
        <w:t xml:space="preserve"> </w:t>
      </w:r>
      <w:r w:rsidRPr="00EB134B">
        <w:rPr>
          <w:rFonts w:cs="Narkisim" w:hint="eastAsia"/>
          <w:i/>
          <w:color w:val="000000"/>
          <w:sz w:val="20"/>
          <w:rtl/>
          <w:lang w:eastAsia="en-US"/>
        </w:rPr>
        <w:t>מס</w:t>
      </w:r>
      <w:r w:rsidRPr="00EB134B">
        <w:rPr>
          <w:rFonts w:cs="Narkisim"/>
          <w:i/>
          <w:color w:val="000000"/>
          <w:sz w:val="20"/>
          <w:rtl/>
          <w:lang w:eastAsia="en-US"/>
        </w:rPr>
        <w:t xml:space="preserve"> </w:t>
      </w:r>
      <w:r w:rsidRPr="00EB134B">
        <w:rPr>
          <w:rFonts w:cs="Narkisim" w:hint="eastAsia"/>
          <w:i/>
          <w:color w:val="000000"/>
          <w:sz w:val="20"/>
          <w:rtl/>
          <w:lang w:eastAsia="en-US"/>
        </w:rPr>
        <w:t>הכנסה</w:t>
      </w:r>
      <w:r w:rsidRPr="00EB134B">
        <w:rPr>
          <w:rFonts w:cs="Narkisim"/>
          <w:i/>
          <w:color w:val="000000"/>
          <w:sz w:val="20"/>
          <w:rtl/>
          <w:lang w:eastAsia="en-US"/>
        </w:rPr>
        <w:t xml:space="preserve">, </w:t>
      </w:r>
      <w:r w:rsidRPr="00EB134B">
        <w:rPr>
          <w:rFonts w:cs="Narkisim" w:hint="eastAsia"/>
          <w:i/>
          <w:color w:val="000000"/>
          <w:sz w:val="20"/>
          <w:rtl/>
          <w:lang w:eastAsia="en-US"/>
        </w:rPr>
        <w:t>דמי</w:t>
      </w:r>
      <w:r w:rsidRPr="00EB134B">
        <w:rPr>
          <w:rFonts w:cs="Narkisim"/>
          <w:i/>
          <w:color w:val="000000"/>
          <w:sz w:val="20"/>
          <w:rtl/>
          <w:lang w:eastAsia="en-US"/>
        </w:rPr>
        <w:t xml:space="preserve"> </w:t>
      </w:r>
      <w:r w:rsidRPr="00EB134B">
        <w:rPr>
          <w:rFonts w:cs="Narkisim" w:hint="eastAsia"/>
          <w:i/>
          <w:color w:val="000000"/>
          <w:sz w:val="20"/>
          <w:rtl/>
          <w:lang w:eastAsia="en-US"/>
        </w:rPr>
        <w:t>ביטוח</w:t>
      </w:r>
      <w:r w:rsidRPr="00EB134B">
        <w:rPr>
          <w:rFonts w:cs="Narkisim"/>
          <w:i/>
          <w:color w:val="000000"/>
          <w:sz w:val="20"/>
          <w:rtl/>
          <w:lang w:eastAsia="en-US"/>
        </w:rPr>
        <w:t xml:space="preserve"> </w:t>
      </w:r>
      <w:r w:rsidRPr="00EB134B">
        <w:rPr>
          <w:rFonts w:cs="Narkisim" w:hint="eastAsia"/>
          <w:i/>
          <w:color w:val="000000"/>
          <w:sz w:val="20"/>
          <w:rtl/>
          <w:lang w:eastAsia="en-US"/>
        </w:rPr>
        <w:t>לאומי</w:t>
      </w:r>
      <w:r w:rsidRPr="00EB134B">
        <w:rPr>
          <w:rFonts w:cs="Narkisim"/>
          <w:i/>
          <w:color w:val="000000"/>
          <w:sz w:val="20"/>
          <w:rtl/>
          <w:lang w:eastAsia="en-US"/>
        </w:rPr>
        <w:t xml:space="preserve"> </w:t>
      </w:r>
      <w:r w:rsidRPr="00EB134B">
        <w:rPr>
          <w:rFonts w:cs="Narkisim" w:hint="eastAsia"/>
          <w:i/>
          <w:color w:val="000000"/>
          <w:sz w:val="20"/>
          <w:rtl/>
          <w:lang w:eastAsia="en-US"/>
        </w:rPr>
        <w:t>וביטוח</w:t>
      </w:r>
      <w:r w:rsidRPr="00EB134B">
        <w:rPr>
          <w:rFonts w:cs="Narkisim"/>
          <w:i/>
          <w:color w:val="000000"/>
          <w:sz w:val="20"/>
          <w:rtl/>
          <w:lang w:eastAsia="en-US"/>
        </w:rPr>
        <w:t xml:space="preserve"> </w:t>
      </w:r>
      <w:r w:rsidRPr="00EB134B">
        <w:rPr>
          <w:rFonts w:cs="Narkisim" w:hint="eastAsia"/>
          <w:i/>
          <w:color w:val="000000"/>
          <w:sz w:val="20"/>
          <w:rtl/>
          <w:lang w:eastAsia="en-US"/>
        </w:rPr>
        <w:t>בריאות</w:t>
      </w:r>
      <w:r w:rsidRPr="00EB134B">
        <w:rPr>
          <w:rFonts w:cs="Narkisim"/>
          <w:i/>
          <w:color w:val="000000"/>
          <w:sz w:val="20"/>
          <w:rtl/>
          <w:lang w:eastAsia="en-US"/>
        </w:rPr>
        <w:t xml:space="preserve"> </w:t>
      </w:r>
      <w:r w:rsidRPr="00EB134B">
        <w:rPr>
          <w:rFonts w:cs="Narkisim" w:hint="eastAsia"/>
          <w:i/>
          <w:color w:val="000000"/>
          <w:sz w:val="20"/>
          <w:rtl/>
          <w:lang w:eastAsia="en-US"/>
        </w:rPr>
        <w:t>החלים</w:t>
      </w:r>
      <w:r w:rsidRPr="00EB134B">
        <w:rPr>
          <w:rFonts w:cs="Narkisim"/>
          <w:i/>
          <w:color w:val="000000"/>
          <w:sz w:val="20"/>
          <w:rtl/>
          <w:lang w:eastAsia="en-US"/>
        </w:rPr>
        <w:t xml:space="preserve"> </w:t>
      </w:r>
      <w:r w:rsidRPr="00EB134B">
        <w:rPr>
          <w:rFonts w:cs="Narkisim" w:hint="eastAsia"/>
          <w:i/>
          <w:color w:val="000000"/>
          <w:sz w:val="20"/>
          <w:rtl/>
          <w:lang w:eastAsia="en-US"/>
        </w:rPr>
        <w:t>עליו</w:t>
      </w:r>
      <w:r w:rsidRPr="00EB134B">
        <w:rPr>
          <w:rFonts w:cs="Narkisim"/>
          <w:i/>
          <w:color w:val="000000"/>
          <w:sz w:val="20"/>
          <w:rtl/>
          <w:lang w:eastAsia="en-US"/>
        </w:rPr>
        <w:t>.</w:t>
      </w:r>
      <w:bookmarkEnd w:id="750"/>
      <w:bookmarkEnd w:id="751"/>
      <w:bookmarkEnd w:id="752"/>
      <w:bookmarkEnd w:id="753"/>
      <w:bookmarkEnd w:id="754"/>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755" w:name="_Toc282002153"/>
      <w:bookmarkStart w:id="756" w:name="_Toc331589753"/>
      <w:bookmarkStart w:id="757" w:name="_Toc359955074"/>
      <w:bookmarkStart w:id="758" w:name="_Toc359955262"/>
      <w:bookmarkStart w:id="759" w:name="_Toc359961508"/>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מצהיר</w:t>
      </w:r>
      <w:r w:rsidRPr="00EB134B">
        <w:rPr>
          <w:rFonts w:cs="Narkisim"/>
          <w:i/>
          <w:color w:val="000000"/>
          <w:sz w:val="20"/>
          <w:rtl/>
          <w:lang w:eastAsia="en-US"/>
        </w:rPr>
        <w:t xml:space="preserve"> </w:t>
      </w:r>
      <w:r w:rsidRPr="00EB134B">
        <w:rPr>
          <w:rFonts w:cs="Narkisim" w:hint="eastAsia"/>
          <w:i/>
          <w:color w:val="000000"/>
          <w:sz w:val="20"/>
          <w:rtl/>
          <w:lang w:eastAsia="en-US"/>
        </w:rPr>
        <w:t>כי</w:t>
      </w:r>
      <w:r w:rsidRPr="00EB134B">
        <w:rPr>
          <w:rFonts w:cs="Narkisim"/>
          <w:i/>
          <w:color w:val="000000"/>
          <w:sz w:val="20"/>
          <w:rtl/>
          <w:lang w:eastAsia="en-US"/>
        </w:rPr>
        <w:t xml:space="preserve"> </w:t>
      </w:r>
      <w:r w:rsidRPr="00EB134B">
        <w:rPr>
          <w:rFonts w:cs="Narkisim" w:hint="eastAsia"/>
          <w:i/>
          <w:color w:val="000000"/>
          <w:sz w:val="20"/>
          <w:rtl/>
          <w:lang w:eastAsia="en-US"/>
        </w:rPr>
        <w:t>הוא</w:t>
      </w:r>
      <w:r w:rsidRPr="00EB134B">
        <w:rPr>
          <w:rFonts w:cs="Narkisim"/>
          <w:i/>
          <w:color w:val="000000"/>
          <w:sz w:val="20"/>
          <w:rtl/>
          <w:lang w:eastAsia="en-US"/>
        </w:rPr>
        <w:t xml:space="preserve"> </w:t>
      </w:r>
      <w:r w:rsidRPr="00EB134B">
        <w:rPr>
          <w:rFonts w:cs="Narkisim" w:hint="eastAsia"/>
          <w:i/>
          <w:color w:val="000000"/>
          <w:sz w:val="20"/>
          <w:rtl/>
          <w:lang w:eastAsia="en-US"/>
        </w:rPr>
        <w:t>הצהיר</w:t>
      </w:r>
      <w:r w:rsidRPr="00EB134B">
        <w:rPr>
          <w:rFonts w:cs="Narkisim"/>
          <w:i/>
          <w:color w:val="000000"/>
          <w:sz w:val="20"/>
          <w:rtl/>
          <w:lang w:eastAsia="en-US"/>
        </w:rPr>
        <w:t xml:space="preserve"> </w:t>
      </w:r>
      <w:r w:rsidRPr="00EB134B">
        <w:rPr>
          <w:rFonts w:cs="Narkisim" w:hint="eastAsia"/>
          <w:i/>
          <w:color w:val="000000"/>
          <w:sz w:val="20"/>
          <w:rtl/>
          <w:lang w:eastAsia="en-US"/>
        </w:rPr>
        <w:t>כחוק</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העסקת</w:t>
      </w:r>
      <w:r w:rsidRPr="00EB134B">
        <w:rPr>
          <w:rFonts w:cs="Narkisim"/>
          <w:i/>
          <w:color w:val="000000"/>
          <w:sz w:val="20"/>
          <w:rtl/>
          <w:lang w:eastAsia="en-US"/>
        </w:rPr>
        <w:t xml:space="preserve"> </w:t>
      </w:r>
      <w:r w:rsidRPr="00EB134B">
        <w:rPr>
          <w:rFonts w:cs="Narkisim" w:hint="eastAsia"/>
          <w:i/>
          <w:color w:val="000000"/>
          <w:sz w:val="20"/>
          <w:rtl/>
          <w:lang w:eastAsia="en-US"/>
        </w:rPr>
        <w:t>עובדיו</w:t>
      </w:r>
      <w:r w:rsidRPr="00EB134B">
        <w:rPr>
          <w:rFonts w:cs="Narkisim"/>
          <w:i/>
          <w:color w:val="000000"/>
          <w:sz w:val="20"/>
          <w:rtl/>
          <w:lang w:eastAsia="en-US"/>
        </w:rPr>
        <w:t xml:space="preserve"> </w:t>
      </w:r>
      <w:r w:rsidRPr="00EB134B">
        <w:rPr>
          <w:rFonts w:cs="Narkisim" w:hint="eastAsia"/>
          <w:i/>
          <w:color w:val="000000"/>
          <w:sz w:val="20"/>
          <w:rtl/>
          <w:lang w:eastAsia="en-US"/>
        </w:rPr>
        <w:t>לפי</w:t>
      </w:r>
      <w:r w:rsidRPr="00EB134B">
        <w:rPr>
          <w:rFonts w:cs="Narkisim"/>
          <w:i/>
          <w:color w:val="000000"/>
          <w:sz w:val="20"/>
          <w:rtl/>
          <w:lang w:eastAsia="en-US"/>
        </w:rPr>
        <w:t xml:space="preserve"> </w:t>
      </w:r>
      <w:r w:rsidRPr="00EB134B">
        <w:rPr>
          <w:rFonts w:cs="Narkisim" w:hint="eastAsia"/>
          <w:i/>
          <w:color w:val="000000"/>
          <w:sz w:val="20"/>
          <w:rtl/>
          <w:lang w:eastAsia="en-US"/>
        </w:rPr>
        <w:t>חוק</w:t>
      </w:r>
      <w:r w:rsidRPr="00EB134B">
        <w:rPr>
          <w:rFonts w:cs="Narkisim"/>
          <w:i/>
          <w:color w:val="000000"/>
          <w:sz w:val="20"/>
          <w:rtl/>
          <w:lang w:eastAsia="en-US"/>
        </w:rPr>
        <w:t xml:space="preserve"> </w:t>
      </w:r>
      <w:r w:rsidRPr="00EB134B">
        <w:rPr>
          <w:rFonts w:cs="Narkisim" w:hint="eastAsia"/>
          <w:i/>
          <w:color w:val="000000"/>
          <w:sz w:val="20"/>
          <w:rtl/>
          <w:lang w:eastAsia="en-US"/>
        </w:rPr>
        <w:t>ביטוח</w:t>
      </w:r>
      <w:r w:rsidRPr="00EB134B">
        <w:rPr>
          <w:rFonts w:cs="Narkisim"/>
          <w:i/>
          <w:color w:val="000000"/>
          <w:sz w:val="20"/>
          <w:rtl/>
          <w:lang w:eastAsia="en-US"/>
        </w:rPr>
        <w:t xml:space="preserve"> </w:t>
      </w:r>
      <w:r w:rsidRPr="00EB134B">
        <w:rPr>
          <w:rFonts w:cs="Narkisim" w:hint="eastAsia"/>
          <w:i/>
          <w:color w:val="000000"/>
          <w:sz w:val="20"/>
          <w:rtl/>
          <w:lang w:eastAsia="en-US"/>
        </w:rPr>
        <w:t>לאומי</w:t>
      </w:r>
      <w:r w:rsidRPr="00EB134B">
        <w:rPr>
          <w:rFonts w:cs="Narkisim"/>
          <w:i/>
          <w:color w:val="000000"/>
          <w:sz w:val="20"/>
          <w:rtl/>
          <w:lang w:eastAsia="en-US"/>
        </w:rPr>
        <w:t xml:space="preserve"> (</w:t>
      </w:r>
      <w:r w:rsidRPr="00EB134B">
        <w:rPr>
          <w:rFonts w:cs="Narkisim" w:hint="eastAsia"/>
          <w:i/>
          <w:color w:val="000000"/>
          <w:sz w:val="20"/>
          <w:rtl/>
          <w:lang w:eastAsia="en-US"/>
        </w:rPr>
        <w:t>נוסח</w:t>
      </w:r>
      <w:r w:rsidRPr="00EB134B">
        <w:rPr>
          <w:rFonts w:cs="Narkisim"/>
          <w:i/>
          <w:color w:val="000000"/>
          <w:sz w:val="20"/>
          <w:rtl/>
          <w:lang w:eastAsia="en-US"/>
        </w:rPr>
        <w:t xml:space="preserve"> </w:t>
      </w:r>
      <w:r w:rsidRPr="00EB134B">
        <w:rPr>
          <w:rFonts w:cs="Narkisim" w:hint="eastAsia"/>
          <w:i/>
          <w:color w:val="000000"/>
          <w:sz w:val="20"/>
          <w:rtl/>
          <w:lang w:eastAsia="en-US"/>
        </w:rPr>
        <w:t>משולב</w:t>
      </w:r>
      <w:r w:rsidRPr="00EB134B">
        <w:rPr>
          <w:rFonts w:cs="Narkisim"/>
          <w:i/>
          <w:color w:val="000000"/>
          <w:sz w:val="20"/>
          <w:rtl/>
          <w:lang w:eastAsia="en-US"/>
        </w:rPr>
        <w:t xml:space="preserve">), </w:t>
      </w:r>
      <w:r w:rsidRPr="00EB134B">
        <w:rPr>
          <w:rFonts w:cs="Narkisim" w:hint="eastAsia"/>
          <w:i/>
          <w:color w:val="000000"/>
          <w:sz w:val="20"/>
          <w:rtl/>
          <w:lang w:eastAsia="en-US"/>
        </w:rPr>
        <w:t>התשי</w:t>
      </w:r>
      <w:r w:rsidRPr="00EB134B">
        <w:rPr>
          <w:rFonts w:cs="Narkisim"/>
          <w:i/>
          <w:color w:val="000000"/>
          <w:sz w:val="20"/>
          <w:rtl/>
          <w:lang w:eastAsia="en-US"/>
        </w:rPr>
        <w:t>"</w:t>
      </w:r>
      <w:r w:rsidRPr="00EB134B">
        <w:rPr>
          <w:rFonts w:cs="Narkisim" w:hint="eastAsia"/>
          <w:i/>
          <w:color w:val="000000"/>
          <w:sz w:val="20"/>
          <w:rtl/>
          <w:lang w:eastAsia="en-US"/>
        </w:rPr>
        <w:t>ח</w:t>
      </w:r>
      <w:r w:rsidRPr="00EB134B">
        <w:rPr>
          <w:rFonts w:cs="Narkisim"/>
          <w:i/>
          <w:color w:val="000000"/>
          <w:sz w:val="20"/>
          <w:rtl/>
          <w:lang w:eastAsia="en-US"/>
        </w:rPr>
        <w:t xml:space="preserve">-1968 </w:t>
      </w:r>
      <w:r w:rsidRPr="00EB134B">
        <w:rPr>
          <w:rFonts w:cs="Narkisim" w:hint="eastAsia"/>
          <w:i/>
          <w:color w:val="000000"/>
          <w:sz w:val="20"/>
          <w:rtl/>
          <w:lang w:eastAsia="en-US"/>
        </w:rPr>
        <w:t>ותקנותיו</w:t>
      </w:r>
      <w:r w:rsidRPr="00EB134B">
        <w:rPr>
          <w:rFonts w:cs="Narkisim"/>
          <w:i/>
          <w:color w:val="000000"/>
          <w:sz w:val="20"/>
          <w:rtl/>
          <w:lang w:eastAsia="en-US"/>
        </w:rPr>
        <w:t xml:space="preserve">, </w:t>
      </w:r>
      <w:r w:rsidRPr="00EB134B">
        <w:rPr>
          <w:rFonts w:cs="Narkisim" w:hint="eastAsia"/>
          <w:i/>
          <w:color w:val="000000"/>
          <w:sz w:val="20"/>
          <w:rtl/>
          <w:lang w:eastAsia="en-US"/>
        </w:rPr>
        <w:t>והוא</w:t>
      </w:r>
      <w:r w:rsidRPr="00EB134B">
        <w:rPr>
          <w:rFonts w:cs="Narkisim"/>
          <w:i/>
          <w:color w:val="000000"/>
          <w:sz w:val="20"/>
          <w:rtl/>
          <w:lang w:eastAsia="en-US"/>
        </w:rPr>
        <w:t xml:space="preserve"> </w:t>
      </w:r>
      <w:r w:rsidRPr="00EB134B">
        <w:rPr>
          <w:rFonts w:cs="Narkisim" w:hint="eastAsia"/>
          <w:i/>
          <w:color w:val="000000"/>
          <w:sz w:val="20"/>
          <w:rtl/>
          <w:lang w:eastAsia="en-US"/>
        </w:rPr>
        <w:t>מתחייב</w:t>
      </w:r>
      <w:r w:rsidRPr="00EB134B">
        <w:rPr>
          <w:rFonts w:cs="Narkisim"/>
          <w:i/>
          <w:color w:val="000000"/>
          <w:sz w:val="20"/>
          <w:rtl/>
          <w:lang w:eastAsia="en-US"/>
        </w:rPr>
        <w:t xml:space="preserve"> </w:t>
      </w:r>
      <w:r w:rsidRPr="00EB134B">
        <w:rPr>
          <w:rFonts w:cs="Narkisim" w:hint="eastAsia"/>
          <w:i/>
          <w:color w:val="000000"/>
          <w:sz w:val="20"/>
          <w:rtl/>
          <w:lang w:eastAsia="en-US"/>
        </w:rPr>
        <w:t>בזאת</w:t>
      </w:r>
      <w:r w:rsidRPr="00EB134B">
        <w:rPr>
          <w:rFonts w:cs="Narkisim"/>
          <w:i/>
          <w:color w:val="000000"/>
          <w:sz w:val="20"/>
          <w:rtl/>
          <w:lang w:eastAsia="en-US"/>
        </w:rPr>
        <w:t xml:space="preserve"> </w:t>
      </w:r>
      <w:r w:rsidRPr="00EB134B">
        <w:rPr>
          <w:rFonts w:cs="Narkisim" w:hint="eastAsia"/>
          <w:i/>
          <w:color w:val="000000"/>
          <w:sz w:val="20"/>
          <w:rtl/>
          <w:lang w:eastAsia="en-US"/>
        </w:rPr>
        <w:t>להמציא</w:t>
      </w:r>
      <w:r w:rsidRPr="00EB134B">
        <w:rPr>
          <w:rFonts w:cs="Narkisim"/>
          <w:i/>
          <w:color w:val="000000"/>
          <w:sz w:val="20"/>
          <w:rtl/>
          <w:lang w:eastAsia="en-US"/>
        </w:rPr>
        <w:t xml:space="preserve"> </w:t>
      </w:r>
      <w:r w:rsidRPr="00EB134B">
        <w:rPr>
          <w:rFonts w:cs="Narkisim" w:hint="eastAsia"/>
          <w:i/>
          <w:color w:val="000000"/>
          <w:sz w:val="20"/>
          <w:rtl/>
          <w:lang w:eastAsia="en-US"/>
        </w:rPr>
        <w:t>למזמין</w:t>
      </w:r>
      <w:r w:rsidRPr="00EB134B">
        <w:rPr>
          <w:rFonts w:cs="Narkisim"/>
          <w:i/>
          <w:color w:val="000000"/>
          <w:sz w:val="20"/>
          <w:rtl/>
          <w:lang w:eastAsia="en-US"/>
        </w:rPr>
        <w:t xml:space="preserve">, </w:t>
      </w:r>
      <w:r w:rsidRPr="00EB134B">
        <w:rPr>
          <w:rFonts w:cs="Narkisim" w:hint="eastAsia"/>
          <w:i/>
          <w:color w:val="000000"/>
          <w:sz w:val="20"/>
          <w:rtl/>
          <w:lang w:eastAsia="en-US"/>
        </w:rPr>
        <w:t>אם</w:t>
      </w:r>
      <w:r w:rsidRPr="00EB134B">
        <w:rPr>
          <w:rFonts w:cs="Narkisim"/>
          <w:i/>
          <w:color w:val="000000"/>
          <w:sz w:val="20"/>
          <w:rtl/>
          <w:lang w:eastAsia="en-US"/>
        </w:rPr>
        <w:t xml:space="preserve"> </w:t>
      </w:r>
      <w:r w:rsidRPr="00EB134B">
        <w:rPr>
          <w:rFonts w:cs="Narkisim" w:hint="eastAsia"/>
          <w:i/>
          <w:color w:val="000000"/>
          <w:sz w:val="20"/>
          <w:rtl/>
          <w:lang w:eastAsia="en-US"/>
        </w:rPr>
        <w:t>יידרש</w:t>
      </w:r>
      <w:r w:rsidRPr="00EB134B">
        <w:rPr>
          <w:rFonts w:cs="Narkisim"/>
          <w:i/>
          <w:color w:val="000000"/>
          <w:sz w:val="20"/>
          <w:rtl/>
          <w:lang w:eastAsia="en-US"/>
        </w:rPr>
        <w:t xml:space="preserve"> </w:t>
      </w:r>
      <w:r w:rsidRPr="00EB134B">
        <w:rPr>
          <w:rFonts w:cs="Narkisim" w:hint="eastAsia"/>
          <w:i/>
          <w:color w:val="000000"/>
          <w:sz w:val="20"/>
          <w:rtl/>
          <w:lang w:eastAsia="en-US"/>
        </w:rPr>
        <w:t>לכך</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ידו</w:t>
      </w:r>
      <w:r w:rsidRPr="00EB134B">
        <w:rPr>
          <w:rFonts w:cs="Narkisim"/>
          <w:i/>
          <w:color w:val="000000"/>
          <w:sz w:val="20"/>
          <w:rtl/>
          <w:lang w:eastAsia="en-US"/>
        </w:rPr>
        <w:t xml:space="preserve">, </w:t>
      </w:r>
      <w:r w:rsidRPr="00EB134B">
        <w:rPr>
          <w:rFonts w:cs="Narkisim" w:hint="eastAsia"/>
          <w:i/>
          <w:color w:val="000000"/>
          <w:sz w:val="20"/>
          <w:rtl/>
          <w:lang w:eastAsia="en-US"/>
        </w:rPr>
        <w:t>אישור</w:t>
      </w:r>
      <w:r w:rsidRPr="00EB134B">
        <w:rPr>
          <w:rFonts w:cs="Narkisim"/>
          <w:i/>
          <w:color w:val="000000"/>
          <w:sz w:val="20"/>
          <w:rtl/>
          <w:lang w:eastAsia="en-US"/>
        </w:rPr>
        <w:t xml:space="preserve"> </w:t>
      </w:r>
      <w:r w:rsidRPr="00EB134B">
        <w:rPr>
          <w:rFonts w:cs="Narkisim" w:hint="eastAsia"/>
          <w:i/>
          <w:color w:val="000000"/>
          <w:sz w:val="20"/>
          <w:rtl/>
          <w:lang w:eastAsia="en-US"/>
        </w:rPr>
        <w:t>מהמוסד</w:t>
      </w:r>
      <w:r w:rsidRPr="00EB134B">
        <w:rPr>
          <w:rFonts w:cs="Narkisim"/>
          <w:i/>
          <w:color w:val="000000"/>
          <w:sz w:val="20"/>
          <w:rtl/>
          <w:lang w:eastAsia="en-US"/>
        </w:rPr>
        <w:t xml:space="preserve"> </w:t>
      </w:r>
      <w:r w:rsidRPr="00EB134B">
        <w:rPr>
          <w:rFonts w:cs="Narkisim" w:hint="eastAsia"/>
          <w:i/>
          <w:color w:val="000000"/>
          <w:sz w:val="20"/>
          <w:rtl/>
          <w:lang w:eastAsia="en-US"/>
        </w:rPr>
        <w:t>לביטוח</w:t>
      </w:r>
      <w:r w:rsidRPr="00EB134B">
        <w:rPr>
          <w:rFonts w:cs="Narkisim"/>
          <w:i/>
          <w:color w:val="000000"/>
          <w:sz w:val="20"/>
          <w:rtl/>
          <w:lang w:eastAsia="en-US"/>
        </w:rPr>
        <w:t xml:space="preserve"> </w:t>
      </w:r>
      <w:r w:rsidRPr="00EB134B">
        <w:rPr>
          <w:rFonts w:cs="Narkisim" w:hint="eastAsia"/>
          <w:i/>
          <w:color w:val="000000"/>
          <w:sz w:val="20"/>
          <w:rtl/>
          <w:lang w:eastAsia="en-US"/>
        </w:rPr>
        <w:t>לאומי</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רישום</w:t>
      </w:r>
      <w:r w:rsidRPr="00EB134B">
        <w:rPr>
          <w:rFonts w:cs="Narkisim"/>
          <w:i/>
          <w:color w:val="000000"/>
          <w:sz w:val="20"/>
          <w:rtl/>
          <w:lang w:eastAsia="en-US"/>
        </w:rPr>
        <w:t xml:space="preserve"> </w:t>
      </w:r>
      <w:r w:rsidRPr="00EB134B">
        <w:rPr>
          <w:rFonts w:cs="Narkisim" w:hint="eastAsia"/>
          <w:i/>
          <w:color w:val="000000"/>
          <w:sz w:val="20"/>
          <w:rtl/>
          <w:lang w:eastAsia="en-US"/>
        </w:rPr>
        <w:t>עובדיו</w:t>
      </w:r>
      <w:r w:rsidRPr="00EB134B">
        <w:rPr>
          <w:rFonts w:cs="Narkisim"/>
          <w:i/>
          <w:color w:val="000000"/>
          <w:sz w:val="20"/>
          <w:rtl/>
          <w:lang w:eastAsia="en-US"/>
        </w:rPr>
        <w:t xml:space="preserve"> </w:t>
      </w:r>
      <w:r w:rsidRPr="00EB134B">
        <w:rPr>
          <w:rFonts w:cs="Narkisim" w:hint="eastAsia"/>
          <w:i/>
          <w:color w:val="000000"/>
          <w:sz w:val="20"/>
          <w:rtl/>
          <w:lang w:eastAsia="en-US"/>
        </w:rPr>
        <w:t>כאמור</w:t>
      </w:r>
      <w:r w:rsidRPr="00EB134B">
        <w:rPr>
          <w:rFonts w:cs="Narkisim"/>
          <w:i/>
          <w:color w:val="000000"/>
          <w:sz w:val="20"/>
          <w:rtl/>
          <w:lang w:eastAsia="en-US"/>
        </w:rPr>
        <w:t>.</w:t>
      </w:r>
      <w:bookmarkEnd w:id="755"/>
      <w:bookmarkEnd w:id="756"/>
      <w:bookmarkEnd w:id="757"/>
      <w:bookmarkEnd w:id="758"/>
      <w:bookmarkEnd w:id="759"/>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760" w:name="_Toc331589754"/>
      <w:bookmarkStart w:id="761" w:name="_Toc359955075"/>
      <w:bookmarkStart w:id="762" w:name="_Toc359955263"/>
      <w:bookmarkStart w:id="763" w:name="_Toc359961509"/>
      <w:bookmarkStart w:id="764" w:name="_Toc282002154"/>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מתחייב</w:t>
      </w:r>
      <w:r w:rsidRPr="00EB134B">
        <w:rPr>
          <w:rFonts w:cs="Narkisim"/>
          <w:i/>
          <w:color w:val="000000"/>
          <w:sz w:val="20"/>
          <w:rtl/>
          <w:lang w:eastAsia="en-US"/>
        </w:rPr>
        <w:t xml:space="preserve"> </w:t>
      </w:r>
      <w:r w:rsidRPr="00EB134B">
        <w:rPr>
          <w:rFonts w:cs="Narkisim" w:hint="eastAsia"/>
          <w:i/>
          <w:color w:val="000000"/>
          <w:sz w:val="20"/>
          <w:rtl/>
          <w:lang w:eastAsia="en-US"/>
        </w:rPr>
        <w:t>לשלם</w:t>
      </w:r>
      <w:r w:rsidRPr="00EB134B">
        <w:rPr>
          <w:rFonts w:cs="Narkisim"/>
          <w:i/>
          <w:color w:val="000000"/>
          <w:sz w:val="20"/>
          <w:rtl/>
          <w:lang w:eastAsia="en-US"/>
        </w:rPr>
        <w:t xml:space="preserve"> </w:t>
      </w:r>
      <w:r w:rsidRPr="00EB134B">
        <w:rPr>
          <w:rFonts w:cs="Narkisim" w:hint="eastAsia"/>
          <w:i/>
          <w:color w:val="000000"/>
          <w:sz w:val="20"/>
          <w:rtl/>
          <w:lang w:eastAsia="en-US"/>
        </w:rPr>
        <w:t>בעצמו</w:t>
      </w:r>
      <w:r w:rsidRPr="00EB134B">
        <w:rPr>
          <w:rFonts w:cs="Narkisim"/>
          <w:i/>
          <w:color w:val="000000"/>
          <w:sz w:val="20"/>
          <w:rtl/>
          <w:lang w:eastAsia="en-US"/>
        </w:rPr>
        <w:t xml:space="preserve"> </w:t>
      </w:r>
      <w:r w:rsidRPr="00EB134B">
        <w:rPr>
          <w:rFonts w:cs="Narkisim" w:hint="eastAsia"/>
          <w:i/>
          <w:color w:val="000000"/>
          <w:sz w:val="20"/>
          <w:rtl/>
          <w:lang w:eastAsia="en-US"/>
        </w:rPr>
        <w:t>ועל</w:t>
      </w:r>
      <w:r w:rsidRPr="00EB134B">
        <w:rPr>
          <w:rFonts w:cs="Narkisim"/>
          <w:i/>
          <w:color w:val="000000"/>
          <w:sz w:val="20"/>
          <w:rtl/>
          <w:lang w:eastAsia="en-US"/>
        </w:rPr>
        <w:t xml:space="preserve"> </w:t>
      </w:r>
      <w:r w:rsidRPr="00EB134B">
        <w:rPr>
          <w:rFonts w:cs="Narkisim" w:hint="eastAsia"/>
          <w:i/>
          <w:color w:val="000000"/>
          <w:sz w:val="20"/>
          <w:rtl/>
          <w:lang w:eastAsia="en-US"/>
        </w:rPr>
        <w:t>חשבונו</w:t>
      </w:r>
      <w:r w:rsidRPr="00EB134B">
        <w:rPr>
          <w:rFonts w:cs="Narkisim"/>
          <w:i/>
          <w:color w:val="000000"/>
          <w:sz w:val="20"/>
          <w:rtl/>
          <w:lang w:eastAsia="en-US"/>
        </w:rPr>
        <w:t xml:space="preserve"> </w:t>
      </w:r>
      <w:r w:rsidRPr="00EB134B">
        <w:rPr>
          <w:rFonts w:cs="Narkisim" w:hint="eastAsia"/>
          <w:i/>
          <w:color w:val="000000"/>
          <w:sz w:val="20"/>
          <w:rtl/>
          <w:lang w:eastAsia="en-US"/>
        </w:rPr>
        <w:t>למוסד</w:t>
      </w:r>
      <w:r w:rsidRPr="00EB134B">
        <w:rPr>
          <w:rFonts w:cs="Narkisim"/>
          <w:i/>
          <w:color w:val="000000"/>
          <w:sz w:val="20"/>
          <w:rtl/>
          <w:lang w:eastAsia="en-US"/>
        </w:rPr>
        <w:t xml:space="preserve"> </w:t>
      </w:r>
      <w:r w:rsidRPr="00EB134B">
        <w:rPr>
          <w:rFonts w:cs="Narkisim" w:hint="eastAsia"/>
          <w:i/>
          <w:color w:val="000000"/>
          <w:sz w:val="20"/>
          <w:rtl/>
          <w:lang w:eastAsia="en-US"/>
        </w:rPr>
        <w:t>לביטוח</w:t>
      </w:r>
      <w:r w:rsidRPr="00EB134B">
        <w:rPr>
          <w:rFonts w:cs="Narkisim"/>
          <w:i/>
          <w:color w:val="000000"/>
          <w:sz w:val="20"/>
          <w:rtl/>
          <w:lang w:eastAsia="en-US"/>
        </w:rPr>
        <w:t xml:space="preserve"> </w:t>
      </w:r>
      <w:r w:rsidRPr="00EB134B">
        <w:rPr>
          <w:rFonts w:cs="Narkisim" w:hint="eastAsia"/>
          <w:i/>
          <w:color w:val="000000"/>
          <w:sz w:val="20"/>
          <w:rtl/>
          <w:lang w:eastAsia="en-US"/>
        </w:rPr>
        <w:t>לאומי</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דמי</w:t>
      </w:r>
      <w:r w:rsidRPr="00EB134B">
        <w:rPr>
          <w:rFonts w:cs="Narkisim"/>
          <w:i/>
          <w:color w:val="000000"/>
          <w:sz w:val="20"/>
          <w:rtl/>
          <w:lang w:eastAsia="en-US"/>
        </w:rPr>
        <w:t xml:space="preserve"> </w:t>
      </w:r>
      <w:r w:rsidRPr="00EB134B">
        <w:rPr>
          <w:rFonts w:cs="Narkisim" w:hint="eastAsia"/>
          <w:i/>
          <w:color w:val="000000"/>
          <w:sz w:val="20"/>
          <w:rtl/>
          <w:lang w:eastAsia="en-US"/>
        </w:rPr>
        <w:t>הביטוח</w:t>
      </w:r>
      <w:r w:rsidRPr="00EB134B">
        <w:rPr>
          <w:rFonts w:cs="Narkisim"/>
          <w:i/>
          <w:color w:val="000000"/>
          <w:sz w:val="20"/>
          <w:rtl/>
          <w:lang w:eastAsia="en-US"/>
        </w:rPr>
        <w:t xml:space="preserve"> </w:t>
      </w:r>
      <w:r w:rsidRPr="00EB134B">
        <w:rPr>
          <w:rFonts w:cs="Narkisim" w:hint="eastAsia"/>
          <w:i/>
          <w:color w:val="000000"/>
          <w:sz w:val="20"/>
          <w:rtl/>
          <w:lang w:eastAsia="en-US"/>
        </w:rPr>
        <w:t>הלאומי</w:t>
      </w:r>
      <w:r w:rsidRPr="00EB134B">
        <w:rPr>
          <w:rFonts w:cs="Narkisim"/>
          <w:i/>
          <w:color w:val="000000"/>
          <w:sz w:val="20"/>
          <w:rtl/>
          <w:lang w:eastAsia="en-US"/>
        </w:rPr>
        <w:t xml:space="preserve"> </w:t>
      </w:r>
      <w:r w:rsidRPr="00EB134B">
        <w:rPr>
          <w:rFonts w:cs="Narkisim" w:hint="eastAsia"/>
          <w:i/>
          <w:color w:val="000000"/>
          <w:sz w:val="20"/>
          <w:rtl/>
          <w:lang w:eastAsia="en-US"/>
        </w:rPr>
        <w:t>וביטוח</w:t>
      </w:r>
      <w:r w:rsidRPr="00EB134B">
        <w:rPr>
          <w:rFonts w:cs="Narkisim"/>
          <w:i/>
          <w:color w:val="000000"/>
          <w:sz w:val="20"/>
          <w:rtl/>
          <w:lang w:eastAsia="en-US"/>
        </w:rPr>
        <w:t xml:space="preserve"> </w:t>
      </w:r>
      <w:r w:rsidRPr="00EB134B">
        <w:rPr>
          <w:rFonts w:cs="Narkisim" w:hint="eastAsia"/>
          <w:i/>
          <w:color w:val="000000"/>
          <w:sz w:val="20"/>
          <w:rtl/>
          <w:lang w:eastAsia="en-US"/>
        </w:rPr>
        <w:t>בריאות</w:t>
      </w:r>
      <w:r w:rsidRPr="00EB134B">
        <w:rPr>
          <w:rFonts w:cs="Narkisim"/>
          <w:i/>
          <w:color w:val="000000"/>
          <w:sz w:val="20"/>
          <w:rtl/>
          <w:lang w:eastAsia="en-US"/>
        </w:rPr>
        <w:t xml:space="preserve"> </w:t>
      </w:r>
      <w:r w:rsidRPr="00EB134B">
        <w:rPr>
          <w:rFonts w:cs="Narkisim" w:hint="eastAsia"/>
          <w:i/>
          <w:color w:val="000000"/>
          <w:sz w:val="20"/>
          <w:rtl/>
          <w:lang w:eastAsia="en-US"/>
        </w:rPr>
        <w:t>עבורו</w:t>
      </w:r>
      <w:r w:rsidRPr="00EB134B">
        <w:rPr>
          <w:rFonts w:cs="Narkisim"/>
          <w:i/>
          <w:color w:val="000000"/>
          <w:sz w:val="20"/>
          <w:rtl/>
          <w:lang w:eastAsia="en-US"/>
        </w:rPr>
        <w:t xml:space="preserve"> </w:t>
      </w:r>
      <w:r w:rsidRPr="00EB134B">
        <w:rPr>
          <w:rFonts w:cs="Narkisim" w:hint="eastAsia"/>
          <w:i/>
          <w:color w:val="000000"/>
          <w:sz w:val="20"/>
          <w:rtl/>
          <w:lang w:eastAsia="en-US"/>
        </w:rPr>
        <w:t>ועבור</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העובדים</w:t>
      </w:r>
      <w:r w:rsidRPr="00EB134B">
        <w:rPr>
          <w:rFonts w:cs="Narkisim"/>
          <w:i/>
          <w:color w:val="000000"/>
          <w:sz w:val="20"/>
          <w:rtl/>
          <w:lang w:eastAsia="en-US"/>
        </w:rPr>
        <w:t xml:space="preserve"> </w:t>
      </w:r>
      <w:r w:rsidRPr="00EB134B">
        <w:rPr>
          <w:rFonts w:cs="Narkisim" w:hint="eastAsia"/>
          <w:i/>
          <w:color w:val="000000"/>
          <w:sz w:val="20"/>
          <w:rtl/>
          <w:lang w:eastAsia="en-US"/>
        </w:rPr>
        <w:t>המועסקים</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שיועסקו</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ידו</w:t>
      </w:r>
      <w:r w:rsidRPr="00EB134B">
        <w:rPr>
          <w:rFonts w:cs="Narkisim"/>
          <w:i/>
          <w:color w:val="000000"/>
          <w:sz w:val="20"/>
          <w:rtl/>
          <w:lang w:eastAsia="en-US"/>
        </w:rPr>
        <w:t xml:space="preserve"> </w:t>
      </w:r>
      <w:r w:rsidRPr="00EB134B">
        <w:rPr>
          <w:rFonts w:cs="Narkisim" w:hint="eastAsia"/>
          <w:i/>
          <w:color w:val="000000"/>
          <w:sz w:val="20"/>
          <w:rtl/>
          <w:lang w:eastAsia="en-US"/>
        </w:rPr>
        <w:t>במשך</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תקופת</w:t>
      </w:r>
      <w:r w:rsidRPr="00EB134B">
        <w:rPr>
          <w:rFonts w:cs="Narkisim"/>
          <w:i/>
          <w:color w:val="000000"/>
          <w:sz w:val="20"/>
          <w:rtl/>
          <w:lang w:eastAsia="en-US"/>
        </w:rPr>
        <w:t xml:space="preserve"> </w:t>
      </w:r>
      <w:r w:rsidRPr="00EB134B">
        <w:rPr>
          <w:rFonts w:cs="Narkisim" w:hint="eastAsia"/>
          <w:i/>
          <w:color w:val="000000"/>
          <w:sz w:val="20"/>
          <w:rtl/>
          <w:lang w:eastAsia="en-US"/>
        </w:rPr>
        <w:t>קיומו</w:t>
      </w:r>
      <w:r w:rsidRPr="00EB134B">
        <w:rPr>
          <w:rFonts w:cs="Narkisim"/>
          <w:i/>
          <w:color w:val="000000"/>
          <w:sz w:val="20"/>
          <w:rtl/>
          <w:lang w:eastAsia="en-US"/>
        </w:rPr>
        <w:t xml:space="preserve"> </w:t>
      </w:r>
      <w:r w:rsidRPr="00EB134B">
        <w:rPr>
          <w:rFonts w:cs="Narkisim" w:hint="eastAsia"/>
          <w:i/>
          <w:color w:val="000000"/>
          <w:sz w:val="20"/>
          <w:rtl/>
          <w:lang w:eastAsia="en-US"/>
        </w:rPr>
        <w:t>של</w:t>
      </w:r>
      <w:r w:rsidRPr="00EB134B">
        <w:rPr>
          <w:rFonts w:cs="Narkisim"/>
          <w:i/>
          <w:color w:val="000000"/>
          <w:sz w:val="20"/>
          <w:rtl/>
          <w:lang w:eastAsia="en-US"/>
        </w:rPr>
        <w:t xml:space="preserve"> </w:t>
      </w:r>
      <w:r w:rsidRPr="00EB134B">
        <w:rPr>
          <w:rFonts w:cs="Narkisim" w:hint="eastAsia"/>
          <w:i/>
          <w:color w:val="000000"/>
          <w:sz w:val="20"/>
          <w:rtl/>
          <w:lang w:eastAsia="en-US"/>
        </w:rPr>
        <w:t>הסכם</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hint="cs"/>
          <w:i/>
          <w:color w:val="000000"/>
          <w:sz w:val="20"/>
          <w:rtl/>
          <w:lang w:eastAsia="en-US"/>
        </w:rPr>
        <w:t>.</w:t>
      </w:r>
      <w:bookmarkEnd w:id="760"/>
      <w:bookmarkEnd w:id="761"/>
      <w:bookmarkEnd w:id="762"/>
      <w:bookmarkEnd w:id="763"/>
      <w:r w:rsidRPr="00EB134B">
        <w:rPr>
          <w:rFonts w:cs="Narkisim" w:hint="cs"/>
          <w:i/>
          <w:color w:val="000000"/>
          <w:sz w:val="20"/>
          <w:rtl/>
          <w:lang w:eastAsia="en-US"/>
        </w:rPr>
        <w:t xml:space="preserve">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765" w:name="_Toc331589755"/>
      <w:bookmarkStart w:id="766" w:name="_Toc359955076"/>
      <w:bookmarkStart w:id="767" w:name="_Toc359955264"/>
      <w:bookmarkStart w:id="768" w:name="_Toc359961510"/>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מתחייב</w:t>
      </w:r>
      <w:r w:rsidRPr="00EB134B">
        <w:rPr>
          <w:rFonts w:cs="Narkisim"/>
          <w:i/>
          <w:color w:val="000000"/>
          <w:sz w:val="20"/>
          <w:rtl/>
          <w:lang w:eastAsia="en-US"/>
        </w:rPr>
        <w:t xml:space="preserve"> </w:t>
      </w:r>
      <w:r w:rsidRPr="00EB134B">
        <w:rPr>
          <w:rFonts w:cs="Narkisim" w:hint="eastAsia"/>
          <w:i/>
          <w:color w:val="000000"/>
          <w:sz w:val="20"/>
          <w:rtl/>
          <w:lang w:eastAsia="en-US"/>
        </w:rPr>
        <w:t>להמשיך</w:t>
      </w:r>
      <w:r w:rsidRPr="00EB134B">
        <w:rPr>
          <w:rFonts w:cs="Narkisim"/>
          <w:i/>
          <w:color w:val="000000"/>
          <w:sz w:val="20"/>
          <w:rtl/>
          <w:lang w:eastAsia="en-US"/>
        </w:rPr>
        <w:t xml:space="preserve"> </w:t>
      </w:r>
      <w:r w:rsidRPr="00EB134B">
        <w:rPr>
          <w:rFonts w:cs="Narkisim" w:hint="eastAsia"/>
          <w:i/>
          <w:color w:val="000000"/>
          <w:sz w:val="20"/>
          <w:rtl/>
          <w:lang w:eastAsia="en-US"/>
        </w:rPr>
        <w:t>ולהפריש</w:t>
      </w:r>
      <w:r w:rsidRPr="00EB134B">
        <w:rPr>
          <w:rFonts w:cs="Narkisim"/>
          <w:i/>
          <w:color w:val="000000"/>
          <w:sz w:val="20"/>
          <w:rtl/>
          <w:lang w:eastAsia="en-US"/>
        </w:rPr>
        <w:t xml:space="preserve"> </w:t>
      </w:r>
      <w:r w:rsidRPr="00EB134B">
        <w:rPr>
          <w:rFonts w:cs="Narkisim" w:hint="eastAsia"/>
          <w:i/>
          <w:color w:val="000000"/>
          <w:sz w:val="20"/>
          <w:rtl/>
          <w:lang w:eastAsia="en-US"/>
        </w:rPr>
        <w:t>כסדרם</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התשלומים</w:t>
      </w:r>
      <w:r w:rsidRPr="00EB134B">
        <w:rPr>
          <w:rFonts w:cs="Narkisim"/>
          <w:i/>
          <w:color w:val="000000"/>
          <w:sz w:val="20"/>
          <w:rtl/>
          <w:lang w:eastAsia="en-US"/>
        </w:rPr>
        <w:t xml:space="preserve"> </w:t>
      </w:r>
      <w:r w:rsidRPr="00EB134B">
        <w:rPr>
          <w:rFonts w:cs="Narkisim" w:hint="eastAsia"/>
          <w:i/>
          <w:color w:val="000000"/>
          <w:sz w:val="20"/>
          <w:rtl/>
          <w:lang w:eastAsia="en-US"/>
        </w:rPr>
        <w:t>הסוציאלים</w:t>
      </w:r>
      <w:r w:rsidRPr="00EB134B">
        <w:rPr>
          <w:rFonts w:cs="Narkisim"/>
          <w:i/>
          <w:color w:val="000000"/>
          <w:sz w:val="20"/>
          <w:rtl/>
          <w:lang w:eastAsia="en-US"/>
        </w:rPr>
        <w:t xml:space="preserve"> </w:t>
      </w:r>
      <w:r w:rsidRPr="00EB134B">
        <w:rPr>
          <w:rFonts w:cs="Narkisim" w:hint="eastAsia"/>
          <w:i/>
          <w:color w:val="000000"/>
          <w:sz w:val="20"/>
          <w:rtl/>
          <w:lang w:eastAsia="en-US"/>
        </w:rPr>
        <w:t>החלים</w:t>
      </w:r>
      <w:r w:rsidRPr="00EB134B">
        <w:rPr>
          <w:rFonts w:cs="Narkisim"/>
          <w:i/>
          <w:color w:val="000000"/>
          <w:sz w:val="20"/>
          <w:rtl/>
          <w:lang w:eastAsia="en-US"/>
        </w:rPr>
        <w:t xml:space="preserve"> </w:t>
      </w:r>
      <w:r w:rsidRPr="00EB134B">
        <w:rPr>
          <w:rFonts w:cs="Narkisim" w:hint="eastAsia"/>
          <w:i/>
          <w:color w:val="000000"/>
          <w:sz w:val="20"/>
          <w:rtl/>
          <w:lang w:eastAsia="en-US"/>
        </w:rPr>
        <w:t>עליו</w:t>
      </w:r>
      <w:r w:rsidRPr="00EB134B">
        <w:rPr>
          <w:rFonts w:cs="Narkisim"/>
          <w:i/>
          <w:color w:val="000000"/>
          <w:sz w:val="20"/>
          <w:rtl/>
          <w:lang w:eastAsia="en-US"/>
        </w:rPr>
        <w:t xml:space="preserve"> </w:t>
      </w:r>
      <w:r w:rsidRPr="00EB134B">
        <w:rPr>
          <w:rFonts w:cs="Narkisim" w:hint="eastAsia"/>
          <w:i/>
          <w:color w:val="000000"/>
          <w:sz w:val="20"/>
          <w:rtl/>
          <w:lang w:eastAsia="en-US"/>
        </w:rPr>
        <w:t>בין</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פי</w:t>
      </w:r>
      <w:r w:rsidRPr="00EB134B">
        <w:rPr>
          <w:rFonts w:cs="Narkisim"/>
          <w:i/>
          <w:color w:val="000000"/>
          <w:sz w:val="20"/>
          <w:rtl/>
          <w:lang w:eastAsia="en-US"/>
        </w:rPr>
        <w:t xml:space="preserve"> </w:t>
      </w:r>
      <w:r w:rsidRPr="00EB134B">
        <w:rPr>
          <w:rFonts w:cs="Narkisim" w:hint="eastAsia"/>
          <w:i/>
          <w:color w:val="000000"/>
          <w:sz w:val="20"/>
          <w:rtl/>
          <w:lang w:eastAsia="en-US"/>
        </w:rPr>
        <w:t>חוק</w:t>
      </w:r>
      <w:r w:rsidRPr="00EB134B">
        <w:rPr>
          <w:rFonts w:cs="Narkisim"/>
          <w:i/>
          <w:color w:val="000000"/>
          <w:sz w:val="20"/>
          <w:rtl/>
          <w:lang w:eastAsia="en-US"/>
        </w:rPr>
        <w:t>,</w:t>
      </w:r>
      <w:r w:rsidRPr="00EB134B">
        <w:rPr>
          <w:rFonts w:cs="Narkisim" w:hint="cs"/>
          <w:i/>
          <w:color w:val="000000"/>
          <w:sz w:val="20"/>
          <w:rtl/>
          <w:lang w:eastAsia="en-US"/>
        </w:rPr>
        <w:t xml:space="preserve"> </w:t>
      </w:r>
      <w:r w:rsidRPr="00EB134B">
        <w:rPr>
          <w:rFonts w:cs="Narkisim" w:hint="eastAsia"/>
          <w:i/>
          <w:color w:val="000000"/>
          <w:sz w:val="20"/>
          <w:rtl/>
          <w:lang w:eastAsia="en-US"/>
        </w:rPr>
        <w:t>הסכם</w:t>
      </w:r>
      <w:r w:rsidRPr="00EB134B">
        <w:rPr>
          <w:rFonts w:cs="Narkisim"/>
          <w:i/>
          <w:color w:val="000000"/>
          <w:sz w:val="20"/>
          <w:rtl/>
          <w:lang w:eastAsia="en-US"/>
        </w:rPr>
        <w:t xml:space="preserve"> </w:t>
      </w:r>
      <w:r w:rsidRPr="00EB134B">
        <w:rPr>
          <w:rFonts w:cs="Narkisim" w:hint="eastAsia"/>
          <w:i/>
          <w:color w:val="000000"/>
          <w:sz w:val="20"/>
          <w:rtl/>
          <w:lang w:eastAsia="en-US"/>
        </w:rPr>
        <w:t>קיבוצי</w:t>
      </w:r>
      <w:r w:rsidRPr="00EB134B">
        <w:rPr>
          <w:rFonts w:cs="Narkisim"/>
          <w:i/>
          <w:color w:val="000000"/>
          <w:sz w:val="20"/>
          <w:rtl/>
          <w:lang w:eastAsia="en-US"/>
        </w:rPr>
        <w:t xml:space="preserve">, </w:t>
      </w:r>
      <w:r w:rsidRPr="00EB134B">
        <w:rPr>
          <w:rFonts w:cs="Narkisim" w:hint="eastAsia"/>
          <w:i/>
          <w:color w:val="000000"/>
          <w:sz w:val="20"/>
          <w:rtl/>
          <w:lang w:eastAsia="en-US"/>
        </w:rPr>
        <w:t>צו</w:t>
      </w:r>
      <w:r w:rsidRPr="00EB134B">
        <w:rPr>
          <w:rFonts w:cs="Narkisim"/>
          <w:i/>
          <w:color w:val="000000"/>
          <w:sz w:val="20"/>
          <w:rtl/>
          <w:lang w:eastAsia="en-US"/>
        </w:rPr>
        <w:t xml:space="preserve"> </w:t>
      </w:r>
      <w:r w:rsidRPr="00EB134B">
        <w:rPr>
          <w:rFonts w:cs="Narkisim" w:hint="eastAsia"/>
          <w:i/>
          <w:color w:val="000000"/>
          <w:sz w:val="20"/>
          <w:rtl/>
          <w:lang w:eastAsia="en-US"/>
        </w:rPr>
        <w:t>הרחבה</w:t>
      </w:r>
      <w:r w:rsidRPr="00EB134B">
        <w:rPr>
          <w:rFonts w:cs="Narkisim"/>
          <w:i/>
          <w:color w:val="000000"/>
          <w:sz w:val="20"/>
          <w:rtl/>
          <w:lang w:eastAsia="en-US"/>
        </w:rPr>
        <w:t xml:space="preserve">, </w:t>
      </w:r>
      <w:r w:rsidRPr="00EB134B">
        <w:rPr>
          <w:rFonts w:cs="Narkisim" w:hint="eastAsia"/>
          <w:i/>
          <w:color w:val="000000"/>
          <w:sz w:val="20"/>
          <w:rtl/>
          <w:lang w:eastAsia="en-US"/>
        </w:rPr>
        <w:t>הסכם</w:t>
      </w:r>
      <w:r w:rsidRPr="00EB134B">
        <w:rPr>
          <w:rFonts w:cs="Narkisim"/>
          <w:i/>
          <w:color w:val="000000"/>
          <w:sz w:val="20"/>
          <w:rtl/>
          <w:lang w:eastAsia="en-US"/>
        </w:rPr>
        <w:t xml:space="preserve"> </w:t>
      </w:r>
      <w:r w:rsidRPr="00EB134B">
        <w:rPr>
          <w:rFonts w:cs="Narkisim" w:hint="eastAsia"/>
          <w:i/>
          <w:color w:val="000000"/>
          <w:sz w:val="20"/>
          <w:rtl/>
          <w:lang w:eastAsia="en-US"/>
        </w:rPr>
        <w:t>אחר</w:t>
      </w:r>
      <w:r w:rsidRPr="00EB134B">
        <w:rPr>
          <w:rFonts w:cs="Narkisim"/>
          <w:i/>
          <w:color w:val="000000"/>
          <w:sz w:val="20"/>
          <w:rtl/>
          <w:lang w:eastAsia="en-US"/>
        </w:rPr>
        <w:t xml:space="preserve">, </w:t>
      </w:r>
      <w:r w:rsidRPr="00EB134B">
        <w:rPr>
          <w:rFonts w:cs="Narkisim" w:hint="eastAsia"/>
          <w:i/>
          <w:color w:val="000000"/>
          <w:sz w:val="20"/>
          <w:rtl/>
          <w:lang w:eastAsia="en-US"/>
        </w:rPr>
        <w:t>נוהג</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סיבה</w:t>
      </w:r>
      <w:r w:rsidRPr="00EB134B">
        <w:rPr>
          <w:rFonts w:cs="Narkisim"/>
          <w:i/>
          <w:color w:val="000000"/>
          <w:sz w:val="20"/>
          <w:rtl/>
          <w:lang w:eastAsia="en-US"/>
        </w:rPr>
        <w:t xml:space="preserve"> </w:t>
      </w:r>
      <w:r w:rsidRPr="00EB134B">
        <w:rPr>
          <w:rFonts w:cs="Narkisim" w:hint="eastAsia"/>
          <w:i/>
          <w:color w:val="000000"/>
          <w:sz w:val="20"/>
          <w:rtl/>
          <w:lang w:eastAsia="en-US"/>
        </w:rPr>
        <w:t>אחרת</w:t>
      </w:r>
      <w:r w:rsidRPr="00EB134B">
        <w:rPr>
          <w:rFonts w:cs="Narkisim"/>
          <w:i/>
          <w:color w:val="000000"/>
          <w:sz w:val="20"/>
          <w:rtl/>
          <w:lang w:eastAsia="en-US"/>
        </w:rPr>
        <w:t>.</w:t>
      </w:r>
      <w:bookmarkEnd w:id="764"/>
      <w:bookmarkEnd w:id="765"/>
      <w:bookmarkEnd w:id="766"/>
      <w:bookmarkEnd w:id="767"/>
      <w:bookmarkEnd w:id="768"/>
    </w:p>
    <w:p w:rsidR="00AB2FB1" w:rsidRPr="00EB134B" w:rsidRDefault="00AB2FB1" w:rsidP="00AB2FB1">
      <w:pPr>
        <w:keepLines/>
        <w:spacing w:before="100" w:beforeAutospacing="1" w:after="240" w:line="320" w:lineRule="atLeast"/>
        <w:ind w:left="397"/>
        <w:rPr>
          <w:b/>
          <w:bCs/>
          <w:lang w:eastAsia="en-US"/>
        </w:rPr>
      </w:pPr>
    </w:p>
    <w:p w:rsidR="00AB2FB1" w:rsidRPr="00EB134B" w:rsidRDefault="00AB2FB1" w:rsidP="00AB2FB1">
      <w:pPr>
        <w:keepLines/>
        <w:numPr>
          <w:ilvl w:val="0"/>
          <w:numId w:val="83"/>
        </w:numPr>
        <w:spacing w:before="100" w:beforeAutospacing="1" w:after="240" w:line="320" w:lineRule="atLeast"/>
        <w:rPr>
          <w:b/>
          <w:bCs/>
          <w:lang w:eastAsia="en-US"/>
        </w:rPr>
      </w:pPr>
      <w:r w:rsidRPr="00EB134B">
        <w:rPr>
          <w:rFonts w:hint="cs"/>
          <w:b/>
          <w:bCs/>
          <w:rtl/>
          <w:lang w:eastAsia="en-US"/>
        </w:rPr>
        <w:t>ויתור</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rtl/>
          <w:lang w:eastAsia="en-US"/>
        </w:rPr>
      </w:pPr>
      <w:bookmarkStart w:id="769" w:name="_Toc331589756"/>
      <w:bookmarkStart w:id="770" w:name="_Toc359955077"/>
      <w:bookmarkStart w:id="771" w:name="_Toc359955265"/>
      <w:bookmarkStart w:id="772" w:name="_Toc359961511"/>
      <w:r w:rsidRPr="00EB134B">
        <w:rPr>
          <w:i/>
          <w:color w:val="000000"/>
          <w:sz w:val="20"/>
          <w:rtl/>
          <w:lang w:eastAsia="en-US"/>
        </w:rPr>
        <w:t>שום וויתור, הנחה, הימנעות מפעולה או ארכה מצד עורך המכרז/המזמינים לא יחשבו כוויתור של עורך המכרז/המזמינים לפי הסכם זה ולא ישמשו מניעה לתביעה על יד</w:t>
      </w:r>
      <w:r w:rsidRPr="00EB134B">
        <w:rPr>
          <w:rFonts w:hint="cs"/>
          <w:i/>
          <w:color w:val="000000"/>
          <w:sz w:val="20"/>
          <w:rtl/>
          <w:lang w:eastAsia="en-US"/>
        </w:rPr>
        <w:t>ם</w:t>
      </w:r>
      <w:r w:rsidRPr="00EB134B">
        <w:rPr>
          <w:i/>
          <w:color w:val="000000"/>
          <w:sz w:val="20"/>
          <w:rtl/>
          <w:lang w:eastAsia="en-US"/>
        </w:rPr>
        <w:t>, אלא אם כן נעשה ויתור זה במפורש ובכתב</w:t>
      </w:r>
      <w:r w:rsidRPr="00EB134B">
        <w:rPr>
          <w:rFonts w:hint="cs"/>
          <w:i/>
          <w:color w:val="000000"/>
          <w:sz w:val="20"/>
          <w:rtl/>
          <w:lang w:eastAsia="en-US"/>
        </w:rPr>
        <w:t>, וגם אז יראו את הוויתור רק לאותו ענין ולא כוויתור כללי על זכות מזכויות עורך המכרז.</w:t>
      </w:r>
      <w:bookmarkEnd w:id="769"/>
      <w:bookmarkEnd w:id="770"/>
      <w:bookmarkEnd w:id="771"/>
      <w:bookmarkEnd w:id="772"/>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rtl/>
          <w:lang w:eastAsia="en-US"/>
        </w:rPr>
      </w:pPr>
      <w:r w:rsidRPr="00EB134B">
        <w:rPr>
          <w:rFonts w:hint="cs"/>
          <w:i/>
          <w:color w:val="000000"/>
          <w:sz w:val="20"/>
          <w:rtl/>
          <w:lang w:eastAsia="en-US"/>
        </w:rPr>
        <w:t xml:space="preserve"> </w:t>
      </w:r>
      <w:bookmarkStart w:id="773" w:name="_Toc331589757"/>
      <w:bookmarkStart w:id="774" w:name="_Toc359955078"/>
      <w:bookmarkStart w:id="775" w:name="_Toc359955266"/>
      <w:bookmarkStart w:id="776" w:name="_Toc359961512"/>
      <w:r w:rsidRPr="00EB134B">
        <w:rPr>
          <w:i/>
          <w:color w:val="000000"/>
          <w:sz w:val="20"/>
          <w:rtl/>
          <w:lang w:eastAsia="en-US"/>
        </w:rPr>
        <w:t xml:space="preserve">ויתר </w:t>
      </w:r>
      <w:r w:rsidRPr="00EB134B">
        <w:rPr>
          <w:rFonts w:hint="cs"/>
          <w:i/>
          <w:color w:val="000000"/>
          <w:sz w:val="20"/>
          <w:rtl/>
          <w:lang w:eastAsia="en-US"/>
        </w:rPr>
        <w:t xml:space="preserve">עורך המכרז </w:t>
      </w:r>
      <w:r w:rsidRPr="00EB134B">
        <w:rPr>
          <w:i/>
          <w:color w:val="000000"/>
          <w:sz w:val="20"/>
          <w:rtl/>
          <w:lang w:eastAsia="en-US"/>
        </w:rPr>
        <w:t>על הפרת הוראה מהוראות הסכם זה, לא ייראה ה</w:t>
      </w:r>
      <w:r w:rsidRPr="00EB134B">
        <w:rPr>
          <w:rFonts w:hint="cs"/>
          <w:i/>
          <w:color w:val="000000"/>
          <w:sz w:val="20"/>
          <w:rtl/>
          <w:lang w:eastAsia="en-US"/>
        </w:rPr>
        <w:t>ו</w:t>
      </w:r>
      <w:r w:rsidRPr="00EB134B">
        <w:rPr>
          <w:i/>
          <w:color w:val="000000"/>
          <w:sz w:val="20"/>
          <w:rtl/>
          <w:lang w:eastAsia="en-US"/>
        </w:rPr>
        <w:t>ויתור כ</w:t>
      </w:r>
      <w:r w:rsidRPr="00EB134B">
        <w:rPr>
          <w:rFonts w:hint="cs"/>
          <w:i/>
          <w:color w:val="000000"/>
          <w:sz w:val="20"/>
          <w:rtl/>
          <w:lang w:eastAsia="en-US"/>
        </w:rPr>
        <w:t>ו</w:t>
      </w:r>
      <w:r w:rsidRPr="00EB134B">
        <w:rPr>
          <w:i/>
          <w:color w:val="000000"/>
          <w:sz w:val="20"/>
          <w:rtl/>
          <w:lang w:eastAsia="en-US"/>
        </w:rPr>
        <w:t>ויתור על כל הפרה אחרת של אותה הוראה או הוראה אחרת.</w:t>
      </w:r>
      <w:bookmarkEnd w:id="773"/>
      <w:bookmarkEnd w:id="774"/>
      <w:bookmarkEnd w:id="775"/>
      <w:bookmarkEnd w:id="776"/>
      <w:r w:rsidRPr="00EB134B">
        <w:rPr>
          <w:i/>
          <w:color w:val="000000"/>
          <w:sz w:val="20"/>
          <w:rtl/>
          <w:lang w:eastAsia="en-US"/>
        </w:rPr>
        <w:t xml:space="preserve"> </w:t>
      </w:r>
    </w:p>
    <w:p w:rsidR="00AB2FB1" w:rsidRPr="00EB134B" w:rsidRDefault="00AB2FB1" w:rsidP="00AB2FB1">
      <w:pPr>
        <w:widowControl w:val="0"/>
        <w:overflowPunct w:val="0"/>
        <w:autoSpaceDE w:val="0"/>
        <w:autoSpaceDN w:val="0"/>
        <w:adjustRightInd w:val="0"/>
        <w:spacing w:before="120" w:after="120"/>
        <w:ind w:left="397"/>
        <w:textAlignment w:val="baseline"/>
        <w:rPr>
          <w:color w:val="000000"/>
          <w:rtl/>
        </w:rPr>
      </w:pPr>
    </w:p>
    <w:p w:rsidR="00AB2FB1" w:rsidRPr="00EB134B" w:rsidRDefault="00AB2FB1" w:rsidP="00AB2FB1">
      <w:pPr>
        <w:keepLines/>
        <w:spacing w:before="100" w:beforeAutospacing="1" w:after="240" w:line="320" w:lineRule="atLeast"/>
        <w:ind w:left="397"/>
        <w:rPr>
          <w:lang w:eastAsia="en-US"/>
        </w:rPr>
      </w:pPr>
    </w:p>
    <w:p w:rsidR="00AB2FB1" w:rsidRPr="00EB134B" w:rsidRDefault="00AB2FB1" w:rsidP="00AB2FB1">
      <w:pPr>
        <w:keepLines/>
        <w:numPr>
          <w:ilvl w:val="0"/>
          <w:numId w:val="83"/>
        </w:numPr>
        <w:spacing w:before="100" w:beforeAutospacing="1" w:after="240" w:line="320" w:lineRule="atLeast"/>
        <w:rPr>
          <w:b/>
          <w:bCs/>
          <w:rtl/>
          <w:lang w:eastAsia="en-US"/>
        </w:rPr>
      </w:pPr>
      <w:r w:rsidRPr="00EB134B">
        <w:rPr>
          <w:b/>
          <w:bCs/>
          <w:rtl/>
          <w:lang w:eastAsia="en-US"/>
        </w:rPr>
        <w:t>תמורה</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lang w:eastAsia="en-US"/>
        </w:rPr>
      </w:pPr>
      <w:bookmarkStart w:id="777" w:name="_Toc282002165"/>
      <w:bookmarkStart w:id="778" w:name="_Toc331589758"/>
      <w:bookmarkStart w:id="779" w:name="_Toc359955079"/>
      <w:bookmarkStart w:id="780" w:name="_Toc359955267"/>
      <w:bookmarkStart w:id="781" w:name="_Toc359961513"/>
      <w:r w:rsidRPr="00EB134B">
        <w:rPr>
          <w:rFonts w:hint="eastAsia"/>
          <w:i/>
          <w:color w:val="000000"/>
          <w:sz w:val="20"/>
          <w:rtl/>
          <w:lang w:eastAsia="en-US"/>
        </w:rPr>
        <w:lastRenderedPageBreak/>
        <w:t>בתמורה</w:t>
      </w:r>
      <w:r w:rsidRPr="00EB134B">
        <w:rPr>
          <w:i/>
          <w:color w:val="000000"/>
          <w:sz w:val="20"/>
          <w:rtl/>
          <w:lang w:eastAsia="en-US"/>
        </w:rPr>
        <w:t xml:space="preserve"> </w:t>
      </w:r>
      <w:r w:rsidRPr="00EB134B">
        <w:rPr>
          <w:rFonts w:hint="eastAsia"/>
          <w:i/>
          <w:color w:val="000000"/>
          <w:sz w:val="20"/>
          <w:rtl/>
          <w:lang w:eastAsia="en-US"/>
        </w:rPr>
        <w:t>למתן</w:t>
      </w:r>
      <w:r w:rsidRPr="00EB134B">
        <w:rPr>
          <w:i/>
          <w:color w:val="000000"/>
          <w:sz w:val="20"/>
          <w:rtl/>
          <w:lang w:eastAsia="en-US"/>
        </w:rPr>
        <w:t xml:space="preserve"> </w:t>
      </w:r>
      <w:r w:rsidRPr="00EB134B">
        <w:rPr>
          <w:rFonts w:hint="eastAsia"/>
          <w:i/>
          <w:color w:val="000000"/>
          <w:sz w:val="20"/>
          <w:rtl/>
          <w:lang w:eastAsia="en-US"/>
        </w:rPr>
        <w:t>השירותים</w:t>
      </w:r>
      <w:r w:rsidRPr="00EB134B">
        <w:rPr>
          <w:rFonts w:hint="cs"/>
          <w:i/>
          <w:color w:val="000000"/>
          <w:sz w:val="20"/>
          <w:rtl/>
          <w:lang w:eastAsia="en-US"/>
        </w:rPr>
        <w:t xml:space="preserve"> ואספקת המוצרים</w:t>
      </w:r>
      <w:r w:rsidRPr="00EB134B">
        <w:rPr>
          <w:i/>
          <w:color w:val="000000"/>
          <w:sz w:val="20"/>
          <w:rtl/>
          <w:lang w:eastAsia="en-US"/>
        </w:rPr>
        <w:t xml:space="preserve"> </w:t>
      </w:r>
      <w:r w:rsidRPr="00EB134B">
        <w:rPr>
          <w:rFonts w:hint="eastAsia"/>
          <w:i/>
          <w:color w:val="000000"/>
          <w:sz w:val="20"/>
          <w:rtl/>
          <w:lang w:eastAsia="en-US"/>
        </w:rPr>
        <w:t>במלואם</w:t>
      </w:r>
      <w:r w:rsidRPr="00EB134B">
        <w:rPr>
          <w:i/>
          <w:color w:val="000000"/>
          <w:sz w:val="20"/>
          <w:rtl/>
          <w:lang w:eastAsia="en-US"/>
        </w:rPr>
        <w:t xml:space="preserve"> </w:t>
      </w:r>
      <w:r w:rsidRPr="00EB134B">
        <w:rPr>
          <w:rFonts w:hint="eastAsia"/>
          <w:i/>
          <w:color w:val="000000"/>
          <w:sz w:val="20"/>
          <w:rtl/>
          <w:lang w:eastAsia="en-US"/>
        </w:rPr>
        <w:t>ולשביעות</w:t>
      </w:r>
      <w:r w:rsidRPr="00EB134B">
        <w:rPr>
          <w:i/>
          <w:color w:val="000000"/>
          <w:sz w:val="20"/>
          <w:rtl/>
          <w:lang w:eastAsia="en-US"/>
        </w:rPr>
        <w:t xml:space="preserve"> </w:t>
      </w:r>
      <w:r w:rsidRPr="00EB134B">
        <w:rPr>
          <w:rFonts w:hint="eastAsia"/>
          <w:i/>
          <w:color w:val="000000"/>
          <w:sz w:val="20"/>
          <w:rtl/>
          <w:lang w:eastAsia="en-US"/>
        </w:rPr>
        <w:t>רצונו</w:t>
      </w:r>
      <w:r w:rsidRPr="00EB134B">
        <w:rPr>
          <w:i/>
          <w:color w:val="000000"/>
          <w:sz w:val="20"/>
          <w:rtl/>
          <w:lang w:eastAsia="en-US"/>
        </w:rPr>
        <w:t xml:space="preserve"> </w:t>
      </w:r>
      <w:r w:rsidRPr="00EB134B">
        <w:rPr>
          <w:rFonts w:hint="eastAsia"/>
          <w:i/>
          <w:color w:val="000000"/>
          <w:sz w:val="20"/>
          <w:rtl/>
          <w:lang w:eastAsia="en-US"/>
        </w:rPr>
        <w:t>המלאה</w:t>
      </w:r>
      <w:r w:rsidRPr="00EB134B">
        <w:rPr>
          <w:i/>
          <w:color w:val="000000"/>
          <w:sz w:val="20"/>
          <w:rtl/>
          <w:lang w:eastAsia="en-US"/>
        </w:rPr>
        <w:t xml:space="preserve"> </w:t>
      </w:r>
      <w:r w:rsidRPr="00EB134B">
        <w:rPr>
          <w:rFonts w:hint="eastAsia"/>
          <w:i/>
          <w:color w:val="000000"/>
          <w:sz w:val="20"/>
          <w:rtl/>
          <w:lang w:eastAsia="en-US"/>
        </w:rPr>
        <w:t>של</w:t>
      </w:r>
      <w:r w:rsidRPr="00EB134B">
        <w:rPr>
          <w:i/>
          <w:color w:val="000000"/>
          <w:sz w:val="20"/>
          <w:rtl/>
          <w:lang w:eastAsia="en-US"/>
        </w:rPr>
        <w:t xml:space="preserve"> </w:t>
      </w:r>
      <w:r w:rsidRPr="00EB134B">
        <w:rPr>
          <w:rFonts w:hint="eastAsia"/>
          <w:i/>
          <w:color w:val="000000"/>
          <w:sz w:val="20"/>
          <w:rtl/>
          <w:lang w:eastAsia="en-US"/>
        </w:rPr>
        <w:t>עורך</w:t>
      </w:r>
      <w:r w:rsidRPr="00EB134B">
        <w:rPr>
          <w:i/>
          <w:color w:val="000000"/>
          <w:sz w:val="20"/>
          <w:rtl/>
          <w:lang w:eastAsia="en-US"/>
        </w:rPr>
        <w:t xml:space="preserve"> </w:t>
      </w:r>
      <w:r w:rsidRPr="00EB134B">
        <w:rPr>
          <w:rFonts w:hint="eastAsia"/>
          <w:i/>
          <w:color w:val="000000"/>
          <w:sz w:val="20"/>
          <w:rtl/>
          <w:lang w:eastAsia="en-US"/>
        </w:rPr>
        <w:t>המכרז</w:t>
      </w:r>
      <w:r w:rsidRPr="00EB134B">
        <w:rPr>
          <w:i/>
          <w:color w:val="000000"/>
          <w:sz w:val="20"/>
          <w:rtl/>
          <w:lang w:eastAsia="en-US"/>
        </w:rPr>
        <w:t>/</w:t>
      </w:r>
      <w:r w:rsidRPr="00EB134B">
        <w:rPr>
          <w:rFonts w:hint="eastAsia"/>
          <w:i/>
          <w:color w:val="000000"/>
          <w:sz w:val="20"/>
          <w:rtl/>
          <w:lang w:eastAsia="en-US"/>
        </w:rPr>
        <w:t>המזמינים</w:t>
      </w:r>
      <w:r w:rsidRPr="00EB134B">
        <w:rPr>
          <w:i/>
          <w:color w:val="000000"/>
          <w:sz w:val="20"/>
          <w:rtl/>
          <w:lang w:eastAsia="en-US"/>
        </w:rPr>
        <w:t xml:space="preserve"> </w:t>
      </w:r>
      <w:r w:rsidRPr="00EB134B">
        <w:rPr>
          <w:rFonts w:hint="eastAsia"/>
          <w:i/>
          <w:color w:val="000000"/>
          <w:sz w:val="20"/>
          <w:rtl/>
          <w:lang w:eastAsia="en-US"/>
        </w:rPr>
        <w:t>יהא</w:t>
      </w:r>
      <w:r w:rsidRPr="00EB134B">
        <w:rPr>
          <w:i/>
          <w:color w:val="000000"/>
          <w:sz w:val="20"/>
          <w:rtl/>
          <w:lang w:eastAsia="en-US"/>
        </w:rPr>
        <w:t xml:space="preserve"> </w:t>
      </w:r>
      <w:r w:rsidRPr="00EB134B">
        <w:rPr>
          <w:rFonts w:hint="eastAsia"/>
          <w:i/>
          <w:color w:val="000000"/>
          <w:sz w:val="20"/>
          <w:rtl/>
          <w:lang w:eastAsia="en-US"/>
        </w:rPr>
        <w:t>הספק</w:t>
      </w:r>
      <w:r w:rsidRPr="00EB134B">
        <w:rPr>
          <w:i/>
          <w:color w:val="000000"/>
          <w:sz w:val="20"/>
          <w:rtl/>
          <w:lang w:eastAsia="en-US"/>
        </w:rPr>
        <w:t xml:space="preserve"> </w:t>
      </w:r>
      <w:r w:rsidRPr="00EB134B">
        <w:rPr>
          <w:rFonts w:hint="eastAsia"/>
          <w:i/>
          <w:color w:val="000000"/>
          <w:sz w:val="20"/>
          <w:rtl/>
          <w:lang w:eastAsia="en-US"/>
        </w:rPr>
        <w:t>זכאי</w:t>
      </w:r>
      <w:r w:rsidRPr="00EB134B">
        <w:rPr>
          <w:i/>
          <w:color w:val="000000"/>
          <w:sz w:val="20"/>
          <w:rtl/>
          <w:lang w:eastAsia="en-US"/>
        </w:rPr>
        <w:t xml:space="preserve"> </w:t>
      </w:r>
      <w:r w:rsidRPr="00EB134B">
        <w:rPr>
          <w:rFonts w:hint="eastAsia"/>
          <w:i/>
          <w:color w:val="000000"/>
          <w:sz w:val="20"/>
          <w:rtl/>
          <w:lang w:eastAsia="en-US"/>
        </w:rPr>
        <w:t>לקבל</w:t>
      </w:r>
      <w:r w:rsidRPr="00EB134B">
        <w:rPr>
          <w:i/>
          <w:color w:val="000000"/>
          <w:sz w:val="20"/>
          <w:rtl/>
          <w:lang w:eastAsia="en-US"/>
        </w:rPr>
        <w:t xml:space="preserve"> </w:t>
      </w:r>
      <w:r w:rsidRPr="00EB134B">
        <w:rPr>
          <w:rFonts w:hint="eastAsia"/>
          <w:i/>
          <w:color w:val="000000"/>
          <w:sz w:val="20"/>
          <w:rtl/>
          <w:lang w:eastAsia="en-US"/>
        </w:rPr>
        <w:t>תמורה</w:t>
      </w:r>
      <w:r w:rsidRPr="00EB134B">
        <w:rPr>
          <w:i/>
          <w:color w:val="000000"/>
          <w:sz w:val="20"/>
          <w:rtl/>
          <w:lang w:eastAsia="en-US"/>
        </w:rPr>
        <w:t xml:space="preserve"> </w:t>
      </w:r>
      <w:r w:rsidRPr="00EB134B">
        <w:rPr>
          <w:rFonts w:hint="eastAsia"/>
          <w:i/>
          <w:color w:val="000000"/>
          <w:rtl/>
          <w:lang w:eastAsia="en-US"/>
        </w:rPr>
        <w:t>מעם</w:t>
      </w:r>
      <w:r w:rsidRPr="00EB134B">
        <w:rPr>
          <w:i/>
          <w:color w:val="000000"/>
          <w:rtl/>
          <w:lang w:eastAsia="en-US"/>
        </w:rPr>
        <w:t xml:space="preserve"> </w:t>
      </w:r>
      <w:r w:rsidRPr="00EB134B">
        <w:rPr>
          <w:rFonts w:hint="eastAsia"/>
          <w:i/>
          <w:color w:val="000000"/>
          <w:rtl/>
          <w:lang w:eastAsia="en-US"/>
        </w:rPr>
        <w:t>המזמינים</w:t>
      </w:r>
      <w:r w:rsidRPr="00EB134B">
        <w:rPr>
          <w:i/>
          <w:color w:val="000000"/>
          <w:rtl/>
          <w:lang w:eastAsia="en-US"/>
        </w:rPr>
        <w:t xml:space="preserve"> </w:t>
      </w:r>
      <w:r w:rsidRPr="00EB134B">
        <w:rPr>
          <w:rFonts w:hint="eastAsia"/>
          <w:i/>
          <w:color w:val="000000"/>
          <w:sz w:val="20"/>
          <w:rtl/>
          <w:lang w:eastAsia="en-US"/>
        </w:rPr>
        <w:t>בהתאם</w:t>
      </w:r>
      <w:r w:rsidRPr="00EB134B">
        <w:rPr>
          <w:i/>
          <w:color w:val="000000"/>
          <w:sz w:val="20"/>
          <w:rtl/>
          <w:lang w:eastAsia="en-US"/>
        </w:rPr>
        <w:t xml:space="preserve"> </w:t>
      </w:r>
      <w:r w:rsidRPr="00EB134B">
        <w:rPr>
          <w:rFonts w:hint="eastAsia"/>
          <w:i/>
          <w:color w:val="000000"/>
          <w:sz w:val="20"/>
          <w:rtl/>
          <w:lang w:eastAsia="en-US"/>
        </w:rPr>
        <w:t>לתנאי</w:t>
      </w:r>
      <w:r w:rsidRPr="00EB134B">
        <w:rPr>
          <w:i/>
          <w:color w:val="000000"/>
          <w:sz w:val="20"/>
          <w:rtl/>
          <w:lang w:eastAsia="en-US"/>
        </w:rPr>
        <w:t xml:space="preserve"> </w:t>
      </w:r>
      <w:r w:rsidRPr="00EB134B">
        <w:rPr>
          <w:rFonts w:hint="eastAsia"/>
          <w:i/>
          <w:color w:val="000000"/>
          <w:sz w:val="20"/>
          <w:rtl/>
          <w:lang w:eastAsia="en-US"/>
        </w:rPr>
        <w:t>הסכם</w:t>
      </w:r>
      <w:r w:rsidRPr="00EB134B">
        <w:rPr>
          <w:i/>
          <w:color w:val="000000"/>
          <w:sz w:val="20"/>
          <w:rtl/>
          <w:lang w:eastAsia="en-US"/>
        </w:rPr>
        <w:t xml:space="preserve"> </w:t>
      </w:r>
      <w:r w:rsidRPr="00EB134B">
        <w:rPr>
          <w:rFonts w:hint="eastAsia"/>
          <w:i/>
          <w:color w:val="000000"/>
          <w:sz w:val="20"/>
          <w:rtl/>
          <w:lang w:eastAsia="en-US"/>
        </w:rPr>
        <w:t>זה</w:t>
      </w:r>
      <w:r w:rsidRPr="00EB134B">
        <w:rPr>
          <w:i/>
          <w:color w:val="000000"/>
          <w:sz w:val="20"/>
          <w:rtl/>
          <w:lang w:eastAsia="en-US"/>
        </w:rPr>
        <w:t xml:space="preserve">, </w:t>
      </w:r>
      <w:r w:rsidRPr="00EB134B">
        <w:rPr>
          <w:rFonts w:hint="eastAsia"/>
          <w:i/>
          <w:color w:val="000000"/>
          <w:sz w:val="20"/>
          <w:rtl/>
          <w:lang w:eastAsia="en-US"/>
        </w:rPr>
        <w:t>בהתאם</w:t>
      </w:r>
      <w:r w:rsidRPr="00EB134B">
        <w:rPr>
          <w:i/>
          <w:color w:val="000000"/>
          <w:sz w:val="20"/>
          <w:rtl/>
          <w:lang w:eastAsia="en-US"/>
        </w:rPr>
        <w:t xml:space="preserve"> </w:t>
      </w:r>
      <w:r w:rsidRPr="00EB134B">
        <w:rPr>
          <w:rFonts w:hint="eastAsia"/>
          <w:i/>
          <w:color w:val="000000"/>
          <w:sz w:val="20"/>
          <w:rtl/>
          <w:lang w:eastAsia="en-US"/>
        </w:rPr>
        <w:t>לתנאי</w:t>
      </w:r>
      <w:r w:rsidRPr="00EB134B">
        <w:rPr>
          <w:i/>
          <w:color w:val="000000"/>
          <w:sz w:val="20"/>
          <w:rtl/>
          <w:lang w:eastAsia="en-US"/>
        </w:rPr>
        <w:t xml:space="preserve"> </w:t>
      </w:r>
      <w:r w:rsidRPr="00EB134B">
        <w:rPr>
          <w:rFonts w:hint="eastAsia"/>
          <w:i/>
          <w:color w:val="000000"/>
          <w:sz w:val="20"/>
          <w:rtl/>
          <w:lang w:eastAsia="en-US"/>
        </w:rPr>
        <w:t>המכרז</w:t>
      </w:r>
      <w:r w:rsidRPr="00EB134B">
        <w:rPr>
          <w:i/>
          <w:color w:val="000000"/>
          <w:sz w:val="20"/>
          <w:rtl/>
          <w:lang w:eastAsia="en-US"/>
        </w:rPr>
        <w:t xml:space="preserve"> </w:t>
      </w:r>
      <w:r w:rsidRPr="00EB134B">
        <w:rPr>
          <w:rFonts w:hint="eastAsia"/>
          <w:i/>
          <w:color w:val="000000"/>
          <w:rtl/>
          <w:lang w:eastAsia="en-US"/>
        </w:rPr>
        <w:t>ו</w:t>
      </w:r>
      <w:r w:rsidRPr="00EB134B">
        <w:rPr>
          <w:rFonts w:hint="eastAsia"/>
          <w:i/>
          <w:color w:val="000000"/>
          <w:sz w:val="20"/>
          <w:rtl/>
          <w:lang w:eastAsia="en-US"/>
        </w:rPr>
        <w:t>בהתאם</w:t>
      </w:r>
      <w:r w:rsidRPr="00EB134B">
        <w:rPr>
          <w:i/>
          <w:color w:val="000000"/>
          <w:sz w:val="20"/>
          <w:rtl/>
          <w:lang w:eastAsia="en-US"/>
        </w:rPr>
        <w:t xml:space="preserve"> </w:t>
      </w:r>
      <w:r w:rsidRPr="00EB134B">
        <w:rPr>
          <w:rFonts w:hint="eastAsia"/>
          <w:i/>
          <w:color w:val="000000"/>
          <w:sz w:val="20"/>
          <w:rtl/>
          <w:lang w:eastAsia="en-US"/>
        </w:rPr>
        <w:t>למחיר</w:t>
      </w:r>
      <w:r w:rsidRPr="00EB134B">
        <w:rPr>
          <w:i/>
          <w:color w:val="000000"/>
          <w:sz w:val="20"/>
          <w:rtl/>
          <w:lang w:eastAsia="en-US"/>
        </w:rPr>
        <w:t xml:space="preserve"> </w:t>
      </w:r>
      <w:r w:rsidRPr="00EB134B">
        <w:rPr>
          <w:rFonts w:hint="eastAsia"/>
          <w:i/>
          <w:color w:val="000000"/>
          <w:sz w:val="20"/>
          <w:rtl/>
          <w:lang w:eastAsia="en-US"/>
        </w:rPr>
        <w:t>המפורט</w:t>
      </w:r>
      <w:r w:rsidRPr="00EB134B">
        <w:rPr>
          <w:i/>
          <w:color w:val="000000"/>
          <w:sz w:val="20"/>
          <w:rtl/>
          <w:lang w:eastAsia="en-US"/>
        </w:rPr>
        <w:t xml:space="preserve"> </w:t>
      </w:r>
      <w:r w:rsidRPr="00EB134B">
        <w:rPr>
          <w:rFonts w:hint="eastAsia"/>
          <w:i/>
          <w:color w:val="000000"/>
          <w:rtl/>
          <w:lang w:eastAsia="en-US"/>
        </w:rPr>
        <w:t>בהצעתו</w:t>
      </w:r>
      <w:r w:rsidRPr="00EB134B">
        <w:rPr>
          <w:i/>
          <w:color w:val="000000"/>
          <w:rtl/>
          <w:lang w:eastAsia="en-US"/>
        </w:rPr>
        <w:t xml:space="preserve"> </w:t>
      </w:r>
      <w:r w:rsidRPr="00EB134B">
        <w:rPr>
          <w:rFonts w:hint="eastAsia"/>
          <w:i/>
          <w:color w:val="000000"/>
          <w:rtl/>
          <w:lang w:eastAsia="en-US"/>
        </w:rPr>
        <w:t>של</w:t>
      </w:r>
      <w:r w:rsidRPr="00EB134B">
        <w:rPr>
          <w:i/>
          <w:color w:val="000000"/>
          <w:rtl/>
          <w:lang w:eastAsia="en-US"/>
        </w:rPr>
        <w:t xml:space="preserve"> </w:t>
      </w:r>
      <w:r w:rsidRPr="00EB134B">
        <w:rPr>
          <w:rFonts w:hint="eastAsia"/>
          <w:i/>
          <w:color w:val="000000"/>
          <w:rtl/>
          <w:lang w:eastAsia="en-US"/>
        </w:rPr>
        <w:t>המציע</w:t>
      </w:r>
      <w:r w:rsidRPr="00EB134B">
        <w:rPr>
          <w:i/>
          <w:color w:val="000000"/>
          <w:rtl/>
          <w:lang w:eastAsia="en-US"/>
        </w:rPr>
        <w:t>.</w:t>
      </w:r>
      <w:r w:rsidRPr="00EB134B">
        <w:rPr>
          <w:i/>
          <w:color w:val="000000"/>
          <w:sz w:val="20"/>
          <w:rtl/>
          <w:lang w:eastAsia="en-US"/>
        </w:rPr>
        <w:t xml:space="preserve"> </w:t>
      </w:r>
      <w:r w:rsidRPr="00EB134B">
        <w:rPr>
          <w:rFonts w:hint="eastAsia"/>
          <w:i/>
          <w:color w:val="000000"/>
          <w:sz w:val="20"/>
          <w:rtl/>
          <w:lang w:eastAsia="en-US"/>
        </w:rPr>
        <w:t>כל</w:t>
      </w:r>
      <w:r w:rsidRPr="00EB134B">
        <w:rPr>
          <w:i/>
          <w:color w:val="000000"/>
          <w:sz w:val="20"/>
          <w:rtl/>
          <w:lang w:eastAsia="en-US"/>
        </w:rPr>
        <w:t xml:space="preserve"> </w:t>
      </w:r>
      <w:r w:rsidRPr="00EB134B">
        <w:rPr>
          <w:rFonts w:hint="eastAsia"/>
          <w:i/>
          <w:color w:val="000000"/>
          <w:sz w:val="20"/>
          <w:rtl/>
          <w:lang w:eastAsia="en-US"/>
        </w:rPr>
        <w:t>מזמין</w:t>
      </w:r>
      <w:r w:rsidRPr="00EB134B">
        <w:rPr>
          <w:i/>
          <w:color w:val="000000"/>
          <w:sz w:val="20"/>
          <w:rtl/>
          <w:lang w:eastAsia="en-US"/>
        </w:rPr>
        <w:t xml:space="preserve"> </w:t>
      </w:r>
      <w:r w:rsidRPr="00EB134B">
        <w:rPr>
          <w:rFonts w:hint="eastAsia"/>
          <w:i/>
          <w:color w:val="000000"/>
          <w:sz w:val="20"/>
          <w:rtl/>
          <w:lang w:eastAsia="en-US"/>
        </w:rPr>
        <w:t>ישלם</w:t>
      </w:r>
      <w:r w:rsidRPr="00EB134B">
        <w:rPr>
          <w:i/>
          <w:color w:val="000000"/>
          <w:sz w:val="20"/>
          <w:rtl/>
          <w:lang w:eastAsia="en-US"/>
        </w:rPr>
        <w:t xml:space="preserve"> </w:t>
      </w:r>
      <w:r w:rsidRPr="00EB134B">
        <w:rPr>
          <w:rFonts w:hint="eastAsia"/>
          <w:i/>
          <w:color w:val="000000"/>
          <w:sz w:val="20"/>
          <w:rtl/>
          <w:lang w:eastAsia="en-US"/>
        </w:rPr>
        <w:t>את</w:t>
      </w:r>
      <w:r w:rsidRPr="00EB134B">
        <w:rPr>
          <w:i/>
          <w:color w:val="000000"/>
          <w:sz w:val="20"/>
          <w:rtl/>
          <w:lang w:eastAsia="en-US"/>
        </w:rPr>
        <w:t xml:space="preserve"> </w:t>
      </w:r>
      <w:r w:rsidRPr="00EB134B">
        <w:rPr>
          <w:rFonts w:hint="eastAsia"/>
          <w:i/>
          <w:color w:val="000000"/>
          <w:sz w:val="20"/>
          <w:rtl/>
          <w:lang w:eastAsia="en-US"/>
        </w:rPr>
        <w:t>התמורה</w:t>
      </w:r>
      <w:r w:rsidRPr="00EB134B">
        <w:rPr>
          <w:i/>
          <w:color w:val="000000"/>
          <w:sz w:val="20"/>
          <w:rtl/>
          <w:lang w:eastAsia="en-US"/>
        </w:rPr>
        <w:t xml:space="preserve"> </w:t>
      </w:r>
      <w:r w:rsidRPr="00EB134B">
        <w:rPr>
          <w:rFonts w:hint="eastAsia"/>
          <w:i/>
          <w:color w:val="000000"/>
          <w:sz w:val="20"/>
          <w:rtl/>
          <w:lang w:eastAsia="en-US"/>
        </w:rPr>
        <w:t>המגיעה</w:t>
      </w:r>
      <w:r w:rsidRPr="00EB134B">
        <w:rPr>
          <w:i/>
          <w:color w:val="000000"/>
          <w:sz w:val="20"/>
          <w:rtl/>
          <w:lang w:eastAsia="en-US"/>
        </w:rPr>
        <w:t xml:space="preserve"> </w:t>
      </w:r>
      <w:r w:rsidRPr="00EB134B">
        <w:rPr>
          <w:rFonts w:hint="eastAsia"/>
          <w:i/>
          <w:color w:val="000000"/>
          <w:sz w:val="20"/>
          <w:rtl/>
          <w:lang w:eastAsia="en-US"/>
        </w:rPr>
        <w:t>ממנו</w:t>
      </w:r>
      <w:r w:rsidRPr="00EB134B">
        <w:rPr>
          <w:i/>
          <w:color w:val="000000"/>
          <w:sz w:val="20"/>
          <w:rtl/>
          <w:lang w:eastAsia="en-US"/>
        </w:rPr>
        <w:t xml:space="preserve"> </w:t>
      </w:r>
      <w:r w:rsidRPr="00EB134B">
        <w:rPr>
          <w:rFonts w:hint="eastAsia"/>
          <w:i/>
          <w:color w:val="000000"/>
          <w:sz w:val="20"/>
          <w:rtl/>
          <w:lang w:eastAsia="en-US"/>
        </w:rPr>
        <w:t>לפי</w:t>
      </w:r>
      <w:r w:rsidRPr="00EB134B">
        <w:rPr>
          <w:i/>
          <w:color w:val="000000"/>
          <w:sz w:val="20"/>
          <w:rtl/>
          <w:lang w:eastAsia="en-US"/>
        </w:rPr>
        <w:t xml:space="preserve"> </w:t>
      </w:r>
      <w:r w:rsidRPr="00EB134B">
        <w:rPr>
          <w:rFonts w:hint="eastAsia"/>
          <w:i/>
          <w:color w:val="000000"/>
          <w:sz w:val="20"/>
          <w:rtl/>
          <w:lang w:eastAsia="en-US"/>
        </w:rPr>
        <w:t>הסכם</w:t>
      </w:r>
      <w:r w:rsidRPr="00EB134B">
        <w:rPr>
          <w:i/>
          <w:color w:val="000000"/>
          <w:sz w:val="20"/>
          <w:rtl/>
          <w:lang w:eastAsia="en-US"/>
        </w:rPr>
        <w:t xml:space="preserve"> </w:t>
      </w:r>
      <w:r w:rsidRPr="00EB134B">
        <w:rPr>
          <w:rFonts w:hint="eastAsia"/>
          <w:i/>
          <w:color w:val="000000"/>
          <w:sz w:val="20"/>
          <w:rtl/>
          <w:lang w:eastAsia="en-US"/>
        </w:rPr>
        <w:t>זה</w:t>
      </w:r>
      <w:r w:rsidRPr="00EB134B">
        <w:rPr>
          <w:i/>
          <w:color w:val="000000"/>
          <w:sz w:val="20"/>
          <w:rtl/>
          <w:lang w:eastAsia="en-US"/>
        </w:rPr>
        <w:t xml:space="preserve">, </w:t>
      </w:r>
      <w:r w:rsidRPr="00EB134B">
        <w:rPr>
          <w:rFonts w:hint="eastAsia"/>
          <w:i/>
          <w:color w:val="000000"/>
          <w:sz w:val="20"/>
          <w:rtl/>
          <w:lang w:eastAsia="en-US"/>
        </w:rPr>
        <w:t>כמפורט</w:t>
      </w:r>
      <w:r w:rsidRPr="00EB134B">
        <w:rPr>
          <w:i/>
          <w:color w:val="000000"/>
          <w:sz w:val="20"/>
          <w:rtl/>
          <w:lang w:eastAsia="en-US"/>
        </w:rPr>
        <w:t xml:space="preserve"> </w:t>
      </w:r>
      <w:r w:rsidRPr="00EB134B">
        <w:rPr>
          <w:rFonts w:hint="eastAsia"/>
          <w:i/>
          <w:color w:val="000000"/>
          <w:sz w:val="20"/>
          <w:rtl/>
          <w:lang w:eastAsia="en-US"/>
        </w:rPr>
        <w:t>בתנאי</w:t>
      </w:r>
      <w:r w:rsidRPr="00EB134B">
        <w:rPr>
          <w:i/>
          <w:color w:val="000000"/>
          <w:sz w:val="20"/>
          <w:rtl/>
          <w:lang w:eastAsia="en-US"/>
        </w:rPr>
        <w:t xml:space="preserve"> </w:t>
      </w:r>
      <w:r w:rsidRPr="00EB134B">
        <w:rPr>
          <w:rFonts w:hint="eastAsia"/>
          <w:i/>
          <w:color w:val="000000"/>
          <w:sz w:val="20"/>
          <w:rtl/>
          <w:lang w:eastAsia="en-US"/>
        </w:rPr>
        <w:t>המכרז</w:t>
      </w:r>
      <w:r w:rsidRPr="00EB134B">
        <w:rPr>
          <w:i/>
          <w:color w:val="000000"/>
          <w:sz w:val="20"/>
          <w:rtl/>
          <w:lang w:eastAsia="en-US"/>
        </w:rPr>
        <w:t>.</w:t>
      </w:r>
      <w:bookmarkEnd w:id="777"/>
      <w:bookmarkEnd w:id="778"/>
      <w:bookmarkEnd w:id="779"/>
      <w:bookmarkEnd w:id="780"/>
      <w:bookmarkEnd w:id="781"/>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lang w:eastAsia="en-US"/>
        </w:rPr>
      </w:pPr>
      <w:bookmarkStart w:id="782" w:name="_Toc282002166"/>
      <w:bookmarkStart w:id="783" w:name="_Toc331589759"/>
      <w:bookmarkStart w:id="784" w:name="_Toc359955080"/>
      <w:bookmarkStart w:id="785" w:name="_Toc359955268"/>
      <w:bookmarkStart w:id="786" w:name="_Toc359961514"/>
      <w:r w:rsidRPr="00EB134B">
        <w:rPr>
          <w:rFonts w:hint="eastAsia"/>
          <w:i/>
          <w:color w:val="000000"/>
          <w:sz w:val="20"/>
          <w:rtl/>
          <w:lang w:eastAsia="en-US"/>
        </w:rPr>
        <w:t>המחירים</w:t>
      </w:r>
      <w:r w:rsidRPr="00EB134B">
        <w:rPr>
          <w:i/>
          <w:color w:val="000000"/>
          <w:sz w:val="20"/>
          <w:rtl/>
          <w:lang w:eastAsia="en-US"/>
        </w:rPr>
        <w:t xml:space="preserve"> </w:t>
      </w:r>
      <w:r w:rsidRPr="00EB134B">
        <w:rPr>
          <w:rFonts w:hint="eastAsia"/>
          <w:i/>
          <w:color w:val="000000"/>
          <w:sz w:val="20"/>
          <w:rtl/>
          <w:lang w:eastAsia="en-US"/>
        </w:rPr>
        <w:t>הנקובים</w:t>
      </w:r>
      <w:r w:rsidRPr="00EB134B">
        <w:rPr>
          <w:i/>
          <w:color w:val="000000"/>
          <w:sz w:val="20"/>
          <w:rtl/>
          <w:lang w:eastAsia="en-US"/>
        </w:rPr>
        <w:t xml:space="preserve"> </w:t>
      </w:r>
      <w:r w:rsidRPr="00EB134B">
        <w:rPr>
          <w:rFonts w:hint="eastAsia"/>
          <w:i/>
          <w:color w:val="000000"/>
          <w:sz w:val="20"/>
          <w:rtl/>
          <w:lang w:eastAsia="en-US"/>
        </w:rPr>
        <w:t>בהצעה</w:t>
      </w:r>
      <w:r w:rsidRPr="00EB134B">
        <w:rPr>
          <w:i/>
          <w:color w:val="000000"/>
          <w:sz w:val="20"/>
          <w:rtl/>
          <w:lang w:eastAsia="en-US"/>
        </w:rPr>
        <w:t xml:space="preserve"> </w:t>
      </w:r>
      <w:r w:rsidRPr="00EB134B">
        <w:rPr>
          <w:rFonts w:hint="eastAsia"/>
          <w:i/>
          <w:color w:val="000000"/>
          <w:sz w:val="20"/>
          <w:rtl/>
          <w:lang w:eastAsia="en-US"/>
        </w:rPr>
        <w:t>יהיו</w:t>
      </w:r>
      <w:r w:rsidRPr="00EB134B">
        <w:rPr>
          <w:i/>
          <w:color w:val="000000"/>
          <w:sz w:val="20"/>
          <w:rtl/>
          <w:lang w:eastAsia="en-US"/>
        </w:rPr>
        <w:t xml:space="preserve"> </w:t>
      </w:r>
      <w:r w:rsidRPr="00EB134B">
        <w:rPr>
          <w:rFonts w:hint="eastAsia"/>
          <w:i/>
          <w:color w:val="000000"/>
          <w:sz w:val="20"/>
          <w:rtl/>
          <w:lang w:eastAsia="en-US"/>
        </w:rPr>
        <w:t>תקפים</w:t>
      </w:r>
      <w:r w:rsidRPr="00EB134B">
        <w:rPr>
          <w:i/>
          <w:color w:val="000000"/>
          <w:sz w:val="20"/>
          <w:rtl/>
          <w:lang w:eastAsia="en-US"/>
        </w:rPr>
        <w:t xml:space="preserve"> </w:t>
      </w:r>
      <w:r w:rsidRPr="00EB134B">
        <w:rPr>
          <w:rFonts w:hint="eastAsia"/>
          <w:i/>
          <w:color w:val="000000"/>
          <w:sz w:val="20"/>
          <w:rtl/>
          <w:lang w:eastAsia="en-US"/>
        </w:rPr>
        <w:t>במשך</w:t>
      </w:r>
      <w:r w:rsidRPr="00EB134B">
        <w:rPr>
          <w:i/>
          <w:color w:val="000000"/>
          <w:sz w:val="20"/>
          <w:rtl/>
          <w:lang w:eastAsia="en-US"/>
        </w:rPr>
        <w:t xml:space="preserve"> </w:t>
      </w:r>
      <w:r w:rsidRPr="00EB134B">
        <w:rPr>
          <w:rFonts w:hint="eastAsia"/>
          <w:i/>
          <w:color w:val="000000"/>
          <w:sz w:val="20"/>
          <w:rtl/>
          <w:lang w:eastAsia="en-US"/>
        </w:rPr>
        <w:t>כל</w:t>
      </w:r>
      <w:r w:rsidRPr="00EB134B">
        <w:rPr>
          <w:i/>
          <w:color w:val="000000"/>
          <w:sz w:val="20"/>
          <w:rtl/>
          <w:lang w:eastAsia="en-US"/>
        </w:rPr>
        <w:t xml:space="preserve"> </w:t>
      </w:r>
      <w:r w:rsidRPr="00EB134B">
        <w:rPr>
          <w:rFonts w:hint="eastAsia"/>
          <w:i/>
          <w:color w:val="000000"/>
          <w:sz w:val="20"/>
          <w:rtl/>
          <w:lang w:eastAsia="en-US"/>
        </w:rPr>
        <w:t>תקופת</w:t>
      </w:r>
      <w:r w:rsidRPr="00EB134B">
        <w:rPr>
          <w:i/>
          <w:color w:val="000000"/>
          <w:sz w:val="20"/>
          <w:rtl/>
          <w:lang w:eastAsia="en-US"/>
        </w:rPr>
        <w:t xml:space="preserve"> </w:t>
      </w:r>
      <w:r w:rsidRPr="00EB134B">
        <w:rPr>
          <w:rFonts w:hint="eastAsia"/>
          <w:i/>
          <w:color w:val="000000"/>
          <w:sz w:val="20"/>
          <w:rtl/>
          <w:lang w:eastAsia="en-US"/>
        </w:rPr>
        <w:t>ההתקשרות</w:t>
      </w:r>
      <w:r w:rsidRPr="00EB134B">
        <w:rPr>
          <w:i/>
          <w:color w:val="000000"/>
          <w:sz w:val="20"/>
          <w:rtl/>
          <w:lang w:eastAsia="en-US"/>
        </w:rPr>
        <w:t xml:space="preserve"> </w:t>
      </w:r>
      <w:r w:rsidRPr="00EB134B">
        <w:rPr>
          <w:rFonts w:hint="eastAsia"/>
          <w:i/>
          <w:color w:val="000000"/>
          <w:sz w:val="20"/>
          <w:rtl/>
          <w:lang w:eastAsia="en-US"/>
        </w:rPr>
        <w:t>בהסכם</w:t>
      </w:r>
      <w:r w:rsidRPr="00EB134B">
        <w:rPr>
          <w:i/>
          <w:color w:val="000000"/>
          <w:sz w:val="20"/>
          <w:rtl/>
          <w:lang w:eastAsia="en-US"/>
        </w:rPr>
        <w:t xml:space="preserve"> </w:t>
      </w:r>
      <w:r w:rsidRPr="00EB134B">
        <w:rPr>
          <w:rFonts w:hint="eastAsia"/>
          <w:i/>
          <w:color w:val="000000"/>
          <w:sz w:val="20"/>
          <w:rtl/>
          <w:lang w:eastAsia="en-US"/>
        </w:rPr>
        <w:t>זה</w:t>
      </w:r>
      <w:r w:rsidRPr="00EB134B">
        <w:rPr>
          <w:i/>
          <w:color w:val="000000"/>
          <w:sz w:val="20"/>
          <w:rtl/>
          <w:lang w:eastAsia="en-US"/>
        </w:rPr>
        <w:t xml:space="preserve">, </w:t>
      </w:r>
      <w:r w:rsidRPr="00EB134B">
        <w:rPr>
          <w:rFonts w:hint="eastAsia"/>
          <w:i/>
          <w:color w:val="000000"/>
          <w:sz w:val="20"/>
          <w:rtl/>
          <w:lang w:eastAsia="en-US"/>
        </w:rPr>
        <w:t>לרבות</w:t>
      </w:r>
      <w:r w:rsidRPr="00EB134B">
        <w:rPr>
          <w:i/>
          <w:color w:val="000000"/>
          <w:sz w:val="20"/>
          <w:rtl/>
          <w:lang w:eastAsia="en-US"/>
        </w:rPr>
        <w:t xml:space="preserve"> </w:t>
      </w:r>
      <w:r w:rsidRPr="00EB134B">
        <w:rPr>
          <w:rFonts w:hint="eastAsia"/>
          <w:i/>
          <w:color w:val="000000"/>
          <w:sz w:val="20"/>
          <w:rtl/>
          <w:lang w:eastAsia="en-US"/>
        </w:rPr>
        <w:t>אם</w:t>
      </w:r>
      <w:r w:rsidRPr="00EB134B">
        <w:rPr>
          <w:i/>
          <w:color w:val="000000"/>
          <w:sz w:val="20"/>
          <w:rtl/>
          <w:lang w:eastAsia="en-US"/>
        </w:rPr>
        <w:t xml:space="preserve"> </w:t>
      </w:r>
      <w:r w:rsidRPr="00EB134B">
        <w:rPr>
          <w:rFonts w:hint="cs"/>
          <w:i/>
          <w:color w:val="000000"/>
          <w:sz w:val="20"/>
          <w:rtl/>
          <w:lang w:eastAsia="en-US"/>
        </w:rPr>
        <w:t>מומשה אופציה</w:t>
      </w:r>
      <w:r w:rsidRPr="00EB134B">
        <w:rPr>
          <w:i/>
          <w:color w:val="000000"/>
          <w:sz w:val="20"/>
          <w:rtl/>
          <w:lang w:eastAsia="en-US"/>
        </w:rPr>
        <w:t xml:space="preserve"> </w:t>
      </w:r>
      <w:r w:rsidRPr="00EB134B">
        <w:rPr>
          <w:rFonts w:hint="eastAsia"/>
          <w:i/>
          <w:color w:val="000000"/>
          <w:sz w:val="20"/>
          <w:rtl/>
          <w:lang w:eastAsia="en-US"/>
        </w:rPr>
        <w:t>על</w:t>
      </w:r>
      <w:r w:rsidRPr="00EB134B">
        <w:rPr>
          <w:i/>
          <w:color w:val="000000"/>
          <w:sz w:val="20"/>
          <w:rtl/>
          <w:lang w:eastAsia="en-US"/>
        </w:rPr>
        <w:t xml:space="preserve"> </w:t>
      </w:r>
      <w:r w:rsidRPr="00EB134B">
        <w:rPr>
          <w:rFonts w:hint="eastAsia"/>
          <w:i/>
          <w:color w:val="000000"/>
          <w:sz w:val="20"/>
          <w:rtl/>
          <w:lang w:eastAsia="en-US"/>
        </w:rPr>
        <w:t>ידי</w:t>
      </w:r>
      <w:r w:rsidRPr="00EB134B">
        <w:rPr>
          <w:i/>
          <w:color w:val="000000"/>
          <w:sz w:val="20"/>
          <w:rtl/>
          <w:lang w:eastAsia="en-US"/>
        </w:rPr>
        <w:t xml:space="preserve"> </w:t>
      </w:r>
      <w:r w:rsidRPr="00EB134B">
        <w:rPr>
          <w:rFonts w:hint="eastAsia"/>
          <w:i/>
          <w:color w:val="000000"/>
          <w:sz w:val="20"/>
          <w:rtl/>
          <w:lang w:eastAsia="en-US"/>
        </w:rPr>
        <w:t>עורך</w:t>
      </w:r>
      <w:r w:rsidRPr="00EB134B">
        <w:rPr>
          <w:i/>
          <w:color w:val="000000"/>
          <w:sz w:val="20"/>
          <w:rtl/>
          <w:lang w:eastAsia="en-US"/>
        </w:rPr>
        <w:t xml:space="preserve"> </w:t>
      </w:r>
      <w:r w:rsidRPr="00EB134B">
        <w:rPr>
          <w:rFonts w:hint="eastAsia"/>
          <w:i/>
          <w:color w:val="000000"/>
          <w:sz w:val="20"/>
          <w:rtl/>
          <w:lang w:eastAsia="en-US"/>
        </w:rPr>
        <w:t>המרכז</w:t>
      </w:r>
      <w:r w:rsidRPr="00EB134B">
        <w:rPr>
          <w:i/>
          <w:color w:val="000000"/>
          <w:sz w:val="20"/>
          <w:rtl/>
          <w:lang w:eastAsia="en-US"/>
        </w:rPr>
        <w:t xml:space="preserve">, </w:t>
      </w:r>
      <w:r w:rsidRPr="00EB134B">
        <w:rPr>
          <w:rFonts w:hint="eastAsia"/>
          <w:i/>
          <w:color w:val="000000"/>
          <w:sz w:val="20"/>
          <w:rtl/>
          <w:lang w:eastAsia="en-US"/>
        </w:rPr>
        <w:t>בהתאם</w:t>
      </w:r>
      <w:r w:rsidRPr="00EB134B">
        <w:rPr>
          <w:i/>
          <w:color w:val="000000"/>
          <w:sz w:val="20"/>
          <w:rtl/>
          <w:lang w:eastAsia="en-US"/>
        </w:rPr>
        <w:t xml:space="preserve"> </w:t>
      </w:r>
      <w:r w:rsidRPr="00EB134B">
        <w:rPr>
          <w:rFonts w:hint="eastAsia"/>
          <w:i/>
          <w:color w:val="000000"/>
          <w:sz w:val="20"/>
          <w:rtl/>
          <w:lang w:eastAsia="en-US"/>
        </w:rPr>
        <w:t>להוראות</w:t>
      </w:r>
      <w:r w:rsidRPr="00EB134B">
        <w:rPr>
          <w:i/>
          <w:color w:val="000000"/>
          <w:sz w:val="20"/>
          <w:rtl/>
          <w:lang w:eastAsia="en-US"/>
        </w:rPr>
        <w:t xml:space="preserve"> </w:t>
      </w:r>
      <w:r w:rsidRPr="00EB134B">
        <w:rPr>
          <w:rFonts w:hint="eastAsia"/>
          <w:i/>
          <w:color w:val="000000"/>
          <w:sz w:val="20"/>
          <w:rtl/>
          <w:lang w:eastAsia="en-US"/>
        </w:rPr>
        <w:t>הסכם</w:t>
      </w:r>
      <w:r w:rsidRPr="00EB134B">
        <w:rPr>
          <w:i/>
          <w:color w:val="000000"/>
          <w:sz w:val="20"/>
          <w:rtl/>
          <w:lang w:eastAsia="en-US"/>
        </w:rPr>
        <w:t xml:space="preserve"> </w:t>
      </w:r>
      <w:r w:rsidRPr="00EB134B">
        <w:rPr>
          <w:rFonts w:hint="eastAsia"/>
          <w:i/>
          <w:color w:val="000000"/>
          <w:sz w:val="20"/>
          <w:rtl/>
          <w:lang w:eastAsia="en-US"/>
        </w:rPr>
        <w:t>זה</w:t>
      </w:r>
      <w:r w:rsidRPr="00EB134B">
        <w:rPr>
          <w:i/>
          <w:color w:val="000000"/>
          <w:sz w:val="20"/>
          <w:rtl/>
          <w:lang w:eastAsia="en-US"/>
        </w:rPr>
        <w:t>.</w:t>
      </w:r>
      <w:bookmarkEnd w:id="782"/>
      <w:bookmarkEnd w:id="783"/>
      <w:bookmarkEnd w:id="784"/>
      <w:bookmarkEnd w:id="785"/>
      <w:bookmarkEnd w:id="786"/>
      <w:r w:rsidRPr="00EB134B">
        <w:rPr>
          <w:i/>
          <w:color w:val="000000"/>
          <w:sz w:val="20"/>
          <w:rtl/>
          <w:lang w:eastAsia="en-US"/>
        </w:rPr>
        <w:t xml:space="preserve">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lang w:eastAsia="en-US"/>
        </w:rPr>
      </w:pPr>
      <w:bookmarkStart w:id="787" w:name="_Toc282002168"/>
      <w:bookmarkStart w:id="788" w:name="_Toc331589760"/>
      <w:bookmarkStart w:id="789" w:name="_Toc359955081"/>
      <w:bookmarkStart w:id="790" w:name="_Toc359955269"/>
      <w:bookmarkStart w:id="791" w:name="_Toc359961515"/>
      <w:r w:rsidRPr="00EB134B">
        <w:rPr>
          <w:rFonts w:hint="eastAsia"/>
          <w:i/>
          <w:color w:val="000000"/>
          <w:sz w:val="20"/>
          <w:rtl/>
          <w:lang w:eastAsia="en-US"/>
        </w:rPr>
        <w:t>במידה</w:t>
      </w:r>
      <w:r w:rsidRPr="00EB134B">
        <w:rPr>
          <w:i/>
          <w:color w:val="000000"/>
          <w:sz w:val="20"/>
          <w:rtl/>
          <w:lang w:eastAsia="en-US"/>
        </w:rPr>
        <w:t xml:space="preserve"> </w:t>
      </w:r>
      <w:r w:rsidRPr="00EB134B">
        <w:rPr>
          <w:rFonts w:hint="eastAsia"/>
          <w:i/>
          <w:color w:val="000000"/>
          <w:sz w:val="20"/>
          <w:rtl/>
          <w:lang w:eastAsia="en-US"/>
        </w:rPr>
        <w:t>ותחול</w:t>
      </w:r>
      <w:r w:rsidRPr="00EB134B">
        <w:rPr>
          <w:i/>
          <w:color w:val="000000"/>
          <w:sz w:val="20"/>
          <w:rtl/>
          <w:lang w:eastAsia="en-US"/>
        </w:rPr>
        <w:t xml:space="preserve"> </w:t>
      </w:r>
      <w:r w:rsidRPr="00EB134B">
        <w:rPr>
          <w:rFonts w:hint="eastAsia"/>
          <w:i/>
          <w:color w:val="000000"/>
          <w:sz w:val="20"/>
          <w:rtl/>
          <w:lang w:eastAsia="en-US"/>
        </w:rPr>
        <w:t>ירידת</w:t>
      </w:r>
      <w:r w:rsidRPr="00EB134B">
        <w:rPr>
          <w:i/>
          <w:color w:val="000000"/>
          <w:sz w:val="20"/>
          <w:rtl/>
          <w:lang w:eastAsia="en-US"/>
        </w:rPr>
        <w:t xml:space="preserve"> </w:t>
      </w:r>
      <w:r w:rsidRPr="00EB134B">
        <w:rPr>
          <w:rFonts w:hint="eastAsia"/>
          <w:i/>
          <w:color w:val="000000"/>
          <w:sz w:val="20"/>
          <w:rtl/>
          <w:lang w:eastAsia="en-US"/>
        </w:rPr>
        <w:t>תעריפים</w:t>
      </w:r>
      <w:r w:rsidRPr="00EB134B">
        <w:rPr>
          <w:i/>
          <w:color w:val="000000"/>
          <w:sz w:val="20"/>
          <w:rtl/>
          <w:lang w:eastAsia="en-US"/>
        </w:rPr>
        <w:t xml:space="preserve"> </w:t>
      </w:r>
      <w:r w:rsidRPr="00EB134B">
        <w:rPr>
          <w:rFonts w:hint="eastAsia"/>
          <w:i/>
          <w:color w:val="000000"/>
          <w:sz w:val="20"/>
          <w:rtl/>
          <w:lang w:eastAsia="en-US"/>
        </w:rPr>
        <w:t>משמעותית</w:t>
      </w:r>
      <w:r w:rsidRPr="00EB134B">
        <w:rPr>
          <w:i/>
          <w:color w:val="000000"/>
          <w:sz w:val="20"/>
          <w:rtl/>
          <w:lang w:eastAsia="en-US"/>
        </w:rPr>
        <w:t xml:space="preserve"> </w:t>
      </w:r>
      <w:r w:rsidRPr="00EB134B">
        <w:rPr>
          <w:rFonts w:hint="eastAsia"/>
          <w:i/>
          <w:color w:val="000000"/>
          <w:sz w:val="20"/>
          <w:rtl/>
          <w:lang w:eastAsia="en-US"/>
        </w:rPr>
        <w:t>במהלך</w:t>
      </w:r>
      <w:r w:rsidRPr="00EB134B">
        <w:rPr>
          <w:i/>
          <w:color w:val="000000"/>
          <w:sz w:val="20"/>
          <w:rtl/>
          <w:lang w:eastAsia="en-US"/>
        </w:rPr>
        <w:t xml:space="preserve"> </w:t>
      </w:r>
      <w:r w:rsidRPr="00EB134B">
        <w:rPr>
          <w:rFonts w:hint="eastAsia"/>
          <w:i/>
          <w:color w:val="000000"/>
          <w:sz w:val="20"/>
          <w:rtl/>
          <w:lang w:eastAsia="en-US"/>
        </w:rPr>
        <w:t>תקופת</w:t>
      </w:r>
      <w:r w:rsidRPr="00EB134B">
        <w:rPr>
          <w:i/>
          <w:color w:val="000000"/>
          <w:sz w:val="20"/>
          <w:rtl/>
          <w:lang w:eastAsia="en-US"/>
        </w:rPr>
        <w:t xml:space="preserve"> </w:t>
      </w:r>
      <w:r w:rsidRPr="00EB134B">
        <w:rPr>
          <w:rFonts w:hint="eastAsia"/>
          <w:i/>
          <w:color w:val="000000"/>
          <w:sz w:val="20"/>
          <w:rtl/>
          <w:lang w:eastAsia="en-US"/>
        </w:rPr>
        <w:t>ההסכם</w:t>
      </w:r>
      <w:r w:rsidRPr="00EB134B">
        <w:rPr>
          <w:i/>
          <w:color w:val="000000"/>
          <w:sz w:val="20"/>
          <w:rtl/>
          <w:lang w:eastAsia="en-US"/>
        </w:rPr>
        <w:t xml:space="preserve"> </w:t>
      </w:r>
      <w:r w:rsidRPr="00EB134B">
        <w:rPr>
          <w:rFonts w:hint="eastAsia"/>
          <w:i/>
          <w:color w:val="000000"/>
          <w:sz w:val="20"/>
          <w:rtl/>
          <w:lang w:eastAsia="en-US"/>
        </w:rPr>
        <w:t>יוזלו</w:t>
      </w:r>
      <w:r w:rsidRPr="00EB134B">
        <w:rPr>
          <w:i/>
          <w:color w:val="000000"/>
          <w:sz w:val="20"/>
          <w:rtl/>
          <w:lang w:eastAsia="en-US"/>
        </w:rPr>
        <w:t xml:space="preserve"> </w:t>
      </w:r>
      <w:r w:rsidRPr="00EB134B">
        <w:rPr>
          <w:rFonts w:hint="eastAsia"/>
          <w:i/>
          <w:color w:val="000000"/>
          <w:sz w:val="20"/>
          <w:rtl/>
          <w:lang w:eastAsia="en-US"/>
        </w:rPr>
        <w:t>גם</w:t>
      </w:r>
      <w:r w:rsidRPr="00EB134B">
        <w:rPr>
          <w:i/>
          <w:color w:val="000000"/>
          <w:sz w:val="20"/>
          <w:rtl/>
          <w:lang w:eastAsia="en-US"/>
        </w:rPr>
        <w:t xml:space="preserve"> </w:t>
      </w:r>
      <w:r w:rsidRPr="00EB134B">
        <w:rPr>
          <w:rFonts w:hint="eastAsia"/>
          <w:i/>
          <w:color w:val="000000"/>
          <w:sz w:val="20"/>
          <w:rtl/>
          <w:lang w:eastAsia="en-US"/>
        </w:rPr>
        <w:t>התעריפים</w:t>
      </w:r>
      <w:r w:rsidRPr="00EB134B">
        <w:rPr>
          <w:i/>
          <w:color w:val="000000"/>
          <w:sz w:val="20"/>
          <w:rtl/>
          <w:lang w:eastAsia="en-US"/>
        </w:rPr>
        <w:t xml:space="preserve"> </w:t>
      </w:r>
      <w:r w:rsidRPr="00EB134B">
        <w:rPr>
          <w:rFonts w:hint="eastAsia"/>
          <w:i/>
          <w:color w:val="000000"/>
          <w:sz w:val="20"/>
          <w:rtl/>
          <w:lang w:eastAsia="en-US"/>
        </w:rPr>
        <w:t>למזמינים</w:t>
      </w:r>
      <w:r w:rsidRPr="00EB134B">
        <w:rPr>
          <w:i/>
          <w:color w:val="000000"/>
          <w:sz w:val="20"/>
          <w:rtl/>
          <w:lang w:eastAsia="en-US"/>
        </w:rPr>
        <w:t xml:space="preserve">, </w:t>
      </w:r>
      <w:r w:rsidRPr="00EB134B">
        <w:rPr>
          <w:rFonts w:hint="eastAsia"/>
          <w:i/>
          <w:color w:val="000000"/>
          <w:sz w:val="20"/>
          <w:rtl/>
          <w:lang w:eastAsia="en-US"/>
        </w:rPr>
        <w:t>כך</w:t>
      </w:r>
      <w:r w:rsidRPr="00EB134B">
        <w:rPr>
          <w:i/>
          <w:color w:val="000000"/>
          <w:sz w:val="20"/>
          <w:rtl/>
          <w:lang w:eastAsia="en-US"/>
        </w:rPr>
        <w:t xml:space="preserve"> </w:t>
      </w:r>
      <w:r w:rsidRPr="00EB134B">
        <w:rPr>
          <w:rFonts w:hint="eastAsia"/>
          <w:i/>
          <w:color w:val="000000"/>
          <w:sz w:val="20"/>
          <w:rtl/>
          <w:lang w:eastAsia="en-US"/>
        </w:rPr>
        <w:t>שתשמר</w:t>
      </w:r>
      <w:r w:rsidRPr="00EB134B">
        <w:rPr>
          <w:i/>
          <w:color w:val="000000"/>
          <w:sz w:val="20"/>
          <w:rtl/>
          <w:lang w:eastAsia="en-US"/>
        </w:rPr>
        <w:t xml:space="preserve"> </w:t>
      </w:r>
      <w:r w:rsidRPr="00EB134B">
        <w:rPr>
          <w:rFonts w:hint="eastAsia"/>
          <w:i/>
          <w:color w:val="000000"/>
          <w:sz w:val="20"/>
          <w:rtl/>
          <w:lang w:eastAsia="en-US"/>
        </w:rPr>
        <w:t>רמת</w:t>
      </w:r>
      <w:r w:rsidRPr="00EB134B">
        <w:rPr>
          <w:i/>
          <w:color w:val="000000"/>
          <w:sz w:val="20"/>
          <w:rtl/>
          <w:lang w:eastAsia="en-US"/>
        </w:rPr>
        <w:t xml:space="preserve"> </w:t>
      </w:r>
      <w:r w:rsidRPr="00EB134B">
        <w:rPr>
          <w:rFonts w:hint="eastAsia"/>
          <w:i/>
          <w:color w:val="000000"/>
          <w:sz w:val="20"/>
          <w:rtl/>
          <w:lang w:eastAsia="en-US"/>
        </w:rPr>
        <w:t>ההנחה</w:t>
      </w:r>
      <w:r w:rsidRPr="00EB134B">
        <w:rPr>
          <w:i/>
          <w:color w:val="000000"/>
          <w:sz w:val="20"/>
          <w:rtl/>
          <w:lang w:eastAsia="en-US"/>
        </w:rPr>
        <w:t xml:space="preserve"> </w:t>
      </w:r>
      <w:r w:rsidRPr="00EB134B">
        <w:rPr>
          <w:rFonts w:hint="eastAsia"/>
          <w:i/>
          <w:color w:val="000000"/>
          <w:sz w:val="20"/>
          <w:rtl/>
          <w:lang w:eastAsia="en-US"/>
        </w:rPr>
        <w:t>הגלומה</w:t>
      </w:r>
      <w:r w:rsidRPr="00EB134B">
        <w:rPr>
          <w:i/>
          <w:color w:val="000000"/>
          <w:sz w:val="20"/>
          <w:rtl/>
          <w:lang w:eastAsia="en-US"/>
        </w:rPr>
        <w:t xml:space="preserve"> </w:t>
      </w:r>
      <w:r w:rsidRPr="00EB134B">
        <w:rPr>
          <w:rFonts w:hint="eastAsia"/>
          <w:i/>
          <w:color w:val="000000"/>
          <w:sz w:val="20"/>
          <w:rtl/>
          <w:lang w:eastAsia="en-US"/>
        </w:rPr>
        <w:t>בתעריפים</w:t>
      </w:r>
      <w:r w:rsidRPr="00EB134B">
        <w:rPr>
          <w:i/>
          <w:color w:val="000000"/>
          <w:sz w:val="20"/>
          <w:rtl/>
          <w:lang w:eastAsia="en-US"/>
        </w:rPr>
        <w:t xml:space="preserve"> </w:t>
      </w:r>
      <w:r w:rsidRPr="00EB134B">
        <w:rPr>
          <w:rFonts w:hint="eastAsia"/>
          <w:i/>
          <w:color w:val="000000"/>
          <w:sz w:val="20"/>
          <w:rtl/>
          <w:lang w:eastAsia="en-US"/>
        </w:rPr>
        <w:t>המפורטים</w:t>
      </w:r>
      <w:r w:rsidRPr="00EB134B">
        <w:rPr>
          <w:i/>
          <w:color w:val="000000"/>
          <w:sz w:val="20"/>
          <w:rtl/>
          <w:lang w:eastAsia="en-US"/>
        </w:rPr>
        <w:t xml:space="preserve"> </w:t>
      </w:r>
      <w:r w:rsidRPr="00EB134B">
        <w:rPr>
          <w:rFonts w:hint="eastAsia"/>
          <w:i/>
          <w:color w:val="000000"/>
          <w:sz w:val="20"/>
          <w:rtl/>
          <w:lang w:eastAsia="en-US"/>
        </w:rPr>
        <w:t>בהצעה</w:t>
      </w:r>
      <w:r w:rsidRPr="00EB134B">
        <w:rPr>
          <w:i/>
          <w:color w:val="000000"/>
          <w:sz w:val="20"/>
          <w:rtl/>
          <w:lang w:eastAsia="en-US"/>
        </w:rPr>
        <w:t xml:space="preserve"> </w:t>
      </w:r>
      <w:r w:rsidRPr="00EB134B">
        <w:rPr>
          <w:rFonts w:hint="eastAsia"/>
          <w:i/>
          <w:color w:val="000000"/>
          <w:sz w:val="20"/>
          <w:rtl/>
          <w:lang w:eastAsia="en-US"/>
        </w:rPr>
        <w:t>ביחס</w:t>
      </w:r>
      <w:r w:rsidRPr="00EB134B">
        <w:rPr>
          <w:i/>
          <w:color w:val="000000"/>
          <w:sz w:val="20"/>
          <w:rtl/>
          <w:lang w:eastAsia="en-US"/>
        </w:rPr>
        <w:t xml:space="preserve"> </w:t>
      </w:r>
      <w:r w:rsidRPr="00EB134B">
        <w:rPr>
          <w:rFonts w:hint="eastAsia"/>
          <w:i/>
          <w:color w:val="000000"/>
          <w:sz w:val="20"/>
          <w:rtl/>
          <w:lang w:eastAsia="en-US"/>
        </w:rPr>
        <w:t>למחירי</w:t>
      </w:r>
      <w:r w:rsidRPr="00EB134B">
        <w:rPr>
          <w:i/>
          <w:color w:val="000000"/>
          <w:sz w:val="20"/>
          <w:rtl/>
          <w:lang w:eastAsia="en-US"/>
        </w:rPr>
        <w:t xml:space="preserve"> </w:t>
      </w:r>
      <w:r w:rsidRPr="00EB134B">
        <w:rPr>
          <w:rFonts w:hint="eastAsia"/>
          <w:i/>
          <w:color w:val="000000"/>
          <w:sz w:val="20"/>
          <w:rtl/>
          <w:lang w:eastAsia="en-US"/>
        </w:rPr>
        <w:t>השוק</w:t>
      </w:r>
      <w:r w:rsidRPr="00EB134B">
        <w:rPr>
          <w:i/>
          <w:color w:val="000000"/>
          <w:sz w:val="20"/>
          <w:rtl/>
          <w:lang w:eastAsia="en-US"/>
        </w:rPr>
        <w:t>.</w:t>
      </w:r>
      <w:bookmarkEnd w:id="787"/>
      <w:bookmarkEnd w:id="788"/>
      <w:bookmarkEnd w:id="789"/>
      <w:bookmarkEnd w:id="790"/>
      <w:bookmarkEnd w:id="791"/>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rtl/>
          <w:lang w:eastAsia="en-US"/>
        </w:rPr>
      </w:pPr>
      <w:bookmarkStart w:id="792" w:name="_Toc282002169"/>
      <w:bookmarkStart w:id="793" w:name="_Toc331589761"/>
      <w:bookmarkStart w:id="794" w:name="_Toc359955082"/>
      <w:bookmarkStart w:id="795" w:name="_Toc359955270"/>
      <w:bookmarkStart w:id="796" w:name="_Toc359961516"/>
      <w:r w:rsidRPr="00EB134B">
        <w:rPr>
          <w:rFonts w:hint="eastAsia"/>
          <w:i/>
          <w:color w:val="000000"/>
          <w:sz w:val="20"/>
          <w:rtl/>
          <w:lang w:eastAsia="en-US"/>
        </w:rPr>
        <w:t>לעניין</w:t>
      </w:r>
      <w:r w:rsidRPr="00EB134B">
        <w:rPr>
          <w:i/>
          <w:color w:val="000000"/>
          <w:sz w:val="20"/>
          <w:rtl/>
          <w:lang w:eastAsia="en-US"/>
        </w:rPr>
        <w:t xml:space="preserve"> </w:t>
      </w:r>
      <w:r w:rsidRPr="00EB134B">
        <w:rPr>
          <w:rFonts w:hint="eastAsia"/>
          <w:i/>
          <w:color w:val="000000"/>
          <w:sz w:val="20"/>
          <w:rtl/>
          <w:lang w:eastAsia="en-US"/>
        </w:rPr>
        <w:t>זה</w:t>
      </w:r>
      <w:r w:rsidRPr="00EB134B">
        <w:rPr>
          <w:i/>
          <w:color w:val="000000"/>
          <w:sz w:val="20"/>
          <w:rtl/>
          <w:lang w:eastAsia="en-US"/>
        </w:rPr>
        <w:t>, "</w:t>
      </w:r>
      <w:r w:rsidRPr="00EB134B">
        <w:rPr>
          <w:rFonts w:hint="eastAsia"/>
          <w:i/>
          <w:color w:val="000000"/>
          <w:sz w:val="20"/>
          <w:rtl/>
          <w:lang w:eastAsia="en-US"/>
        </w:rPr>
        <w:t>ירידת</w:t>
      </w:r>
      <w:r w:rsidRPr="00EB134B">
        <w:rPr>
          <w:i/>
          <w:color w:val="000000"/>
          <w:sz w:val="20"/>
          <w:rtl/>
          <w:lang w:eastAsia="en-US"/>
        </w:rPr>
        <w:t xml:space="preserve"> </w:t>
      </w:r>
      <w:r w:rsidRPr="00EB134B">
        <w:rPr>
          <w:rFonts w:hint="eastAsia"/>
          <w:i/>
          <w:color w:val="000000"/>
          <w:sz w:val="20"/>
          <w:rtl/>
          <w:lang w:eastAsia="en-US"/>
        </w:rPr>
        <w:t>תעריפים</w:t>
      </w:r>
      <w:r w:rsidRPr="00EB134B">
        <w:rPr>
          <w:i/>
          <w:color w:val="000000"/>
          <w:sz w:val="20"/>
          <w:rtl/>
          <w:lang w:eastAsia="en-US"/>
        </w:rPr>
        <w:t xml:space="preserve"> </w:t>
      </w:r>
      <w:r w:rsidRPr="00EB134B">
        <w:rPr>
          <w:rFonts w:hint="eastAsia"/>
          <w:i/>
          <w:color w:val="000000"/>
          <w:sz w:val="20"/>
          <w:rtl/>
          <w:lang w:eastAsia="en-US"/>
        </w:rPr>
        <w:t>משמעותית</w:t>
      </w:r>
      <w:r w:rsidRPr="00EB134B">
        <w:rPr>
          <w:i/>
          <w:color w:val="000000"/>
          <w:sz w:val="20"/>
          <w:rtl/>
          <w:lang w:eastAsia="en-US"/>
        </w:rPr>
        <w:t xml:space="preserve">" – </w:t>
      </w:r>
      <w:r w:rsidRPr="00EB134B">
        <w:rPr>
          <w:rFonts w:hint="eastAsia"/>
          <w:i/>
          <w:color w:val="000000"/>
          <w:sz w:val="20"/>
          <w:rtl/>
          <w:lang w:eastAsia="en-US"/>
        </w:rPr>
        <w:t>ירידה</w:t>
      </w:r>
      <w:r w:rsidRPr="00EB134B">
        <w:rPr>
          <w:i/>
          <w:color w:val="000000"/>
          <w:sz w:val="20"/>
          <w:rtl/>
          <w:lang w:eastAsia="en-US"/>
        </w:rPr>
        <w:t xml:space="preserve"> </w:t>
      </w:r>
      <w:r w:rsidRPr="00EB134B">
        <w:rPr>
          <w:rFonts w:hint="eastAsia"/>
          <w:i/>
          <w:color w:val="000000"/>
          <w:sz w:val="20"/>
          <w:rtl/>
          <w:lang w:eastAsia="en-US"/>
        </w:rPr>
        <w:t>בשיעור</w:t>
      </w:r>
      <w:r w:rsidRPr="00EB134B">
        <w:rPr>
          <w:i/>
          <w:color w:val="000000"/>
          <w:sz w:val="20"/>
          <w:rtl/>
          <w:lang w:eastAsia="en-US"/>
        </w:rPr>
        <w:t xml:space="preserve"> </w:t>
      </w:r>
      <w:r w:rsidRPr="00EB134B">
        <w:rPr>
          <w:rFonts w:hint="eastAsia"/>
          <w:i/>
          <w:color w:val="000000"/>
          <w:sz w:val="20"/>
          <w:rtl/>
          <w:lang w:eastAsia="en-US"/>
        </w:rPr>
        <w:t>של</w:t>
      </w:r>
      <w:r w:rsidRPr="00EB134B">
        <w:rPr>
          <w:i/>
          <w:color w:val="000000"/>
          <w:sz w:val="20"/>
          <w:rtl/>
          <w:lang w:eastAsia="en-US"/>
        </w:rPr>
        <w:t xml:space="preserve"> 20% </w:t>
      </w:r>
      <w:r w:rsidRPr="00EB134B">
        <w:rPr>
          <w:rFonts w:hint="eastAsia"/>
          <w:i/>
          <w:color w:val="000000"/>
          <w:sz w:val="20"/>
          <w:rtl/>
          <w:lang w:eastAsia="en-US"/>
        </w:rPr>
        <w:t>או</w:t>
      </w:r>
      <w:r w:rsidRPr="00EB134B">
        <w:rPr>
          <w:i/>
          <w:color w:val="000000"/>
          <w:sz w:val="20"/>
          <w:rtl/>
          <w:lang w:eastAsia="en-US"/>
        </w:rPr>
        <w:t xml:space="preserve"> </w:t>
      </w:r>
      <w:r w:rsidRPr="00EB134B">
        <w:rPr>
          <w:rFonts w:hint="eastAsia"/>
          <w:i/>
          <w:color w:val="000000"/>
          <w:sz w:val="20"/>
          <w:rtl/>
          <w:lang w:eastAsia="en-US"/>
        </w:rPr>
        <w:t>יותר</w:t>
      </w:r>
      <w:r w:rsidRPr="00EB134B">
        <w:rPr>
          <w:i/>
          <w:color w:val="000000"/>
          <w:sz w:val="20"/>
          <w:rtl/>
          <w:lang w:eastAsia="en-US"/>
        </w:rPr>
        <w:t xml:space="preserve"> </w:t>
      </w:r>
      <w:r w:rsidRPr="00EB134B">
        <w:rPr>
          <w:rFonts w:hint="eastAsia"/>
          <w:i/>
          <w:color w:val="000000"/>
          <w:sz w:val="20"/>
          <w:rtl/>
          <w:lang w:eastAsia="en-US"/>
        </w:rPr>
        <w:t>מהמחירים</w:t>
      </w:r>
      <w:r w:rsidRPr="00EB134B">
        <w:rPr>
          <w:i/>
          <w:color w:val="000000"/>
          <w:sz w:val="20"/>
          <w:rtl/>
          <w:lang w:eastAsia="en-US"/>
        </w:rPr>
        <w:t xml:space="preserve"> </w:t>
      </w:r>
      <w:r w:rsidRPr="00EB134B">
        <w:rPr>
          <w:rFonts w:hint="eastAsia"/>
          <w:i/>
          <w:color w:val="000000"/>
          <w:sz w:val="20"/>
          <w:rtl/>
          <w:lang w:eastAsia="en-US"/>
        </w:rPr>
        <w:t>שהיו</w:t>
      </w:r>
      <w:r w:rsidRPr="00EB134B">
        <w:rPr>
          <w:i/>
          <w:color w:val="000000"/>
          <w:sz w:val="20"/>
          <w:rtl/>
          <w:lang w:eastAsia="en-US"/>
        </w:rPr>
        <w:t xml:space="preserve"> </w:t>
      </w:r>
      <w:r w:rsidRPr="00EB134B">
        <w:rPr>
          <w:rFonts w:hint="eastAsia"/>
          <w:i/>
          <w:color w:val="000000"/>
          <w:sz w:val="20"/>
          <w:rtl/>
          <w:lang w:eastAsia="en-US"/>
        </w:rPr>
        <w:t>נהוגים</w:t>
      </w:r>
      <w:r w:rsidRPr="00EB134B">
        <w:rPr>
          <w:i/>
          <w:color w:val="000000"/>
          <w:sz w:val="20"/>
          <w:rtl/>
          <w:lang w:eastAsia="en-US"/>
        </w:rPr>
        <w:t xml:space="preserve"> </w:t>
      </w:r>
      <w:r w:rsidRPr="00EB134B">
        <w:rPr>
          <w:rFonts w:hint="eastAsia"/>
          <w:i/>
          <w:color w:val="000000"/>
          <w:sz w:val="20"/>
          <w:rtl/>
          <w:lang w:eastAsia="en-US"/>
        </w:rPr>
        <w:t>אצל</w:t>
      </w:r>
      <w:r w:rsidRPr="00EB134B">
        <w:rPr>
          <w:i/>
          <w:color w:val="000000"/>
          <w:sz w:val="20"/>
          <w:rtl/>
          <w:lang w:eastAsia="en-US"/>
        </w:rPr>
        <w:t xml:space="preserve"> </w:t>
      </w:r>
      <w:r w:rsidRPr="00EB134B">
        <w:rPr>
          <w:rFonts w:hint="eastAsia"/>
          <w:i/>
          <w:color w:val="000000"/>
          <w:sz w:val="20"/>
          <w:rtl/>
          <w:lang w:eastAsia="en-US"/>
        </w:rPr>
        <w:t>הספק</w:t>
      </w:r>
      <w:r w:rsidRPr="00EB134B">
        <w:rPr>
          <w:i/>
          <w:color w:val="000000"/>
          <w:sz w:val="20"/>
          <w:rtl/>
          <w:lang w:eastAsia="en-US"/>
        </w:rPr>
        <w:t xml:space="preserve"> </w:t>
      </w:r>
      <w:r w:rsidRPr="00EB134B">
        <w:rPr>
          <w:rFonts w:hint="eastAsia"/>
          <w:i/>
          <w:color w:val="000000"/>
          <w:sz w:val="20"/>
          <w:rtl/>
          <w:lang w:eastAsia="en-US"/>
        </w:rPr>
        <w:t>במועד</w:t>
      </w:r>
      <w:r w:rsidRPr="00EB134B">
        <w:rPr>
          <w:i/>
          <w:color w:val="000000"/>
          <w:sz w:val="20"/>
          <w:rtl/>
          <w:lang w:eastAsia="en-US"/>
        </w:rPr>
        <w:t xml:space="preserve"> </w:t>
      </w:r>
      <w:r w:rsidRPr="00EB134B">
        <w:rPr>
          <w:rFonts w:hint="eastAsia"/>
          <w:i/>
          <w:color w:val="000000"/>
          <w:sz w:val="20"/>
          <w:rtl/>
          <w:lang w:eastAsia="en-US"/>
        </w:rPr>
        <w:t>החתימה</w:t>
      </w:r>
      <w:r w:rsidRPr="00EB134B">
        <w:rPr>
          <w:i/>
          <w:color w:val="000000"/>
          <w:sz w:val="20"/>
          <w:rtl/>
          <w:lang w:eastAsia="en-US"/>
        </w:rPr>
        <w:t xml:space="preserve"> </w:t>
      </w:r>
      <w:r w:rsidRPr="00EB134B">
        <w:rPr>
          <w:rFonts w:hint="eastAsia"/>
          <w:i/>
          <w:color w:val="000000"/>
          <w:sz w:val="20"/>
          <w:rtl/>
          <w:lang w:eastAsia="en-US"/>
        </w:rPr>
        <w:t>על</w:t>
      </w:r>
      <w:r w:rsidRPr="00EB134B">
        <w:rPr>
          <w:i/>
          <w:color w:val="000000"/>
          <w:sz w:val="20"/>
          <w:rtl/>
          <w:lang w:eastAsia="en-US"/>
        </w:rPr>
        <w:t xml:space="preserve"> </w:t>
      </w:r>
      <w:r w:rsidRPr="00EB134B">
        <w:rPr>
          <w:rFonts w:hint="eastAsia"/>
          <w:i/>
          <w:color w:val="000000"/>
          <w:sz w:val="20"/>
          <w:rtl/>
          <w:lang w:eastAsia="en-US"/>
        </w:rPr>
        <w:t>הסכם</w:t>
      </w:r>
      <w:r w:rsidRPr="00EB134B">
        <w:rPr>
          <w:i/>
          <w:color w:val="000000"/>
          <w:sz w:val="20"/>
          <w:rtl/>
          <w:lang w:eastAsia="en-US"/>
        </w:rPr>
        <w:t xml:space="preserve"> </w:t>
      </w:r>
      <w:r w:rsidRPr="00EB134B">
        <w:rPr>
          <w:rFonts w:hint="eastAsia"/>
          <w:i/>
          <w:color w:val="000000"/>
          <w:sz w:val="20"/>
          <w:rtl/>
          <w:lang w:eastAsia="en-US"/>
        </w:rPr>
        <w:t>זה</w:t>
      </w:r>
      <w:r w:rsidRPr="00EB134B">
        <w:rPr>
          <w:i/>
          <w:color w:val="000000"/>
          <w:sz w:val="20"/>
          <w:rtl/>
          <w:lang w:eastAsia="en-US"/>
        </w:rPr>
        <w:t>.</w:t>
      </w:r>
      <w:bookmarkEnd w:id="792"/>
      <w:bookmarkEnd w:id="793"/>
      <w:bookmarkEnd w:id="794"/>
      <w:bookmarkEnd w:id="795"/>
      <w:bookmarkEnd w:id="796"/>
    </w:p>
    <w:p w:rsidR="00AB2FB1" w:rsidRPr="00EB134B" w:rsidRDefault="00AB2FB1" w:rsidP="00AB2FB1">
      <w:pPr>
        <w:spacing w:before="0"/>
        <w:rPr>
          <w:sz w:val="20"/>
          <w:rtl/>
          <w:lang w:eastAsia="en-US"/>
        </w:rPr>
      </w:pP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rtl/>
          <w:lang w:eastAsia="en-US"/>
        </w:rPr>
      </w:pPr>
      <w:bookmarkStart w:id="797" w:name="_Toc282002171"/>
      <w:bookmarkStart w:id="798" w:name="_Toc331589762"/>
      <w:bookmarkStart w:id="799" w:name="_Toc359955083"/>
      <w:bookmarkStart w:id="800" w:name="_Toc359955271"/>
      <w:bookmarkStart w:id="801" w:name="_Toc359961517"/>
      <w:r w:rsidRPr="00EB134B">
        <w:rPr>
          <w:rFonts w:hint="eastAsia"/>
          <w:i/>
          <w:color w:val="000000"/>
          <w:sz w:val="20"/>
          <w:rtl/>
          <w:lang w:eastAsia="en-US"/>
        </w:rPr>
        <w:t>הספק</w:t>
      </w:r>
      <w:r w:rsidRPr="00EB134B">
        <w:rPr>
          <w:i/>
          <w:color w:val="000000"/>
          <w:sz w:val="20"/>
          <w:rtl/>
          <w:lang w:eastAsia="en-US"/>
        </w:rPr>
        <w:t xml:space="preserve"> </w:t>
      </w:r>
      <w:r w:rsidRPr="00EB134B">
        <w:rPr>
          <w:rFonts w:hint="eastAsia"/>
          <w:i/>
          <w:color w:val="000000"/>
          <w:sz w:val="20"/>
          <w:rtl/>
          <w:lang w:eastAsia="en-US"/>
        </w:rPr>
        <w:t>לא</w:t>
      </w:r>
      <w:r w:rsidRPr="00EB134B">
        <w:rPr>
          <w:i/>
          <w:color w:val="000000"/>
          <w:sz w:val="20"/>
          <w:rtl/>
          <w:lang w:eastAsia="en-US"/>
        </w:rPr>
        <w:t xml:space="preserve"> </w:t>
      </w:r>
      <w:r w:rsidRPr="00EB134B">
        <w:rPr>
          <w:rFonts w:hint="eastAsia"/>
          <w:i/>
          <w:color w:val="000000"/>
          <w:sz w:val="20"/>
          <w:rtl/>
          <w:lang w:eastAsia="en-US"/>
        </w:rPr>
        <w:t>יהא</w:t>
      </w:r>
      <w:r w:rsidRPr="00EB134B">
        <w:rPr>
          <w:i/>
          <w:color w:val="000000"/>
          <w:sz w:val="20"/>
          <w:rtl/>
          <w:lang w:eastAsia="en-US"/>
        </w:rPr>
        <w:t xml:space="preserve"> </w:t>
      </w:r>
      <w:r w:rsidRPr="00EB134B">
        <w:rPr>
          <w:rFonts w:hint="eastAsia"/>
          <w:i/>
          <w:color w:val="000000"/>
          <w:sz w:val="20"/>
          <w:rtl/>
          <w:lang w:eastAsia="en-US"/>
        </w:rPr>
        <w:t>זכאי</w:t>
      </w:r>
      <w:r w:rsidRPr="00EB134B">
        <w:rPr>
          <w:i/>
          <w:color w:val="000000"/>
          <w:sz w:val="20"/>
          <w:rtl/>
          <w:lang w:eastAsia="en-US"/>
        </w:rPr>
        <w:t xml:space="preserve"> </w:t>
      </w:r>
      <w:r w:rsidRPr="00EB134B">
        <w:rPr>
          <w:rFonts w:hint="eastAsia"/>
          <w:i/>
          <w:color w:val="000000"/>
          <w:sz w:val="20"/>
          <w:rtl/>
          <w:lang w:eastAsia="en-US"/>
        </w:rPr>
        <w:t>לכל</w:t>
      </w:r>
      <w:r w:rsidRPr="00EB134B">
        <w:rPr>
          <w:i/>
          <w:color w:val="000000"/>
          <w:sz w:val="20"/>
          <w:rtl/>
          <w:lang w:eastAsia="en-US"/>
        </w:rPr>
        <w:t xml:space="preserve"> </w:t>
      </w:r>
      <w:r w:rsidRPr="00EB134B">
        <w:rPr>
          <w:rFonts w:hint="eastAsia"/>
          <w:i/>
          <w:color w:val="000000"/>
          <w:sz w:val="20"/>
          <w:rtl/>
          <w:lang w:eastAsia="en-US"/>
        </w:rPr>
        <w:t>תשלום</w:t>
      </w:r>
      <w:r w:rsidRPr="00EB134B">
        <w:rPr>
          <w:i/>
          <w:color w:val="000000"/>
          <w:sz w:val="20"/>
          <w:rtl/>
          <w:lang w:eastAsia="en-US"/>
        </w:rPr>
        <w:t xml:space="preserve"> </w:t>
      </w:r>
      <w:r w:rsidRPr="00EB134B">
        <w:rPr>
          <w:rFonts w:hint="eastAsia"/>
          <w:i/>
          <w:color w:val="000000"/>
          <w:sz w:val="20"/>
          <w:rtl/>
          <w:lang w:eastAsia="en-US"/>
        </w:rPr>
        <w:t>או</w:t>
      </w:r>
      <w:r w:rsidRPr="00EB134B">
        <w:rPr>
          <w:i/>
          <w:color w:val="000000"/>
          <w:sz w:val="20"/>
          <w:rtl/>
          <w:lang w:eastAsia="en-US"/>
        </w:rPr>
        <w:t xml:space="preserve"> </w:t>
      </w:r>
      <w:r w:rsidRPr="00EB134B">
        <w:rPr>
          <w:rFonts w:hint="eastAsia"/>
          <w:i/>
          <w:color w:val="000000"/>
          <w:sz w:val="20"/>
          <w:rtl/>
          <w:lang w:eastAsia="en-US"/>
        </w:rPr>
        <w:t>תמורה</w:t>
      </w:r>
      <w:r w:rsidRPr="00EB134B">
        <w:rPr>
          <w:i/>
          <w:color w:val="000000"/>
          <w:sz w:val="20"/>
          <w:rtl/>
          <w:lang w:eastAsia="en-US"/>
        </w:rPr>
        <w:t xml:space="preserve"> </w:t>
      </w:r>
      <w:r w:rsidRPr="00EB134B">
        <w:rPr>
          <w:rFonts w:hint="eastAsia"/>
          <w:i/>
          <w:color w:val="000000"/>
          <w:sz w:val="20"/>
          <w:rtl/>
          <w:lang w:eastAsia="en-US"/>
        </w:rPr>
        <w:t>כל</w:t>
      </w:r>
      <w:r w:rsidRPr="00EB134B">
        <w:rPr>
          <w:i/>
          <w:color w:val="000000"/>
          <w:sz w:val="20"/>
          <w:rtl/>
          <w:lang w:eastAsia="en-US"/>
        </w:rPr>
        <w:t xml:space="preserve"> </w:t>
      </w:r>
      <w:r w:rsidRPr="00EB134B">
        <w:rPr>
          <w:rFonts w:hint="eastAsia"/>
          <w:i/>
          <w:color w:val="000000"/>
          <w:sz w:val="20"/>
          <w:rtl/>
          <w:lang w:eastAsia="en-US"/>
        </w:rPr>
        <w:t>שהיא</w:t>
      </w:r>
      <w:r w:rsidRPr="00EB134B">
        <w:rPr>
          <w:i/>
          <w:color w:val="000000"/>
          <w:sz w:val="20"/>
          <w:rtl/>
          <w:lang w:eastAsia="en-US"/>
        </w:rPr>
        <w:t xml:space="preserve"> </w:t>
      </w:r>
      <w:r w:rsidRPr="00EB134B">
        <w:rPr>
          <w:rFonts w:hint="eastAsia"/>
          <w:i/>
          <w:color w:val="000000"/>
          <w:sz w:val="20"/>
          <w:rtl/>
          <w:lang w:eastAsia="en-US"/>
        </w:rPr>
        <w:t>בקשר</w:t>
      </w:r>
      <w:r w:rsidRPr="00EB134B">
        <w:rPr>
          <w:i/>
          <w:color w:val="000000"/>
          <w:sz w:val="20"/>
          <w:rtl/>
          <w:lang w:eastAsia="en-US"/>
        </w:rPr>
        <w:t xml:space="preserve"> </w:t>
      </w:r>
      <w:r w:rsidRPr="00EB134B">
        <w:rPr>
          <w:rFonts w:hint="eastAsia"/>
          <w:i/>
          <w:color w:val="000000"/>
          <w:sz w:val="20"/>
          <w:rtl/>
          <w:lang w:eastAsia="en-US"/>
        </w:rPr>
        <w:t>עם</w:t>
      </w:r>
      <w:r w:rsidRPr="00EB134B">
        <w:rPr>
          <w:i/>
          <w:color w:val="000000"/>
          <w:sz w:val="20"/>
          <w:rtl/>
          <w:lang w:eastAsia="en-US"/>
        </w:rPr>
        <w:t xml:space="preserve"> </w:t>
      </w:r>
      <w:r w:rsidRPr="00EB134B">
        <w:rPr>
          <w:rFonts w:hint="eastAsia"/>
          <w:i/>
          <w:color w:val="000000"/>
          <w:sz w:val="20"/>
          <w:rtl/>
          <w:lang w:eastAsia="en-US"/>
        </w:rPr>
        <w:t>אספקת</w:t>
      </w:r>
      <w:r w:rsidRPr="00EB134B">
        <w:rPr>
          <w:i/>
          <w:color w:val="000000"/>
          <w:sz w:val="20"/>
          <w:rtl/>
          <w:lang w:eastAsia="en-US"/>
        </w:rPr>
        <w:t xml:space="preserve"> </w:t>
      </w:r>
      <w:r w:rsidRPr="00EB134B">
        <w:rPr>
          <w:rFonts w:hint="eastAsia"/>
          <w:i/>
          <w:color w:val="000000"/>
          <w:sz w:val="20"/>
          <w:rtl/>
          <w:lang w:eastAsia="en-US"/>
        </w:rPr>
        <w:t>שירותים</w:t>
      </w:r>
      <w:r w:rsidRPr="00EB134B">
        <w:rPr>
          <w:rFonts w:hint="cs"/>
          <w:i/>
          <w:color w:val="000000"/>
          <w:sz w:val="20"/>
          <w:rtl/>
          <w:lang w:eastAsia="en-US"/>
        </w:rPr>
        <w:t xml:space="preserve"> והמוצרים,</w:t>
      </w:r>
      <w:r w:rsidRPr="00EB134B">
        <w:rPr>
          <w:i/>
          <w:color w:val="000000"/>
          <w:sz w:val="20"/>
          <w:rtl/>
          <w:lang w:eastAsia="en-US"/>
        </w:rPr>
        <w:t xml:space="preserve"> </w:t>
      </w:r>
      <w:r w:rsidRPr="00EB134B">
        <w:rPr>
          <w:rFonts w:hint="eastAsia"/>
          <w:i/>
          <w:color w:val="000000"/>
          <w:sz w:val="20"/>
          <w:rtl/>
          <w:lang w:eastAsia="en-US"/>
        </w:rPr>
        <w:t>שאינם</w:t>
      </w:r>
      <w:r w:rsidRPr="00EB134B">
        <w:rPr>
          <w:i/>
          <w:color w:val="000000"/>
          <w:sz w:val="20"/>
          <w:rtl/>
          <w:lang w:eastAsia="en-US"/>
        </w:rPr>
        <w:t xml:space="preserve"> </w:t>
      </w:r>
      <w:r w:rsidRPr="00EB134B">
        <w:rPr>
          <w:rFonts w:hint="eastAsia"/>
          <w:i/>
          <w:color w:val="000000"/>
          <w:sz w:val="20"/>
          <w:rtl/>
          <w:lang w:eastAsia="en-US"/>
        </w:rPr>
        <w:t>תואמים</w:t>
      </w:r>
      <w:r w:rsidRPr="00EB134B">
        <w:rPr>
          <w:i/>
          <w:color w:val="000000"/>
          <w:sz w:val="20"/>
          <w:rtl/>
          <w:lang w:eastAsia="en-US"/>
        </w:rPr>
        <w:t xml:space="preserve"> </w:t>
      </w:r>
      <w:r w:rsidRPr="00EB134B">
        <w:rPr>
          <w:rFonts w:hint="eastAsia"/>
          <w:i/>
          <w:color w:val="000000"/>
          <w:sz w:val="20"/>
          <w:rtl/>
          <w:lang w:eastAsia="en-US"/>
        </w:rPr>
        <w:t>את</w:t>
      </w:r>
      <w:r w:rsidRPr="00EB134B">
        <w:rPr>
          <w:i/>
          <w:color w:val="000000"/>
          <w:sz w:val="20"/>
          <w:rtl/>
          <w:lang w:eastAsia="en-US"/>
        </w:rPr>
        <w:t xml:space="preserve"> </w:t>
      </w:r>
      <w:r w:rsidRPr="00EB134B">
        <w:rPr>
          <w:rFonts w:hint="eastAsia"/>
          <w:i/>
          <w:color w:val="000000"/>
          <w:sz w:val="20"/>
          <w:rtl/>
          <w:lang w:eastAsia="en-US"/>
        </w:rPr>
        <w:t>דרישות</w:t>
      </w:r>
      <w:r w:rsidRPr="00EB134B">
        <w:rPr>
          <w:i/>
          <w:color w:val="000000"/>
          <w:sz w:val="20"/>
          <w:rtl/>
          <w:lang w:eastAsia="en-US"/>
        </w:rPr>
        <w:t xml:space="preserve"> </w:t>
      </w:r>
      <w:r w:rsidRPr="00EB134B">
        <w:rPr>
          <w:rFonts w:hint="eastAsia"/>
          <w:i/>
          <w:color w:val="000000"/>
          <w:sz w:val="20"/>
          <w:rtl/>
          <w:lang w:eastAsia="en-US"/>
        </w:rPr>
        <w:t>המכרז</w:t>
      </w:r>
      <w:r w:rsidRPr="00EB134B">
        <w:rPr>
          <w:i/>
          <w:color w:val="000000"/>
          <w:sz w:val="20"/>
          <w:rtl/>
          <w:lang w:eastAsia="en-US"/>
        </w:rPr>
        <w:t xml:space="preserve"> </w:t>
      </w:r>
      <w:r w:rsidRPr="00EB134B">
        <w:rPr>
          <w:rFonts w:hint="eastAsia"/>
          <w:i/>
          <w:color w:val="000000"/>
          <w:sz w:val="20"/>
          <w:rtl/>
          <w:lang w:eastAsia="en-US"/>
        </w:rPr>
        <w:t>ותנאי</w:t>
      </w:r>
      <w:r w:rsidRPr="00EB134B">
        <w:rPr>
          <w:i/>
          <w:color w:val="000000"/>
          <w:sz w:val="20"/>
          <w:rtl/>
          <w:lang w:eastAsia="en-US"/>
        </w:rPr>
        <w:t xml:space="preserve"> </w:t>
      </w:r>
      <w:r w:rsidRPr="00EB134B">
        <w:rPr>
          <w:rFonts w:hint="eastAsia"/>
          <w:i/>
          <w:color w:val="000000"/>
          <w:sz w:val="20"/>
          <w:rtl/>
          <w:lang w:eastAsia="en-US"/>
        </w:rPr>
        <w:t>הסכם</w:t>
      </w:r>
      <w:r w:rsidRPr="00EB134B">
        <w:rPr>
          <w:i/>
          <w:color w:val="000000"/>
          <w:sz w:val="20"/>
          <w:rtl/>
          <w:lang w:eastAsia="en-US"/>
        </w:rPr>
        <w:t xml:space="preserve"> </w:t>
      </w:r>
      <w:r w:rsidRPr="00EB134B">
        <w:rPr>
          <w:rFonts w:hint="eastAsia"/>
          <w:i/>
          <w:color w:val="000000"/>
          <w:sz w:val="20"/>
          <w:rtl/>
          <w:lang w:eastAsia="en-US"/>
        </w:rPr>
        <w:t>זה</w:t>
      </w:r>
      <w:r w:rsidRPr="00EB134B">
        <w:rPr>
          <w:i/>
          <w:color w:val="000000"/>
          <w:sz w:val="20"/>
          <w:rtl/>
          <w:lang w:eastAsia="en-US"/>
        </w:rPr>
        <w:t>.</w:t>
      </w:r>
      <w:bookmarkEnd w:id="797"/>
      <w:bookmarkEnd w:id="798"/>
      <w:bookmarkEnd w:id="799"/>
      <w:bookmarkEnd w:id="800"/>
      <w:bookmarkEnd w:id="801"/>
      <w:r w:rsidRPr="00EB134B">
        <w:rPr>
          <w:i/>
          <w:color w:val="000000"/>
          <w:sz w:val="20"/>
          <w:rtl/>
          <w:lang w:eastAsia="en-US"/>
        </w:rPr>
        <w:t xml:space="preserve">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lang w:eastAsia="en-US"/>
        </w:rPr>
      </w:pPr>
      <w:bookmarkStart w:id="802" w:name="_Toc282002172"/>
      <w:bookmarkStart w:id="803" w:name="_Toc331589763"/>
      <w:bookmarkStart w:id="804" w:name="_Toc359955084"/>
      <w:bookmarkStart w:id="805" w:name="_Toc359955272"/>
      <w:bookmarkStart w:id="806" w:name="_Toc359961518"/>
      <w:r w:rsidRPr="00EB134B">
        <w:rPr>
          <w:rFonts w:hint="eastAsia"/>
          <w:i/>
          <w:color w:val="000000"/>
          <w:sz w:val="20"/>
          <w:rtl/>
          <w:lang w:eastAsia="en-US"/>
        </w:rPr>
        <w:t>יובהר</w:t>
      </w:r>
      <w:r w:rsidRPr="00EB134B">
        <w:rPr>
          <w:i/>
          <w:color w:val="000000"/>
          <w:sz w:val="20"/>
          <w:rtl/>
          <w:lang w:eastAsia="en-US"/>
        </w:rPr>
        <w:t xml:space="preserve"> </w:t>
      </w:r>
      <w:r w:rsidRPr="00EB134B">
        <w:rPr>
          <w:rFonts w:hint="eastAsia"/>
          <w:i/>
          <w:color w:val="000000"/>
          <w:sz w:val="20"/>
          <w:rtl/>
          <w:lang w:eastAsia="en-US"/>
        </w:rPr>
        <w:t>כי</w:t>
      </w:r>
      <w:r w:rsidRPr="00EB134B">
        <w:rPr>
          <w:i/>
          <w:color w:val="000000"/>
          <w:sz w:val="20"/>
          <w:rtl/>
          <w:lang w:eastAsia="en-US"/>
        </w:rPr>
        <w:t xml:space="preserve"> </w:t>
      </w:r>
      <w:r w:rsidRPr="00EB134B">
        <w:rPr>
          <w:rFonts w:hint="eastAsia"/>
          <w:i/>
          <w:color w:val="000000"/>
          <w:sz w:val="20"/>
          <w:rtl/>
          <w:lang w:eastAsia="en-US"/>
        </w:rPr>
        <w:t>למעט</w:t>
      </w:r>
      <w:r w:rsidRPr="00EB134B">
        <w:rPr>
          <w:i/>
          <w:color w:val="000000"/>
          <w:sz w:val="20"/>
          <w:rtl/>
          <w:lang w:eastAsia="en-US"/>
        </w:rPr>
        <w:t xml:space="preserve"> </w:t>
      </w:r>
      <w:r w:rsidRPr="00EB134B">
        <w:rPr>
          <w:rFonts w:hint="eastAsia"/>
          <w:i/>
          <w:color w:val="000000"/>
          <w:sz w:val="20"/>
          <w:rtl/>
          <w:lang w:eastAsia="en-US"/>
        </w:rPr>
        <w:t>תשלום</w:t>
      </w:r>
      <w:r w:rsidRPr="00EB134B">
        <w:rPr>
          <w:i/>
          <w:color w:val="000000"/>
          <w:sz w:val="20"/>
          <w:rtl/>
          <w:lang w:eastAsia="en-US"/>
        </w:rPr>
        <w:t xml:space="preserve"> </w:t>
      </w:r>
      <w:r w:rsidRPr="00EB134B">
        <w:rPr>
          <w:rFonts w:hint="eastAsia"/>
          <w:i/>
          <w:color w:val="000000"/>
          <w:sz w:val="20"/>
          <w:rtl/>
          <w:lang w:eastAsia="en-US"/>
        </w:rPr>
        <w:t>התמורה</w:t>
      </w:r>
      <w:r w:rsidRPr="00EB134B">
        <w:rPr>
          <w:i/>
          <w:color w:val="000000"/>
          <w:sz w:val="20"/>
          <w:rtl/>
          <w:lang w:eastAsia="en-US"/>
        </w:rPr>
        <w:t xml:space="preserve">, </w:t>
      </w:r>
      <w:r w:rsidRPr="00EB134B">
        <w:rPr>
          <w:rFonts w:hint="eastAsia"/>
          <w:i/>
          <w:color w:val="000000"/>
          <w:sz w:val="20"/>
          <w:rtl/>
          <w:lang w:eastAsia="en-US"/>
        </w:rPr>
        <w:t>לא</w:t>
      </w:r>
      <w:r w:rsidRPr="00EB134B">
        <w:rPr>
          <w:i/>
          <w:color w:val="000000"/>
          <w:sz w:val="20"/>
          <w:rtl/>
          <w:lang w:eastAsia="en-US"/>
        </w:rPr>
        <w:t xml:space="preserve"> </w:t>
      </w:r>
      <w:r w:rsidRPr="00EB134B">
        <w:rPr>
          <w:rFonts w:hint="eastAsia"/>
          <w:i/>
          <w:color w:val="000000"/>
          <w:sz w:val="20"/>
          <w:rtl/>
          <w:lang w:eastAsia="en-US"/>
        </w:rPr>
        <w:t>יהיה</w:t>
      </w:r>
      <w:r w:rsidRPr="00EB134B">
        <w:rPr>
          <w:i/>
          <w:color w:val="000000"/>
          <w:sz w:val="20"/>
          <w:rtl/>
          <w:lang w:eastAsia="en-US"/>
        </w:rPr>
        <w:t xml:space="preserve"> </w:t>
      </w:r>
      <w:r w:rsidRPr="00EB134B">
        <w:rPr>
          <w:rFonts w:hint="eastAsia"/>
          <w:i/>
          <w:color w:val="000000"/>
          <w:sz w:val="20"/>
          <w:rtl/>
          <w:lang w:eastAsia="en-US"/>
        </w:rPr>
        <w:t>זכאי</w:t>
      </w:r>
      <w:r w:rsidRPr="00EB134B">
        <w:rPr>
          <w:i/>
          <w:color w:val="000000"/>
          <w:sz w:val="20"/>
          <w:rtl/>
          <w:lang w:eastAsia="en-US"/>
        </w:rPr>
        <w:t xml:space="preserve"> </w:t>
      </w:r>
      <w:r w:rsidRPr="00EB134B">
        <w:rPr>
          <w:rFonts w:hint="eastAsia"/>
          <w:i/>
          <w:color w:val="000000"/>
          <w:sz w:val="20"/>
          <w:rtl/>
          <w:lang w:eastAsia="en-US"/>
        </w:rPr>
        <w:t>הספק</w:t>
      </w:r>
      <w:r w:rsidRPr="00EB134B">
        <w:rPr>
          <w:i/>
          <w:color w:val="000000"/>
          <w:sz w:val="20"/>
          <w:rtl/>
          <w:lang w:eastAsia="en-US"/>
        </w:rPr>
        <w:t xml:space="preserve"> </w:t>
      </w:r>
      <w:r w:rsidRPr="00EB134B">
        <w:rPr>
          <w:rFonts w:hint="eastAsia"/>
          <w:i/>
          <w:color w:val="000000"/>
          <w:sz w:val="20"/>
          <w:rtl/>
          <w:lang w:eastAsia="en-US"/>
        </w:rPr>
        <w:t>לכל</w:t>
      </w:r>
      <w:r w:rsidRPr="00EB134B">
        <w:rPr>
          <w:i/>
          <w:color w:val="000000"/>
          <w:sz w:val="20"/>
          <w:rtl/>
          <w:lang w:eastAsia="en-US"/>
        </w:rPr>
        <w:t xml:space="preserve"> </w:t>
      </w:r>
      <w:r w:rsidRPr="00EB134B">
        <w:rPr>
          <w:rFonts w:hint="eastAsia"/>
          <w:i/>
          <w:color w:val="000000"/>
          <w:sz w:val="20"/>
          <w:rtl/>
          <w:lang w:eastAsia="en-US"/>
        </w:rPr>
        <w:t>תשלום</w:t>
      </w:r>
      <w:r w:rsidRPr="00EB134B">
        <w:rPr>
          <w:i/>
          <w:color w:val="000000"/>
          <w:sz w:val="20"/>
          <w:rtl/>
          <w:lang w:eastAsia="en-US"/>
        </w:rPr>
        <w:t xml:space="preserve"> </w:t>
      </w:r>
      <w:r w:rsidRPr="00EB134B">
        <w:rPr>
          <w:rFonts w:hint="eastAsia"/>
          <w:i/>
          <w:color w:val="000000"/>
          <w:sz w:val="20"/>
          <w:rtl/>
          <w:lang w:eastAsia="en-US"/>
        </w:rPr>
        <w:t>או</w:t>
      </w:r>
      <w:r w:rsidRPr="00EB134B">
        <w:rPr>
          <w:i/>
          <w:color w:val="000000"/>
          <w:sz w:val="20"/>
          <w:rtl/>
          <w:lang w:eastAsia="en-US"/>
        </w:rPr>
        <w:t xml:space="preserve"> </w:t>
      </w:r>
      <w:r w:rsidRPr="00EB134B">
        <w:rPr>
          <w:rFonts w:hint="eastAsia"/>
          <w:i/>
          <w:color w:val="000000"/>
          <w:sz w:val="20"/>
          <w:rtl/>
          <w:lang w:eastAsia="en-US"/>
        </w:rPr>
        <w:t>הטבה</w:t>
      </w:r>
      <w:r w:rsidRPr="00EB134B">
        <w:rPr>
          <w:i/>
          <w:color w:val="000000"/>
          <w:sz w:val="20"/>
          <w:rtl/>
          <w:lang w:eastAsia="en-US"/>
        </w:rPr>
        <w:t xml:space="preserve"> </w:t>
      </w:r>
      <w:r w:rsidRPr="00EB134B">
        <w:rPr>
          <w:rFonts w:hint="eastAsia"/>
          <w:i/>
          <w:color w:val="000000"/>
          <w:sz w:val="20"/>
          <w:rtl/>
          <w:lang w:eastAsia="en-US"/>
        </w:rPr>
        <w:t>אחרת</w:t>
      </w:r>
      <w:r w:rsidRPr="00EB134B">
        <w:rPr>
          <w:i/>
          <w:color w:val="000000"/>
          <w:sz w:val="20"/>
          <w:rtl/>
          <w:lang w:eastAsia="en-US"/>
        </w:rPr>
        <w:t xml:space="preserve"> </w:t>
      </w:r>
      <w:r w:rsidRPr="00EB134B">
        <w:rPr>
          <w:rFonts w:hint="eastAsia"/>
          <w:i/>
          <w:color w:val="000000"/>
          <w:sz w:val="20"/>
          <w:rtl/>
          <w:lang w:eastAsia="en-US"/>
        </w:rPr>
        <w:t>בגין</w:t>
      </w:r>
      <w:r w:rsidRPr="00EB134B">
        <w:rPr>
          <w:i/>
          <w:color w:val="000000"/>
          <w:sz w:val="20"/>
          <w:rtl/>
          <w:lang w:eastAsia="en-US"/>
        </w:rPr>
        <w:t xml:space="preserve"> </w:t>
      </w:r>
      <w:r w:rsidRPr="00EB134B">
        <w:rPr>
          <w:rFonts w:hint="eastAsia"/>
          <w:i/>
          <w:color w:val="000000"/>
          <w:sz w:val="20"/>
          <w:rtl/>
          <w:lang w:eastAsia="en-US"/>
        </w:rPr>
        <w:t>מתן</w:t>
      </w:r>
      <w:r w:rsidRPr="00EB134B">
        <w:rPr>
          <w:i/>
          <w:color w:val="000000"/>
          <w:sz w:val="20"/>
          <w:rtl/>
          <w:lang w:eastAsia="en-US"/>
        </w:rPr>
        <w:t xml:space="preserve"> </w:t>
      </w:r>
      <w:r w:rsidRPr="00EB134B">
        <w:rPr>
          <w:rFonts w:hint="eastAsia"/>
          <w:i/>
          <w:color w:val="000000"/>
          <w:sz w:val="20"/>
          <w:rtl/>
          <w:lang w:eastAsia="en-US"/>
        </w:rPr>
        <w:t>השירותים</w:t>
      </w:r>
      <w:r w:rsidRPr="00EB134B">
        <w:rPr>
          <w:rFonts w:hint="cs"/>
          <w:i/>
          <w:color w:val="000000"/>
          <w:sz w:val="20"/>
          <w:rtl/>
          <w:lang w:eastAsia="en-US"/>
        </w:rPr>
        <w:t xml:space="preserve"> ואספקת המוצרים</w:t>
      </w:r>
      <w:r w:rsidRPr="00EB134B">
        <w:rPr>
          <w:i/>
          <w:color w:val="000000"/>
          <w:sz w:val="20"/>
          <w:rtl/>
          <w:lang w:eastAsia="en-US"/>
        </w:rPr>
        <w:t>.</w:t>
      </w:r>
      <w:bookmarkEnd w:id="802"/>
      <w:bookmarkEnd w:id="803"/>
      <w:bookmarkEnd w:id="804"/>
      <w:bookmarkEnd w:id="805"/>
      <w:bookmarkEnd w:id="806"/>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rtl/>
          <w:lang w:eastAsia="en-US"/>
        </w:rPr>
      </w:pPr>
      <w:bookmarkStart w:id="807" w:name="_Toc282002173"/>
      <w:bookmarkStart w:id="808" w:name="_Toc331589764"/>
      <w:bookmarkStart w:id="809" w:name="_Toc359955085"/>
      <w:bookmarkStart w:id="810" w:name="_Toc359955273"/>
      <w:bookmarkStart w:id="811" w:name="_Toc359961519"/>
      <w:r w:rsidRPr="00EB134B">
        <w:rPr>
          <w:rFonts w:hint="eastAsia"/>
          <w:i/>
          <w:color w:val="000000"/>
          <w:sz w:val="20"/>
          <w:rtl/>
          <w:lang w:eastAsia="en-US"/>
        </w:rPr>
        <w:t>לא</w:t>
      </w:r>
      <w:r w:rsidRPr="00EB134B">
        <w:rPr>
          <w:i/>
          <w:color w:val="000000"/>
          <w:sz w:val="20"/>
          <w:rtl/>
          <w:lang w:eastAsia="en-US"/>
        </w:rPr>
        <w:t xml:space="preserve"> </w:t>
      </w:r>
      <w:r w:rsidRPr="00EB134B">
        <w:rPr>
          <w:rFonts w:hint="eastAsia"/>
          <w:i/>
          <w:color w:val="000000"/>
          <w:sz w:val="20"/>
          <w:rtl/>
          <w:lang w:eastAsia="en-US"/>
        </w:rPr>
        <w:t>תשולם</w:t>
      </w:r>
      <w:r w:rsidRPr="00EB134B">
        <w:rPr>
          <w:i/>
          <w:color w:val="000000"/>
          <w:sz w:val="20"/>
          <w:rtl/>
          <w:lang w:eastAsia="en-US"/>
        </w:rPr>
        <w:t xml:space="preserve"> </w:t>
      </w:r>
      <w:r w:rsidRPr="00EB134B">
        <w:rPr>
          <w:rFonts w:hint="eastAsia"/>
          <w:i/>
          <w:color w:val="000000"/>
          <w:sz w:val="20"/>
          <w:rtl/>
          <w:lang w:eastAsia="en-US"/>
        </w:rPr>
        <w:t>תמורה</w:t>
      </w:r>
      <w:r w:rsidRPr="00EB134B">
        <w:rPr>
          <w:i/>
          <w:color w:val="000000"/>
          <w:sz w:val="20"/>
          <w:rtl/>
          <w:lang w:eastAsia="en-US"/>
        </w:rPr>
        <w:t xml:space="preserve"> </w:t>
      </w:r>
      <w:r w:rsidRPr="00EB134B">
        <w:rPr>
          <w:rFonts w:hint="eastAsia"/>
          <w:i/>
          <w:color w:val="000000"/>
          <w:sz w:val="20"/>
          <w:rtl/>
          <w:lang w:eastAsia="en-US"/>
        </w:rPr>
        <w:t>לספק</w:t>
      </w:r>
      <w:r w:rsidRPr="00EB134B">
        <w:rPr>
          <w:i/>
          <w:color w:val="000000"/>
          <w:sz w:val="20"/>
          <w:rtl/>
          <w:lang w:eastAsia="en-US"/>
        </w:rPr>
        <w:t xml:space="preserve"> </w:t>
      </w:r>
      <w:r w:rsidRPr="00EB134B">
        <w:rPr>
          <w:rFonts w:hint="eastAsia"/>
          <w:i/>
          <w:color w:val="000000"/>
          <w:sz w:val="20"/>
          <w:rtl/>
          <w:lang w:eastAsia="en-US"/>
        </w:rPr>
        <w:t>אם</w:t>
      </w:r>
      <w:r w:rsidRPr="00EB134B">
        <w:rPr>
          <w:i/>
          <w:color w:val="000000"/>
          <w:sz w:val="20"/>
          <w:rtl/>
          <w:lang w:eastAsia="en-US"/>
        </w:rPr>
        <w:t xml:space="preserve"> </w:t>
      </w:r>
      <w:r w:rsidRPr="00EB134B">
        <w:rPr>
          <w:rFonts w:hint="eastAsia"/>
          <w:i/>
          <w:color w:val="000000"/>
          <w:sz w:val="20"/>
          <w:rtl/>
          <w:lang w:eastAsia="en-US"/>
        </w:rPr>
        <w:t>לא</w:t>
      </w:r>
      <w:r w:rsidRPr="00EB134B">
        <w:rPr>
          <w:i/>
          <w:color w:val="000000"/>
          <w:sz w:val="20"/>
          <w:rtl/>
          <w:lang w:eastAsia="en-US"/>
        </w:rPr>
        <w:t xml:space="preserve"> </w:t>
      </w:r>
      <w:r w:rsidRPr="00EB134B">
        <w:rPr>
          <w:rFonts w:hint="eastAsia"/>
          <w:i/>
          <w:color w:val="000000"/>
          <w:sz w:val="20"/>
          <w:rtl/>
          <w:lang w:eastAsia="en-US"/>
        </w:rPr>
        <w:t>סופקו</w:t>
      </w:r>
      <w:r w:rsidRPr="00EB134B">
        <w:rPr>
          <w:i/>
          <w:color w:val="000000"/>
          <w:sz w:val="20"/>
          <w:rtl/>
          <w:lang w:eastAsia="en-US"/>
        </w:rPr>
        <w:t xml:space="preserve"> </w:t>
      </w:r>
      <w:r w:rsidRPr="00EB134B">
        <w:rPr>
          <w:rFonts w:hint="eastAsia"/>
          <w:i/>
          <w:color w:val="000000"/>
          <w:sz w:val="20"/>
          <w:rtl/>
          <w:lang w:eastAsia="en-US"/>
        </w:rPr>
        <w:t>בפועל</w:t>
      </w:r>
      <w:r w:rsidRPr="00EB134B">
        <w:rPr>
          <w:i/>
          <w:color w:val="000000"/>
          <w:sz w:val="20"/>
          <w:rtl/>
          <w:lang w:eastAsia="en-US"/>
        </w:rPr>
        <w:t xml:space="preserve"> </w:t>
      </w:r>
      <w:r w:rsidRPr="00EB134B">
        <w:rPr>
          <w:rFonts w:hint="eastAsia"/>
          <w:i/>
          <w:color w:val="000000"/>
          <w:sz w:val="20"/>
          <w:rtl/>
          <w:lang w:eastAsia="en-US"/>
        </w:rPr>
        <w:t>השירותים</w:t>
      </w:r>
      <w:r w:rsidRPr="00EB134B">
        <w:rPr>
          <w:i/>
          <w:color w:val="000000"/>
          <w:sz w:val="20"/>
          <w:rtl/>
          <w:lang w:eastAsia="en-US"/>
        </w:rPr>
        <w:t xml:space="preserve">, </w:t>
      </w:r>
      <w:r w:rsidRPr="00EB134B">
        <w:rPr>
          <w:rFonts w:hint="eastAsia"/>
          <w:i/>
          <w:color w:val="000000"/>
          <w:sz w:val="20"/>
          <w:rtl/>
          <w:lang w:eastAsia="en-US"/>
        </w:rPr>
        <w:t>לשביעות</w:t>
      </w:r>
      <w:r w:rsidRPr="00EB134B">
        <w:rPr>
          <w:i/>
          <w:color w:val="000000"/>
          <w:sz w:val="20"/>
          <w:rtl/>
          <w:lang w:eastAsia="en-US"/>
        </w:rPr>
        <w:t xml:space="preserve"> </w:t>
      </w:r>
      <w:r w:rsidRPr="00EB134B">
        <w:rPr>
          <w:rFonts w:hint="eastAsia"/>
          <w:i/>
          <w:color w:val="000000"/>
          <w:sz w:val="20"/>
          <w:rtl/>
          <w:lang w:eastAsia="en-US"/>
        </w:rPr>
        <w:t>רצונ</w:t>
      </w:r>
      <w:r w:rsidRPr="00EB134B">
        <w:rPr>
          <w:rFonts w:hint="cs"/>
          <w:i/>
          <w:color w:val="000000"/>
          <w:sz w:val="20"/>
          <w:rtl/>
          <w:lang w:eastAsia="en-US"/>
        </w:rPr>
        <w:t>ם</w:t>
      </w:r>
      <w:r w:rsidRPr="00EB134B">
        <w:rPr>
          <w:i/>
          <w:color w:val="000000"/>
          <w:sz w:val="20"/>
          <w:rtl/>
          <w:lang w:eastAsia="en-US"/>
        </w:rPr>
        <w:t xml:space="preserve"> </w:t>
      </w:r>
      <w:r w:rsidRPr="00EB134B">
        <w:rPr>
          <w:rFonts w:hint="eastAsia"/>
          <w:i/>
          <w:color w:val="000000"/>
          <w:sz w:val="20"/>
          <w:rtl/>
          <w:lang w:eastAsia="en-US"/>
        </w:rPr>
        <w:t>המלאה</w:t>
      </w:r>
      <w:r w:rsidRPr="00EB134B">
        <w:rPr>
          <w:i/>
          <w:color w:val="000000"/>
          <w:sz w:val="20"/>
          <w:rtl/>
          <w:lang w:eastAsia="en-US"/>
        </w:rPr>
        <w:t xml:space="preserve"> </w:t>
      </w:r>
      <w:r w:rsidRPr="00EB134B">
        <w:rPr>
          <w:rFonts w:hint="eastAsia"/>
          <w:i/>
          <w:color w:val="000000"/>
          <w:sz w:val="20"/>
          <w:rtl/>
          <w:lang w:eastAsia="en-US"/>
        </w:rPr>
        <w:t>של</w:t>
      </w:r>
      <w:r w:rsidRPr="00EB134B">
        <w:rPr>
          <w:i/>
          <w:color w:val="000000"/>
          <w:sz w:val="20"/>
          <w:rtl/>
          <w:lang w:eastAsia="en-US"/>
        </w:rPr>
        <w:t xml:space="preserve"> </w:t>
      </w:r>
      <w:r w:rsidRPr="00EB134B">
        <w:rPr>
          <w:rFonts w:hint="eastAsia"/>
          <w:i/>
          <w:color w:val="000000"/>
          <w:sz w:val="20"/>
          <w:rtl/>
          <w:lang w:eastAsia="en-US"/>
        </w:rPr>
        <w:t>עורך</w:t>
      </w:r>
      <w:r w:rsidRPr="00EB134B">
        <w:rPr>
          <w:i/>
          <w:color w:val="000000"/>
          <w:sz w:val="20"/>
          <w:rtl/>
          <w:lang w:eastAsia="en-US"/>
        </w:rPr>
        <w:t xml:space="preserve"> </w:t>
      </w:r>
      <w:r w:rsidRPr="00EB134B">
        <w:rPr>
          <w:rFonts w:hint="eastAsia"/>
          <w:i/>
          <w:color w:val="000000"/>
          <w:sz w:val="20"/>
          <w:rtl/>
          <w:lang w:eastAsia="en-US"/>
        </w:rPr>
        <w:t>המכרז</w:t>
      </w:r>
      <w:r w:rsidRPr="00EB134B">
        <w:rPr>
          <w:rFonts w:hint="cs"/>
          <w:i/>
          <w:color w:val="000000"/>
          <w:sz w:val="20"/>
          <w:rtl/>
          <w:lang w:eastAsia="en-US"/>
        </w:rPr>
        <w:t xml:space="preserve"> ו</w:t>
      </w:r>
      <w:r w:rsidRPr="00EB134B">
        <w:rPr>
          <w:rFonts w:hint="eastAsia"/>
          <w:i/>
          <w:color w:val="000000"/>
          <w:sz w:val="20"/>
          <w:rtl/>
          <w:lang w:eastAsia="en-US"/>
        </w:rPr>
        <w:t>המזמינים</w:t>
      </w:r>
      <w:r w:rsidRPr="00EB134B">
        <w:rPr>
          <w:i/>
          <w:color w:val="000000"/>
          <w:sz w:val="20"/>
          <w:rtl/>
          <w:lang w:eastAsia="en-US"/>
        </w:rPr>
        <w:t>.</w:t>
      </w:r>
      <w:bookmarkEnd w:id="807"/>
      <w:bookmarkEnd w:id="808"/>
      <w:bookmarkEnd w:id="809"/>
      <w:bookmarkEnd w:id="810"/>
      <w:bookmarkEnd w:id="811"/>
      <w:r w:rsidRPr="00EB134B">
        <w:rPr>
          <w:i/>
          <w:color w:val="000000"/>
          <w:sz w:val="20"/>
          <w:rtl/>
          <w:lang w:eastAsia="en-US"/>
        </w:rPr>
        <w:t xml:space="preserve">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lang w:eastAsia="en-US"/>
        </w:rPr>
      </w:pPr>
      <w:bookmarkStart w:id="812" w:name="_Toc282002174"/>
      <w:bookmarkStart w:id="813" w:name="_Toc331589765"/>
      <w:bookmarkStart w:id="814" w:name="_Toc359955086"/>
      <w:bookmarkStart w:id="815" w:name="_Toc359955274"/>
      <w:bookmarkStart w:id="816" w:name="_Toc359961520"/>
      <w:r w:rsidRPr="00EB134B">
        <w:rPr>
          <w:rFonts w:hint="eastAsia"/>
          <w:i/>
          <w:color w:val="000000"/>
          <w:sz w:val="20"/>
          <w:rtl/>
          <w:lang w:eastAsia="en-US"/>
        </w:rPr>
        <w:t>הספק</w:t>
      </w:r>
      <w:r w:rsidRPr="00EB134B">
        <w:rPr>
          <w:i/>
          <w:color w:val="000000"/>
          <w:sz w:val="20"/>
          <w:rtl/>
          <w:lang w:eastAsia="en-US"/>
        </w:rPr>
        <w:t xml:space="preserve"> </w:t>
      </w:r>
      <w:r w:rsidRPr="00EB134B">
        <w:rPr>
          <w:rFonts w:hint="eastAsia"/>
          <w:i/>
          <w:color w:val="000000"/>
          <w:sz w:val="20"/>
          <w:rtl/>
          <w:lang w:eastAsia="en-US"/>
        </w:rPr>
        <w:t>לא</w:t>
      </w:r>
      <w:r w:rsidRPr="00EB134B">
        <w:rPr>
          <w:i/>
          <w:color w:val="000000"/>
          <w:sz w:val="20"/>
          <w:rtl/>
          <w:lang w:eastAsia="en-US"/>
        </w:rPr>
        <w:t xml:space="preserve"> </w:t>
      </w:r>
      <w:r w:rsidRPr="00EB134B">
        <w:rPr>
          <w:rFonts w:hint="eastAsia"/>
          <w:i/>
          <w:color w:val="000000"/>
          <w:sz w:val="20"/>
          <w:rtl/>
          <w:lang w:eastAsia="en-US"/>
        </w:rPr>
        <w:t>יהא</w:t>
      </w:r>
      <w:r w:rsidRPr="00EB134B">
        <w:rPr>
          <w:i/>
          <w:color w:val="000000"/>
          <w:sz w:val="20"/>
          <w:rtl/>
          <w:lang w:eastAsia="en-US"/>
        </w:rPr>
        <w:t xml:space="preserve"> </w:t>
      </w:r>
      <w:r w:rsidRPr="00EB134B">
        <w:rPr>
          <w:rFonts w:hint="eastAsia"/>
          <w:i/>
          <w:color w:val="000000"/>
          <w:sz w:val="20"/>
          <w:rtl/>
          <w:lang w:eastAsia="en-US"/>
        </w:rPr>
        <w:t>זכאי</w:t>
      </w:r>
      <w:r w:rsidRPr="00EB134B">
        <w:rPr>
          <w:i/>
          <w:color w:val="000000"/>
          <w:sz w:val="20"/>
          <w:rtl/>
          <w:lang w:eastAsia="en-US"/>
        </w:rPr>
        <w:t xml:space="preserve"> </w:t>
      </w:r>
      <w:r w:rsidRPr="00EB134B">
        <w:rPr>
          <w:rFonts w:hint="eastAsia"/>
          <w:i/>
          <w:color w:val="000000"/>
          <w:sz w:val="20"/>
          <w:rtl/>
          <w:lang w:eastAsia="en-US"/>
        </w:rPr>
        <w:t>לתמורה</w:t>
      </w:r>
      <w:r w:rsidRPr="00EB134B">
        <w:rPr>
          <w:i/>
          <w:color w:val="000000"/>
          <w:sz w:val="20"/>
          <w:rtl/>
          <w:lang w:eastAsia="en-US"/>
        </w:rPr>
        <w:t xml:space="preserve"> </w:t>
      </w:r>
      <w:r w:rsidRPr="00EB134B">
        <w:rPr>
          <w:rFonts w:hint="eastAsia"/>
          <w:i/>
          <w:color w:val="000000"/>
          <w:sz w:val="20"/>
          <w:rtl/>
          <w:lang w:eastAsia="en-US"/>
        </w:rPr>
        <w:t>כלשהי</w:t>
      </w:r>
      <w:r w:rsidRPr="00EB134B">
        <w:rPr>
          <w:i/>
          <w:color w:val="000000"/>
          <w:sz w:val="20"/>
          <w:rtl/>
          <w:lang w:eastAsia="en-US"/>
        </w:rPr>
        <w:t xml:space="preserve"> </w:t>
      </w:r>
      <w:r w:rsidRPr="00EB134B">
        <w:rPr>
          <w:rFonts w:hint="eastAsia"/>
          <w:i/>
          <w:color w:val="000000"/>
          <w:sz w:val="20"/>
          <w:rtl/>
          <w:lang w:eastAsia="en-US"/>
        </w:rPr>
        <w:t>בגין</w:t>
      </w:r>
      <w:r w:rsidRPr="00EB134B">
        <w:rPr>
          <w:i/>
          <w:color w:val="000000"/>
          <w:sz w:val="20"/>
          <w:rtl/>
          <w:lang w:eastAsia="en-US"/>
        </w:rPr>
        <w:t xml:space="preserve"> </w:t>
      </w:r>
      <w:r w:rsidRPr="00EB134B">
        <w:rPr>
          <w:rFonts w:hint="eastAsia"/>
          <w:i/>
          <w:color w:val="000000"/>
          <w:sz w:val="20"/>
          <w:rtl/>
          <w:lang w:eastAsia="en-US"/>
        </w:rPr>
        <w:t>שירותים</w:t>
      </w:r>
      <w:r w:rsidRPr="00EB134B">
        <w:rPr>
          <w:i/>
          <w:color w:val="000000"/>
          <w:sz w:val="20"/>
          <w:rtl/>
          <w:lang w:eastAsia="en-US"/>
        </w:rPr>
        <w:t xml:space="preserve"> </w:t>
      </w:r>
      <w:r w:rsidRPr="00EB134B">
        <w:rPr>
          <w:rFonts w:hint="eastAsia"/>
          <w:i/>
          <w:color w:val="000000"/>
          <w:sz w:val="20"/>
          <w:rtl/>
          <w:lang w:eastAsia="en-US"/>
        </w:rPr>
        <w:t>אשר</w:t>
      </w:r>
      <w:r w:rsidRPr="00EB134B">
        <w:rPr>
          <w:i/>
          <w:color w:val="000000"/>
          <w:sz w:val="20"/>
          <w:rtl/>
          <w:lang w:eastAsia="en-US"/>
        </w:rPr>
        <w:t xml:space="preserve"> </w:t>
      </w:r>
      <w:r w:rsidRPr="00EB134B">
        <w:rPr>
          <w:rFonts w:hint="eastAsia"/>
          <w:i/>
          <w:color w:val="000000"/>
          <w:sz w:val="20"/>
          <w:rtl/>
          <w:lang w:eastAsia="en-US"/>
        </w:rPr>
        <w:t>ניתנו</w:t>
      </w:r>
      <w:r w:rsidRPr="00EB134B">
        <w:rPr>
          <w:i/>
          <w:color w:val="000000"/>
          <w:sz w:val="20"/>
          <w:rtl/>
          <w:lang w:eastAsia="en-US"/>
        </w:rPr>
        <w:t xml:space="preserve"> </w:t>
      </w:r>
      <w:r w:rsidRPr="00EB134B">
        <w:rPr>
          <w:rFonts w:hint="eastAsia"/>
          <w:i/>
          <w:color w:val="000000"/>
          <w:sz w:val="20"/>
          <w:rtl/>
          <w:lang w:eastAsia="en-US"/>
        </w:rPr>
        <w:t>על</w:t>
      </w:r>
      <w:r w:rsidRPr="00EB134B">
        <w:rPr>
          <w:i/>
          <w:color w:val="000000"/>
          <w:sz w:val="20"/>
          <w:rtl/>
          <w:lang w:eastAsia="en-US"/>
        </w:rPr>
        <w:t xml:space="preserve"> </w:t>
      </w:r>
      <w:r w:rsidRPr="00EB134B">
        <w:rPr>
          <w:rFonts w:hint="eastAsia"/>
          <w:i/>
          <w:color w:val="000000"/>
          <w:sz w:val="20"/>
          <w:rtl/>
          <w:lang w:eastAsia="en-US"/>
        </w:rPr>
        <w:t>ידי</w:t>
      </w:r>
      <w:r w:rsidRPr="00EB134B">
        <w:rPr>
          <w:i/>
          <w:color w:val="000000"/>
          <w:sz w:val="20"/>
          <w:rtl/>
          <w:lang w:eastAsia="en-US"/>
        </w:rPr>
        <w:t xml:space="preserve"> </w:t>
      </w:r>
      <w:r w:rsidRPr="00EB134B">
        <w:rPr>
          <w:rFonts w:hint="eastAsia"/>
          <w:i/>
          <w:color w:val="000000"/>
          <w:sz w:val="20"/>
          <w:rtl/>
          <w:lang w:eastAsia="en-US"/>
        </w:rPr>
        <w:t>עובדים</w:t>
      </w:r>
      <w:r w:rsidRPr="00EB134B">
        <w:rPr>
          <w:i/>
          <w:color w:val="000000"/>
          <w:sz w:val="20"/>
          <w:rtl/>
          <w:lang w:eastAsia="en-US"/>
        </w:rPr>
        <w:t xml:space="preserve"> </w:t>
      </w:r>
      <w:r w:rsidRPr="00EB134B">
        <w:rPr>
          <w:rFonts w:hint="eastAsia"/>
          <w:i/>
          <w:color w:val="000000"/>
          <w:sz w:val="20"/>
          <w:rtl/>
          <w:lang w:eastAsia="en-US"/>
        </w:rPr>
        <w:t>מטעם</w:t>
      </w:r>
      <w:r w:rsidRPr="00EB134B">
        <w:rPr>
          <w:i/>
          <w:color w:val="000000"/>
          <w:sz w:val="20"/>
          <w:rtl/>
          <w:lang w:eastAsia="en-US"/>
        </w:rPr>
        <w:t xml:space="preserve"> </w:t>
      </w:r>
      <w:r w:rsidRPr="00EB134B">
        <w:rPr>
          <w:rFonts w:hint="eastAsia"/>
          <w:i/>
          <w:color w:val="000000"/>
          <w:sz w:val="20"/>
          <w:rtl/>
          <w:lang w:eastAsia="en-US"/>
        </w:rPr>
        <w:t>הספק</w:t>
      </w:r>
      <w:r w:rsidRPr="00EB134B">
        <w:rPr>
          <w:i/>
          <w:color w:val="000000"/>
          <w:sz w:val="20"/>
          <w:rtl/>
          <w:lang w:eastAsia="en-US"/>
        </w:rPr>
        <w:t xml:space="preserve"> </w:t>
      </w:r>
      <w:r w:rsidRPr="00EB134B">
        <w:rPr>
          <w:rFonts w:hint="eastAsia"/>
          <w:i/>
          <w:color w:val="000000"/>
          <w:sz w:val="20"/>
          <w:rtl/>
          <w:lang w:eastAsia="en-US"/>
        </w:rPr>
        <w:t>שלא</w:t>
      </w:r>
      <w:r w:rsidRPr="00EB134B">
        <w:rPr>
          <w:i/>
          <w:color w:val="000000"/>
          <w:sz w:val="20"/>
          <w:rtl/>
          <w:lang w:eastAsia="en-US"/>
        </w:rPr>
        <w:t xml:space="preserve"> </w:t>
      </w:r>
      <w:r w:rsidRPr="00EB134B">
        <w:rPr>
          <w:rFonts w:hint="eastAsia"/>
          <w:i/>
          <w:color w:val="000000"/>
          <w:sz w:val="20"/>
          <w:rtl/>
          <w:lang w:eastAsia="en-US"/>
        </w:rPr>
        <w:t>חתמו</w:t>
      </w:r>
      <w:r w:rsidRPr="00EB134B">
        <w:rPr>
          <w:i/>
          <w:color w:val="000000"/>
          <w:sz w:val="20"/>
          <w:rtl/>
          <w:lang w:eastAsia="en-US"/>
        </w:rPr>
        <w:t xml:space="preserve"> </w:t>
      </w:r>
      <w:r w:rsidRPr="00EB134B">
        <w:rPr>
          <w:rFonts w:hint="eastAsia"/>
          <w:i/>
          <w:color w:val="000000"/>
          <w:sz w:val="20"/>
          <w:rtl/>
          <w:lang w:eastAsia="en-US"/>
        </w:rPr>
        <w:t>על</w:t>
      </w:r>
      <w:r w:rsidRPr="00EB134B">
        <w:rPr>
          <w:i/>
          <w:color w:val="000000"/>
          <w:sz w:val="20"/>
          <w:rtl/>
          <w:lang w:eastAsia="en-US"/>
        </w:rPr>
        <w:t xml:space="preserve"> </w:t>
      </w:r>
      <w:r w:rsidRPr="00EB134B">
        <w:rPr>
          <w:rFonts w:hint="eastAsia"/>
          <w:i/>
          <w:color w:val="000000"/>
          <w:sz w:val="20"/>
          <w:rtl/>
          <w:lang w:eastAsia="en-US"/>
        </w:rPr>
        <w:t>התחייבות</w:t>
      </w:r>
      <w:r w:rsidRPr="00EB134B">
        <w:rPr>
          <w:i/>
          <w:color w:val="000000"/>
          <w:sz w:val="20"/>
          <w:rtl/>
          <w:lang w:eastAsia="en-US"/>
        </w:rPr>
        <w:t xml:space="preserve"> </w:t>
      </w:r>
      <w:r w:rsidRPr="00EB134B">
        <w:rPr>
          <w:rFonts w:hint="eastAsia"/>
          <w:i/>
          <w:color w:val="000000"/>
          <w:sz w:val="20"/>
          <w:rtl/>
          <w:lang w:eastAsia="en-US"/>
        </w:rPr>
        <w:t>לשמירת</w:t>
      </w:r>
      <w:r w:rsidRPr="00EB134B">
        <w:rPr>
          <w:i/>
          <w:color w:val="000000"/>
          <w:sz w:val="20"/>
          <w:rtl/>
          <w:lang w:eastAsia="en-US"/>
        </w:rPr>
        <w:t xml:space="preserve"> </w:t>
      </w:r>
      <w:r w:rsidRPr="00EB134B">
        <w:rPr>
          <w:rFonts w:hint="eastAsia"/>
          <w:i/>
          <w:color w:val="000000"/>
          <w:sz w:val="20"/>
          <w:rtl/>
          <w:lang w:eastAsia="en-US"/>
        </w:rPr>
        <w:t>סודיות</w:t>
      </w:r>
      <w:r w:rsidRPr="00EB134B">
        <w:rPr>
          <w:i/>
          <w:color w:val="000000"/>
          <w:sz w:val="20"/>
          <w:rtl/>
          <w:lang w:eastAsia="en-US"/>
        </w:rPr>
        <w:t>.</w:t>
      </w:r>
      <w:bookmarkEnd w:id="812"/>
      <w:bookmarkEnd w:id="813"/>
      <w:bookmarkEnd w:id="814"/>
      <w:bookmarkEnd w:id="815"/>
      <w:bookmarkEnd w:id="816"/>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rtl/>
          <w:lang w:eastAsia="en-US"/>
        </w:rPr>
      </w:pPr>
      <w:bookmarkStart w:id="817" w:name="_Toc282002175"/>
      <w:bookmarkStart w:id="818" w:name="_Toc331589766"/>
      <w:bookmarkStart w:id="819" w:name="_Toc359955087"/>
      <w:bookmarkStart w:id="820" w:name="_Toc359955275"/>
      <w:bookmarkStart w:id="821" w:name="_Toc359961521"/>
      <w:r w:rsidRPr="00EB134B">
        <w:rPr>
          <w:rFonts w:hint="eastAsia"/>
          <w:i/>
          <w:color w:val="000000"/>
          <w:sz w:val="20"/>
          <w:rtl/>
          <w:lang w:eastAsia="en-US"/>
        </w:rPr>
        <w:t>הספק</w:t>
      </w:r>
      <w:r w:rsidRPr="00EB134B">
        <w:rPr>
          <w:i/>
          <w:color w:val="000000"/>
          <w:sz w:val="20"/>
          <w:rtl/>
          <w:lang w:eastAsia="en-US"/>
        </w:rPr>
        <w:t xml:space="preserve"> </w:t>
      </w:r>
      <w:r w:rsidRPr="00EB134B">
        <w:rPr>
          <w:rFonts w:hint="eastAsia"/>
          <w:i/>
          <w:color w:val="000000"/>
          <w:sz w:val="20"/>
          <w:rtl/>
          <w:lang w:eastAsia="en-US"/>
        </w:rPr>
        <w:t>לא</w:t>
      </w:r>
      <w:r w:rsidRPr="00EB134B">
        <w:rPr>
          <w:i/>
          <w:color w:val="000000"/>
          <w:sz w:val="20"/>
          <w:rtl/>
          <w:lang w:eastAsia="en-US"/>
        </w:rPr>
        <w:t xml:space="preserve"> </w:t>
      </w:r>
      <w:r w:rsidRPr="00EB134B">
        <w:rPr>
          <w:rFonts w:hint="eastAsia"/>
          <w:i/>
          <w:color w:val="000000"/>
          <w:sz w:val="20"/>
          <w:rtl/>
          <w:lang w:eastAsia="en-US"/>
        </w:rPr>
        <w:t>יהא</w:t>
      </w:r>
      <w:r w:rsidRPr="00EB134B">
        <w:rPr>
          <w:i/>
          <w:color w:val="000000"/>
          <w:sz w:val="20"/>
          <w:rtl/>
          <w:lang w:eastAsia="en-US"/>
        </w:rPr>
        <w:t xml:space="preserve"> </w:t>
      </w:r>
      <w:r w:rsidRPr="00EB134B">
        <w:rPr>
          <w:rFonts w:hint="eastAsia"/>
          <w:i/>
          <w:color w:val="000000"/>
          <w:sz w:val="20"/>
          <w:rtl/>
          <w:lang w:eastAsia="en-US"/>
        </w:rPr>
        <w:t>זכאי</w:t>
      </w:r>
      <w:r w:rsidRPr="00EB134B">
        <w:rPr>
          <w:i/>
          <w:color w:val="000000"/>
          <w:sz w:val="20"/>
          <w:rtl/>
          <w:lang w:eastAsia="en-US"/>
        </w:rPr>
        <w:t xml:space="preserve"> </w:t>
      </w:r>
      <w:r w:rsidRPr="00EB134B">
        <w:rPr>
          <w:rFonts w:hint="eastAsia"/>
          <w:i/>
          <w:color w:val="000000"/>
          <w:sz w:val="20"/>
          <w:rtl/>
          <w:lang w:eastAsia="en-US"/>
        </w:rPr>
        <w:t>לתמורה</w:t>
      </w:r>
      <w:r w:rsidRPr="00EB134B">
        <w:rPr>
          <w:i/>
          <w:color w:val="000000"/>
          <w:sz w:val="20"/>
          <w:rtl/>
          <w:lang w:eastAsia="en-US"/>
        </w:rPr>
        <w:t xml:space="preserve"> </w:t>
      </w:r>
      <w:r w:rsidRPr="00EB134B">
        <w:rPr>
          <w:rFonts w:hint="eastAsia"/>
          <w:i/>
          <w:color w:val="000000"/>
          <w:sz w:val="20"/>
          <w:rtl/>
          <w:lang w:eastAsia="en-US"/>
        </w:rPr>
        <w:t>כלשהי</w:t>
      </w:r>
      <w:r w:rsidRPr="00EB134B">
        <w:rPr>
          <w:i/>
          <w:color w:val="000000"/>
          <w:sz w:val="20"/>
          <w:rtl/>
          <w:lang w:eastAsia="en-US"/>
        </w:rPr>
        <w:t xml:space="preserve"> </w:t>
      </w:r>
      <w:r w:rsidRPr="00EB134B">
        <w:rPr>
          <w:rFonts w:hint="eastAsia"/>
          <w:i/>
          <w:color w:val="000000"/>
          <w:sz w:val="20"/>
          <w:rtl/>
          <w:lang w:eastAsia="en-US"/>
        </w:rPr>
        <w:t>בגין</w:t>
      </w:r>
      <w:r w:rsidRPr="00EB134B">
        <w:rPr>
          <w:i/>
          <w:color w:val="000000"/>
          <w:sz w:val="20"/>
          <w:rtl/>
          <w:lang w:eastAsia="en-US"/>
        </w:rPr>
        <w:t xml:space="preserve"> </w:t>
      </w:r>
      <w:r w:rsidRPr="00EB134B">
        <w:rPr>
          <w:rFonts w:hint="eastAsia"/>
          <w:i/>
          <w:color w:val="000000"/>
          <w:sz w:val="20"/>
          <w:rtl/>
          <w:lang w:eastAsia="en-US"/>
        </w:rPr>
        <w:t>שירותים</w:t>
      </w:r>
      <w:r w:rsidRPr="00EB134B">
        <w:rPr>
          <w:i/>
          <w:color w:val="000000"/>
          <w:sz w:val="20"/>
          <w:rtl/>
          <w:lang w:eastAsia="en-US"/>
        </w:rPr>
        <w:t xml:space="preserve"> </w:t>
      </w:r>
      <w:r w:rsidRPr="00EB134B">
        <w:rPr>
          <w:rFonts w:hint="eastAsia"/>
          <w:i/>
          <w:color w:val="000000"/>
          <w:sz w:val="20"/>
          <w:rtl/>
          <w:lang w:eastAsia="en-US"/>
        </w:rPr>
        <w:t>אשר</w:t>
      </w:r>
      <w:r w:rsidRPr="00EB134B">
        <w:rPr>
          <w:i/>
          <w:color w:val="000000"/>
          <w:sz w:val="20"/>
          <w:rtl/>
          <w:lang w:eastAsia="en-US"/>
        </w:rPr>
        <w:t xml:space="preserve"> </w:t>
      </w:r>
      <w:r w:rsidRPr="00EB134B">
        <w:rPr>
          <w:rFonts w:hint="eastAsia"/>
          <w:i/>
          <w:color w:val="000000"/>
          <w:sz w:val="20"/>
          <w:rtl/>
          <w:lang w:eastAsia="en-US"/>
        </w:rPr>
        <w:t>ניתנו</w:t>
      </w:r>
      <w:r w:rsidRPr="00EB134B">
        <w:rPr>
          <w:i/>
          <w:color w:val="000000"/>
          <w:sz w:val="20"/>
          <w:rtl/>
          <w:lang w:eastAsia="en-US"/>
        </w:rPr>
        <w:t xml:space="preserve"> </w:t>
      </w:r>
      <w:r w:rsidRPr="00EB134B">
        <w:rPr>
          <w:rFonts w:hint="eastAsia"/>
          <w:i/>
          <w:color w:val="000000"/>
          <w:sz w:val="20"/>
          <w:rtl/>
          <w:lang w:eastAsia="en-US"/>
        </w:rPr>
        <w:t>על</w:t>
      </w:r>
      <w:r w:rsidRPr="00EB134B">
        <w:rPr>
          <w:i/>
          <w:color w:val="000000"/>
          <w:sz w:val="20"/>
          <w:rtl/>
          <w:lang w:eastAsia="en-US"/>
        </w:rPr>
        <w:t xml:space="preserve"> </w:t>
      </w:r>
      <w:r w:rsidRPr="00EB134B">
        <w:rPr>
          <w:rFonts w:hint="eastAsia"/>
          <w:i/>
          <w:color w:val="000000"/>
          <w:sz w:val="20"/>
          <w:rtl/>
          <w:lang w:eastAsia="en-US"/>
        </w:rPr>
        <w:t>ידי</w:t>
      </w:r>
      <w:r w:rsidRPr="00EB134B">
        <w:rPr>
          <w:i/>
          <w:color w:val="000000"/>
          <w:sz w:val="20"/>
          <w:rtl/>
          <w:lang w:eastAsia="en-US"/>
        </w:rPr>
        <w:t xml:space="preserve"> </w:t>
      </w:r>
      <w:r w:rsidRPr="00EB134B">
        <w:rPr>
          <w:rFonts w:hint="eastAsia"/>
          <w:i/>
          <w:color w:val="000000"/>
          <w:sz w:val="20"/>
          <w:rtl/>
          <w:lang w:eastAsia="en-US"/>
        </w:rPr>
        <w:t>עובד</w:t>
      </w:r>
      <w:r w:rsidRPr="00EB134B">
        <w:rPr>
          <w:i/>
          <w:color w:val="000000"/>
          <w:sz w:val="20"/>
          <w:rtl/>
          <w:lang w:eastAsia="en-US"/>
        </w:rPr>
        <w:t xml:space="preserve"> </w:t>
      </w:r>
      <w:r w:rsidRPr="00EB134B">
        <w:rPr>
          <w:rFonts w:hint="eastAsia"/>
          <w:i/>
          <w:color w:val="000000"/>
          <w:sz w:val="20"/>
          <w:rtl/>
          <w:lang w:eastAsia="en-US"/>
        </w:rPr>
        <w:t>שלא</w:t>
      </w:r>
      <w:r w:rsidRPr="00EB134B">
        <w:rPr>
          <w:i/>
          <w:color w:val="000000"/>
          <w:sz w:val="20"/>
          <w:rtl/>
          <w:lang w:eastAsia="en-US"/>
        </w:rPr>
        <w:t xml:space="preserve"> </w:t>
      </w:r>
      <w:r w:rsidRPr="00EB134B">
        <w:rPr>
          <w:rFonts w:hint="eastAsia"/>
          <w:i/>
          <w:color w:val="000000"/>
          <w:sz w:val="20"/>
          <w:rtl/>
          <w:lang w:eastAsia="en-US"/>
        </w:rPr>
        <w:t>קיבל</w:t>
      </w:r>
      <w:r w:rsidRPr="00EB134B">
        <w:rPr>
          <w:i/>
          <w:color w:val="000000"/>
          <w:sz w:val="20"/>
          <w:rtl/>
          <w:lang w:eastAsia="en-US"/>
        </w:rPr>
        <w:t xml:space="preserve"> </w:t>
      </w:r>
      <w:r w:rsidRPr="00EB134B">
        <w:rPr>
          <w:rFonts w:hint="eastAsia"/>
          <w:i/>
          <w:color w:val="000000"/>
          <w:sz w:val="20"/>
          <w:rtl/>
          <w:lang w:eastAsia="en-US"/>
        </w:rPr>
        <w:t>את</w:t>
      </w:r>
      <w:r w:rsidRPr="00EB134B">
        <w:rPr>
          <w:i/>
          <w:color w:val="000000"/>
          <w:sz w:val="20"/>
          <w:rtl/>
          <w:lang w:eastAsia="en-US"/>
        </w:rPr>
        <w:t xml:space="preserve"> </w:t>
      </w:r>
      <w:r w:rsidRPr="00EB134B">
        <w:rPr>
          <w:rFonts w:hint="eastAsia"/>
          <w:i/>
          <w:color w:val="000000"/>
          <w:sz w:val="20"/>
          <w:rtl/>
          <w:lang w:eastAsia="en-US"/>
        </w:rPr>
        <w:t>אישור</w:t>
      </w:r>
      <w:r w:rsidRPr="00EB134B">
        <w:rPr>
          <w:i/>
          <w:color w:val="000000"/>
          <w:sz w:val="20"/>
          <w:rtl/>
          <w:lang w:eastAsia="en-US"/>
        </w:rPr>
        <w:t xml:space="preserve"> </w:t>
      </w:r>
      <w:r w:rsidRPr="00EB134B">
        <w:rPr>
          <w:rFonts w:hint="eastAsia"/>
          <w:i/>
          <w:color w:val="000000"/>
          <w:sz w:val="20"/>
          <w:rtl/>
          <w:lang w:eastAsia="en-US"/>
        </w:rPr>
        <w:t>עורך</w:t>
      </w:r>
      <w:r w:rsidRPr="00EB134B">
        <w:rPr>
          <w:i/>
          <w:color w:val="000000"/>
          <w:sz w:val="20"/>
          <w:rtl/>
          <w:lang w:eastAsia="en-US"/>
        </w:rPr>
        <w:t xml:space="preserve"> </w:t>
      </w:r>
      <w:r w:rsidRPr="00EB134B">
        <w:rPr>
          <w:rFonts w:hint="eastAsia"/>
          <w:i/>
          <w:color w:val="000000"/>
          <w:sz w:val="20"/>
          <w:rtl/>
          <w:lang w:eastAsia="en-US"/>
        </w:rPr>
        <w:t>המכרז</w:t>
      </w:r>
      <w:r w:rsidRPr="00EB134B">
        <w:rPr>
          <w:i/>
          <w:color w:val="000000"/>
          <w:sz w:val="20"/>
          <w:rtl/>
          <w:lang w:eastAsia="en-US"/>
        </w:rPr>
        <w:t>/</w:t>
      </w:r>
      <w:r w:rsidRPr="00EB134B">
        <w:rPr>
          <w:rFonts w:hint="eastAsia"/>
          <w:i/>
          <w:color w:val="000000"/>
          <w:sz w:val="20"/>
          <w:rtl/>
          <w:lang w:eastAsia="en-US"/>
        </w:rPr>
        <w:t>המזמינים</w:t>
      </w:r>
      <w:r w:rsidRPr="00EB134B">
        <w:rPr>
          <w:i/>
          <w:color w:val="000000"/>
          <w:sz w:val="20"/>
          <w:rtl/>
          <w:lang w:eastAsia="en-US"/>
        </w:rPr>
        <w:t xml:space="preserve"> </w:t>
      </w:r>
      <w:r w:rsidRPr="00EB134B">
        <w:rPr>
          <w:rFonts w:hint="eastAsia"/>
          <w:i/>
          <w:color w:val="000000"/>
          <w:sz w:val="20"/>
          <w:rtl/>
          <w:lang w:eastAsia="en-US"/>
        </w:rPr>
        <w:t>לצורך</w:t>
      </w:r>
      <w:r w:rsidRPr="00EB134B">
        <w:rPr>
          <w:i/>
          <w:color w:val="000000"/>
          <w:sz w:val="20"/>
          <w:rtl/>
          <w:lang w:eastAsia="en-US"/>
        </w:rPr>
        <w:t xml:space="preserve"> </w:t>
      </w:r>
      <w:r w:rsidRPr="00EB134B">
        <w:rPr>
          <w:rFonts w:hint="eastAsia"/>
          <w:i/>
          <w:color w:val="000000"/>
          <w:sz w:val="20"/>
          <w:rtl/>
          <w:lang w:eastAsia="en-US"/>
        </w:rPr>
        <w:t>מתן</w:t>
      </w:r>
      <w:r w:rsidRPr="00EB134B">
        <w:rPr>
          <w:i/>
          <w:color w:val="000000"/>
          <w:sz w:val="20"/>
          <w:rtl/>
          <w:lang w:eastAsia="en-US"/>
        </w:rPr>
        <w:t xml:space="preserve"> </w:t>
      </w:r>
      <w:r w:rsidRPr="00EB134B">
        <w:rPr>
          <w:rFonts w:hint="eastAsia"/>
          <w:i/>
          <w:color w:val="000000"/>
          <w:sz w:val="20"/>
          <w:rtl/>
          <w:lang w:eastAsia="en-US"/>
        </w:rPr>
        <w:t>השירותים</w:t>
      </w:r>
      <w:r w:rsidRPr="00EB134B">
        <w:rPr>
          <w:i/>
          <w:color w:val="000000"/>
          <w:sz w:val="20"/>
          <w:rtl/>
          <w:lang w:eastAsia="en-US"/>
        </w:rPr>
        <w:t xml:space="preserve"> </w:t>
      </w:r>
      <w:r w:rsidRPr="00EB134B">
        <w:rPr>
          <w:rFonts w:hint="eastAsia"/>
          <w:i/>
          <w:color w:val="000000"/>
          <w:sz w:val="20"/>
          <w:rtl/>
          <w:lang w:eastAsia="en-US"/>
        </w:rPr>
        <w:t>בהתאם</w:t>
      </w:r>
      <w:r w:rsidRPr="00EB134B">
        <w:rPr>
          <w:i/>
          <w:color w:val="000000"/>
          <w:sz w:val="20"/>
          <w:rtl/>
          <w:lang w:eastAsia="en-US"/>
        </w:rPr>
        <w:t xml:space="preserve"> </w:t>
      </w:r>
      <w:r w:rsidRPr="00EB134B">
        <w:rPr>
          <w:rFonts w:hint="eastAsia"/>
          <w:i/>
          <w:color w:val="000000"/>
          <w:sz w:val="20"/>
          <w:rtl/>
          <w:lang w:eastAsia="en-US"/>
        </w:rPr>
        <w:t>למפורט</w:t>
      </w:r>
      <w:r w:rsidRPr="00EB134B">
        <w:rPr>
          <w:i/>
          <w:color w:val="000000"/>
          <w:sz w:val="20"/>
          <w:rtl/>
          <w:lang w:eastAsia="en-US"/>
        </w:rPr>
        <w:t xml:space="preserve"> </w:t>
      </w:r>
      <w:r w:rsidRPr="00EB134B">
        <w:rPr>
          <w:rFonts w:hint="eastAsia"/>
          <w:i/>
          <w:color w:val="000000"/>
          <w:sz w:val="20"/>
          <w:rtl/>
          <w:lang w:eastAsia="en-US"/>
        </w:rPr>
        <w:t>במכרז</w:t>
      </w:r>
      <w:r w:rsidRPr="00EB134B">
        <w:rPr>
          <w:i/>
          <w:color w:val="000000"/>
          <w:sz w:val="20"/>
          <w:rtl/>
          <w:lang w:eastAsia="en-US"/>
        </w:rPr>
        <w:t xml:space="preserve"> </w:t>
      </w:r>
      <w:r w:rsidRPr="00EB134B">
        <w:rPr>
          <w:rFonts w:hint="eastAsia"/>
          <w:i/>
          <w:color w:val="000000"/>
          <w:sz w:val="20"/>
          <w:rtl/>
          <w:lang w:eastAsia="en-US"/>
        </w:rPr>
        <w:t>ובהסכם</w:t>
      </w:r>
      <w:r w:rsidRPr="00EB134B">
        <w:rPr>
          <w:i/>
          <w:color w:val="000000"/>
          <w:sz w:val="20"/>
          <w:rtl/>
          <w:lang w:eastAsia="en-US"/>
        </w:rPr>
        <w:t xml:space="preserve"> </w:t>
      </w:r>
      <w:r w:rsidRPr="00EB134B">
        <w:rPr>
          <w:rFonts w:hint="eastAsia"/>
          <w:i/>
          <w:color w:val="000000"/>
          <w:sz w:val="20"/>
          <w:rtl/>
          <w:lang w:eastAsia="en-US"/>
        </w:rPr>
        <w:t>זה</w:t>
      </w:r>
      <w:r w:rsidRPr="00EB134B">
        <w:rPr>
          <w:i/>
          <w:color w:val="000000"/>
          <w:sz w:val="20"/>
          <w:rtl/>
          <w:lang w:eastAsia="en-US"/>
        </w:rPr>
        <w:t>.</w:t>
      </w:r>
      <w:bookmarkEnd w:id="817"/>
      <w:bookmarkEnd w:id="818"/>
      <w:bookmarkEnd w:id="819"/>
      <w:bookmarkEnd w:id="820"/>
      <w:bookmarkEnd w:id="821"/>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rtl/>
          <w:lang w:eastAsia="en-US"/>
        </w:rPr>
      </w:pPr>
      <w:bookmarkStart w:id="822" w:name="_Toc282002176"/>
      <w:bookmarkStart w:id="823" w:name="_Toc331589767"/>
      <w:bookmarkStart w:id="824" w:name="_Toc359955088"/>
      <w:bookmarkStart w:id="825" w:name="_Toc359955276"/>
      <w:bookmarkStart w:id="826" w:name="_Toc359961522"/>
      <w:r w:rsidRPr="00EB134B">
        <w:rPr>
          <w:rFonts w:hint="eastAsia"/>
          <w:i/>
          <w:color w:val="000000"/>
          <w:sz w:val="20"/>
          <w:rtl/>
          <w:lang w:eastAsia="en-US"/>
        </w:rPr>
        <w:t>לספק</w:t>
      </w:r>
      <w:r w:rsidRPr="00EB134B">
        <w:rPr>
          <w:i/>
          <w:color w:val="000000"/>
          <w:sz w:val="20"/>
          <w:rtl/>
          <w:lang w:eastAsia="en-US"/>
        </w:rPr>
        <w:t xml:space="preserve"> </w:t>
      </w:r>
      <w:r w:rsidRPr="00EB134B">
        <w:rPr>
          <w:rFonts w:hint="eastAsia"/>
          <w:i/>
          <w:color w:val="000000"/>
          <w:sz w:val="20"/>
          <w:rtl/>
          <w:lang w:eastAsia="en-US"/>
        </w:rPr>
        <w:t>לא</w:t>
      </w:r>
      <w:r w:rsidRPr="00EB134B">
        <w:rPr>
          <w:i/>
          <w:color w:val="000000"/>
          <w:sz w:val="20"/>
          <w:rtl/>
          <w:lang w:eastAsia="en-US"/>
        </w:rPr>
        <w:t xml:space="preserve"> </w:t>
      </w:r>
      <w:r w:rsidRPr="00EB134B">
        <w:rPr>
          <w:rFonts w:hint="eastAsia"/>
          <w:i/>
          <w:color w:val="000000"/>
          <w:sz w:val="20"/>
          <w:rtl/>
          <w:lang w:eastAsia="en-US"/>
        </w:rPr>
        <w:t>תהיינה</w:t>
      </w:r>
      <w:r w:rsidRPr="00EB134B">
        <w:rPr>
          <w:i/>
          <w:color w:val="000000"/>
          <w:sz w:val="20"/>
          <w:rtl/>
          <w:lang w:eastAsia="en-US"/>
        </w:rPr>
        <w:t xml:space="preserve"> </w:t>
      </w:r>
      <w:r w:rsidRPr="00EB134B">
        <w:rPr>
          <w:rFonts w:hint="eastAsia"/>
          <w:i/>
          <w:color w:val="000000"/>
          <w:sz w:val="20"/>
          <w:rtl/>
          <w:lang w:eastAsia="en-US"/>
        </w:rPr>
        <w:t>כל</w:t>
      </w:r>
      <w:r w:rsidRPr="00EB134B">
        <w:rPr>
          <w:i/>
          <w:color w:val="000000"/>
          <w:sz w:val="20"/>
          <w:rtl/>
          <w:lang w:eastAsia="en-US"/>
        </w:rPr>
        <w:t xml:space="preserve"> </w:t>
      </w:r>
      <w:r w:rsidRPr="00EB134B">
        <w:rPr>
          <w:rFonts w:hint="eastAsia"/>
          <w:i/>
          <w:color w:val="000000"/>
          <w:sz w:val="20"/>
          <w:rtl/>
          <w:lang w:eastAsia="en-US"/>
        </w:rPr>
        <w:t>דרישות</w:t>
      </w:r>
      <w:r w:rsidRPr="00EB134B">
        <w:rPr>
          <w:i/>
          <w:color w:val="000000"/>
          <w:sz w:val="20"/>
          <w:rtl/>
          <w:lang w:eastAsia="en-US"/>
        </w:rPr>
        <w:t xml:space="preserve"> </w:t>
      </w:r>
      <w:r w:rsidRPr="00EB134B">
        <w:rPr>
          <w:rFonts w:hint="eastAsia"/>
          <w:i/>
          <w:color w:val="000000"/>
          <w:sz w:val="20"/>
          <w:rtl/>
          <w:lang w:eastAsia="en-US"/>
        </w:rPr>
        <w:t>או</w:t>
      </w:r>
      <w:r w:rsidRPr="00EB134B">
        <w:rPr>
          <w:i/>
          <w:color w:val="000000"/>
          <w:sz w:val="20"/>
          <w:rtl/>
          <w:lang w:eastAsia="en-US"/>
        </w:rPr>
        <w:t xml:space="preserve"> </w:t>
      </w:r>
      <w:r w:rsidRPr="00EB134B">
        <w:rPr>
          <w:rFonts w:hint="eastAsia"/>
          <w:i/>
          <w:color w:val="000000"/>
          <w:sz w:val="20"/>
          <w:rtl/>
          <w:lang w:eastAsia="en-US"/>
        </w:rPr>
        <w:t>טענות</w:t>
      </w:r>
      <w:r w:rsidRPr="00EB134B">
        <w:rPr>
          <w:i/>
          <w:color w:val="000000"/>
          <w:sz w:val="20"/>
          <w:rtl/>
          <w:lang w:eastAsia="en-US"/>
        </w:rPr>
        <w:t xml:space="preserve"> </w:t>
      </w:r>
      <w:r w:rsidRPr="00EB134B">
        <w:rPr>
          <w:rFonts w:hint="eastAsia"/>
          <w:i/>
          <w:color w:val="000000"/>
          <w:sz w:val="20"/>
          <w:rtl/>
          <w:lang w:eastAsia="en-US"/>
        </w:rPr>
        <w:t>למזמין</w:t>
      </w:r>
      <w:r w:rsidRPr="00EB134B">
        <w:rPr>
          <w:i/>
          <w:color w:val="000000"/>
          <w:sz w:val="20"/>
          <w:rtl/>
          <w:lang w:eastAsia="en-US"/>
        </w:rPr>
        <w:t xml:space="preserve"> </w:t>
      </w:r>
      <w:r w:rsidRPr="00EB134B">
        <w:rPr>
          <w:rFonts w:hint="eastAsia"/>
          <w:i/>
          <w:color w:val="000000"/>
          <w:sz w:val="20"/>
          <w:rtl/>
          <w:lang w:eastAsia="en-US"/>
        </w:rPr>
        <w:t>בגין</w:t>
      </w:r>
      <w:r w:rsidRPr="00EB134B">
        <w:rPr>
          <w:i/>
          <w:color w:val="000000"/>
          <w:sz w:val="20"/>
          <w:rtl/>
          <w:lang w:eastAsia="en-US"/>
        </w:rPr>
        <w:t xml:space="preserve"> </w:t>
      </w:r>
      <w:r w:rsidRPr="00EB134B">
        <w:rPr>
          <w:rFonts w:hint="eastAsia"/>
          <w:i/>
          <w:color w:val="000000"/>
          <w:sz w:val="20"/>
          <w:rtl/>
          <w:lang w:eastAsia="en-US"/>
        </w:rPr>
        <w:t>עיכובים</w:t>
      </w:r>
      <w:r w:rsidRPr="00EB134B">
        <w:rPr>
          <w:i/>
          <w:color w:val="000000"/>
          <w:sz w:val="20"/>
          <w:rtl/>
          <w:lang w:eastAsia="en-US"/>
        </w:rPr>
        <w:t xml:space="preserve"> </w:t>
      </w:r>
      <w:r w:rsidRPr="00EB134B">
        <w:rPr>
          <w:rFonts w:hint="eastAsia"/>
          <w:i/>
          <w:color w:val="000000"/>
          <w:sz w:val="20"/>
          <w:rtl/>
          <w:lang w:eastAsia="en-US"/>
        </w:rPr>
        <w:t>בתשלום</w:t>
      </w:r>
      <w:r w:rsidRPr="00EB134B">
        <w:rPr>
          <w:i/>
          <w:color w:val="000000"/>
          <w:sz w:val="20"/>
          <w:rtl/>
          <w:lang w:eastAsia="en-US"/>
        </w:rPr>
        <w:t xml:space="preserve"> </w:t>
      </w:r>
      <w:r w:rsidRPr="00EB134B">
        <w:rPr>
          <w:rFonts w:hint="eastAsia"/>
          <w:i/>
          <w:color w:val="000000"/>
          <w:sz w:val="20"/>
          <w:rtl/>
          <w:lang w:eastAsia="en-US"/>
        </w:rPr>
        <w:t>הנובעים</w:t>
      </w:r>
      <w:r w:rsidRPr="00EB134B">
        <w:rPr>
          <w:i/>
          <w:color w:val="000000"/>
          <w:sz w:val="20"/>
          <w:rtl/>
          <w:lang w:eastAsia="en-US"/>
        </w:rPr>
        <w:t xml:space="preserve"> </w:t>
      </w:r>
      <w:r w:rsidRPr="00EB134B">
        <w:rPr>
          <w:rFonts w:hint="eastAsia"/>
          <w:i/>
          <w:color w:val="000000"/>
          <w:sz w:val="20"/>
          <w:rtl/>
          <w:lang w:eastAsia="en-US"/>
        </w:rPr>
        <w:t>ממחדליו</w:t>
      </w:r>
      <w:r w:rsidRPr="00EB134B">
        <w:rPr>
          <w:i/>
          <w:color w:val="000000"/>
          <w:sz w:val="20"/>
          <w:rtl/>
          <w:lang w:eastAsia="en-US"/>
        </w:rPr>
        <w:t xml:space="preserve"> </w:t>
      </w:r>
      <w:r w:rsidRPr="00EB134B">
        <w:rPr>
          <w:rFonts w:hint="eastAsia"/>
          <w:i/>
          <w:color w:val="000000"/>
          <w:sz w:val="20"/>
          <w:rtl/>
          <w:lang w:eastAsia="en-US"/>
        </w:rPr>
        <w:t>כגון</w:t>
      </w:r>
      <w:r w:rsidRPr="00EB134B">
        <w:rPr>
          <w:i/>
          <w:color w:val="000000"/>
          <w:sz w:val="20"/>
          <w:rtl/>
          <w:lang w:eastAsia="en-US"/>
        </w:rPr>
        <w:t xml:space="preserve">: </w:t>
      </w:r>
      <w:r w:rsidRPr="00EB134B">
        <w:rPr>
          <w:rFonts w:hint="eastAsia"/>
          <w:i/>
          <w:color w:val="000000"/>
          <w:sz w:val="20"/>
          <w:rtl/>
          <w:lang w:eastAsia="en-US"/>
        </w:rPr>
        <w:t>חוסר</w:t>
      </w:r>
      <w:r w:rsidRPr="00EB134B">
        <w:rPr>
          <w:i/>
          <w:color w:val="000000"/>
          <w:sz w:val="20"/>
          <w:rtl/>
          <w:lang w:eastAsia="en-US"/>
        </w:rPr>
        <w:t xml:space="preserve"> </w:t>
      </w:r>
      <w:r w:rsidRPr="00EB134B">
        <w:rPr>
          <w:rFonts w:hint="eastAsia"/>
          <w:i/>
          <w:color w:val="000000"/>
          <w:sz w:val="20"/>
          <w:rtl/>
          <w:lang w:eastAsia="en-US"/>
        </w:rPr>
        <w:t>פרטים</w:t>
      </w:r>
      <w:r w:rsidRPr="00EB134B">
        <w:rPr>
          <w:i/>
          <w:color w:val="000000"/>
          <w:sz w:val="20"/>
          <w:rtl/>
          <w:lang w:eastAsia="en-US"/>
        </w:rPr>
        <w:t xml:space="preserve"> </w:t>
      </w:r>
      <w:r w:rsidRPr="00EB134B">
        <w:rPr>
          <w:rFonts w:hint="eastAsia"/>
          <w:i/>
          <w:color w:val="000000"/>
          <w:sz w:val="20"/>
          <w:rtl/>
          <w:lang w:eastAsia="en-US"/>
        </w:rPr>
        <w:t>בחשבונית</w:t>
      </w:r>
      <w:r w:rsidRPr="00EB134B">
        <w:rPr>
          <w:i/>
          <w:color w:val="000000"/>
          <w:sz w:val="20"/>
          <w:rtl/>
          <w:lang w:eastAsia="en-US"/>
        </w:rPr>
        <w:t xml:space="preserve">, </w:t>
      </w:r>
      <w:r w:rsidRPr="00EB134B">
        <w:rPr>
          <w:rFonts w:hint="eastAsia"/>
          <w:i/>
          <w:color w:val="000000"/>
          <w:sz w:val="20"/>
          <w:rtl/>
          <w:lang w:eastAsia="en-US"/>
        </w:rPr>
        <w:t>פרטים</w:t>
      </w:r>
      <w:r w:rsidRPr="00EB134B">
        <w:rPr>
          <w:i/>
          <w:color w:val="000000"/>
          <w:sz w:val="20"/>
          <w:rtl/>
          <w:lang w:eastAsia="en-US"/>
        </w:rPr>
        <w:t xml:space="preserve"> </w:t>
      </w:r>
      <w:r w:rsidRPr="00EB134B">
        <w:rPr>
          <w:rFonts w:hint="eastAsia"/>
          <w:i/>
          <w:color w:val="000000"/>
          <w:sz w:val="20"/>
          <w:rtl/>
          <w:lang w:eastAsia="en-US"/>
        </w:rPr>
        <w:t>לא</w:t>
      </w:r>
      <w:r w:rsidRPr="00EB134B">
        <w:rPr>
          <w:i/>
          <w:color w:val="000000"/>
          <w:sz w:val="20"/>
          <w:rtl/>
          <w:lang w:eastAsia="en-US"/>
        </w:rPr>
        <w:t xml:space="preserve"> </w:t>
      </w:r>
      <w:r w:rsidRPr="00EB134B">
        <w:rPr>
          <w:rFonts w:hint="eastAsia"/>
          <w:i/>
          <w:color w:val="000000"/>
          <w:sz w:val="20"/>
          <w:rtl/>
          <w:lang w:eastAsia="en-US"/>
        </w:rPr>
        <w:t>נכונים</w:t>
      </w:r>
      <w:r w:rsidRPr="00EB134B">
        <w:rPr>
          <w:i/>
          <w:color w:val="000000"/>
          <w:sz w:val="20"/>
          <w:rtl/>
          <w:lang w:eastAsia="en-US"/>
        </w:rPr>
        <w:t xml:space="preserve">, </w:t>
      </w:r>
      <w:r w:rsidRPr="00EB134B">
        <w:rPr>
          <w:rFonts w:hint="eastAsia"/>
          <w:i/>
          <w:color w:val="000000"/>
          <w:sz w:val="20"/>
          <w:rtl/>
          <w:lang w:eastAsia="en-US"/>
        </w:rPr>
        <w:t>חוסר</w:t>
      </w:r>
      <w:r w:rsidRPr="00EB134B">
        <w:rPr>
          <w:i/>
          <w:color w:val="000000"/>
          <w:sz w:val="20"/>
          <w:rtl/>
          <w:lang w:eastAsia="en-US"/>
        </w:rPr>
        <w:t xml:space="preserve"> </w:t>
      </w:r>
      <w:r w:rsidRPr="00EB134B">
        <w:rPr>
          <w:rFonts w:hint="eastAsia"/>
          <w:i/>
          <w:color w:val="000000"/>
          <w:sz w:val="20"/>
          <w:rtl/>
          <w:lang w:eastAsia="en-US"/>
        </w:rPr>
        <w:t>במסמכים</w:t>
      </w:r>
      <w:r w:rsidRPr="00EB134B">
        <w:rPr>
          <w:i/>
          <w:color w:val="000000"/>
          <w:sz w:val="20"/>
          <w:rtl/>
          <w:lang w:eastAsia="en-US"/>
        </w:rPr>
        <w:t xml:space="preserve">, </w:t>
      </w:r>
      <w:r w:rsidRPr="00EB134B">
        <w:rPr>
          <w:rFonts w:hint="eastAsia"/>
          <w:i/>
          <w:color w:val="000000"/>
          <w:sz w:val="20"/>
          <w:rtl/>
          <w:lang w:eastAsia="en-US"/>
        </w:rPr>
        <w:t>איחור</w:t>
      </w:r>
      <w:r w:rsidRPr="00EB134B">
        <w:rPr>
          <w:i/>
          <w:color w:val="000000"/>
          <w:sz w:val="20"/>
          <w:rtl/>
          <w:lang w:eastAsia="en-US"/>
        </w:rPr>
        <w:t xml:space="preserve"> </w:t>
      </w:r>
      <w:r w:rsidRPr="00EB134B">
        <w:rPr>
          <w:rFonts w:hint="eastAsia"/>
          <w:i/>
          <w:color w:val="000000"/>
          <w:sz w:val="20"/>
          <w:rtl/>
          <w:lang w:eastAsia="en-US"/>
        </w:rPr>
        <w:t>בהגשת</w:t>
      </w:r>
      <w:r w:rsidRPr="00EB134B">
        <w:rPr>
          <w:i/>
          <w:color w:val="000000"/>
          <w:sz w:val="20"/>
          <w:rtl/>
          <w:lang w:eastAsia="en-US"/>
        </w:rPr>
        <w:t xml:space="preserve"> </w:t>
      </w:r>
      <w:r w:rsidRPr="00EB134B">
        <w:rPr>
          <w:rFonts w:hint="eastAsia"/>
          <w:i/>
          <w:color w:val="000000"/>
          <w:sz w:val="20"/>
          <w:rtl/>
          <w:lang w:eastAsia="en-US"/>
        </w:rPr>
        <w:t>חשבונות</w:t>
      </w:r>
      <w:r w:rsidRPr="00EB134B">
        <w:rPr>
          <w:i/>
          <w:color w:val="000000"/>
          <w:sz w:val="20"/>
          <w:rtl/>
          <w:lang w:eastAsia="en-US"/>
        </w:rPr>
        <w:t xml:space="preserve">, </w:t>
      </w:r>
      <w:r w:rsidRPr="00EB134B">
        <w:rPr>
          <w:rFonts w:hint="eastAsia"/>
          <w:i/>
          <w:color w:val="000000"/>
          <w:sz w:val="20"/>
          <w:rtl/>
          <w:lang w:eastAsia="en-US"/>
        </w:rPr>
        <w:t>חשבוניות</w:t>
      </w:r>
      <w:r w:rsidRPr="00EB134B">
        <w:rPr>
          <w:i/>
          <w:color w:val="000000"/>
          <w:sz w:val="20"/>
          <w:rtl/>
          <w:lang w:eastAsia="en-US"/>
        </w:rPr>
        <w:t xml:space="preserve">, </w:t>
      </w:r>
      <w:r w:rsidRPr="00EB134B">
        <w:rPr>
          <w:rFonts w:hint="eastAsia"/>
          <w:i/>
          <w:color w:val="000000"/>
          <w:sz w:val="20"/>
          <w:rtl/>
          <w:lang w:eastAsia="en-US"/>
        </w:rPr>
        <w:t>מסמכים</w:t>
      </w:r>
      <w:r w:rsidRPr="00EB134B">
        <w:rPr>
          <w:i/>
          <w:color w:val="000000"/>
          <w:sz w:val="20"/>
          <w:rtl/>
          <w:lang w:eastAsia="en-US"/>
        </w:rPr>
        <w:t xml:space="preserve">, </w:t>
      </w:r>
      <w:r w:rsidRPr="00EB134B">
        <w:rPr>
          <w:rFonts w:hint="eastAsia"/>
          <w:i/>
          <w:color w:val="000000"/>
          <w:sz w:val="20"/>
          <w:rtl/>
          <w:lang w:eastAsia="en-US"/>
        </w:rPr>
        <w:t>וכיו</w:t>
      </w:r>
      <w:r w:rsidRPr="00EB134B">
        <w:rPr>
          <w:i/>
          <w:color w:val="000000"/>
          <w:sz w:val="20"/>
          <w:rtl/>
          <w:lang w:eastAsia="en-US"/>
        </w:rPr>
        <w:t>"</w:t>
      </w:r>
      <w:r w:rsidRPr="00EB134B">
        <w:rPr>
          <w:rFonts w:hint="eastAsia"/>
          <w:i/>
          <w:color w:val="000000"/>
          <w:sz w:val="20"/>
          <w:rtl/>
          <w:lang w:eastAsia="en-US"/>
        </w:rPr>
        <w:t>ב</w:t>
      </w:r>
      <w:r w:rsidRPr="00EB134B">
        <w:rPr>
          <w:i/>
          <w:color w:val="000000"/>
          <w:sz w:val="20"/>
          <w:rtl/>
          <w:lang w:eastAsia="en-US"/>
        </w:rPr>
        <w:t>.</w:t>
      </w:r>
      <w:bookmarkEnd w:id="822"/>
      <w:bookmarkEnd w:id="823"/>
      <w:bookmarkEnd w:id="824"/>
      <w:bookmarkEnd w:id="825"/>
      <w:bookmarkEnd w:id="826"/>
    </w:p>
    <w:p w:rsidR="00AB2FB1" w:rsidRPr="00EB134B" w:rsidRDefault="00AB2FB1" w:rsidP="00AB2FB1">
      <w:pPr>
        <w:keepLines/>
        <w:numPr>
          <w:ilvl w:val="1"/>
          <w:numId w:val="83"/>
        </w:numPr>
        <w:spacing w:before="100" w:beforeAutospacing="1" w:after="120"/>
        <w:rPr>
          <w:lang w:eastAsia="en-US"/>
        </w:rPr>
      </w:pPr>
      <w:bookmarkStart w:id="827" w:name="_Toc282002177"/>
      <w:r w:rsidRPr="00EB134B">
        <w:rPr>
          <w:rFonts w:hint="eastAsia"/>
          <w:i/>
          <w:color w:val="000000"/>
          <w:rtl/>
          <w:lang w:eastAsia="en-US"/>
        </w:rPr>
        <w:t>כללי</w:t>
      </w:r>
      <w:r w:rsidRPr="00EB134B">
        <w:rPr>
          <w:i/>
          <w:color w:val="000000"/>
          <w:rtl/>
          <w:lang w:eastAsia="en-US"/>
        </w:rPr>
        <w:t xml:space="preserve"> </w:t>
      </w:r>
      <w:r w:rsidRPr="00EB134B">
        <w:rPr>
          <w:rFonts w:hint="eastAsia"/>
          <w:i/>
          <w:color w:val="000000"/>
          <w:rtl/>
          <w:lang w:eastAsia="en-US"/>
        </w:rPr>
        <w:t>התשלום</w:t>
      </w:r>
      <w:r w:rsidRPr="00EB134B">
        <w:rPr>
          <w:i/>
          <w:color w:val="000000"/>
          <w:rtl/>
          <w:lang w:eastAsia="en-US"/>
        </w:rPr>
        <w:t xml:space="preserve"> </w:t>
      </w:r>
      <w:r w:rsidRPr="00EB134B">
        <w:rPr>
          <w:rFonts w:hint="eastAsia"/>
          <w:i/>
          <w:color w:val="000000"/>
          <w:rtl/>
          <w:lang w:eastAsia="en-US"/>
        </w:rPr>
        <w:t>המפורטים</w:t>
      </w:r>
      <w:r w:rsidRPr="00EB134B">
        <w:rPr>
          <w:i/>
          <w:color w:val="000000"/>
          <w:rtl/>
          <w:lang w:eastAsia="en-US"/>
        </w:rPr>
        <w:t xml:space="preserve"> </w:t>
      </w:r>
      <w:r w:rsidRPr="00EB134B">
        <w:rPr>
          <w:rFonts w:hint="eastAsia"/>
          <w:i/>
          <w:color w:val="000000"/>
          <w:rtl/>
          <w:lang w:eastAsia="en-US"/>
        </w:rPr>
        <w:t>לעיל</w:t>
      </w:r>
      <w:r w:rsidRPr="00EB134B">
        <w:rPr>
          <w:i/>
          <w:color w:val="000000"/>
          <w:rtl/>
          <w:lang w:eastAsia="en-US"/>
        </w:rPr>
        <w:t xml:space="preserve"> </w:t>
      </w:r>
      <w:r w:rsidRPr="00EB134B">
        <w:rPr>
          <w:rFonts w:hint="eastAsia"/>
          <w:i/>
          <w:color w:val="000000"/>
          <w:rtl/>
          <w:lang w:eastAsia="en-US"/>
        </w:rPr>
        <w:t>כפופים</w:t>
      </w:r>
      <w:r w:rsidRPr="00EB134B">
        <w:rPr>
          <w:i/>
          <w:color w:val="000000"/>
          <w:rtl/>
          <w:lang w:eastAsia="en-US"/>
        </w:rPr>
        <w:t xml:space="preserve"> </w:t>
      </w:r>
      <w:r w:rsidRPr="00EB134B">
        <w:rPr>
          <w:rFonts w:hint="eastAsia"/>
          <w:i/>
          <w:color w:val="000000"/>
          <w:rtl/>
          <w:lang w:eastAsia="en-US"/>
        </w:rPr>
        <w:t>להוראות</w:t>
      </w:r>
      <w:r w:rsidRPr="00EB134B">
        <w:rPr>
          <w:i/>
          <w:color w:val="000000"/>
          <w:rtl/>
          <w:lang w:eastAsia="en-US"/>
        </w:rPr>
        <w:t xml:space="preserve"> </w:t>
      </w:r>
      <w:r w:rsidRPr="00EB134B">
        <w:rPr>
          <w:rFonts w:hint="eastAsia"/>
          <w:i/>
          <w:color w:val="000000"/>
          <w:rtl/>
          <w:lang w:eastAsia="en-US"/>
        </w:rPr>
        <w:t>החשב</w:t>
      </w:r>
      <w:r w:rsidRPr="00EB134B">
        <w:rPr>
          <w:i/>
          <w:color w:val="000000"/>
          <w:rtl/>
          <w:lang w:eastAsia="en-US"/>
        </w:rPr>
        <w:t xml:space="preserve"> </w:t>
      </w:r>
      <w:r w:rsidRPr="00EB134B">
        <w:rPr>
          <w:rFonts w:hint="eastAsia"/>
          <w:i/>
          <w:color w:val="000000"/>
          <w:rtl/>
          <w:lang w:eastAsia="en-US"/>
        </w:rPr>
        <w:t>הכללי</w:t>
      </w:r>
      <w:r w:rsidRPr="00EB134B">
        <w:rPr>
          <w:i/>
          <w:color w:val="000000"/>
          <w:rtl/>
          <w:lang w:eastAsia="en-US"/>
        </w:rPr>
        <w:t xml:space="preserve"> </w:t>
      </w:r>
      <w:r w:rsidRPr="00EB134B">
        <w:rPr>
          <w:rFonts w:hint="eastAsia"/>
          <w:i/>
          <w:color w:val="000000"/>
          <w:rtl/>
          <w:lang w:eastAsia="en-US"/>
        </w:rPr>
        <w:t>במשרד</w:t>
      </w:r>
      <w:r w:rsidRPr="00EB134B">
        <w:rPr>
          <w:i/>
          <w:color w:val="000000"/>
          <w:rtl/>
          <w:lang w:eastAsia="en-US"/>
        </w:rPr>
        <w:t xml:space="preserve"> </w:t>
      </w:r>
      <w:r w:rsidRPr="00EB134B">
        <w:rPr>
          <w:rFonts w:hint="eastAsia"/>
          <w:i/>
          <w:color w:val="000000"/>
          <w:rtl/>
          <w:lang w:eastAsia="en-US"/>
        </w:rPr>
        <w:t>האוצר</w:t>
      </w:r>
      <w:r w:rsidRPr="00EB134B">
        <w:rPr>
          <w:i/>
          <w:color w:val="000000"/>
          <w:rtl/>
          <w:lang w:eastAsia="en-US"/>
        </w:rPr>
        <w:t xml:space="preserve">, </w:t>
      </w:r>
      <w:r w:rsidRPr="00EB134B">
        <w:rPr>
          <w:rFonts w:hint="eastAsia"/>
          <w:i/>
          <w:color w:val="000000"/>
          <w:rtl/>
          <w:lang w:eastAsia="en-US"/>
        </w:rPr>
        <w:t>כפי</w:t>
      </w:r>
      <w:r w:rsidRPr="00EB134B">
        <w:rPr>
          <w:i/>
          <w:color w:val="000000"/>
          <w:rtl/>
          <w:lang w:eastAsia="en-US"/>
        </w:rPr>
        <w:t xml:space="preserve"> </w:t>
      </w:r>
      <w:r w:rsidRPr="00EB134B">
        <w:rPr>
          <w:rFonts w:hint="eastAsia"/>
          <w:i/>
          <w:color w:val="000000"/>
          <w:rtl/>
          <w:lang w:eastAsia="en-US"/>
        </w:rPr>
        <w:t>שמתפרסים</w:t>
      </w:r>
      <w:r w:rsidRPr="00EB134B">
        <w:rPr>
          <w:i/>
          <w:color w:val="000000"/>
          <w:rtl/>
          <w:lang w:eastAsia="en-US"/>
        </w:rPr>
        <w:t xml:space="preserve"> </w:t>
      </w:r>
      <w:r w:rsidRPr="00EB134B">
        <w:rPr>
          <w:rFonts w:hint="eastAsia"/>
          <w:i/>
          <w:color w:val="000000"/>
          <w:rtl/>
          <w:lang w:eastAsia="en-US"/>
        </w:rPr>
        <w:t>מעת</w:t>
      </w:r>
      <w:r w:rsidRPr="00EB134B">
        <w:rPr>
          <w:i/>
          <w:color w:val="000000"/>
          <w:rtl/>
          <w:lang w:eastAsia="en-US"/>
        </w:rPr>
        <w:t xml:space="preserve"> </w:t>
      </w:r>
      <w:r w:rsidRPr="00EB134B">
        <w:rPr>
          <w:rFonts w:hint="eastAsia"/>
          <w:i/>
          <w:color w:val="000000"/>
          <w:rtl/>
          <w:lang w:eastAsia="en-US"/>
        </w:rPr>
        <w:t>לעת</w:t>
      </w:r>
      <w:r w:rsidRPr="00EB134B">
        <w:rPr>
          <w:rFonts w:cs="Narkisim"/>
          <w:b/>
          <w:bCs/>
          <w:i/>
          <w:color w:val="000000"/>
          <w:rtl/>
          <w:lang w:eastAsia="en-US"/>
        </w:rPr>
        <w:t>.</w:t>
      </w:r>
      <w:bookmarkEnd w:id="827"/>
    </w:p>
    <w:p w:rsidR="00AB2FB1" w:rsidRPr="00EB134B" w:rsidRDefault="00AB2FB1" w:rsidP="00AB2FB1">
      <w:pPr>
        <w:keepLines/>
        <w:numPr>
          <w:ilvl w:val="0"/>
          <w:numId w:val="83"/>
        </w:numPr>
        <w:spacing w:before="100" w:beforeAutospacing="1" w:after="240" w:line="320" w:lineRule="atLeast"/>
        <w:rPr>
          <w:b/>
          <w:bCs/>
          <w:rtl/>
          <w:lang w:eastAsia="en-US"/>
        </w:rPr>
      </w:pPr>
      <w:r w:rsidRPr="00EB134B">
        <w:rPr>
          <w:rFonts w:hint="cs"/>
          <w:b/>
          <w:bCs/>
          <w:rtl/>
          <w:lang w:eastAsia="en-US"/>
        </w:rPr>
        <w:t>תנאים לביצוע תשלומים</w:t>
      </w:r>
    </w:p>
    <w:p w:rsidR="00AB2FB1" w:rsidRPr="00EB134B" w:rsidRDefault="00AB2FB1" w:rsidP="00AB2FB1">
      <w:pPr>
        <w:keepLines/>
        <w:spacing w:before="100" w:beforeAutospacing="1" w:after="120"/>
        <w:ind w:left="397"/>
        <w:rPr>
          <w:rtl/>
          <w:lang w:eastAsia="en-US"/>
        </w:rPr>
      </w:pPr>
      <w:r w:rsidRPr="00EB134B">
        <w:rPr>
          <w:rtl/>
          <w:lang w:eastAsia="en-US"/>
        </w:rPr>
        <w:lastRenderedPageBreak/>
        <w:t>במעמד חתימת הסכם זה ובתחילת כל שנת כספים שתחול לאחר מכן במשך קיומו של הסכם זה וכן כתנאי מוקדם לב</w:t>
      </w:r>
      <w:r w:rsidRPr="00EB134B">
        <w:rPr>
          <w:rFonts w:hint="cs"/>
          <w:rtl/>
          <w:lang w:eastAsia="en-US"/>
        </w:rPr>
        <w:t>י</w:t>
      </w:r>
      <w:r w:rsidRPr="00EB134B">
        <w:rPr>
          <w:rtl/>
          <w:lang w:eastAsia="en-US"/>
        </w:rPr>
        <w:t xml:space="preserve">צוע תשלומים לספק על פי הסכם זה, ימציא הספק </w:t>
      </w:r>
      <w:r w:rsidRPr="00EB134B">
        <w:rPr>
          <w:rFonts w:hint="cs"/>
          <w:rtl/>
          <w:lang w:eastAsia="en-US"/>
        </w:rPr>
        <w:t xml:space="preserve">לחשב המזמין </w:t>
      </w:r>
      <w:r w:rsidRPr="00EB134B">
        <w:rPr>
          <w:rtl/>
          <w:lang w:eastAsia="en-US"/>
        </w:rPr>
        <w:t>צילום תעודת עוסק מורשה בתוקף על פי חוק מס ערך מוסף, התשל"ו</w:t>
      </w:r>
      <w:r w:rsidRPr="00EB134B">
        <w:rPr>
          <w:lang w:eastAsia="en-US"/>
        </w:rPr>
        <w:t>1975-</w:t>
      </w:r>
      <w:r w:rsidRPr="00EB134B">
        <w:rPr>
          <w:rtl/>
          <w:lang w:eastAsia="en-US"/>
        </w:rPr>
        <w:t xml:space="preserve"> (להלן – </w:t>
      </w:r>
      <w:r w:rsidRPr="00EB134B">
        <w:rPr>
          <w:rFonts w:hint="cs"/>
          <w:rtl/>
          <w:lang w:eastAsia="en-US"/>
        </w:rPr>
        <w:t>"</w:t>
      </w:r>
      <w:r w:rsidRPr="00EB134B">
        <w:rPr>
          <w:b/>
          <w:bCs/>
          <w:rtl/>
          <w:lang w:eastAsia="en-US"/>
        </w:rPr>
        <w:t>החוק</w:t>
      </w:r>
      <w:r w:rsidRPr="00EB134B">
        <w:rPr>
          <w:rFonts w:hint="cs"/>
          <w:rtl/>
          <w:lang w:eastAsia="en-US"/>
        </w:rPr>
        <w:t>"</w:t>
      </w:r>
      <w:r w:rsidRPr="00EB134B">
        <w:rPr>
          <w:rtl/>
          <w:lang w:eastAsia="en-US"/>
        </w:rPr>
        <w:t>) וכן אישור מפקיד מורשה (כמשמעותו בחוק עסקאות גופים ציבוריים, התשל"ו</w:t>
      </w:r>
      <w:r w:rsidRPr="00EB134B">
        <w:rPr>
          <w:lang w:eastAsia="en-US"/>
        </w:rPr>
        <w:t>(1976-</w:t>
      </w:r>
      <w:r w:rsidRPr="00EB134B">
        <w:rPr>
          <w:rFonts w:hint="cs"/>
          <w:rtl/>
          <w:lang w:eastAsia="en-US"/>
        </w:rPr>
        <w:t xml:space="preserve">, </w:t>
      </w:r>
      <w:r w:rsidRPr="00EB134B">
        <w:rPr>
          <w:rtl/>
          <w:lang w:eastAsia="en-US"/>
        </w:rPr>
        <w:t>או מרואה חשבון או יועץ מס כי הספק מנהל או פטור מלנהל את פנקסי החשבונות והרשומ</w:t>
      </w:r>
      <w:r w:rsidRPr="00EB134B">
        <w:rPr>
          <w:rFonts w:hint="cs"/>
          <w:rtl/>
          <w:lang w:eastAsia="en-US"/>
        </w:rPr>
        <w:t>ות</w:t>
      </w:r>
      <w:r w:rsidRPr="00EB134B">
        <w:rPr>
          <w:rtl/>
          <w:lang w:eastAsia="en-US"/>
        </w:rPr>
        <w:t xml:space="preserve"> שעליו לנהלם על פי פקודת מס הכנסה </w:t>
      </w:r>
      <w:r w:rsidRPr="00EB134B">
        <w:rPr>
          <w:rFonts w:hint="cs"/>
          <w:rtl/>
          <w:lang w:eastAsia="en-US"/>
        </w:rPr>
        <w:t xml:space="preserve">[נוסח חדש] </w:t>
      </w:r>
      <w:r w:rsidRPr="00EB134B">
        <w:rPr>
          <w:rtl/>
          <w:lang w:eastAsia="en-US"/>
        </w:rPr>
        <w:t>ו</w:t>
      </w:r>
      <w:r w:rsidRPr="00EB134B">
        <w:rPr>
          <w:rFonts w:hint="cs"/>
          <w:rtl/>
          <w:lang w:eastAsia="en-US"/>
        </w:rPr>
        <w:t xml:space="preserve">על </w:t>
      </w:r>
      <w:r w:rsidRPr="00EB134B">
        <w:rPr>
          <w:rtl/>
          <w:lang w:eastAsia="en-US"/>
        </w:rPr>
        <w:t>פי החוק וכמו כן ש</w:t>
      </w:r>
      <w:r w:rsidRPr="00EB134B">
        <w:rPr>
          <w:rFonts w:hint="cs"/>
          <w:rtl/>
          <w:lang w:eastAsia="en-US"/>
        </w:rPr>
        <w:t>ה</w:t>
      </w:r>
      <w:r w:rsidRPr="00EB134B">
        <w:rPr>
          <w:rtl/>
          <w:lang w:eastAsia="en-US"/>
        </w:rPr>
        <w:t>ספק נוהג לדווח לפקיד השומה על הכנסותיו ולמנהל מע"מ על עסקאות שמוטל עליהן מס לפי החוק</w:t>
      </w:r>
      <w:r w:rsidRPr="00EB134B">
        <w:rPr>
          <w:rFonts w:hint="cs"/>
          <w:rtl/>
          <w:lang w:eastAsia="en-US"/>
        </w:rPr>
        <w:t xml:space="preserve">, והכל לפי </w:t>
      </w:r>
      <w:r w:rsidRPr="00EB134B">
        <w:rPr>
          <w:rtl/>
          <w:lang w:eastAsia="en-US"/>
        </w:rPr>
        <w:t xml:space="preserve">חוק עסקאות גופים ציבוריים התשל"ו-1976. </w:t>
      </w:r>
    </w:p>
    <w:p w:rsidR="00AB2FB1" w:rsidRPr="00EB134B" w:rsidRDefault="00AB2FB1" w:rsidP="00AB2FB1">
      <w:pPr>
        <w:keepLines/>
        <w:numPr>
          <w:ilvl w:val="0"/>
          <w:numId w:val="83"/>
        </w:numPr>
        <w:spacing w:before="100" w:beforeAutospacing="1" w:after="240" w:line="320" w:lineRule="atLeast"/>
        <w:rPr>
          <w:b/>
          <w:bCs/>
          <w:lang w:eastAsia="en-US"/>
        </w:rPr>
      </w:pPr>
      <w:r w:rsidRPr="00EB134B">
        <w:rPr>
          <w:rFonts w:hint="cs"/>
          <w:b/>
          <w:bCs/>
          <w:rtl/>
          <w:lang w:eastAsia="en-US"/>
        </w:rPr>
        <w:t>שיפוי</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sz w:val="20"/>
          <w:szCs w:val="28"/>
          <w:rtl/>
          <w:lang w:eastAsia="en-US"/>
        </w:rPr>
      </w:pPr>
      <w:bookmarkStart w:id="828" w:name="_Toc282002144"/>
      <w:bookmarkStart w:id="829" w:name="_Toc331589768"/>
      <w:bookmarkStart w:id="830" w:name="_Toc359955089"/>
      <w:bookmarkStart w:id="831" w:name="_Toc359955277"/>
      <w:bookmarkStart w:id="832" w:name="_Toc359961523"/>
      <w:r w:rsidRPr="00EB134B">
        <w:rPr>
          <w:rFonts w:hint="eastAsia"/>
          <w:i/>
          <w:color w:val="000000"/>
          <w:sz w:val="20"/>
          <w:rtl/>
          <w:lang w:eastAsia="en-US"/>
        </w:rPr>
        <w:t>הספק</w:t>
      </w:r>
      <w:r w:rsidRPr="00EB134B">
        <w:rPr>
          <w:i/>
          <w:color w:val="000000"/>
          <w:sz w:val="20"/>
          <w:rtl/>
          <w:lang w:eastAsia="en-US"/>
        </w:rPr>
        <w:t xml:space="preserve"> </w:t>
      </w:r>
      <w:r w:rsidRPr="00EB134B">
        <w:rPr>
          <w:rFonts w:hint="eastAsia"/>
          <w:i/>
          <w:color w:val="000000"/>
          <w:sz w:val="20"/>
          <w:rtl/>
          <w:lang w:eastAsia="en-US"/>
        </w:rPr>
        <w:t>מתחייב</w:t>
      </w:r>
      <w:r w:rsidRPr="00EB134B">
        <w:rPr>
          <w:i/>
          <w:color w:val="000000"/>
          <w:sz w:val="20"/>
          <w:rtl/>
          <w:lang w:eastAsia="en-US"/>
        </w:rPr>
        <w:t xml:space="preserve"> </w:t>
      </w:r>
      <w:r w:rsidRPr="00EB134B">
        <w:rPr>
          <w:rFonts w:hint="eastAsia"/>
          <w:i/>
          <w:color w:val="000000"/>
          <w:sz w:val="20"/>
          <w:rtl/>
          <w:lang w:eastAsia="en-US"/>
        </w:rPr>
        <w:t>לשאת</w:t>
      </w:r>
      <w:r w:rsidRPr="00EB134B">
        <w:rPr>
          <w:i/>
          <w:color w:val="000000"/>
          <w:sz w:val="20"/>
          <w:rtl/>
          <w:lang w:eastAsia="en-US"/>
        </w:rPr>
        <w:t xml:space="preserve"> </w:t>
      </w:r>
      <w:r w:rsidRPr="00EB134B">
        <w:rPr>
          <w:rFonts w:hint="eastAsia"/>
          <w:i/>
          <w:color w:val="000000"/>
          <w:sz w:val="20"/>
          <w:rtl/>
          <w:lang w:eastAsia="en-US"/>
        </w:rPr>
        <w:t>בתשלום</w:t>
      </w:r>
      <w:r w:rsidRPr="00EB134B">
        <w:rPr>
          <w:i/>
          <w:color w:val="000000"/>
          <w:sz w:val="20"/>
          <w:rtl/>
          <w:lang w:eastAsia="en-US"/>
        </w:rPr>
        <w:t xml:space="preserve"> </w:t>
      </w:r>
      <w:r w:rsidRPr="00EB134B">
        <w:rPr>
          <w:rFonts w:hint="eastAsia"/>
          <w:i/>
          <w:color w:val="000000"/>
          <w:sz w:val="20"/>
          <w:rtl/>
          <w:lang w:eastAsia="en-US"/>
        </w:rPr>
        <w:t>כל</w:t>
      </w:r>
      <w:r w:rsidRPr="00EB134B">
        <w:rPr>
          <w:i/>
          <w:color w:val="000000"/>
          <w:sz w:val="20"/>
          <w:rtl/>
          <w:lang w:eastAsia="en-US"/>
        </w:rPr>
        <w:t xml:space="preserve"> </w:t>
      </w:r>
      <w:r w:rsidRPr="00EB134B">
        <w:rPr>
          <w:rFonts w:hint="eastAsia"/>
          <w:i/>
          <w:color w:val="000000"/>
          <w:sz w:val="20"/>
          <w:rtl/>
          <w:lang w:eastAsia="en-US"/>
        </w:rPr>
        <w:t>סכום</w:t>
      </w:r>
      <w:r w:rsidRPr="00EB134B">
        <w:rPr>
          <w:i/>
          <w:color w:val="000000"/>
          <w:sz w:val="20"/>
          <w:rtl/>
          <w:lang w:eastAsia="en-US"/>
        </w:rPr>
        <w:t xml:space="preserve"> </w:t>
      </w:r>
      <w:r w:rsidRPr="00EB134B">
        <w:rPr>
          <w:rFonts w:hint="eastAsia"/>
          <w:i/>
          <w:color w:val="000000"/>
          <w:sz w:val="20"/>
          <w:rtl/>
          <w:lang w:eastAsia="en-US"/>
        </w:rPr>
        <w:t>אשר</w:t>
      </w:r>
      <w:r w:rsidRPr="00EB134B">
        <w:rPr>
          <w:i/>
          <w:color w:val="000000"/>
          <w:sz w:val="20"/>
          <w:rtl/>
          <w:lang w:eastAsia="en-US"/>
        </w:rPr>
        <w:t xml:space="preserve"> </w:t>
      </w:r>
      <w:r w:rsidRPr="00EB134B">
        <w:rPr>
          <w:rFonts w:hint="eastAsia"/>
          <w:i/>
          <w:color w:val="000000"/>
          <w:sz w:val="20"/>
          <w:rtl/>
          <w:lang w:eastAsia="en-US"/>
        </w:rPr>
        <w:t>בתשלומו</w:t>
      </w:r>
      <w:r w:rsidRPr="00EB134B">
        <w:rPr>
          <w:i/>
          <w:color w:val="000000"/>
          <w:sz w:val="20"/>
          <w:rtl/>
          <w:lang w:eastAsia="en-US"/>
        </w:rPr>
        <w:t xml:space="preserve"> </w:t>
      </w:r>
      <w:r w:rsidRPr="00EB134B">
        <w:rPr>
          <w:rFonts w:hint="eastAsia"/>
          <w:i/>
          <w:color w:val="000000"/>
          <w:sz w:val="20"/>
          <w:rtl/>
          <w:lang w:eastAsia="en-US"/>
        </w:rPr>
        <w:t>יחויב</w:t>
      </w:r>
      <w:r w:rsidRPr="00EB134B">
        <w:rPr>
          <w:i/>
          <w:color w:val="000000"/>
          <w:sz w:val="20"/>
          <w:rtl/>
          <w:lang w:eastAsia="en-US"/>
        </w:rPr>
        <w:t xml:space="preserve"> </w:t>
      </w:r>
      <w:r w:rsidRPr="00EB134B">
        <w:rPr>
          <w:rFonts w:hint="eastAsia"/>
          <w:i/>
          <w:color w:val="000000"/>
          <w:sz w:val="20"/>
          <w:rtl/>
          <w:lang w:eastAsia="en-US"/>
        </w:rPr>
        <w:t>עורך</w:t>
      </w:r>
      <w:r w:rsidRPr="00EB134B">
        <w:rPr>
          <w:i/>
          <w:color w:val="000000"/>
          <w:sz w:val="20"/>
          <w:rtl/>
          <w:lang w:eastAsia="en-US"/>
        </w:rPr>
        <w:t xml:space="preserve"> </w:t>
      </w:r>
      <w:r w:rsidRPr="00EB134B">
        <w:rPr>
          <w:rFonts w:hint="eastAsia"/>
          <w:i/>
          <w:color w:val="000000"/>
          <w:sz w:val="20"/>
          <w:rtl/>
          <w:lang w:eastAsia="en-US"/>
        </w:rPr>
        <w:t>המכרז</w:t>
      </w:r>
      <w:r w:rsidRPr="00EB134B">
        <w:rPr>
          <w:i/>
          <w:color w:val="000000"/>
          <w:sz w:val="20"/>
          <w:rtl/>
          <w:lang w:eastAsia="en-US"/>
        </w:rPr>
        <w:t>/</w:t>
      </w:r>
      <w:r w:rsidRPr="00EB134B">
        <w:rPr>
          <w:rFonts w:hint="eastAsia"/>
          <w:i/>
          <w:color w:val="000000"/>
          <w:sz w:val="20"/>
          <w:rtl/>
          <w:lang w:eastAsia="en-US"/>
        </w:rPr>
        <w:t>המזמינים</w:t>
      </w:r>
      <w:r w:rsidRPr="00EB134B">
        <w:rPr>
          <w:i/>
          <w:color w:val="000000"/>
          <w:sz w:val="20"/>
          <w:rtl/>
          <w:lang w:eastAsia="en-US"/>
        </w:rPr>
        <w:t xml:space="preserve"> </w:t>
      </w:r>
      <w:r w:rsidRPr="00EB134B">
        <w:rPr>
          <w:rFonts w:hint="eastAsia"/>
          <w:i/>
          <w:color w:val="000000"/>
          <w:sz w:val="20"/>
          <w:rtl/>
          <w:lang w:eastAsia="en-US"/>
        </w:rPr>
        <w:t>בקשר</w:t>
      </w:r>
      <w:r w:rsidRPr="00EB134B">
        <w:rPr>
          <w:i/>
          <w:color w:val="000000"/>
          <w:sz w:val="20"/>
          <w:rtl/>
          <w:lang w:eastAsia="en-US"/>
        </w:rPr>
        <w:t xml:space="preserve"> </w:t>
      </w:r>
      <w:r w:rsidRPr="00EB134B">
        <w:rPr>
          <w:rFonts w:hint="eastAsia"/>
          <w:i/>
          <w:color w:val="000000"/>
          <w:sz w:val="20"/>
          <w:rtl/>
          <w:lang w:eastAsia="en-US"/>
        </w:rPr>
        <w:t>למתן</w:t>
      </w:r>
      <w:r w:rsidRPr="00EB134B">
        <w:rPr>
          <w:i/>
          <w:color w:val="000000"/>
          <w:sz w:val="20"/>
          <w:rtl/>
          <w:lang w:eastAsia="en-US"/>
        </w:rPr>
        <w:t xml:space="preserve"> </w:t>
      </w:r>
      <w:r w:rsidRPr="00EB134B">
        <w:rPr>
          <w:rFonts w:hint="eastAsia"/>
          <w:i/>
          <w:color w:val="000000"/>
          <w:sz w:val="20"/>
          <w:rtl/>
          <w:lang w:eastAsia="en-US"/>
        </w:rPr>
        <w:t>השירותים</w:t>
      </w:r>
      <w:r w:rsidRPr="00EB134B">
        <w:rPr>
          <w:rFonts w:hint="cs"/>
          <w:i/>
          <w:color w:val="000000"/>
          <w:sz w:val="20"/>
          <w:rtl/>
          <w:lang w:eastAsia="en-US"/>
        </w:rPr>
        <w:t xml:space="preserve"> והמוצרים</w:t>
      </w:r>
      <w:r w:rsidRPr="00EB134B">
        <w:rPr>
          <w:i/>
          <w:color w:val="000000"/>
          <w:sz w:val="20"/>
          <w:rtl/>
          <w:lang w:eastAsia="en-US"/>
        </w:rPr>
        <w:t xml:space="preserve">, </w:t>
      </w:r>
      <w:r w:rsidRPr="00EB134B">
        <w:rPr>
          <w:rFonts w:hint="eastAsia"/>
          <w:i/>
          <w:color w:val="000000"/>
          <w:sz w:val="20"/>
          <w:rtl/>
          <w:lang w:eastAsia="en-US"/>
        </w:rPr>
        <w:t>לרבות</w:t>
      </w:r>
      <w:r w:rsidRPr="00EB134B">
        <w:rPr>
          <w:i/>
          <w:color w:val="000000"/>
          <w:sz w:val="20"/>
          <w:rtl/>
          <w:lang w:eastAsia="en-US"/>
        </w:rPr>
        <w:t xml:space="preserve"> </w:t>
      </w:r>
      <w:r w:rsidRPr="00EB134B">
        <w:rPr>
          <w:rFonts w:hint="cs"/>
          <w:i/>
          <w:color w:val="000000"/>
          <w:sz w:val="20"/>
          <w:rtl/>
          <w:lang w:eastAsia="en-US"/>
        </w:rPr>
        <w:t xml:space="preserve">בשל </w:t>
      </w:r>
      <w:r w:rsidRPr="00EB134B">
        <w:rPr>
          <w:rFonts w:hint="eastAsia"/>
          <w:i/>
          <w:color w:val="000000"/>
          <w:sz w:val="20"/>
          <w:rtl/>
          <w:lang w:eastAsia="en-US"/>
        </w:rPr>
        <w:t>הפרת</w:t>
      </w:r>
      <w:r w:rsidRPr="00EB134B">
        <w:rPr>
          <w:i/>
          <w:color w:val="000000"/>
          <w:sz w:val="20"/>
          <w:rtl/>
          <w:lang w:eastAsia="en-US"/>
        </w:rPr>
        <w:t xml:space="preserve"> </w:t>
      </w:r>
      <w:r w:rsidRPr="00EB134B">
        <w:rPr>
          <w:rFonts w:hint="eastAsia"/>
          <w:i/>
          <w:color w:val="000000"/>
          <w:sz w:val="20"/>
          <w:rtl/>
          <w:lang w:eastAsia="en-US"/>
        </w:rPr>
        <w:t>הסכם</w:t>
      </w:r>
      <w:r w:rsidRPr="00EB134B">
        <w:rPr>
          <w:i/>
          <w:color w:val="000000"/>
          <w:sz w:val="20"/>
          <w:rtl/>
          <w:lang w:eastAsia="en-US"/>
        </w:rPr>
        <w:t xml:space="preserve"> </w:t>
      </w:r>
      <w:r w:rsidRPr="00EB134B">
        <w:rPr>
          <w:rFonts w:hint="eastAsia"/>
          <w:i/>
          <w:color w:val="000000"/>
          <w:sz w:val="20"/>
          <w:rtl/>
          <w:lang w:eastAsia="en-US"/>
        </w:rPr>
        <w:t>זה</w:t>
      </w:r>
      <w:r w:rsidRPr="00EB134B">
        <w:rPr>
          <w:i/>
          <w:color w:val="000000"/>
          <w:sz w:val="20"/>
          <w:rtl/>
          <w:lang w:eastAsia="en-US"/>
        </w:rPr>
        <w:t xml:space="preserve">, </w:t>
      </w:r>
      <w:r w:rsidRPr="00EB134B">
        <w:rPr>
          <w:rFonts w:hint="eastAsia"/>
          <w:i/>
          <w:color w:val="000000"/>
          <w:sz w:val="20"/>
          <w:rtl/>
          <w:lang w:eastAsia="en-US"/>
        </w:rPr>
        <w:t>בין</w:t>
      </w:r>
      <w:r w:rsidRPr="00EB134B">
        <w:rPr>
          <w:i/>
          <w:color w:val="000000"/>
          <w:sz w:val="20"/>
          <w:rtl/>
          <w:lang w:eastAsia="en-US"/>
        </w:rPr>
        <w:t xml:space="preserve"> </w:t>
      </w:r>
      <w:r w:rsidRPr="00EB134B">
        <w:rPr>
          <w:rFonts w:hint="eastAsia"/>
          <w:i/>
          <w:color w:val="000000"/>
          <w:sz w:val="20"/>
          <w:rtl/>
          <w:lang w:eastAsia="en-US"/>
        </w:rPr>
        <w:t>אם</w:t>
      </w:r>
      <w:r w:rsidRPr="00EB134B">
        <w:rPr>
          <w:i/>
          <w:color w:val="000000"/>
          <w:sz w:val="20"/>
          <w:rtl/>
          <w:lang w:eastAsia="en-US"/>
        </w:rPr>
        <w:t xml:space="preserve"> </w:t>
      </w:r>
      <w:r w:rsidRPr="00EB134B">
        <w:rPr>
          <w:rFonts w:hint="eastAsia"/>
          <w:i/>
          <w:color w:val="000000"/>
          <w:sz w:val="20"/>
          <w:rtl/>
          <w:lang w:eastAsia="en-US"/>
        </w:rPr>
        <w:t>נעשו</w:t>
      </w:r>
      <w:r w:rsidRPr="00EB134B">
        <w:rPr>
          <w:i/>
          <w:color w:val="000000"/>
          <w:sz w:val="20"/>
          <w:rtl/>
          <w:lang w:eastAsia="en-US"/>
        </w:rPr>
        <w:t xml:space="preserve"> </w:t>
      </w:r>
      <w:r w:rsidRPr="00EB134B">
        <w:rPr>
          <w:rFonts w:hint="eastAsia"/>
          <w:i/>
          <w:color w:val="000000"/>
          <w:sz w:val="20"/>
          <w:rtl/>
          <w:lang w:eastAsia="en-US"/>
        </w:rPr>
        <w:t>ע</w:t>
      </w:r>
      <w:r w:rsidRPr="00EB134B">
        <w:rPr>
          <w:i/>
          <w:color w:val="000000"/>
          <w:sz w:val="20"/>
          <w:rtl/>
          <w:lang w:eastAsia="en-US"/>
        </w:rPr>
        <w:t>"</w:t>
      </w:r>
      <w:r w:rsidRPr="00EB134B">
        <w:rPr>
          <w:rFonts w:hint="eastAsia"/>
          <w:i/>
          <w:color w:val="000000"/>
          <w:sz w:val="20"/>
          <w:rtl/>
          <w:lang w:eastAsia="en-US"/>
        </w:rPr>
        <w:t>י</w:t>
      </w:r>
      <w:r w:rsidRPr="00EB134B">
        <w:rPr>
          <w:i/>
          <w:color w:val="000000"/>
          <w:sz w:val="20"/>
          <w:rtl/>
          <w:lang w:eastAsia="en-US"/>
        </w:rPr>
        <w:t xml:space="preserve"> </w:t>
      </w:r>
      <w:r w:rsidRPr="00EB134B">
        <w:rPr>
          <w:rFonts w:hint="eastAsia"/>
          <w:i/>
          <w:color w:val="000000"/>
          <w:sz w:val="20"/>
          <w:rtl/>
          <w:lang w:eastAsia="en-US"/>
        </w:rPr>
        <w:t>הספק</w:t>
      </w:r>
      <w:r w:rsidRPr="00EB134B">
        <w:rPr>
          <w:i/>
          <w:color w:val="000000"/>
          <w:sz w:val="20"/>
          <w:rtl/>
          <w:lang w:eastAsia="en-US"/>
        </w:rPr>
        <w:t xml:space="preserve"> </w:t>
      </w:r>
      <w:r w:rsidRPr="00EB134B">
        <w:rPr>
          <w:rFonts w:hint="eastAsia"/>
          <w:i/>
          <w:color w:val="000000"/>
          <w:sz w:val="20"/>
          <w:rtl/>
          <w:lang w:eastAsia="en-US"/>
        </w:rPr>
        <w:t>ובין</w:t>
      </w:r>
      <w:r w:rsidRPr="00EB134B">
        <w:rPr>
          <w:i/>
          <w:color w:val="000000"/>
          <w:sz w:val="20"/>
          <w:rtl/>
          <w:lang w:eastAsia="en-US"/>
        </w:rPr>
        <w:t xml:space="preserve"> </w:t>
      </w:r>
      <w:r w:rsidRPr="00EB134B">
        <w:rPr>
          <w:rFonts w:hint="eastAsia"/>
          <w:i/>
          <w:color w:val="000000"/>
          <w:sz w:val="20"/>
          <w:rtl/>
          <w:lang w:eastAsia="en-US"/>
        </w:rPr>
        <w:t>אם</w:t>
      </w:r>
      <w:r w:rsidRPr="00EB134B">
        <w:rPr>
          <w:i/>
          <w:color w:val="000000"/>
          <w:sz w:val="20"/>
          <w:rtl/>
          <w:lang w:eastAsia="en-US"/>
        </w:rPr>
        <w:t xml:space="preserve"> </w:t>
      </w:r>
      <w:r w:rsidRPr="00EB134B">
        <w:rPr>
          <w:rFonts w:hint="eastAsia"/>
          <w:i/>
          <w:color w:val="000000"/>
          <w:sz w:val="20"/>
          <w:rtl/>
          <w:lang w:eastAsia="en-US"/>
        </w:rPr>
        <w:t>ע</w:t>
      </w:r>
      <w:r w:rsidRPr="00EB134B">
        <w:rPr>
          <w:i/>
          <w:color w:val="000000"/>
          <w:sz w:val="20"/>
          <w:rtl/>
          <w:lang w:eastAsia="en-US"/>
        </w:rPr>
        <w:t>"</w:t>
      </w:r>
      <w:r w:rsidRPr="00EB134B">
        <w:rPr>
          <w:rFonts w:hint="eastAsia"/>
          <w:i/>
          <w:color w:val="000000"/>
          <w:sz w:val="20"/>
          <w:rtl/>
          <w:lang w:eastAsia="en-US"/>
        </w:rPr>
        <w:t>י</w:t>
      </w:r>
      <w:r w:rsidRPr="00EB134B">
        <w:rPr>
          <w:i/>
          <w:color w:val="000000"/>
          <w:sz w:val="20"/>
          <w:rtl/>
          <w:lang w:eastAsia="en-US"/>
        </w:rPr>
        <w:t xml:space="preserve"> </w:t>
      </w:r>
      <w:r w:rsidRPr="00EB134B">
        <w:rPr>
          <w:rFonts w:hint="eastAsia"/>
          <w:i/>
          <w:color w:val="000000"/>
          <w:sz w:val="20"/>
          <w:rtl/>
          <w:lang w:eastAsia="en-US"/>
        </w:rPr>
        <w:t>מי</w:t>
      </w:r>
      <w:r w:rsidRPr="00EB134B">
        <w:rPr>
          <w:i/>
          <w:color w:val="000000"/>
          <w:sz w:val="20"/>
          <w:rtl/>
          <w:lang w:eastAsia="en-US"/>
        </w:rPr>
        <w:t xml:space="preserve"> </w:t>
      </w:r>
      <w:r w:rsidRPr="00EB134B">
        <w:rPr>
          <w:rFonts w:hint="eastAsia"/>
          <w:i/>
          <w:color w:val="000000"/>
          <w:sz w:val="20"/>
          <w:rtl/>
          <w:lang w:eastAsia="en-US"/>
        </w:rPr>
        <w:t>מעוב</w:t>
      </w:r>
      <w:r w:rsidRPr="00EB134B">
        <w:rPr>
          <w:rFonts w:hint="cs"/>
          <w:i/>
          <w:color w:val="000000"/>
          <w:sz w:val="20"/>
          <w:rtl/>
          <w:lang w:eastAsia="en-US"/>
        </w:rPr>
        <w:t>ד</w:t>
      </w:r>
      <w:r w:rsidRPr="00EB134B">
        <w:rPr>
          <w:rFonts w:hint="eastAsia"/>
          <w:i/>
          <w:color w:val="000000"/>
          <w:sz w:val="20"/>
          <w:rtl/>
          <w:lang w:eastAsia="en-US"/>
        </w:rPr>
        <w:t>יו</w:t>
      </w:r>
      <w:r w:rsidRPr="00EB134B">
        <w:rPr>
          <w:i/>
          <w:color w:val="000000"/>
          <w:sz w:val="20"/>
          <w:rtl/>
          <w:lang w:eastAsia="en-US"/>
        </w:rPr>
        <w:t xml:space="preserve"> </w:t>
      </w:r>
      <w:r w:rsidRPr="00EB134B">
        <w:rPr>
          <w:rFonts w:hint="eastAsia"/>
          <w:i/>
          <w:color w:val="000000"/>
          <w:sz w:val="20"/>
          <w:rtl/>
          <w:lang w:eastAsia="en-US"/>
        </w:rPr>
        <w:t>או</w:t>
      </w:r>
      <w:r w:rsidRPr="00EB134B">
        <w:rPr>
          <w:i/>
          <w:color w:val="000000"/>
          <w:sz w:val="20"/>
          <w:rtl/>
          <w:lang w:eastAsia="en-US"/>
        </w:rPr>
        <w:t xml:space="preserve"> </w:t>
      </w:r>
      <w:r w:rsidRPr="00EB134B">
        <w:rPr>
          <w:rFonts w:hint="eastAsia"/>
          <w:i/>
          <w:color w:val="000000"/>
          <w:sz w:val="20"/>
          <w:rtl/>
          <w:lang w:eastAsia="en-US"/>
        </w:rPr>
        <w:t>מטעמו</w:t>
      </w:r>
      <w:r w:rsidRPr="00EB134B">
        <w:rPr>
          <w:i/>
          <w:color w:val="000000"/>
          <w:sz w:val="20"/>
          <w:rtl/>
          <w:lang w:eastAsia="en-US"/>
        </w:rPr>
        <w:t xml:space="preserve">, </w:t>
      </w:r>
      <w:r w:rsidRPr="00EB134B">
        <w:rPr>
          <w:rFonts w:hint="eastAsia"/>
          <w:i/>
          <w:color w:val="000000"/>
          <w:sz w:val="20"/>
          <w:rtl/>
          <w:lang w:eastAsia="en-US"/>
        </w:rPr>
        <w:t>וכן</w:t>
      </w:r>
      <w:r w:rsidRPr="00EB134B">
        <w:rPr>
          <w:i/>
          <w:color w:val="000000"/>
          <w:sz w:val="20"/>
          <w:rtl/>
          <w:lang w:eastAsia="en-US"/>
        </w:rPr>
        <w:t xml:space="preserve"> </w:t>
      </w:r>
      <w:r w:rsidRPr="00EB134B">
        <w:rPr>
          <w:rFonts w:hint="eastAsia"/>
          <w:i/>
          <w:color w:val="000000"/>
          <w:sz w:val="20"/>
          <w:rtl/>
          <w:lang w:eastAsia="en-US"/>
        </w:rPr>
        <w:t>לשאת</w:t>
      </w:r>
      <w:r w:rsidRPr="00EB134B">
        <w:rPr>
          <w:i/>
          <w:color w:val="000000"/>
          <w:sz w:val="20"/>
          <w:rtl/>
          <w:lang w:eastAsia="en-US"/>
        </w:rPr>
        <w:t xml:space="preserve"> </w:t>
      </w:r>
      <w:r w:rsidRPr="00EB134B">
        <w:rPr>
          <w:rFonts w:hint="eastAsia"/>
          <w:i/>
          <w:color w:val="000000"/>
          <w:sz w:val="20"/>
          <w:rtl/>
          <w:lang w:eastAsia="en-US"/>
        </w:rPr>
        <w:t>בכל</w:t>
      </w:r>
      <w:r w:rsidRPr="00EB134B">
        <w:rPr>
          <w:i/>
          <w:color w:val="000000"/>
          <w:sz w:val="20"/>
          <w:rtl/>
          <w:lang w:eastAsia="en-US"/>
        </w:rPr>
        <w:t xml:space="preserve"> </w:t>
      </w:r>
      <w:r w:rsidRPr="00EB134B">
        <w:rPr>
          <w:rFonts w:hint="eastAsia"/>
          <w:i/>
          <w:color w:val="000000"/>
          <w:sz w:val="20"/>
          <w:rtl/>
          <w:lang w:eastAsia="en-US"/>
        </w:rPr>
        <w:t>נזק</w:t>
      </w:r>
      <w:r w:rsidRPr="00EB134B">
        <w:rPr>
          <w:i/>
          <w:color w:val="000000"/>
          <w:sz w:val="20"/>
          <w:rtl/>
          <w:lang w:eastAsia="en-US"/>
        </w:rPr>
        <w:t xml:space="preserve"> </w:t>
      </w:r>
      <w:r w:rsidRPr="00EB134B">
        <w:rPr>
          <w:rFonts w:hint="eastAsia"/>
          <w:i/>
          <w:color w:val="000000"/>
          <w:sz w:val="20"/>
          <w:rtl/>
          <w:lang w:eastAsia="en-US"/>
        </w:rPr>
        <w:t>ו</w:t>
      </w:r>
      <w:r w:rsidRPr="00EB134B">
        <w:rPr>
          <w:i/>
          <w:color w:val="000000"/>
          <w:sz w:val="20"/>
          <w:rtl/>
          <w:lang w:eastAsia="en-US"/>
        </w:rPr>
        <w:t>/</w:t>
      </w:r>
      <w:r w:rsidRPr="00EB134B">
        <w:rPr>
          <w:rFonts w:hint="eastAsia"/>
          <w:i/>
          <w:color w:val="000000"/>
          <w:sz w:val="20"/>
          <w:rtl/>
          <w:lang w:eastAsia="en-US"/>
        </w:rPr>
        <w:t>או</w:t>
      </w:r>
      <w:r w:rsidRPr="00EB134B">
        <w:rPr>
          <w:i/>
          <w:color w:val="000000"/>
          <w:sz w:val="20"/>
          <w:rtl/>
          <w:lang w:eastAsia="en-US"/>
        </w:rPr>
        <w:t xml:space="preserve"> </w:t>
      </w:r>
      <w:r w:rsidRPr="00EB134B">
        <w:rPr>
          <w:rFonts w:hint="eastAsia"/>
          <w:i/>
          <w:color w:val="000000"/>
          <w:sz w:val="20"/>
          <w:rtl/>
          <w:lang w:eastAsia="en-US"/>
        </w:rPr>
        <w:t>הוצאה</w:t>
      </w:r>
      <w:r w:rsidRPr="00EB134B">
        <w:rPr>
          <w:i/>
          <w:color w:val="000000"/>
          <w:sz w:val="20"/>
          <w:rtl/>
          <w:lang w:eastAsia="en-US"/>
        </w:rPr>
        <w:t xml:space="preserve"> </w:t>
      </w:r>
      <w:r w:rsidRPr="00EB134B">
        <w:rPr>
          <w:rFonts w:hint="eastAsia"/>
          <w:i/>
          <w:color w:val="000000"/>
          <w:sz w:val="20"/>
          <w:rtl/>
          <w:lang w:eastAsia="en-US"/>
        </w:rPr>
        <w:t>שיגרמו</w:t>
      </w:r>
      <w:r w:rsidRPr="00EB134B">
        <w:rPr>
          <w:i/>
          <w:color w:val="000000"/>
          <w:sz w:val="20"/>
          <w:rtl/>
          <w:lang w:eastAsia="en-US"/>
        </w:rPr>
        <w:t xml:space="preserve"> </w:t>
      </w:r>
      <w:r w:rsidRPr="00EB134B">
        <w:rPr>
          <w:rFonts w:hint="eastAsia"/>
          <w:i/>
          <w:color w:val="000000"/>
          <w:sz w:val="20"/>
          <w:rtl/>
          <w:lang w:eastAsia="en-US"/>
        </w:rPr>
        <w:t>למזמין</w:t>
      </w:r>
      <w:r w:rsidRPr="00EB134B">
        <w:rPr>
          <w:i/>
          <w:color w:val="000000"/>
          <w:sz w:val="20"/>
          <w:rtl/>
          <w:lang w:eastAsia="en-US"/>
        </w:rPr>
        <w:t xml:space="preserve"> </w:t>
      </w:r>
      <w:r w:rsidRPr="00EB134B">
        <w:rPr>
          <w:rFonts w:hint="eastAsia"/>
          <w:i/>
          <w:color w:val="000000"/>
          <w:sz w:val="20"/>
          <w:rtl/>
          <w:lang w:eastAsia="en-US"/>
        </w:rPr>
        <w:t>עקב</w:t>
      </w:r>
      <w:r w:rsidRPr="00EB134B">
        <w:rPr>
          <w:i/>
          <w:color w:val="000000"/>
          <w:sz w:val="20"/>
          <w:rtl/>
          <w:lang w:eastAsia="en-US"/>
        </w:rPr>
        <w:t xml:space="preserve"> </w:t>
      </w:r>
      <w:r w:rsidRPr="00EB134B">
        <w:rPr>
          <w:rFonts w:hint="eastAsia"/>
          <w:i/>
          <w:color w:val="000000"/>
          <w:sz w:val="20"/>
          <w:rtl/>
          <w:lang w:eastAsia="en-US"/>
        </w:rPr>
        <w:t>כך</w:t>
      </w:r>
      <w:r w:rsidRPr="00EB134B">
        <w:rPr>
          <w:i/>
          <w:color w:val="000000"/>
          <w:sz w:val="20"/>
          <w:rtl/>
          <w:lang w:eastAsia="en-US"/>
        </w:rPr>
        <w:t>.</w:t>
      </w:r>
      <w:bookmarkEnd w:id="828"/>
      <w:bookmarkEnd w:id="829"/>
      <w:bookmarkEnd w:id="830"/>
      <w:bookmarkEnd w:id="831"/>
      <w:bookmarkEnd w:id="832"/>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lang w:eastAsia="en-US"/>
        </w:rPr>
      </w:pPr>
      <w:bookmarkStart w:id="833" w:name="_Toc331589769"/>
      <w:bookmarkStart w:id="834" w:name="_Toc359955090"/>
      <w:bookmarkStart w:id="835" w:name="_Toc359955278"/>
      <w:bookmarkStart w:id="836" w:name="_Toc359961524"/>
      <w:bookmarkStart w:id="837" w:name="_Toc282002145"/>
      <w:r w:rsidRPr="00EB134B">
        <w:rPr>
          <w:rFonts w:hint="eastAsia"/>
          <w:i/>
          <w:color w:val="000000"/>
          <w:sz w:val="20"/>
          <w:rtl/>
          <w:lang w:eastAsia="en-US"/>
        </w:rPr>
        <w:t>הספק</w:t>
      </w:r>
      <w:r w:rsidRPr="00EB134B">
        <w:rPr>
          <w:i/>
          <w:color w:val="000000"/>
          <w:sz w:val="20"/>
          <w:rtl/>
          <w:lang w:eastAsia="en-US"/>
        </w:rPr>
        <w:t xml:space="preserve"> </w:t>
      </w:r>
      <w:r w:rsidRPr="00EB134B">
        <w:rPr>
          <w:rFonts w:hint="eastAsia"/>
          <w:i/>
          <w:color w:val="000000"/>
          <w:sz w:val="20"/>
          <w:rtl/>
          <w:lang w:eastAsia="en-US"/>
        </w:rPr>
        <w:t>מתחייב</w:t>
      </w:r>
      <w:r w:rsidRPr="00EB134B">
        <w:rPr>
          <w:i/>
          <w:color w:val="000000"/>
          <w:sz w:val="20"/>
          <w:rtl/>
          <w:lang w:eastAsia="en-US"/>
        </w:rPr>
        <w:t xml:space="preserve"> </w:t>
      </w:r>
      <w:r w:rsidRPr="00EB134B">
        <w:rPr>
          <w:rFonts w:hint="eastAsia"/>
          <w:i/>
          <w:color w:val="000000"/>
          <w:sz w:val="20"/>
          <w:rtl/>
          <w:lang w:eastAsia="en-US"/>
        </w:rPr>
        <w:t>לשפות</w:t>
      </w:r>
      <w:r w:rsidRPr="00EB134B">
        <w:rPr>
          <w:i/>
          <w:color w:val="000000"/>
          <w:sz w:val="20"/>
          <w:rtl/>
          <w:lang w:eastAsia="en-US"/>
        </w:rPr>
        <w:t xml:space="preserve"> </w:t>
      </w:r>
      <w:r w:rsidRPr="00EB134B">
        <w:rPr>
          <w:rFonts w:hint="eastAsia"/>
          <w:i/>
          <w:color w:val="000000"/>
          <w:sz w:val="20"/>
          <w:rtl/>
          <w:lang w:eastAsia="en-US"/>
        </w:rPr>
        <w:t>את</w:t>
      </w:r>
      <w:r w:rsidRPr="00EB134B">
        <w:rPr>
          <w:i/>
          <w:color w:val="000000"/>
          <w:sz w:val="20"/>
          <w:rtl/>
          <w:lang w:eastAsia="en-US"/>
        </w:rPr>
        <w:t xml:space="preserve"> </w:t>
      </w:r>
      <w:r w:rsidRPr="00EB134B">
        <w:rPr>
          <w:rFonts w:hint="eastAsia"/>
          <w:i/>
          <w:color w:val="000000"/>
          <w:sz w:val="20"/>
          <w:rtl/>
          <w:lang w:eastAsia="en-US"/>
        </w:rPr>
        <w:t>עורך</w:t>
      </w:r>
      <w:r w:rsidRPr="00EB134B">
        <w:rPr>
          <w:i/>
          <w:color w:val="000000"/>
          <w:sz w:val="20"/>
          <w:rtl/>
          <w:lang w:eastAsia="en-US"/>
        </w:rPr>
        <w:t xml:space="preserve"> </w:t>
      </w:r>
      <w:r w:rsidRPr="00EB134B">
        <w:rPr>
          <w:rFonts w:hint="eastAsia"/>
          <w:i/>
          <w:color w:val="000000"/>
          <w:sz w:val="20"/>
          <w:rtl/>
          <w:lang w:eastAsia="en-US"/>
        </w:rPr>
        <w:t>המכרז</w:t>
      </w:r>
      <w:r w:rsidRPr="00EB134B">
        <w:rPr>
          <w:i/>
          <w:color w:val="000000"/>
          <w:sz w:val="20"/>
          <w:rtl/>
          <w:lang w:eastAsia="en-US"/>
        </w:rPr>
        <w:t>/</w:t>
      </w:r>
      <w:r w:rsidRPr="00EB134B">
        <w:rPr>
          <w:rFonts w:hint="eastAsia"/>
          <w:i/>
          <w:color w:val="000000"/>
          <w:sz w:val="20"/>
          <w:rtl/>
          <w:lang w:eastAsia="en-US"/>
        </w:rPr>
        <w:t>המזמינים</w:t>
      </w:r>
      <w:r w:rsidRPr="00EB134B">
        <w:rPr>
          <w:i/>
          <w:color w:val="000000"/>
          <w:sz w:val="20"/>
          <w:rtl/>
          <w:lang w:eastAsia="en-US"/>
        </w:rPr>
        <w:t xml:space="preserve"> </w:t>
      </w:r>
      <w:r w:rsidRPr="00EB134B">
        <w:rPr>
          <w:rFonts w:hint="eastAsia"/>
          <w:i/>
          <w:color w:val="000000"/>
          <w:sz w:val="20"/>
          <w:rtl/>
          <w:lang w:eastAsia="en-US"/>
        </w:rPr>
        <w:t>בגין</w:t>
      </w:r>
      <w:r w:rsidRPr="00EB134B">
        <w:rPr>
          <w:i/>
          <w:color w:val="000000"/>
          <w:sz w:val="20"/>
          <w:rtl/>
          <w:lang w:eastAsia="en-US"/>
        </w:rPr>
        <w:t xml:space="preserve"> </w:t>
      </w:r>
      <w:r w:rsidRPr="00EB134B">
        <w:rPr>
          <w:rFonts w:hint="eastAsia"/>
          <w:i/>
          <w:color w:val="000000"/>
          <w:sz w:val="20"/>
          <w:rtl/>
          <w:lang w:eastAsia="en-US"/>
        </w:rPr>
        <w:t>כל</w:t>
      </w:r>
      <w:r w:rsidRPr="00EB134B">
        <w:rPr>
          <w:i/>
          <w:color w:val="000000"/>
          <w:sz w:val="20"/>
          <w:rtl/>
          <w:lang w:eastAsia="en-US"/>
        </w:rPr>
        <w:t xml:space="preserve"> </w:t>
      </w:r>
      <w:r w:rsidRPr="00EB134B">
        <w:rPr>
          <w:rFonts w:hint="eastAsia"/>
          <w:i/>
          <w:color w:val="000000"/>
          <w:sz w:val="20"/>
          <w:rtl/>
          <w:lang w:eastAsia="en-US"/>
        </w:rPr>
        <w:t>סכום</w:t>
      </w:r>
      <w:r w:rsidRPr="00EB134B">
        <w:rPr>
          <w:i/>
          <w:color w:val="000000"/>
          <w:sz w:val="20"/>
          <w:rtl/>
          <w:lang w:eastAsia="en-US"/>
        </w:rPr>
        <w:t xml:space="preserve"> </w:t>
      </w:r>
      <w:r w:rsidRPr="00EB134B">
        <w:rPr>
          <w:rFonts w:hint="eastAsia"/>
          <w:i/>
          <w:color w:val="000000"/>
          <w:sz w:val="20"/>
          <w:rtl/>
          <w:lang w:eastAsia="en-US"/>
        </w:rPr>
        <w:t>בו</w:t>
      </w:r>
      <w:r w:rsidRPr="00EB134B">
        <w:rPr>
          <w:i/>
          <w:color w:val="000000"/>
          <w:sz w:val="20"/>
          <w:rtl/>
          <w:lang w:eastAsia="en-US"/>
        </w:rPr>
        <w:t xml:space="preserve"> </w:t>
      </w:r>
      <w:r w:rsidRPr="00EB134B">
        <w:rPr>
          <w:rFonts w:hint="eastAsia"/>
          <w:i/>
          <w:color w:val="000000"/>
          <w:sz w:val="20"/>
          <w:rtl/>
          <w:lang w:eastAsia="en-US"/>
        </w:rPr>
        <w:t>י</w:t>
      </w:r>
      <w:r w:rsidRPr="00EB134B">
        <w:rPr>
          <w:rFonts w:hint="cs"/>
          <w:i/>
          <w:color w:val="000000"/>
          <w:sz w:val="20"/>
          <w:rtl/>
          <w:lang w:eastAsia="en-US"/>
        </w:rPr>
        <w:t>י</w:t>
      </w:r>
      <w:r w:rsidRPr="00EB134B">
        <w:rPr>
          <w:rFonts w:hint="eastAsia"/>
          <w:i/>
          <w:color w:val="000000"/>
          <w:sz w:val="20"/>
          <w:rtl/>
          <w:lang w:eastAsia="en-US"/>
        </w:rPr>
        <w:t>שא</w:t>
      </w:r>
      <w:r w:rsidRPr="00EB134B">
        <w:rPr>
          <w:rFonts w:hint="cs"/>
          <w:i/>
          <w:color w:val="000000"/>
          <w:sz w:val="20"/>
          <w:rtl/>
          <w:lang w:eastAsia="en-US"/>
        </w:rPr>
        <w:t>ו</w:t>
      </w:r>
      <w:r w:rsidRPr="00EB134B">
        <w:rPr>
          <w:i/>
          <w:color w:val="000000"/>
          <w:sz w:val="20"/>
          <w:rtl/>
          <w:lang w:eastAsia="en-US"/>
        </w:rPr>
        <w:t xml:space="preserve"> </w:t>
      </w:r>
      <w:r w:rsidRPr="00EB134B">
        <w:rPr>
          <w:rFonts w:hint="eastAsia"/>
          <w:i/>
          <w:color w:val="000000"/>
          <w:sz w:val="20"/>
          <w:rtl/>
          <w:lang w:eastAsia="en-US"/>
        </w:rPr>
        <w:t>הנובע</w:t>
      </w:r>
      <w:r w:rsidRPr="00EB134B">
        <w:rPr>
          <w:i/>
          <w:color w:val="000000"/>
          <w:sz w:val="20"/>
          <w:rtl/>
          <w:lang w:eastAsia="en-US"/>
        </w:rPr>
        <w:t xml:space="preserve"> </w:t>
      </w:r>
      <w:r w:rsidRPr="00EB134B">
        <w:rPr>
          <w:rFonts w:hint="eastAsia"/>
          <w:i/>
          <w:color w:val="000000"/>
          <w:sz w:val="20"/>
          <w:rtl/>
          <w:lang w:eastAsia="en-US"/>
        </w:rPr>
        <w:t>מפעולות</w:t>
      </w:r>
      <w:r w:rsidRPr="00EB134B">
        <w:rPr>
          <w:i/>
          <w:color w:val="000000"/>
          <w:sz w:val="20"/>
          <w:rtl/>
          <w:lang w:eastAsia="en-US"/>
        </w:rPr>
        <w:t xml:space="preserve"> </w:t>
      </w:r>
      <w:r w:rsidRPr="00EB134B">
        <w:rPr>
          <w:rFonts w:hint="eastAsia"/>
          <w:i/>
          <w:color w:val="000000"/>
          <w:sz w:val="20"/>
          <w:rtl/>
          <w:lang w:eastAsia="en-US"/>
        </w:rPr>
        <w:t>ו</w:t>
      </w:r>
      <w:r w:rsidRPr="00EB134B">
        <w:rPr>
          <w:i/>
          <w:color w:val="000000"/>
          <w:sz w:val="20"/>
          <w:rtl/>
          <w:lang w:eastAsia="en-US"/>
        </w:rPr>
        <w:t>/</w:t>
      </w:r>
      <w:r w:rsidRPr="00EB134B">
        <w:rPr>
          <w:rFonts w:hint="eastAsia"/>
          <w:i/>
          <w:color w:val="000000"/>
          <w:sz w:val="20"/>
          <w:rtl/>
          <w:lang w:eastAsia="en-US"/>
        </w:rPr>
        <w:t>או</w:t>
      </w:r>
      <w:r w:rsidRPr="00EB134B">
        <w:rPr>
          <w:i/>
          <w:color w:val="000000"/>
          <w:sz w:val="20"/>
          <w:rtl/>
          <w:lang w:eastAsia="en-US"/>
        </w:rPr>
        <w:t xml:space="preserve"> </w:t>
      </w:r>
      <w:r w:rsidRPr="00EB134B">
        <w:rPr>
          <w:rFonts w:hint="eastAsia"/>
          <w:i/>
          <w:color w:val="000000"/>
          <w:sz w:val="20"/>
          <w:rtl/>
          <w:lang w:eastAsia="en-US"/>
        </w:rPr>
        <w:t>מחדלים</w:t>
      </w:r>
      <w:r w:rsidRPr="00EB134B">
        <w:rPr>
          <w:i/>
          <w:color w:val="000000"/>
          <w:sz w:val="20"/>
          <w:rtl/>
          <w:lang w:eastAsia="en-US"/>
        </w:rPr>
        <w:t xml:space="preserve"> </w:t>
      </w:r>
      <w:r w:rsidRPr="00EB134B">
        <w:rPr>
          <w:rFonts w:hint="eastAsia"/>
          <w:i/>
          <w:color w:val="000000"/>
          <w:sz w:val="20"/>
          <w:rtl/>
          <w:lang w:eastAsia="en-US"/>
        </w:rPr>
        <w:t>אותם</w:t>
      </w:r>
      <w:r w:rsidRPr="00EB134B">
        <w:rPr>
          <w:i/>
          <w:color w:val="000000"/>
          <w:sz w:val="20"/>
          <w:rtl/>
          <w:lang w:eastAsia="en-US"/>
        </w:rPr>
        <w:t xml:space="preserve"> </w:t>
      </w:r>
      <w:r w:rsidRPr="00EB134B">
        <w:rPr>
          <w:rFonts w:hint="eastAsia"/>
          <w:i/>
          <w:color w:val="000000"/>
          <w:sz w:val="20"/>
          <w:rtl/>
          <w:lang w:eastAsia="en-US"/>
        </w:rPr>
        <w:t>ביצע</w:t>
      </w:r>
      <w:r w:rsidRPr="00EB134B">
        <w:rPr>
          <w:i/>
          <w:color w:val="000000"/>
          <w:sz w:val="20"/>
          <w:rtl/>
          <w:lang w:eastAsia="en-US"/>
        </w:rPr>
        <w:t xml:space="preserve"> </w:t>
      </w:r>
      <w:r w:rsidRPr="00EB134B">
        <w:rPr>
          <w:rFonts w:hint="eastAsia"/>
          <w:i/>
          <w:color w:val="000000"/>
          <w:sz w:val="20"/>
          <w:rtl/>
          <w:lang w:eastAsia="en-US"/>
        </w:rPr>
        <w:t>הספק</w:t>
      </w:r>
      <w:r w:rsidRPr="00EB134B">
        <w:rPr>
          <w:i/>
          <w:color w:val="000000"/>
          <w:sz w:val="20"/>
          <w:rtl/>
          <w:lang w:eastAsia="en-US"/>
        </w:rPr>
        <w:t xml:space="preserve"> </w:t>
      </w:r>
      <w:r w:rsidRPr="00EB134B">
        <w:rPr>
          <w:rFonts w:hint="eastAsia"/>
          <w:i/>
          <w:color w:val="000000"/>
          <w:sz w:val="20"/>
          <w:rtl/>
          <w:lang w:eastAsia="en-US"/>
        </w:rPr>
        <w:t>בקשר</w:t>
      </w:r>
      <w:r w:rsidRPr="00EB134B">
        <w:rPr>
          <w:i/>
          <w:color w:val="000000"/>
          <w:sz w:val="20"/>
          <w:rtl/>
          <w:lang w:eastAsia="en-US"/>
        </w:rPr>
        <w:t xml:space="preserve"> </w:t>
      </w:r>
      <w:r w:rsidRPr="00EB134B">
        <w:rPr>
          <w:rFonts w:hint="eastAsia"/>
          <w:i/>
          <w:color w:val="000000"/>
          <w:sz w:val="20"/>
          <w:rtl/>
          <w:lang w:eastAsia="en-US"/>
        </w:rPr>
        <w:t>להסכם</w:t>
      </w:r>
      <w:r w:rsidRPr="00EB134B">
        <w:rPr>
          <w:i/>
          <w:color w:val="000000"/>
          <w:sz w:val="20"/>
          <w:rtl/>
          <w:lang w:eastAsia="en-US"/>
        </w:rPr>
        <w:t xml:space="preserve"> </w:t>
      </w:r>
      <w:r w:rsidRPr="00EB134B">
        <w:rPr>
          <w:rFonts w:hint="eastAsia"/>
          <w:i/>
          <w:color w:val="000000"/>
          <w:sz w:val="20"/>
          <w:rtl/>
          <w:lang w:eastAsia="en-US"/>
        </w:rPr>
        <w:t>זה</w:t>
      </w:r>
      <w:r w:rsidRPr="00EB134B">
        <w:rPr>
          <w:i/>
          <w:color w:val="000000"/>
          <w:sz w:val="20"/>
          <w:rtl/>
          <w:lang w:eastAsia="en-US"/>
        </w:rPr>
        <w:t xml:space="preserve">, </w:t>
      </w:r>
      <w:r w:rsidRPr="00EB134B">
        <w:rPr>
          <w:rFonts w:hint="eastAsia"/>
          <w:i/>
          <w:color w:val="000000"/>
          <w:sz w:val="20"/>
          <w:rtl/>
          <w:lang w:eastAsia="en-US"/>
        </w:rPr>
        <w:t>לרבות</w:t>
      </w:r>
      <w:r w:rsidRPr="00EB134B">
        <w:rPr>
          <w:i/>
          <w:color w:val="000000"/>
          <w:sz w:val="20"/>
          <w:rtl/>
          <w:lang w:eastAsia="en-US"/>
        </w:rPr>
        <w:t xml:space="preserve"> </w:t>
      </w:r>
      <w:r w:rsidRPr="00EB134B">
        <w:rPr>
          <w:rFonts w:hint="eastAsia"/>
          <w:i/>
          <w:color w:val="000000"/>
          <w:sz w:val="20"/>
          <w:rtl/>
          <w:lang w:eastAsia="en-US"/>
        </w:rPr>
        <w:t>תשלום</w:t>
      </w:r>
      <w:r w:rsidRPr="00EB134B">
        <w:rPr>
          <w:i/>
          <w:color w:val="000000"/>
          <w:sz w:val="20"/>
          <w:rtl/>
          <w:lang w:eastAsia="en-US"/>
        </w:rPr>
        <w:t xml:space="preserve"> </w:t>
      </w:r>
      <w:r w:rsidRPr="00EB134B">
        <w:rPr>
          <w:rFonts w:hint="eastAsia"/>
          <w:i/>
          <w:color w:val="000000"/>
          <w:sz w:val="20"/>
          <w:rtl/>
          <w:lang w:eastAsia="en-US"/>
        </w:rPr>
        <w:t>לקבלני</w:t>
      </w:r>
      <w:r w:rsidRPr="00EB134B">
        <w:rPr>
          <w:i/>
          <w:color w:val="000000"/>
          <w:sz w:val="20"/>
          <w:rtl/>
          <w:lang w:eastAsia="en-US"/>
        </w:rPr>
        <w:t xml:space="preserve"> </w:t>
      </w:r>
      <w:r w:rsidRPr="00EB134B">
        <w:rPr>
          <w:rFonts w:hint="eastAsia"/>
          <w:i/>
          <w:color w:val="000000"/>
          <w:sz w:val="20"/>
          <w:rtl/>
          <w:lang w:eastAsia="en-US"/>
        </w:rPr>
        <w:t>משנה</w:t>
      </w:r>
      <w:r w:rsidRPr="00EB134B">
        <w:rPr>
          <w:i/>
          <w:color w:val="000000"/>
          <w:sz w:val="20"/>
          <w:rtl/>
          <w:lang w:eastAsia="en-US"/>
        </w:rPr>
        <w:t xml:space="preserve">, </w:t>
      </w:r>
      <w:r w:rsidRPr="00EB134B">
        <w:rPr>
          <w:rFonts w:hint="eastAsia"/>
          <w:i/>
          <w:color w:val="000000"/>
          <w:sz w:val="20"/>
          <w:rtl/>
          <w:lang w:eastAsia="en-US"/>
        </w:rPr>
        <w:t>ריבית</w:t>
      </w:r>
      <w:r w:rsidRPr="00EB134B">
        <w:rPr>
          <w:i/>
          <w:color w:val="000000"/>
          <w:sz w:val="20"/>
          <w:rtl/>
          <w:lang w:eastAsia="en-US"/>
        </w:rPr>
        <w:t xml:space="preserve"> </w:t>
      </w:r>
      <w:r w:rsidRPr="00EB134B">
        <w:rPr>
          <w:rFonts w:hint="eastAsia"/>
          <w:i/>
          <w:color w:val="000000"/>
          <w:sz w:val="20"/>
          <w:rtl/>
          <w:lang w:eastAsia="en-US"/>
        </w:rPr>
        <w:t>והוצאות</w:t>
      </w:r>
      <w:r w:rsidRPr="00EB134B">
        <w:rPr>
          <w:i/>
          <w:color w:val="000000"/>
          <w:sz w:val="20"/>
          <w:rtl/>
          <w:lang w:eastAsia="en-US"/>
        </w:rPr>
        <w:t xml:space="preserve"> </w:t>
      </w:r>
      <w:r w:rsidRPr="00EB134B">
        <w:rPr>
          <w:rFonts w:hint="eastAsia"/>
          <w:i/>
          <w:color w:val="000000"/>
          <w:sz w:val="20"/>
          <w:rtl/>
          <w:lang w:eastAsia="en-US"/>
        </w:rPr>
        <w:t>נוספות</w:t>
      </w:r>
      <w:r w:rsidRPr="00EB134B">
        <w:rPr>
          <w:i/>
          <w:color w:val="000000"/>
          <w:sz w:val="20"/>
          <w:rtl/>
          <w:lang w:eastAsia="en-US"/>
        </w:rPr>
        <w:t xml:space="preserve"> </w:t>
      </w:r>
      <w:r w:rsidRPr="00EB134B">
        <w:rPr>
          <w:rFonts w:hint="eastAsia"/>
          <w:i/>
          <w:color w:val="000000"/>
          <w:sz w:val="20"/>
          <w:rtl/>
          <w:lang w:eastAsia="en-US"/>
        </w:rPr>
        <w:t>שתהיינה</w:t>
      </w:r>
      <w:r w:rsidRPr="00EB134B">
        <w:rPr>
          <w:i/>
          <w:color w:val="000000"/>
          <w:sz w:val="20"/>
          <w:rtl/>
          <w:lang w:eastAsia="en-US"/>
        </w:rPr>
        <w:t xml:space="preserve"> </w:t>
      </w:r>
      <w:r w:rsidRPr="00EB134B">
        <w:rPr>
          <w:rFonts w:hint="eastAsia"/>
          <w:i/>
          <w:color w:val="000000"/>
          <w:sz w:val="20"/>
          <w:rtl/>
          <w:lang w:eastAsia="en-US"/>
        </w:rPr>
        <w:t>כרוכות</w:t>
      </w:r>
      <w:r w:rsidRPr="00EB134B">
        <w:rPr>
          <w:i/>
          <w:color w:val="000000"/>
          <w:sz w:val="20"/>
          <w:rtl/>
          <w:lang w:eastAsia="en-US"/>
        </w:rPr>
        <w:t xml:space="preserve"> </w:t>
      </w:r>
      <w:r w:rsidRPr="00EB134B">
        <w:rPr>
          <w:rFonts w:hint="eastAsia"/>
          <w:i/>
          <w:color w:val="000000"/>
          <w:sz w:val="20"/>
          <w:rtl/>
          <w:lang w:eastAsia="en-US"/>
        </w:rPr>
        <w:t>בכך</w:t>
      </w:r>
      <w:r w:rsidRPr="00EB134B">
        <w:rPr>
          <w:rFonts w:hint="cs"/>
          <w:i/>
          <w:color w:val="000000"/>
          <w:sz w:val="20"/>
          <w:rtl/>
          <w:lang w:eastAsia="en-US"/>
        </w:rPr>
        <w:t>.</w:t>
      </w:r>
      <w:bookmarkEnd w:id="833"/>
      <w:bookmarkEnd w:id="834"/>
      <w:bookmarkEnd w:id="835"/>
      <w:bookmarkEnd w:id="836"/>
      <w:r w:rsidRPr="00EB134B">
        <w:rPr>
          <w:rFonts w:hint="cs"/>
          <w:i/>
          <w:color w:val="000000"/>
          <w:sz w:val="20"/>
          <w:rtl/>
          <w:lang w:eastAsia="en-US"/>
        </w:rPr>
        <w:t xml:space="preserve">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i/>
          <w:color w:val="000000"/>
          <w:sz w:val="20"/>
          <w:lang w:eastAsia="en-US"/>
        </w:rPr>
      </w:pPr>
      <w:bookmarkStart w:id="838" w:name="_Toc331589770"/>
      <w:bookmarkStart w:id="839" w:name="_Toc359955091"/>
      <w:bookmarkStart w:id="840" w:name="_Toc359955279"/>
      <w:bookmarkStart w:id="841" w:name="_Toc359961525"/>
      <w:r w:rsidRPr="00EB134B">
        <w:rPr>
          <w:rFonts w:hint="eastAsia"/>
          <w:i/>
          <w:color w:val="000000"/>
          <w:sz w:val="20"/>
          <w:rtl/>
          <w:lang w:eastAsia="en-US"/>
        </w:rPr>
        <w:t>הספק</w:t>
      </w:r>
      <w:r w:rsidRPr="00EB134B">
        <w:rPr>
          <w:i/>
          <w:color w:val="000000"/>
          <w:sz w:val="20"/>
          <w:rtl/>
          <w:lang w:eastAsia="en-US"/>
        </w:rPr>
        <w:t xml:space="preserve"> </w:t>
      </w:r>
      <w:r w:rsidRPr="00EB134B">
        <w:rPr>
          <w:rFonts w:hint="eastAsia"/>
          <w:i/>
          <w:color w:val="000000"/>
          <w:sz w:val="20"/>
          <w:rtl/>
          <w:lang w:eastAsia="en-US"/>
        </w:rPr>
        <w:t>מתחייב</w:t>
      </w:r>
      <w:r w:rsidRPr="00EB134B">
        <w:rPr>
          <w:i/>
          <w:color w:val="000000"/>
          <w:sz w:val="20"/>
          <w:rtl/>
          <w:lang w:eastAsia="en-US"/>
        </w:rPr>
        <w:t xml:space="preserve"> </w:t>
      </w:r>
      <w:r w:rsidRPr="00EB134B">
        <w:rPr>
          <w:rFonts w:hint="eastAsia"/>
          <w:i/>
          <w:color w:val="000000"/>
          <w:sz w:val="20"/>
          <w:rtl/>
          <w:lang w:eastAsia="en-US"/>
        </w:rPr>
        <w:t>לשפות</w:t>
      </w:r>
      <w:r w:rsidRPr="00EB134B">
        <w:rPr>
          <w:i/>
          <w:color w:val="000000"/>
          <w:sz w:val="20"/>
          <w:rtl/>
          <w:lang w:eastAsia="en-US"/>
        </w:rPr>
        <w:t xml:space="preserve"> </w:t>
      </w:r>
      <w:r w:rsidRPr="00EB134B">
        <w:rPr>
          <w:rFonts w:hint="eastAsia"/>
          <w:i/>
          <w:color w:val="000000"/>
          <w:sz w:val="20"/>
          <w:rtl/>
          <w:lang w:eastAsia="en-US"/>
        </w:rPr>
        <w:t>את</w:t>
      </w:r>
      <w:r w:rsidRPr="00EB134B">
        <w:rPr>
          <w:i/>
          <w:color w:val="000000"/>
          <w:sz w:val="20"/>
          <w:rtl/>
          <w:lang w:eastAsia="en-US"/>
        </w:rPr>
        <w:t xml:space="preserve"> </w:t>
      </w:r>
      <w:r w:rsidRPr="00EB134B">
        <w:rPr>
          <w:rFonts w:hint="eastAsia"/>
          <w:i/>
          <w:color w:val="000000"/>
          <w:sz w:val="20"/>
          <w:rtl/>
          <w:lang w:eastAsia="en-US"/>
        </w:rPr>
        <w:t>עורך</w:t>
      </w:r>
      <w:r w:rsidRPr="00EB134B">
        <w:rPr>
          <w:i/>
          <w:color w:val="000000"/>
          <w:sz w:val="20"/>
          <w:rtl/>
          <w:lang w:eastAsia="en-US"/>
        </w:rPr>
        <w:t xml:space="preserve"> </w:t>
      </w:r>
      <w:r w:rsidRPr="00EB134B">
        <w:rPr>
          <w:rFonts w:hint="eastAsia"/>
          <w:i/>
          <w:color w:val="000000"/>
          <w:sz w:val="20"/>
          <w:rtl/>
          <w:lang w:eastAsia="en-US"/>
        </w:rPr>
        <w:t>המכרז</w:t>
      </w:r>
      <w:r w:rsidRPr="00EB134B">
        <w:rPr>
          <w:i/>
          <w:color w:val="000000"/>
          <w:sz w:val="20"/>
          <w:rtl/>
          <w:lang w:eastAsia="en-US"/>
        </w:rPr>
        <w:t>/</w:t>
      </w:r>
      <w:r w:rsidRPr="00EB134B">
        <w:rPr>
          <w:rFonts w:hint="eastAsia"/>
          <w:i/>
          <w:color w:val="000000"/>
          <w:sz w:val="20"/>
          <w:rtl/>
          <w:lang w:eastAsia="en-US"/>
        </w:rPr>
        <w:t>המזמינים</w:t>
      </w:r>
      <w:r w:rsidRPr="00EB134B">
        <w:rPr>
          <w:i/>
          <w:color w:val="000000"/>
          <w:sz w:val="20"/>
          <w:rtl/>
          <w:lang w:eastAsia="en-US"/>
        </w:rPr>
        <w:t xml:space="preserve"> </w:t>
      </w:r>
      <w:r w:rsidRPr="00EB134B">
        <w:rPr>
          <w:rFonts w:hint="eastAsia"/>
          <w:i/>
          <w:color w:val="000000"/>
          <w:sz w:val="20"/>
          <w:rtl/>
          <w:lang w:eastAsia="en-US"/>
        </w:rPr>
        <w:t>בגין</w:t>
      </w:r>
      <w:r w:rsidRPr="00EB134B">
        <w:rPr>
          <w:i/>
          <w:color w:val="000000"/>
          <w:sz w:val="20"/>
          <w:rtl/>
          <w:lang w:eastAsia="en-US"/>
        </w:rPr>
        <w:t xml:space="preserve"> </w:t>
      </w:r>
      <w:r w:rsidRPr="00EB134B">
        <w:rPr>
          <w:rFonts w:hint="eastAsia"/>
          <w:i/>
          <w:color w:val="000000"/>
          <w:sz w:val="20"/>
          <w:rtl/>
          <w:lang w:eastAsia="en-US"/>
        </w:rPr>
        <w:t>כל</w:t>
      </w:r>
      <w:r w:rsidRPr="00EB134B">
        <w:rPr>
          <w:i/>
          <w:color w:val="000000"/>
          <w:sz w:val="20"/>
          <w:rtl/>
          <w:lang w:eastAsia="en-US"/>
        </w:rPr>
        <w:t xml:space="preserve"> </w:t>
      </w:r>
      <w:r w:rsidRPr="00EB134B">
        <w:rPr>
          <w:rFonts w:hint="eastAsia"/>
          <w:i/>
          <w:color w:val="000000"/>
          <w:sz w:val="20"/>
          <w:rtl/>
          <w:lang w:eastAsia="en-US"/>
        </w:rPr>
        <w:t>סכום</w:t>
      </w:r>
      <w:r w:rsidRPr="00EB134B">
        <w:rPr>
          <w:i/>
          <w:color w:val="000000"/>
          <w:sz w:val="20"/>
          <w:rtl/>
          <w:lang w:eastAsia="en-US"/>
        </w:rPr>
        <w:t xml:space="preserve"> </w:t>
      </w:r>
      <w:r w:rsidRPr="00EB134B">
        <w:rPr>
          <w:rFonts w:hint="eastAsia"/>
          <w:i/>
          <w:color w:val="000000"/>
          <w:sz w:val="20"/>
          <w:rtl/>
          <w:lang w:eastAsia="en-US"/>
        </w:rPr>
        <w:t>בו</w:t>
      </w:r>
      <w:r w:rsidRPr="00EB134B">
        <w:rPr>
          <w:i/>
          <w:color w:val="000000"/>
          <w:sz w:val="20"/>
          <w:rtl/>
          <w:lang w:eastAsia="en-US"/>
        </w:rPr>
        <w:t xml:space="preserve"> </w:t>
      </w:r>
      <w:r w:rsidRPr="00EB134B">
        <w:rPr>
          <w:rFonts w:hint="eastAsia"/>
          <w:i/>
          <w:color w:val="000000"/>
          <w:sz w:val="20"/>
          <w:rtl/>
          <w:lang w:eastAsia="en-US"/>
        </w:rPr>
        <w:t>יצטרך</w:t>
      </w:r>
      <w:r w:rsidRPr="00EB134B">
        <w:rPr>
          <w:i/>
          <w:color w:val="000000"/>
          <w:sz w:val="20"/>
          <w:rtl/>
          <w:lang w:eastAsia="en-US"/>
        </w:rPr>
        <w:t xml:space="preserve"> </w:t>
      </w:r>
      <w:r w:rsidRPr="00EB134B">
        <w:rPr>
          <w:rFonts w:hint="eastAsia"/>
          <w:i/>
          <w:color w:val="000000"/>
          <w:sz w:val="20"/>
          <w:rtl/>
          <w:lang w:eastAsia="en-US"/>
        </w:rPr>
        <w:t>עורך</w:t>
      </w:r>
      <w:r w:rsidRPr="00EB134B">
        <w:rPr>
          <w:i/>
          <w:color w:val="000000"/>
          <w:sz w:val="20"/>
          <w:rtl/>
          <w:lang w:eastAsia="en-US"/>
        </w:rPr>
        <w:t xml:space="preserve"> </w:t>
      </w:r>
      <w:r w:rsidRPr="00EB134B">
        <w:rPr>
          <w:rFonts w:hint="eastAsia"/>
          <w:i/>
          <w:color w:val="000000"/>
          <w:sz w:val="20"/>
          <w:rtl/>
          <w:lang w:eastAsia="en-US"/>
        </w:rPr>
        <w:t>המכרז</w:t>
      </w:r>
      <w:r w:rsidRPr="00EB134B">
        <w:rPr>
          <w:i/>
          <w:color w:val="000000"/>
          <w:sz w:val="20"/>
          <w:rtl/>
          <w:lang w:eastAsia="en-US"/>
        </w:rPr>
        <w:t>/</w:t>
      </w:r>
      <w:r w:rsidRPr="00EB134B">
        <w:rPr>
          <w:rFonts w:hint="eastAsia"/>
          <w:i/>
          <w:color w:val="000000"/>
          <w:sz w:val="20"/>
          <w:rtl/>
          <w:lang w:eastAsia="en-US"/>
        </w:rPr>
        <w:t>המזמינים</w:t>
      </w:r>
      <w:r w:rsidRPr="00EB134B">
        <w:rPr>
          <w:i/>
          <w:color w:val="000000"/>
          <w:sz w:val="20"/>
          <w:rtl/>
          <w:lang w:eastAsia="en-US"/>
        </w:rPr>
        <w:t xml:space="preserve"> </w:t>
      </w:r>
      <w:r w:rsidRPr="00EB134B">
        <w:rPr>
          <w:rFonts w:hint="eastAsia"/>
          <w:i/>
          <w:color w:val="000000"/>
          <w:sz w:val="20"/>
          <w:rtl/>
          <w:lang w:eastAsia="en-US"/>
        </w:rPr>
        <w:t>לשאת</w:t>
      </w:r>
      <w:r w:rsidRPr="00EB134B">
        <w:rPr>
          <w:i/>
          <w:color w:val="000000"/>
          <w:sz w:val="20"/>
          <w:rtl/>
          <w:lang w:eastAsia="en-US"/>
        </w:rPr>
        <w:t xml:space="preserve"> </w:t>
      </w:r>
      <w:r w:rsidRPr="00EB134B">
        <w:rPr>
          <w:rFonts w:hint="eastAsia"/>
          <w:i/>
          <w:color w:val="000000"/>
          <w:sz w:val="20"/>
          <w:rtl/>
          <w:lang w:eastAsia="en-US"/>
        </w:rPr>
        <w:t>במידה</w:t>
      </w:r>
      <w:r w:rsidRPr="00EB134B">
        <w:rPr>
          <w:i/>
          <w:color w:val="000000"/>
          <w:sz w:val="20"/>
          <w:rtl/>
          <w:lang w:eastAsia="en-US"/>
        </w:rPr>
        <w:t xml:space="preserve"> </w:t>
      </w:r>
      <w:r w:rsidRPr="00EB134B">
        <w:rPr>
          <w:rFonts w:hint="eastAsia"/>
          <w:i/>
          <w:color w:val="000000"/>
          <w:sz w:val="20"/>
          <w:rtl/>
          <w:lang w:eastAsia="en-US"/>
        </w:rPr>
        <w:t>וחרף</w:t>
      </w:r>
      <w:r w:rsidRPr="00EB134B">
        <w:rPr>
          <w:i/>
          <w:color w:val="000000"/>
          <w:sz w:val="20"/>
          <w:rtl/>
          <w:lang w:eastAsia="en-US"/>
        </w:rPr>
        <w:t xml:space="preserve"> </w:t>
      </w:r>
      <w:r w:rsidRPr="00EB134B">
        <w:rPr>
          <w:rFonts w:hint="eastAsia"/>
          <w:i/>
          <w:color w:val="000000"/>
          <w:sz w:val="20"/>
          <w:rtl/>
          <w:lang w:eastAsia="en-US"/>
        </w:rPr>
        <w:t>האמור</w:t>
      </w:r>
      <w:r w:rsidRPr="00EB134B">
        <w:rPr>
          <w:i/>
          <w:color w:val="000000"/>
          <w:sz w:val="20"/>
          <w:rtl/>
          <w:lang w:eastAsia="en-US"/>
        </w:rPr>
        <w:t xml:space="preserve"> </w:t>
      </w:r>
      <w:r w:rsidRPr="00EB134B">
        <w:rPr>
          <w:rFonts w:hint="eastAsia"/>
          <w:i/>
          <w:color w:val="000000"/>
          <w:sz w:val="20"/>
          <w:rtl/>
          <w:lang w:eastAsia="en-US"/>
        </w:rPr>
        <w:t>בהסכם</w:t>
      </w:r>
      <w:r w:rsidRPr="00EB134B">
        <w:rPr>
          <w:i/>
          <w:color w:val="000000"/>
          <w:sz w:val="20"/>
          <w:rtl/>
          <w:lang w:eastAsia="en-US"/>
        </w:rPr>
        <w:t xml:space="preserve"> </w:t>
      </w:r>
      <w:r w:rsidRPr="00EB134B">
        <w:rPr>
          <w:rFonts w:hint="eastAsia"/>
          <w:i/>
          <w:color w:val="000000"/>
          <w:sz w:val="20"/>
          <w:rtl/>
          <w:lang w:eastAsia="en-US"/>
        </w:rPr>
        <w:t>זה</w:t>
      </w:r>
      <w:r w:rsidRPr="00EB134B">
        <w:rPr>
          <w:i/>
          <w:color w:val="000000"/>
          <w:sz w:val="20"/>
          <w:rtl/>
          <w:lang w:eastAsia="en-US"/>
        </w:rPr>
        <w:t xml:space="preserve">, </w:t>
      </w:r>
      <w:r w:rsidRPr="00EB134B">
        <w:rPr>
          <w:rFonts w:hint="eastAsia"/>
          <w:i/>
          <w:color w:val="000000"/>
          <w:sz w:val="20"/>
          <w:rtl/>
          <w:lang w:eastAsia="en-US"/>
        </w:rPr>
        <w:t>ייקבע</w:t>
      </w:r>
      <w:r w:rsidRPr="00EB134B">
        <w:rPr>
          <w:i/>
          <w:color w:val="000000"/>
          <w:sz w:val="20"/>
          <w:rtl/>
          <w:lang w:eastAsia="en-US"/>
        </w:rPr>
        <w:t xml:space="preserve"> </w:t>
      </w:r>
      <w:r w:rsidRPr="00EB134B">
        <w:rPr>
          <w:rFonts w:hint="eastAsia"/>
          <w:i/>
          <w:color w:val="000000"/>
          <w:sz w:val="20"/>
          <w:rtl/>
          <w:lang w:eastAsia="en-US"/>
        </w:rPr>
        <w:t>כי</w:t>
      </w:r>
      <w:r w:rsidRPr="00EB134B">
        <w:rPr>
          <w:i/>
          <w:color w:val="000000"/>
          <w:sz w:val="20"/>
          <w:rtl/>
          <w:lang w:eastAsia="en-US"/>
        </w:rPr>
        <w:t xml:space="preserve"> </w:t>
      </w:r>
      <w:r w:rsidRPr="00EB134B">
        <w:rPr>
          <w:rFonts w:hint="eastAsia"/>
          <w:i/>
          <w:color w:val="000000"/>
          <w:sz w:val="20"/>
          <w:rtl/>
          <w:lang w:eastAsia="en-US"/>
        </w:rPr>
        <w:t>התקיימו</w:t>
      </w:r>
      <w:r w:rsidRPr="00EB134B">
        <w:rPr>
          <w:i/>
          <w:color w:val="000000"/>
          <w:sz w:val="20"/>
          <w:rtl/>
          <w:lang w:eastAsia="en-US"/>
        </w:rPr>
        <w:t xml:space="preserve"> </w:t>
      </w:r>
      <w:r w:rsidRPr="00EB134B">
        <w:rPr>
          <w:rFonts w:hint="eastAsia"/>
          <w:i/>
          <w:color w:val="000000"/>
          <w:sz w:val="20"/>
          <w:rtl/>
          <w:lang w:eastAsia="en-US"/>
        </w:rPr>
        <w:t>יחסי</w:t>
      </w:r>
      <w:r w:rsidRPr="00EB134B">
        <w:rPr>
          <w:i/>
          <w:color w:val="000000"/>
          <w:sz w:val="20"/>
          <w:rtl/>
          <w:lang w:eastAsia="en-US"/>
        </w:rPr>
        <w:t xml:space="preserve"> </w:t>
      </w:r>
      <w:r w:rsidRPr="00EB134B">
        <w:rPr>
          <w:rFonts w:hint="eastAsia"/>
          <w:i/>
          <w:color w:val="000000"/>
          <w:sz w:val="20"/>
          <w:rtl/>
          <w:lang w:eastAsia="en-US"/>
        </w:rPr>
        <w:t>עובד</w:t>
      </w:r>
      <w:r w:rsidRPr="00EB134B">
        <w:rPr>
          <w:i/>
          <w:color w:val="000000"/>
          <w:sz w:val="20"/>
          <w:rtl/>
          <w:lang w:eastAsia="en-US"/>
        </w:rPr>
        <w:t xml:space="preserve"> </w:t>
      </w:r>
      <w:r w:rsidRPr="00EB134B">
        <w:rPr>
          <w:rFonts w:hint="eastAsia"/>
          <w:i/>
          <w:color w:val="000000"/>
          <w:sz w:val="20"/>
          <w:rtl/>
          <w:lang w:eastAsia="en-US"/>
        </w:rPr>
        <w:t>מעביד</w:t>
      </w:r>
      <w:r w:rsidRPr="00EB134B">
        <w:rPr>
          <w:i/>
          <w:color w:val="000000"/>
          <w:sz w:val="20"/>
          <w:rtl/>
          <w:lang w:eastAsia="en-US"/>
        </w:rPr>
        <w:t xml:space="preserve"> </w:t>
      </w:r>
      <w:r w:rsidRPr="00EB134B">
        <w:rPr>
          <w:rFonts w:hint="eastAsia"/>
          <w:i/>
          <w:color w:val="000000"/>
          <w:sz w:val="20"/>
          <w:rtl/>
          <w:lang w:eastAsia="en-US"/>
        </w:rPr>
        <w:t>בין</w:t>
      </w:r>
      <w:r w:rsidRPr="00EB134B">
        <w:rPr>
          <w:i/>
          <w:color w:val="000000"/>
          <w:sz w:val="20"/>
          <w:rtl/>
          <w:lang w:eastAsia="en-US"/>
        </w:rPr>
        <w:t xml:space="preserve"> </w:t>
      </w:r>
      <w:r w:rsidRPr="00EB134B">
        <w:rPr>
          <w:rFonts w:hint="eastAsia"/>
          <w:i/>
          <w:color w:val="000000"/>
          <w:sz w:val="20"/>
          <w:rtl/>
          <w:lang w:eastAsia="en-US"/>
        </w:rPr>
        <w:t>עורך</w:t>
      </w:r>
      <w:r w:rsidRPr="00EB134B">
        <w:rPr>
          <w:i/>
          <w:color w:val="000000"/>
          <w:sz w:val="20"/>
          <w:rtl/>
          <w:lang w:eastAsia="en-US"/>
        </w:rPr>
        <w:t xml:space="preserve"> </w:t>
      </w:r>
      <w:r w:rsidRPr="00EB134B">
        <w:rPr>
          <w:rFonts w:hint="eastAsia"/>
          <w:i/>
          <w:color w:val="000000"/>
          <w:sz w:val="20"/>
          <w:rtl/>
          <w:lang w:eastAsia="en-US"/>
        </w:rPr>
        <w:t>המכרז</w:t>
      </w:r>
      <w:r w:rsidRPr="00EB134B">
        <w:rPr>
          <w:i/>
          <w:color w:val="000000"/>
          <w:sz w:val="20"/>
          <w:rtl/>
          <w:lang w:eastAsia="en-US"/>
        </w:rPr>
        <w:t>/</w:t>
      </w:r>
      <w:r w:rsidRPr="00EB134B">
        <w:rPr>
          <w:rFonts w:hint="eastAsia"/>
          <w:i/>
          <w:color w:val="000000"/>
          <w:sz w:val="20"/>
          <w:rtl/>
          <w:lang w:eastAsia="en-US"/>
        </w:rPr>
        <w:t>המזמינים</w:t>
      </w:r>
      <w:r w:rsidRPr="00EB134B">
        <w:rPr>
          <w:i/>
          <w:color w:val="000000"/>
          <w:sz w:val="20"/>
          <w:rtl/>
          <w:lang w:eastAsia="en-US"/>
        </w:rPr>
        <w:t xml:space="preserve"> </w:t>
      </w:r>
      <w:r w:rsidRPr="00EB134B">
        <w:rPr>
          <w:rFonts w:hint="eastAsia"/>
          <w:i/>
          <w:color w:val="000000"/>
          <w:sz w:val="20"/>
          <w:rtl/>
          <w:lang w:eastAsia="en-US"/>
        </w:rPr>
        <w:t>ובין</w:t>
      </w:r>
      <w:r w:rsidRPr="00EB134B">
        <w:rPr>
          <w:i/>
          <w:color w:val="000000"/>
          <w:sz w:val="20"/>
          <w:rtl/>
          <w:lang w:eastAsia="en-US"/>
        </w:rPr>
        <w:t xml:space="preserve"> </w:t>
      </w:r>
      <w:r w:rsidRPr="00EB134B">
        <w:rPr>
          <w:rFonts w:hint="eastAsia"/>
          <w:i/>
          <w:color w:val="000000"/>
          <w:sz w:val="20"/>
          <w:rtl/>
          <w:lang w:eastAsia="en-US"/>
        </w:rPr>
        <w:t>מי</w:t>
      </w:r>
      <w:r w:rsidRPr="00EB134B">
        <w:rPr>
          <w:i/>
          <w:color w:val="000000"/>
          <w:sz w:val="20"/>
          <w:rtl/>
          <w:lang w:eastAsia="en-US"/>
        </w:rPr>
        <w:t xml:space="preserve"> </w:t>
      </w:r>
      <w:r w:rsidRPr="00EB134B">
        <w:rPr>
          <w:rFonts w:hint="eastAsia"/>
          <w:i/>
          <w:color w:val="000000"/>
          <w:sz w:val="20"/>
          <w:rtl/>
          <w:lang w:eastAsia="en-US"/>
        </w:rPr>
        <w:t>מעובדי</w:t>
      </w:r>
      <w:r w:rsidRPr="00EB134B">
        <w:rPr>
          <w:i/>
          <w:color w:val="000000"/>
          <w:sz w:val="20"/>
          <w:rtl/>
          <w:lang w:eastAsia="en-US"/>
        </w:rPr>
        <w:t xml:space="preserve"> </w:t>
      </w:r>
      <w:r w:rsidRPr="00EB134B">
        <w:rPr>
          <w:rFonts w:hint="eastAsia"/>
          <w:i/>
          <w:color w:val="000000"/>
          <w:sz w:val="20"/>
          <w:rtl/>
          <w:lang w:eastAsia="en-US"/>
        </w:rPr>
        <w:t>הספק</w:t>
      </w:r>
      <w:r w:rsidRPr="00EB134B">
        <w:rPr>
          <w:i/>
          <w:color w:val="000000"/>
          <w:sz w:val="20"/>
          <w:rtl/>
          <w:lang w:eastAsia="en-US"/>
        </w:rPr>
        <w:t>.</w:t>
      </w:r>
      <w:bookmarkEnd w:id="837"/>
      <w:bookmarkEnd w:id="838"/>
      <w:bookmarkEnd w:id="839"/>
      <w:bookmarkEnd w:id="840"/>
      <w:bookmarkEnd w:id="841"/>
      <w:r w:rsidRPr="00EB134B">
        <w:rPr>
          <w:i/>
          <w:color w:val="000000"/>
          <w:sz w:val="20"/>
          <w:rtl/>
          <w:lang w:eastAsia="en-US"/>
        </w:rPr>
        <w:t xml:space="preserve"> </w:t>
      </w:r>
    </w:p>
    <w:p w:rsidR="00AB2FB1" w:rsidRPr="00EB134B" w:rsidRDefault="00AB2FB1" w:rsidP="00AB2FB1">
      <w:pPr>
        <w:keepLines/>
        <w:spacing w:before="100" w:beforeAutospacing="1" w:after="240" w:line="320" w:lineRule="atLeast"/>
        <w:ind w:left="397"/>
        <w:rPr>
          <w:b/>
          <w:bCs/>
          <w:lang w:eastAsia="en-US"/>
        </w:rPr>
      </w:pPr>
      <w:bookmarkStart w:id="842" w:name="_Toc282002146"/>
      <w:r w:rsidRPr="00EB134B">
        <w:rPr>
          <w:rFonts w:cs="Narkisim"/>
          <w:b/>
          <w:bCs/>
          <w:i/>
          <w:color w:val="000000"/>
          <w:rtl/>
          <w:lang w:eastAsia="en-US"/>
        </w:rPr>
        <w:t>.</w:t>
      </w:r>
      <w:bookmarkEnd w:id="842"/>
    </w:p>
    <w:p w:rsidR="00AB2FB1" w:rsidRPr="00EB134B" w:rsidRDefault="00AB2FB1" w:rsidP="00AB2FB1">
      <w:pPr>
        <w:keepLines/>
        <w:numPr>
          <w:ilvl w:val="0"/>
          <w:numId w:val="83"/>
        </w:numPr>
        <w:spacing w:before="100" w:beforeAutospacing="1" w:after="240" w:line="320" w:lineRule="atLeast"/>
        <w:rPr>
          <w:b/>
          <w:bCs/>
          <w:lang w:eastAsia="en-US"/>
        </w:rPr>
      </w:pPr>
      <w:r w:rsidRPr="00EB134B">
        <w:rPr>
          <w:rFonts w:hint="cs"/>
          <w:b/>
          <w:bCs/>
          <w:rtl/>
          <w:lang w:eastAsia="en-US"/>
        </w:rPr>
        <w:t>קיזוז ועכבון</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843" w:name="_Toc282002148"/>
      <w:bookmarkStart w:id="844" w:name="_Toc331589771"/>
      <w:bookmarkStart w:id="845" w:name="_Toc359955092"/>
      <w:bookmarkStart w:id="846" w:name="_Toc359955280"/>
      <w:bookmarkStart w:id="847" w:name="_Toc359961526"/>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w:t>
      </w:r>
      <w:r w:rsidRPr="00EB134B">
        <w:rPr>
          <w:rFonts w:cs="Narkisim" w:hint="eastAsia"/>
          <w:i/>
          <w:color w:val="000000"/>
          <w:sz w:val="20"/>
          <w:rtl/>
          <w:lang w:eastAsia="en-US"/>
        </w:rPr>
        <w:t>המזמינים</w:t>
      </w:r>
      <w:r w:rsidRPr="00EB134B">
        <w:rPr>
          <w:rFonts w:cs="Narkisim"/>
          <w:i/>
          <w:color w:val="000000"/>
          <w:sz w:val="20"/>
          <w:rtl/>
          <w:lang w:eastAsia="en-US"/>
        </w:rPr>
        <w:t xml:space="preserve"> </w:t>
      </w:r>
      <w:r w:rsidRPr="00EB134B">
        <w:rPr>
          <w:rFonts w:cs="Narkisim" w:hint="eastAsia"/>
          <w:i/>
          <w:color w:val="000000"/>
          <w:sz w:val="20"/>
          <w:rtl/>
          <w:lang w:eastAsia="en-US"/>
        </w:rPr>
        <w:t>רשאי</w:t>
      </w:r>
      <w:r w:rsidRPr="00EB134B">
        <w:rPr>
          <w:rFonts w:cs="Narkisim"/>
          <w:i/>
          <w:color w:val="000000"/>
          <w:sz w:val="20"/>
          <w:rtl/>
          <w:lang w:eastAsia="en-US"/>
        </w:rPr>
        <w:t xml:space="preserve"> </w:t>
      </w:r>
      <w:r w:rsidRPr="00EB134B">
        <w:rPr>
          <w:rFonts w:cs="Narkisim" w:hint="eastAsia"/>
          <w:i/>
          <w:color w:val="000000"/>
          <w:sz w:val="20"/>
          <w:rtl/>
          <w:lang w:eastAsia="en-US"/>
        </w:rPr>
        <w:t>לקזז</w:t>
      </w:r>
      <w:r w:rsidRPr="00EB134B">
        <w:rPr>
          <w:rFonts w:cs="Narkisim"/>
          <w:i/>
          <w:color w:val="000000"/>
          <w:sz w:val="20"/>
          <w:rtl/>
          <w:lang w:eastAsia="en-US"/>
        </w:rPr>
        <w:t xml:space="preserve"> </w:t>
      </w:r>
      <w:r w:rsidRPr="00EB134B">
        <w:rPr>
          <w:rFonts w:cs="Narkisim" w:hint="eastAsia"/>
          <w:i/>
          <w:color w:val="000000"/>
          <w:sz w:val="20"/>
          <w:rtl/>
          <w:lang w:eastAsia="en-US"/>
        </w:rPr>
        <w:t>ו</w:t>
      </w:r>
      <w:r w:rsidRPr="00EB134B">
        <w:rPr>
          <w:rFonts w:cs="Narkisim"/>
          <w:i/>
          <w:color w:val="000000"/>
          <w:sz w:val="20"/>
          <w:rtl/>
          <w:lang w:eastAsia="en-US"/>
        </w:rPr>
        <w:t>/</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לעכב</w:t>
      </w:r>
      <w:r w:rsidRPr="00EB134B">
        <w:rPr>
          <w:rFonts w:cs="Narkisim"/>
          <w:i/>
          <w:color w:val="000000"/>
          <w:sz w:val="20"/>
          <w:rtl/>
          <w:lang w:eastAsia="en-US"/>
        </w:rPr>
        <w:t xml:space="preserve"> </w:t>
      </w:r>
      <w:r w:rsidRPr="00EB134B">
        <w:rPr>
          <w:rFonts w:cs="Narkisim" w:hint="eastAsia"/>
          <w:i/>
          <w:color w:val="000000"/>
          <w:sz w:val="20"/>
          <w:rtl/>
          <w:lang w:eastAsia="en-US"/>
        </w:rPr>
        <w:t>אצלו</w:t>
      </w:r>
      <w:r w:rsidRPr="00EB134B">
        <w:rPr>
          <w:rFonts w:cs="Narkisim"/>
          <w:i/>
          <w:color w:val="000000"/>
          <w:sz w:val="20"/>
          <w:rtl/>
          <w:lang w:eastAsia="en-US"/>
        </w:rPr>
        <w:t xml:space="preserve"> </w:t>
      </w:r>
      <w:r w:rsidRPr="00EB134B">
        <w:rPr>
          <w:rFonts w:cs="Narkisim" w:hint="eastAsia"/>
          <w:i/>
          <w:color w:val="000000"/>
          <w:sz w:val="20"/>
          <w:rtl/>
          <w:lang w:eastAsia="en-US"/>
        </w:rPr>
        <w:t>תשלומים</w:t>
      </w:r>
      <w:r w:rsidRPr="00EB134B">
        <w:rPr>
          <w:rFonts w:cs="Narkisim"/>
          <w:i/>
          <w:color w:val="000000"/>
          <w:sz w:val="20"/>
          <w:rtl/>
          <w:lang w:eastAsia="en-US"/>
        </w:rPr>
        <w:t xml:space="preserve"> </w:t>
      </w:r>
      <w:r w:rsidRPr="00EB134B">
        <w:rPr>
          <w:rFonts w:cs="Narkisim" w:hint="eastAsia"/>
          <w:i/>
          <w:color w:val="000000"/>
          <w:sz w:val="20"/>
          <w:rtl/>
          <w:lang w:eastAsia="en-US"/>
        </w:rPr>
        <w:t>אשר</w:t>
      </w:r>
      <w:r w:rsidRPr="00EB134B">
        <w:rPr>
          <w:rFonts w:cs="Narkisim"/>
          <w:i/>
          <w:color w:val="000000"/>
          <w:sz w:val="20"/>
          <w:rtl/>
          <w:lang w:eastAsia="en-US"/>
        </w:rPr>
        <w:t xml:space="preserve"> </w:t>
      </w:r>
      <w:r w:rsidRPr="00EB134B">
        <w:rPr>
          <w:rFonts w:cs="Narkisim" w:hint="eastAsia"/>
          <w:i/>
          <w:color w:val="000000"/>
          <w:sz w:val="20"/>
          <w:rtl/>
          <w:lang w:eastAsia="en-US"/>
        </w:rPr>
        <w:t>יגיעו</w:t>
      </w:r>
      <w:r w:rsidRPr="00EB134B">
        <w:rPr>
          <w:rFonts w:cs="Narkisim"/>
          <w:i/>
          <w:color w:val="000000"/>
          <w:sz w:val="20"/>
          <w:rtl/>
          <w:lang w:eastAsia="en-US"/>
        </w:rPr>
        <w:t xml:space="preserve"> </w:t>
      </w:r>
      <w:r w:rsidRPr="00EB134B">
        <w:rPr>
          <w:rFonts w:cs="Narkisim" w:hint="eastAsia"/>
          <w:i/>
          <w:color w:val="000000"/>
          <w:sz w:val="20"/>
          <w:rtl/>
          <w:lang w:eastAsia="en-US"/>
        </w:rPr>
        <w:t>לספק</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סכום</w:t>
      </w:r>
      <w:r w:rsidRPr="00EB134B">
        <w:rPr>
          <w:rFonts w:cs="Narkisim"/>
          <w:i/>
          <w:color w:val="000000"/>
          <w:sz w:val="20"/>
          <w:rtl/>
          <w:lang w:eastAsia="en-US"/>
        </w:rPr>
        <w:t xml:space="preserve"> </w:t>
      </w:r>
      <w:r w:rsidRPr="00EB134B">
        <w:rPr>
          <w:rFonts w:cs="Narkisim" w:hint="eastAsia"/>
          <w:i/>
          <w:color w:val="000000"/>
          <w:sz w:val="20"/>
          <w:rtl/>
          <w:lang w:eastAsia="en-US"/>
        </w:rPr>
        <w:t>מהם</w:t>
      </w:r>
      <w:r w:rsidRPr="00EB134B">
        <w:rPr>
          <w:rFonts w:cs="Narkisim"/>
          <w:i/>
          <w:color w:val="000000"/>
          <w:sz w:val="20"/>
          <w:rtl/>
          <w:lang w:eastAsia="en-US"/>
        </w:rPr>
        <w:t xml:space="preserve"> </w:t>
      </w:r>
      <w:r w:rsidRPr="00EB134B">
        <w:rPr>
          <w:rFonts w:cs="Narkisim" w:hint="eastAsia"/>
          <w:i/>
          <w:color w:val="000000"/>
          <w:sz w:val="20"/>
          <w:rtl/>
          <w:lang w:eastAsia="en-US"/>
        </w:rPr>
        <w:t>כנגד</w:t>
      </w:r>
      <w:r w:rsidRPr="00EB134B">
        <w:rPr>
          <w:rFonts w:cs="Narkisim"/>
          <w:i/>
          <w:color w:val="000000"/>
          <w:sz w:val="20"/>
          <w:rtl/>
          <w:lang w:eastAsia="en-US"/>
        </w:rPr>
        <w:t xml:space="preserve"> </w:t>
      </w:r>
      <w:r w:rsidRPr="00EB134B">
        <w:rPr>
          <w:rFonts w:cs="Narkisim" w:hint="eastAsia"/>
          <w:i/>
          <w:color w:val="000000"/>
          <w:sz w:val="20"/>
          <w:rtl/>
          <w:lang w:eastAsia="en-US"/>
        </w:rPr>
        <w:t>סכומים</w:t>
      </w:r>
      <w:r w:rsidRPr="00EB134B">
        <w:rPr>
          <w:rFonts w:cs="Narkisim"/>
          <w:i/>
          <w:color w:val="000000"/>
          <w:sz w:val="20"/>
          <w:rtl/>
          <w:lang w:eastAsia="en-US"/>
        </w:rPr>
        <w:t xml:space="preserve"> </w:t>
      </w:r>
      <w:r w:rsidRPr="00EB134B">
        <w:rPr>
          <w:rFonts w:cs="Narkisim" w:hint="eastAsia"/>
          <w:i/>
          <w:color w:val="000000"/>
          <w:sz w:val="20"/>
          <w:rtl/>
          <w:lang w:eastAsia="en-US"/>
        </w:rPr>
        <w:t>אשר</w:t>
      </w:r>
      <w:r w:rsidRPr="00EB134B">
        <w:rPr>
          <w:rFonts w:cs="Narkisim"/>
          <w:i/>
          <w:color w:val="000000"/>
          <w:sz w:val="20"/>
          <w:rtl/>
          <w:lang w:eastAsia="en-US"/>
        </w:rPr>
        <w:t xml:space="preserve"> </w:t>
      </w:r>
      <w:r w:rsidRPr="00EB134B">
        <w:rPr>
          <w:rFonts w:cs="Narkisim" w:hint="eastAsia"/>
          <w:i/>
          <w:color w:val="000000"/>
          <w:sz w:val="20"/>
          <w:rtl/>
          <w:lang w:eastAsia="en-US"/>
        </w:rPr>
        <w:t>יגיעו</w:t>
      </w:r>
      <w:r w:rsidRPr="00EB134B">
        <w:rPr>
          <w:rFonts w:cs="Narkisim"/>
          <w:i/>
          <w:color w:val="000000"/>
          <w:sz w:val="20"/>
          <w:rtl/>
          <w:lang w:eastAsia="en-US"/>
        </w:rPr>
        <w:t xml:space="preserve"> </w:t>
      </w:r>
      <w:r w:rsidRPr="00EB134B">
        <w:rPr>
          <w:rFonts w:cs="Narkisim" w:hint="eastAsia"/>
          <w:i/>
          <w:color w:val="000000"/>
          <w:sz w:val="20"/>
          <w:rtl/>
          <w:lang w:eastAsia="en-US"/>
        </w:rPr>
        <w:t>למזמין</w:t>
      </w:r>
      <w:r w:rsidRPr="00EB134B">
        <w:rPr>
          <w:rFonts w:cs="Narkisim"/>
          <w:i/>
          <w:color w:val="000000"/>
          <w:sz w:val="20"/>
          <w:rtl/>
          <w:lang w:eastAsia="en-US"/>
        </w:rPr>
        <w:t xml:space="preserve"> </w:t>
      </w:r>
      <w:r w:rsidRPr="00EB134B">
        <w:rPr>
          <w:rFonts w:cs="Narkisim" w:hint="eastAsia"/>
          <w:i/>
          <w:color w:val="000000"/>
          <w:sz w:val="20"/>
          <w:rtl/>
          <w:lang w:eastAsia="en-US"/>
        </w:rPr>
        <w:t>מאת</w:t>
      </w:r>
      <w:r w:rsidRPr="00EB134B">
        <w:rPr>
          <w:rFonts w:cs="Narkisim"/>
          <w:i/>
          <w:color w:val="000000"/>
          <w:sz w:val="20"/>
          <w:rtl/>
          <w:lang w:eastAsia="en-US"/>
        </w:rPr>
        <w:t xml:space="preserve"> </w:t>
      </w:r>
      <w:r w:rsidRPr="00EB134B">
        <w:rPr>
          <w:rFonts w:cs="Narkisim" w:hint="eastAsia"/>
          <w:i/>
          <w:color w:val="000000"/>
          <w:sz w:val="20"/>
          <w:rtl/>
          <w:lang w:eastAsia="en-US"/>
        </w:rPr>
        <w:t>הספק</w:t>
      </w:r>
      <w:r w:rsidRPr="00EB134B">
        <w:rPr>
          <w:rFonts w:cs="Narkisim" w:hint="cs"/>
          <w:i/>
          <w:color w:val="000000"/>
          <w:sz w:val="20"/>
          <w:rtl/>
          <w:lang w:eastAsia="en-US"/>
        </w:rPr>
        <w:t xml:space="preserve"> לרבות סכומי פיצוים מוסכמים</w:t>
      </w:r>
      <w:r w:rsidRPr="00EB134B">
        <w:rPr>
          <w:rFonts w:cs="Narkisim"/>
          <w:i/>
          <w:color w:val="000000"/>
          <w:sz w:val="20"/>
          <w:rtl/>
          <w:lang w:eastAsia="en-US"/>
        </w:rPr>
        <w:t>.</w:t>
      </w:r>
      <w:bookmarkEnd w:id="843"/>
      <w:bookmarkEnd w:id="844"/>
      <w:bookmarkEnd w:id="845"/>
      <w:bookmarkEnd w:id="846"/>
      <w:bookmarkEnd w:id="847"/>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848" w:name="_Toc331589772"/>
      <w:bookmarkStart w:id="849" w:name="_Toc359955093"/>
      <w:bookmarkStart w:id="850" w:name="_Toc359955281"/>
      <w:bookmarkStart w:id="851" w:name="_Toc359961527"/>
      <w:bookmarkStart w:id="852" w:name="_Toc282002149"/>
      <w:r w:rsidRPr="00EB134B">
        <w:rPr>
          <w:rFonts w:cs="Narkisim" w:hint="eastAsia"/>
          <w:i/>
          <w:color w:val="000000"/>
          <w:sz w:val="20"/>
          <w:rtl/>
          <w:lang w:eastAsia="en-US"/>
        </w:rPr>
        <w:t>בכל</w:t>
      </w:r>
      <w:r w:rsidRPr="00EB134B">
        <w:rPr>
          <w:rFonts w:cs="Narkisim"/>
          <w:i/>
          <w:color w:val="000000"/>
          <w:sz w:val="20"/>
          <w:rtl/>
          <w:lang w:eastAsia="en-US"/>
        </w:rPr>
        <w:t xml:space="preserve"> </w:t>
      </w:r>
      <w:r w:rsidRPr="00EB134B">
        <w:rPr>
          <w:rFonts w:cs="Narkisim" w:hint="eastAsia"/>
          <w:i/>
          <w:color w:val="000000"/>
          <w:sz w:val="20"/>
          <w:rtl/>
          <w:lang w:eastAsia="en-US"/>
        </w:rPr>
        <w:t>מקרה</w:t>
      </w:r>
      <w:r w:rsidRPr="00EB134B">
        <w:rPr>
          <w:rFonts w:cs="Narkisim"/>
          <w:i/>
          <w:color w:val="000000"/>
          <w:sz w:val="20"/>
          <w:rtl/>
          <w:lang w:eastAsia="en-US"/>
        </w:rPr>
        <w:t xml:space="preserve"> </w:t>
      </w:r>
      <w:r w:rsidRPr="00EB134B">
        <w:rPr>
          <w:rFonts w:cs="Narkisim" w:hint="eastAsia"/>
          <w:i/>
          <w:color w:val="000000"/>
          <w:sz w:val="20"/>
          <w:rtl/>
          <w:lang w:eastAsia="en-US"/>
        </w:rPr>
        <w:t>של</w:t>
      </w:r>
      <w:r w:rsidRPr="00EB134B">
        <w:rPr>
          <w:rFonts w:cs="Narkisim"/>
          <w:i/>
          <w:color w:val="000000"/>
          <w:sz w:val="20"/>
          <w:rtl/>
          <w:lang w:eastAsia="en-US"/>
        </w:rPr>
        <w:t xml:space="preserve"> </w:t>
      </w:r>
      <w:r w:rsidRPr="00EB134B">
        <w:rPr>
          <w:rFonts w:cs="Narkisim" w:hint="eastAsia"/>
          <w:i/>
          <w:color w:val="000000"/>
          <w:sz w:val="20"/>
          <w:rtl/>
          <w:lang w:eastAsia="en-US"/>
        </w:rPr>
        <w:t>גרימת</w:t>
      </w:r>
      <w:r w:rsidRPr="00EB134B">
        <w:rPr>
          <w:rFonts w:cs="Narkisim"/>
          <w:i/>
          <w:color w:val="000000"/>
          <w:sz w:val="20"/>
          <w:rtl/>
          <w:lang w:eastAsia="en-US"/>
        </w:rPr>
        <w:t xml:space="preserve"> </w:t>
      </w:r>
      <w:r w:rsidRPr="00EB134B">
        <w:rPr>
          <w:rFonts w:cs="Narkisim" w:hint="eastAsia"/>
          <w:i/>
          <w:color w:val="000000"/>
          <w:sz w:val="20"/>
          <w:rtl/>
          <w:lang w:eastAsia="en-US"/>
        </w:rPr>
        <w:t>נזק</w:t>
      </w:r>
      <w:r w:rsidRPr="00EB134B">
        <w:rPr>
          <w:rFonts w:cs="Narkisim"/>
          <w:i/>
          <w:color w:val="000000"/>
          <w:sz w:val="20"/>
          <w:rtl/>
          <w:lang w:eastAsia="en-US"/>
        </w:rPr>
        <w:t xml:space="preserve"> </w:t>
      </w:r>
      <w:r w:rsidRPr="00EB134B">
        <w:rPr>
          <w:rFonts w:cs="Narkisim" w:hint="eastAsia"/>
          <w:i/>
          <w:color w:val="000000"/>
          <w:sz w:val="20"/>
          <w:rtl/>
          <w:lang w:eastAsia="en-US"/>
        </w:rPr>
        <w:t>למזמין</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ידי</w:t>
      </w:r>
      <w:r w:rsidRPr="00EB134B">
        <w:rPr>
          <w:rFonts w:cs="Narkisim"/>
          <w:i/>
          <w:color w:val="000000"/>
          <w:sz w:val="20"/>
          <w:rtl/>
          <w:lang w:eastAsia="en-US"/>
        </w:rPr>
        <w:t xml:space="preserve"> </w:t>
      </w:r>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עובד</w:t>
      </w:r>
      <w:r w:rsidRPr="00EB134B">
        <w:rPr>
          <w:rFonts w:cs="Narkisim" w:hint="cs"/>
          <w:i/>
          <w:color w:val="000000"/>
          <w:sz w:val="20"/>
          <w:rtl/>
          <w:lang w:eastAsia="en-US"/>
        </w:rPr>
        <w:t>י</w:t>
      </w:r>
      <w:r w:rsidRPr="00EB134B">
        <w:rPr>
          <w:rFonts w:cs="Narkisim" w:hint="eastAsia"/>
          <w:i/>
          <w:color w:val="000000"/>
          <w:sz w:val="20"/>
          <w:rtl/>
          <w:lang w:eastAsia="en-US"/>
        </w:rPr>
        <w:t>ו</w:t>
      </w:r>
      <w:r w:rsidRPr="00EB134B">
        <w:rPr>
          <w:rFonts w:cs="Narkisim" w:hint="cs"/>
          <w:i/>
          <w:color w:val="000000"/>
          <w:sz w:val="20"/>
          <w:rtl/>
          <w:lang w:eastAsia="en-US"/>
        </w:rPr>
        <w:t xml:space="preserve"> או מי מטעמו</w:t>
      </w:r>
      <w:r w:rsidRPr="00EB134B">
        <w:rPr>
          <w:rFonts w:cs="Narkisim"/>
          <w:i/>
          <w:color w:val="000000"/>
          <w:sz w:val="20"/>
          <w:rtl/>
          <w:lang w:eastAsia="en-US"/>
        </w:rPr>
        <w:t xml:space="preserve">, </w:t>
      </w:r>
      <w:r w:rsidRPr="00EB134B">
        <w:rPr>
          <w:rFonts w:cs="Narkisim" w:hint="eastAsia"/>
          <w:i/>
          <w:color w:val="000000"/>
          <w:sz w:val="20"/>
          <w:rtl/>
          <w:lang w:eastAsia="en-US"/>
        </w:rPr>
        <w:t>בין</w:t>
      </w:r>
      <w:r w:rsidRPr="00EB134B">
        <w:rPr>
          <w:rFonts w:cs="Narkisim"/>
          <w:i/>
          <w:color w:val="000000"/>
          <w:sz w:val="20"/>
          <w:rtl/>
          <w:lang w:eastAsia="en-US"/>
        </w:rPr>
        <w:t xml:space="preserve"> </w:t>
      </w:r>
      <w:r w:rsidRPr="00EB134B">
        <w:rPr>
          <w:rFonts w:cs="Narkisim" w:hint="eastAsia"/>
          <w:i/>
          <w:color w:val="000000"/>
          <w:sz w:val="20"/>
          <w:rtl/>
          <w:lang w:eastAsia="en-US"/>
        </w:rPr>
        <w:t>במישרין</w:t>
      </w:r>
      <w:r w:rsidRPr="00EB134B">
        <w:rPr>
          <w:rFonts w:cs="Narkisim"/>
          <w:i/>
          <w:color w:val="000000"/>
          <w:sz w:val="20"/>
          <w:rtl/>
          <w:lang w:eastAsia="en-US"/>
        </w:rPr>
        <w:t xml:space="preserve"> </w:t>
      </w:r>
      <w:r w:rsidRPr="00EB134B">
        <w:rPr>
          <w:rFonts w:cs="Narkisim" w:hint="eastAsia"/>
          <w:i/>
          <w:color w:val="000000"/>
          <w:sz w:val="20"/>
          <w:rtl/>
          <w:lang w:eastAsia="en-US"/>
        </w:rPr>
        <w:t>ובין</w:t>
      </w:r>
      <w:r w:rsidRPr="00EB134B">
        <w:rPr>
          <w:rFonts w:cs="Narkisim"/>
          <w:i/>
          <w:color w:val="000000"/>
          <w:sz w:val="20"/>
          <w:rtl/>
          <w:lang w:eastAsia="en-US"/>
        </w:rPr>
        <w:t xml:space="preserve"> </w:t>
      </w:r>
      <w:r w:rsidRPr="00EB134B">
        <w:rPr>
          <w:rFonts w:cs="Narkisim" w:hint="eastAsia"/>
          <w:i/>
          <w:color w:val="000000"/>
          <w:sz w:val="20"/>
          <w:rtl/>
          <w:lang w:eastAsia="en-US"/>
        </w:rPr>
        <w:t>בעקיפין</w:t>
      </w:r>
      <w:r w:rsidRPr="00EB134B">
        <w:rPr>
          <w:rFonts w:cs="Narkisim"/>
          <w:i/>
          <w:color w:val="000000"/>
          <w:sz w:val="20"/>
          <w:rtl/>
          <w:lang w:eastAsia="en-US"/>
        </w:rPr>
        <w:t xml:space="preserve">, </w:t>
      </w:r>
      <w:r w:rsidRPr="00EB134B">
        <w:rPr>
          <w:rFonts w:cs="Narkisim" w:hint="eastAsia"/>
          <w:i/>
          <w:color w:val="000000"/>
          <w:sz w:val="20"/>
          <w:rtl/>
          <w:lang w:eastAsia="en-US"/>
        </w:rPr>
        <w:t>תהיה</w:t>
      </w:r>
      <w:r w:rsidRPr="00EB134B">
        <w:rPr>
          <w:rFonts w:cs="Narkisim"/>
          <w:i/>
          <w:color w:val="000000"/>
          <w:sz w:val="20"/>
          <w:rtl/>
          <w:lang w:eastAsia="en-US"/>
        </w:rPr>
        <w:t xml:space="preserve"> </w:t>
      </w:r>
      <w:r w:rsidRPr="00EB134B">
        <w:rPr>
          <w:rFonts w:cs="Narkisim" w:hint="eastAsia"/>
          <w:i/>
          <w:color w:val="000000"/>
          <w:sz w:val="20"/>
          <w:rtl/>
          <w:lang w:eastAsia="en-US"/>
        </w:rPr>
        <w:t>למזמין</w:t>
      </w:r>
      <w:r w:rsidRPr="00EB134B">
        <w:rPr>
          <w:rFonts w:cs="Narkisim"/>
          <w:i/>
          <w:color w:val="000000"/>
          <w:sz w:val="20"/>
          <w:rtl/>
          <w:lang w:eastAsia="en-US"/>
        </w:rPr>
        <w:t xml:space="preserve"> </w:t>
      </w:r>
      <w:r w:rsidRPr="00EB134B">
        <w:rPr>
          <w:rFonts w:cs="Narkisim" w:hint="eastAsia"/>
          <w:i/>
          <w:color w:val="000000"/>
          <w:sz w:val="20"/>
          <w:rtl/>
          <w:lang w:eastAsia="en-US"/>
        </w:rPr>
        <w:t>זכות</w:t>
      </w:r>
      <w:r w:rsidRPr="00EB134B">
        <w:rPr>
          <w:rFonts w:cs="Narkisim"/>
          <w:i/>
          <w:color w:val="000000"/>
          <w:sz w:val="20"/>
          <w:rtl/>
          <w:lang w:eastAsia="en-US"/>
        </w:rPr>
        <w:t xml:space="preserve"> </w:t>
      </w:r>
      <w:r w:rsidRPr="00EB134B">
        <w:rPr>
          <w:rFonts w:cs="Narkisim" w:hint="eastAsia"/>
          <w:i/>
          <w:color w:val="000000"/>
          <w:sz w:val="20"/>
          <w:rtl/>
          <w:lang w:eastAsia="en-US"/>
        </w:rPr>
        <w:t>לעכב</w:t>
      </w:r>
      <w:r w:rsidRPr="00EB134B">
        <w:rPr>
          <w:rFonts w:cs="Narkisim"/>
          <w:i/>
          <w:color w:val="000000"/>
          <w:sz w:val="20"/>
          <w:rtl/>
          <w:lang w:eastAsia="en-US"/>
        </w:rPr>
        <w:t xml:space="preserve"> </w:t>
      </w:r>
      <w:r w:rsidRPr="00EB134B">
        <w:rPr>
          <w:rFonts w:cs="Narkisim" w:hint="eastAsia"/>
          <w:i/>
          <w:color w:val="000000"/>
          <w:sz w:val="20"/>
          <w:rtl/>
          <w:lang w:eastAsia="en-US"/>
        </w:rPr>
        <w:t>ו</w:t>
      </w:r>
      <w:r w:rsidRPr="00EB134B">
        <w:rPr>
          <w:rFonts w:cs="Narkisim"/>
          <w:i/>
          <w:color w:val="000000"/>
          <w:sz w:val="20"/>
          <w:rtl/>
          <w:lang w:eastAsia="en-US"/>
        </w:rPr>
        <w:t>/</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לקזז</w:t>
      </w:r>
      <w:r w:rsidRPr="00EB134B">
        <w:rPr>
          <w:rFonts w:cs="Narkisim"/>
          <w:i/>
          <w:color w:val="000000"/>
          <w:sz w:val="20"/>
          <w:rtl/>
          <w:lang w:eastAsia="en-US"/>
        </w:rPr>
        <w:t xml:space="preserve"> </w:t>
      </w:r>
      <w:r w:rsidRPr="00EB134B">
        <w:rPr>
          <w:rFonts w:cs="Narkisim" w:hint="eastAsia"/>
          <w:i/>
          <w:color w:val="000000"/>
          <w:sz w:val="20"/>
          <w:rtl/>
          <w:lang w:eastAsia="en-US"/>
        </w:rPr>
        <w:t>מתוך</w:t>
      </w:r>
      <w:r w:rsidRPr="00EB134B">
        <w:rPr>
          <w:rFonts w:cs="Narkisim"/>
          <w:i/>
          <w:color w:val="000000"/>
          <w:sz w:val="20"/>
          <w:rtl/>
          <w:lang w:eastAsia="en-US"/>
        </w:rPr>
        <w:t xml:space="preserve"> </w:t>
      </w:r>
      <w:r w:rsidRPr="00EB134B">
        <w:rPr>
          <w:rFonts w:cs="Narkisim" w:hint="eastAsia"/>
          <w:i/>
          <w:color w:val="000000"/>
          <w:sz w:val="20"/>
          <w:rtl/>
          <w:lang w:eastAsia="en-US"/>
        </w:rPr>
        <w:t>הכספים</w:t>
      </w:r>
      <w:r w:rsidRPr="00EB134B">
        <w:rPr>
          <w:rFonts w:cs="Narkisim"/>
          <w:i/>
          <w:color w:val="000000"/>
          <w:sz w:val="20"/>
          <w:rtl/>
          <w:lang w:eastAsia="en-US"/>
        </w:rPr>
        <w:t xml:space="preserve"> </w:t>
      </w:r>
      <w:r w:rsidRPr="00EB134B">
        <w:rPr>
          <w:rFonts w:cs="Narkisim" w:hint="eastAsia"/>
          <w:i/>
          <w:color w:val="000000"/>
          <w:sz w:val="20"/>
          <w:rtl/>
          <w:lang w:eastAsia="en-US"/>
        </w:rPr>
        <w:t>שיגיעו</w:t>
      </w:r>
      <w:r w:rsidRPr="00EB134B">
        <w:rPr>
          <w:rFonts w:cs="Narkisim"/>
          <w:i/>
          <w:color w:val="000000"/>
          <w:sz w:val="20"/>
          <w:rtl/>
          <w:lang w:eastAsia="en-US"/>
        </w:rPr>
        <w:t xml:space="preserve"> </w:t>
      </w:r>
      <w:r w:rsidRPr="00EB134B">
        <w:rPr>
          <w:rFonts w:cs="Narkisim" w:hint="eastAsia"/>
          <w:i/>
          <w:color w:val="000000"/>
          <w:sz w:val="20"/>
          <w:rtl/>
          <w:lang w:eastAsia="en-US"/>
        </w:rPr>
        <w:t>לספק</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הסכומים</w:t>
      </w:r>
      <w:r w:rsidRPr="00EB134B">
        <w:rPr>
          <w:rFonts w:cs="Narkisim"/>
          <w:i/>
          <w:color w:val="000000"/>
          <w:sz w:val="20"/>
          <w:rtl/>
          <w:lang w:eastAsia="en-US"/>
        </w:rPr>
        <w:t xml:space="preserve"> </w:t>
      </w:r>
      <w:r w:rsidRPr="00EB134B">
        <w:rPr>
          <w:rFonts w:cs="Narkisim" w:hint="eastAsia"/>
          <w:i/>
          <w:color w:val="000000"/>
          <w:sz w:val="20"/>
          <w:rtl/>
          <w:lang w:eastAsia="en-US"/>
        </w:rPr>
        <w:t>שעורך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w:t>
      </w:r>
      <w:r w:rsidRPr="00EB134B">
        <w:rPr>
          <w:rFonts w:cs="Narkisim" w:hint="eastAsia"/>
          <w:i/>
          <w:color w:val="000000"/>
          <w:sz w:val="20"/>
          <w:rtl/>
          <w:lang w:eastAsia="en-US"/>
        </w:rPr>
        <w:t>המזמינים</w:t>
      </w:r>
      <w:r w:rsidRPr="00EB134B">
        <w:rPr>
          <w:rFonts w:cs="Narkisim"/>
          <w:i/>
          <w:color w:val="000000"/>
          <w:sz w:val="20"/>
          <w:rtl/>
          <w:lang w:eastAsia="en-US"/>
        </w:rPr>
        <w:t xml:space="preserve"> </w:t>
      </w:r>
      <w:r w:rsidRPr="00EB134B">
        <w:rPr>
          <w:rFonts w:cs="Narkisim" w:hint="eastAsia"/>
          <w:i/>
          <w:color w:val="000000"/>
          <w:sz w:val="20"/>
          <w:rtl/>
          <w:lang w:eastAsia="en-US"/>
        </w:rPr>
        <w:t>עלול</w:t>
      </w:r>
      <w:r w:rsidRPr="00EB134B">
        <w:rPr>
          <w:rFonts w:cs="Narkisim"/>
          <w:i/>
          <w:color w:val="000000"/>
          <w:sz w:val="20"/>
          <w:rtl/>
          <w:lang w:eastAsia="en-US"/>
        </w:rPr>
        <w:t xml:space="preserve"> </w:t>
      </w:r>
      <w:r w:rsidRPr="00EB134B">
        <w:rPr>
          <w:rFonts w:cs="Narkisim" w:hint="eastAsia"/>
          <w:i/>
          <w:color w:val="000000"/>
          <w:sz w:val="20"/>
          <w:rtl/>
          <w:lang w:eastAsia="en-US"/>
        </w:rPr>
        <w:t>לשאת</w:t>
      </w:r>
      <w:r w:rsidRPr="00EB134B">
        <w:rPr>
          <w:rFonts w:cs="Narkisim"/>
          <w:i/>
          <w:color w:val="000000"/>
          <w:sz w:val="20"/>
          <w:rtl/>
          <w:lang w:eastAsia="en-US"/>
        </w:rPr>
        <w:t xml:space="preserve"> </w:t>
      </w:r>
      <w:r w:rsidRPr="00EB134B">
        <w:rPr>
          <w:rFonts w:cs="Narkisim" w:hint="eastAsia"/>
          <w:i/>
          <w:color w:val="000000"/>
          <w:sz w:val="20"/>
          <w:rtl/>
          <w:lang w:eastAsia="en-US"/>
        </w:rPr>
        <w:t>בהם</w:t>
      </w:r>
      <w:r w:rsidRPr="00EB134B">
        <w:rPr>
          <w:rFonts w:cs="Narkisim"/>
          <w:i/>
          <w:color w:val="000000"/>
          <w:sz w:val="20"/>
          <w:rtl/>
          <w:lang w:eastAsia="en-US"/>
        </w:rPr>
        <w:t xml:space="preserve"> </w:t>
      </w:r>
      <w:r w:rsidRPr="00EB134B">
        <w:rPr>
          <w:rFonts w:cs="Narkisim" w:hint="eastAsia"/>
          <w:i/>
          <w:color w:val="000000"/>
          <w:sz w:val="20"/>
          <w:rtl/>
          <w:lang w:eastAsia="en-US"/>
        </w:rPr>
        <w:t>במקרה</w:t>
      </w:r>
      <w:r w:rsidRPr="00EB134B">
        <w:rPr>
          <w:rFonts w:cs="Narkisim"/>
          <w:i/>
          <w:color w:val="000000"/>
          <w:sz w:val="20"/>
          <w:rtl/>
          <w:lang w:eastAsia="en-US"/>
        </w:rPr>
        <w:t xml:space="preserve"> </w:t>
      </w:r>
      <w:r w:rsidRPr="00EB134B">
        <w:rPr>
          <w:rFonts w:cs="Narkisim" w:hint="eastAsia"/>
          <w:i/>
          <w:color w:val="000000"/>
          <w:sz w:val="20"/>
          <w:rtl/>
          <w:lang w:eastAsia="en-US"/>
        </w:rPr>
        <w:t>כזה</w:t>
      </w:r>
      <w:r w:rsidRPr="00EB134B">
        <w:rPr>
          <w:rFonts w:cs="Narkisim"/>
          <w:i/>
          <w:color w:val="000000"/>
          <w:sz w:val="20"/>
          <w:rtl/>
          <w:lang w:eastAsia="en-US"/>
        </w:rPr>
        <w:t xml:space="preserve">, </w:t>
      </w:r>
      <w:r w:rsidRPr="00EB134B">
        <w:rPr>
          <w:rFonts w:cs="Narkisim" w:hint="eastAsia"/>
          <w:i/>
          <w:color w:val="000000"/>
          <w:sz w:val="20"/>
          <w:rtl/>
          <w:lang w:eastAsia="en-US"/>
        </w:rPr>
        <w:t>לפי</w:t>
      </w:r>
      <w:r w:rsidRPr="00EB134B">
        <w:rPr>
          <w:rFonts w:cs="Narkisim"/>
          <w:i/>
          <w:color w:val="000000"/>
          <w:sz w:val="20"/>
          <w:rtl/>
          <w:lang w:eastAsia="en-US"/>
        </w:rPr>
        <w:t xml:space="preserve"> </w:t>
      </w:r>
      <w:r w:rsidRPr="00EB134B">
        <w:rPr>
          <w:rFonts w:cs="Narkisim" w:hint="eastAsia"/>
          <w:i/>
          <w:color w:val="000000"/>
          <w:sz w:val="20"/>
          <w:rtl/>
          <w:lang w:eastAsia="en-US"/>
        </w:rPr>
        <w:t>שיקול</w:t>
      </w:r>
      <w:r w:rsidRPr="00EB134B">
        <w:rPr>
          <w:rFonts w:cs="Narkisim"/>
          <w:i/>
          <w:color w:val="000000"/>
          <w:sz w:val="20"/>
          <w:rtl/>
          <w:lang w:eastAsia="en-US"/>
        </w:rPr>
        <w:t xml:space="preserve"> </w:t>
      </w:r>
      <w:r w:rsidRPr="00EB134B">
        <w:rPr>
          <w:rFonts w:cs="Narkisim" w:hint="eastAsia"/>
          <w:i/>
          <w:color w:val="000000"/>
          <w:sz w:val="20"/>
          <w:rtl/>
          <w:lang w:eastAsia="en-US"/>
        </w:rPr>
        <w:t>דעתו</w:t>
      </w:r>
      <w:r w:rsidRPr="00EB134B">
        <w:rPr>
          <w:rFonts w:cs="Narkisim"/>
          <w:i/>
          <w:color w:val="000000"/>
          <w:sz w:val="20"/>
          <w:rtl/>
          <w:lang w:eastAsia="en-US"/>
        </w:rPr>
        <w:t xml:space="preserve"> </w:t>
      </w:r>
      <w:r w:rsidRPr="00EB134B">
        <w:rPr>
          <w:rFonts w:cs="Narkisim" w:hint="eastAsia"/>
          <w:i/>
          <w:color w:val="000000"/>
          <w:sz w:val="20"/>
          <w:rtl/>
          <w:lang w:eastAsia="en-US"/>
        </w:rPr>
        <w:t>של</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w:t>
      </w:r>
      <w:r w:rsidRPr="00EB134B">
        <w:rPr>
          <w:rFonts w:cs="Narkisim" w:hint="eastAsia"/>
          <w:i/>
          <w:color w:val="000000"/>
          <w:sz w:val="20"/>
          <w:rtl/>
          <w:lang w:eastAsia="en-US"/>
        </w:rPr>
        <w:t>המזמינים</w:t>
      </w:r>
      <w:r w:rsidRPr="00EB134B">
        <w:rPr>
          <w:rFonts w:cs="Narkisim" w:hint="cs"/>
          <w:i/>
          <w:color w:val="000000"/>
          <w:sz w:val="20"/>
          <w:rtl/>
          <w:lang w:eastAsia="en-US"/>
        </w:rPr>
        <w:t>.</w:t>
      </w:r>
      <w:bookmarkEnd w:id="848"/>
      <w:bookmarkEnd w:id="849"/>
      <w:bookmarkEnd w:id="850"/>
      <w:bookmarkEnd w:id="851"/>
      <w:r w:rsidRPr="00EB134B">
        <w:rPr>
          <w:rFonts w:cs="Narkisim"/>
          <w:b/>
          <w:bCs/>
          <w:sz w:val="20"/>
          <w:szCs w:val="28"/>
          <w:rtl/>
          <w:lang w:eastAsia="en-US"/>
        </w:rPr>
        <w:t xml:space="preserve">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853" w:name="_Toc359955094"/>
      <w:bookmarkStart w:id="854" w:name="_Toc359955282"/>
      <w:bookmarkStart w:id="855" w:name="_Toc359961528"/>
      <w:bookmarkStart w:id="856" w:name="_Toc331589773"/>
      <w:r w:rsidRPr="00EB134B">
        <w:rPr>
          <w:rFonts w:cs="Narkisim"/>
          <w:i/>
          <w:color w:val="000000"/>
          <w:sz w:val="20"/>
          <w:rtl/>
          <w:lang w:eastAsia="en-US"/>
        </w:rPr>
        <w:t>הספק מוותר בזאת על כל זכות קיזוז וזכות עכבון כלפי עורך המכרז/המזמינים</w:t>
      </w:r>
      <w:r w:rsidRPr="00EB134B">
        <w:rPr>
          <w:rFonts w:cs="Narkisim" w:hint="cs"/>
          <w:i/>
          <w:color w:val="000000"/>
          <w:sz w:val="20"/>
          <w:rtl/>
          <w:lang w:eastAsia="en-US"/>
        </w:rPr>
        <w:t>.</w:t>
      </w:r>
      <w:bookmarkEnd w:id="853"/>
      <w:bookmarkEnd w:id="854"/>
      <w:bookmarkEnd w:id="855"/>
      <w:r w:rsidRPr="00EB134B">
        <w:rPr>
          <w:rFonts w:cs="Narkisim" w:hint="cs"/>
          <w:i/>
          <w:color w:val="000000"/>
          <w:sz w:val="20"/>
          <w:rtl/>
          <w:lang w:eastAsia="en-US"/>
        </w:rPr>
        <w:t xml:space="preserve"> </w:t>
      </w:r>
      <w:bookmarkEnd w:id="852"/>
      <w:bookmarkEnd w:id="856"/>
    </w:p>
    <w:p w:rsidR="00AB2FB1" w:rsidRPr="00EB134B" w:rsidRDefault="00AB2FB1" w:rsidP="00AB2FB1">
      <w:pPr>
        <w:keepLines/>
        <w:numPr>
          <w:ilvl w:val="0"/>
          <w:numId w:val="83"/>
        </w:numPr>
        <w:spacing w:before="100" w:beforeAutospacing="1" w:after="240" w:line="320" w:lineRule="atLeast"/>
        <w:rPr>
          <w:b/>
          <w:bCs/>
          <w:lang w:eastAsia="en-US"/>
        </w:rPr>
      </w:pPr>
      <w:r w:rsidRPr="00EB134B">
        <w:rPr>
          <w:rFonts w:hint="cs"/>
          <w:b/>
          <w:bCs/>
          <w:rtl/>
          <w:lang w:eastAsia="en-US"/>
        </w:rPr>
        <w:t>תרופות</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857" w:name="_Toc282002185"/>
      <w:bookmarkStart w:id="858" w:name="_Toc331589774"/>
      <w:bookmarkStart w:id="859" w:name="_Toc359955095"/>
      <w:bookmarkStart w:id="860" w:name="_Toc359955283"/>
      <w:bookmarkStart w:id="861" w:name="_Toc359961529"/>
      <w:r w:rsidRPr="00EB134B">
        <w:rPr>
          <w:rFonts w:cs="Narkisim" w:hint="eastAsia"/>
          <w:i/>
          <w:color w:val="000000"/>
          <w:rtl/>
          <w:lang w:eastAsia="en-US"/>
        </w:rPr>
        <w:t>לא</w:t>
      </w:r>
      <w:r w:rsidRPr="00EB134B">
        <w:rPr>
          <w:rFonts w:cs="Narkisim"/>
          <w:i/>
          <w:color w:val="000000"/>
          <w:rtl/>
          <w:lang w:eastAsia="en-US"/>
        </w:rPr>
        <w:t xml:space="preserve"> </w:t>
      </w:r>
      <w:r w:rsidRPr="00EB134B">
        <w:rPr>
          <w:rFonts w:cs="Narkisim" w:hint="eastAsia"/>
          <w:i/>
          <w:color w:val="000000"/>
          <w:rtl/>
          <w:lang w:eastAsia="en-US"/>
        </w:rPr>
        <w:t>עמד</w:t>
      </w:r>
      <w:r w:rsidRPr="00EB134B">
        <w:rPr>
          <w:rFonts w:cs="Narkisim"/>
          <w:i/>
          <w:color w:val="000000"/>
          <w:rtl/>
          <w:lang w:eastAsia="en-US"/>
        </w:rPr>
        <w:t xml:space="preserve"> </w:t>
      </w:r>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בהתחייבויותיו</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פי</w:t>
      </w:r>
      <w:r w:rsidRPr="00EB134B">
        <w:rPr>
          <w:rFonts w:cs="Narkisim"/>
          <w:i/>
          <w:color w:val="000000"/>
          <w:rtl/>
          <w:lang w:eastAsia="en-US"/>
        </w:rPr>
        <w:t xml:space="preserve"> </w:t>
      </w:r>
      <w:r w:rsidRPr="00EB134B">
        <w:rPr>
          <w:rFonts w:cs="Narkisim" w:hint="eastAsia"/>
          <w:i/>
          <w:color w:val="000000"/>
          <w:rtl/>
          <w:lang w:eastAsia="en-US"/>
        </w:rPr>
        <w:t>הסכם</w:t>
      </w:r>
      <w:r w:rsidRPr="00EB134B">
        <w:rPr>
          <w:rFonts w:cs="Narkisim"/>
          <w:i/>
          <w:color w:val="000000"/>
          <w:rtl/>
          <w:lang w:eastAsia="en-US"/>
        </w:rPr>
        <w:t xml:space="preserve"> </w:t>
      </w:r>
      <w:r w:rsidRPr="00EB134B">
        <w:rPr>
          <w:rFonts w:cs="Narkisim" w:hint="eastAsia"/>
          <w:i/>
          <w:color w:val="000000"/>
          <w:rtl/>
          <w:lang w:eastAsia="en-US"/>
        </w:rPr>
        <w:t>זה</w:t>
      </w:r>
      <w:r w:rsidRPr="00EB134B">
        <w:rPr>
          <w:rFonts w:cs="Narkisim"/>
          <w:i/>
          <w:color w:val="000000"/>
          <w:rtl/>
          <w:lang w:eastAsia="en-US"/>
        </w:rPr>
        <w:t xml:space="preserve"> </w:t>
      </w:r>
      <w:r w:rsidRPr="00EB134B">
        <w:rPr>
          <w:rFonts w:cs="Narkisim" w:hint="eastAsia"/>
          <w:i/>
          <w:color w:val="000000"/>
          <w:rtl/>
          <w:lang w:eastAsia="en-US"/>
        </w:rPr>
        <w:t>מכל</w:t>
      </w:r>
      <w:r w:rsidRPr="00EB134B">
        <w:rPr>
          <w:rFonts w:cs="Narkisim"/>
          <w:i/>
          <w:color w:val="000000"/>
          <w:rtl/>
          <w:lang w:eastAsia="en-US"/>
        </w:rPr>
        <w:t xml:space="preserve"> </w:t>
      </w:r>
      <w:r w:rsidRPr="00EB134B">
        <w:rPr>
          <w:rFonts w:cs="Narkisim" w:hint="eastAsia"/>
          <w:i/>
          <w:color w:val="000000"/>
          <w:rtl/>
          <w:lang w:eastAsia="en-US"/>
        </w:rPr>
        <w:t>סיבה</w:t>
      </w:r>
      <w:r w:rsidRPr="00EB134B">
        <w:rPr>
          <w:rFonts w:cs="Narkisim"/>
          <w:i/>
          <w:color w:val="000000"/>
          <w:rtl/>
          <w:lang w:eastAsia="en-US"/>
        </w:rPr>
        <w:t xml:space="preserve"> </w:t>
      </w:r>
      <w:r w:rsidRPr="00EB134B">
        <w:rPr>
          <w:rFonts w:cs="Narkisim" w:hint="eastAsia"/>
          <w:i/>
          <w:color w:val="000000"/>
          <w:rtl/>
          <w:lang w:eastAsia="en-US"/>
        </w:rPr>
        <w:t>שהיא</w:t>
      </w:r>
      <w:r w:rsidRPr="00EB134B">
        <w:rPr>
          <w:rFonts w:cs="Narkisim"/>
          <w:i/>
          <w:color w:val="000000"/>
          <w:rtl/>
          <w:lang w:eastAsia="en-US"/>
        </w:rPr>
        <w:t xml:space="preserve">, </w:t>
      </w:r>
      <w:r w:rsidRPr="00EB134B">
        <w:rPr>
          <w:rFonts w:cs="Narkisim" w:hint="eastAsia"/>
          <w:i/>
          <w:color w:val="000000"/>
          <w:rtl/>
          <w:lang w:eastAsia="en-US"/>
        </w:rPr>
        <w:t>בין</w:t>
      </w:r>
      <w:r w:rsidRPr="00EB134B">
        <w:rPr>
          <w:rFonts w:cs="Narkisim"/>
          <w:i/>
          <w:color w:val="000000"/>
          <w:rtl/>
          <w:lang w:eastAsia="en-US"/>
        </w:rPr>
        <w:t xml:space="preserve"> </w:t>
      </w:r>
      <w:r w:rsidRPr="00EB134B">
        <w:rPr>
          <w:rFonts w:cs="Narkisim" w:hint="eastAsia"/>
          <w:i/>
          <w:color w:val="000000"/>
          <w:rtl/>
          <w:lang w:eastAsia="en-US"/>
        </w:rPr>
        <w:t>אם</w:t>
      </w:r>
      <w:r w:rsidRPr="00EB134B">
        <w:rPr>
          <w:rFonts w:cs="Narkisim"/>
          <w:i/>
          <w:color w:val="000000"/>
          <w:rtl/>
          <w:lang w:eastAsia="en-US"/>
        </w:rPr>
        <w:t xml:space="preserve"> </w:t>
      </w:r>
      <w:r w:rsidRPr="00EB134B">
        <w:rPr>
          <w:rFonts w:cs="Narkisim" w:hint="eastAsia"/>
          <w:i/>
          <w:color w:val="000000"/>
          <w:rtl/>
          <w:lang w:eastAsia="en-US"/>
        </w:rPr>
        <w:t>התחיל</w:t>
      </w:r>
      <w:r w:rsidRPr="00EB134B">
        <w:rPr>
          <w:rFonts w:cs="Narkisim"/>
          <w:i/>
          <w:color w:val="000000"/>
          <w:rtl/>
          <w:lang w:eastAsia="en-US"/>
        </w:rPr>
        <w:t xml:space="preserve"> </w:t>
      </w:r>
      <w:r w:rsidRPr="00EB134B">
        <w:rPr>
          <w:rFonts w:cs="Narkisim" w:hint="eastAsia"/>
          <w:i/>
          <w:color w:val="000000"/>
          <w:sz w:val="20"/>
          <w:rtl/>
          <w:lang w:eastAsia="en-US"/>
        </w:rPr>
        <w:t>במתן</w:t>
      </w:r>
      <w:r w:rsidRPr="00EB134B">
        <w:rPr>
          <w:rFonts w:cs="Narkisim"/>
          <w:i/>
          <w:color w:val="000000"/>
          <w:sz w:val="20"/>
          <w:rtl/>
          <w:lang w:eastAsia="en-US"/>
        </w:rPr>
        <w:t xml:space="preserve"> </w:t>
      </w:r>
      <w:r w:rsidRPr="00EB134B">
        <w:rPr>
          <w:rFonts w:cs="Narkisim" w:hint="eastAsia"/>
          <w:i/>
          <w:color w:val="000000"/>
          <w:sz w:val="20"/>
          <w:rtl/>
          <w:lang w:eastAsia="en-US"/>
        </w:rPr>
        <w:t>השירותים</w:t>
      </w:r>
      <w:r w:rsidRPr="00EB134B">
        <w:rPr>
          <w:rFonts w:cs="Narkisim"/>
          <w:i/>
          <w:color w:val="000000"/>
          <w:sz w:val="20"/>
          <w:rtl/>
          <w:lang w:eastAsia="en-US"/>
        </w:rPr>
        <w:t xml:space="preserve"> </w:t>
      </w:r>
      <w:r w:rsidRPr="00EB134B">
        <w:rPr>
          <w:rFonts w:cs="Narkisim" w:hint="eastAsia"/>
          <w:i/>
          <w:color w:val="000000"/>
          <w:sz w:val="20"/>
          <w:rtl/>
          <w:lang w:eastAsia="en-US"/>
        </w:rPr>
        <w:t>ובין</w:t>
      </w:r>
      <w:r w:rsidRPr="00EB134B">
        <w:rPr>
          <w:rFonts w:cs="Narkisim"/>
          <w:i/>
          <w:color w:val="000000"/>
          <w:sz w:val="20"/>
          <w:rtl/>
          <w:lang w:eastAsia="en-US"/>
        </w:rPr>
        <w:t xml:space="preserve"> </w:t>
      </w:r>
      <w:r w:rsidRPr="00EB134B">
        <w:rPr>
          <w:rFonts w:cs="Narkisim" w:hint="eastAsia"/>
          <w:i/>
          <w:color w:val="000000"/>
          <w:sz w:val="20"/>
          <w:rtl/>
          <w:lang w:eastAsia="en-US"/>
        </w:rPr>
        <w:t>אם</w:t>
      </w:r>
      <w:r w:rsidRPr="00EB134B">
        <w:rPr>
          <w:rFonts w:cs="Narkisim"/>
          <w:i/>
          <w:color w:val="000000"/>
          <w:sz w:val="20"/>
          <w:rtl/>
          <w:lang w:eastAsia="en-US"/>
        </w:rPr>
        <w:t xml:space="preserve"> </w:t>
      </w:r>
      <w:r w:rsidRPr="00EB134B">
        <w:rPr>
          <w:rFonts w:cs="Narkisim" w:hint="eastAsia"/>
          <w:i/>
          <w:color w:val="000000"/>
          <w:sz w:val="20"/>
          <w:rtl/>
          <w:lang w:eastAsia="en-US"/>
        </w:rPr>
        <w:t>טרם</w:t>
      </w:r>
      <w:r w:rsidRPr="00EB134B">
        <w:rPr>
          <w:rFonts w:cs="Narkisim"/>
          <w:i/>
          <w:color w:val="000000"/>
          <w:sz w:val="20"/>
          <w:rtl/>
          <w:lang w:eastAsia="en-US"/>
        </w:rPr>
        <w:t xml:space="preserve"> </w:t>
      </w:r>
      <w:r w:rsidRPr="00EB134B">
        <w:rPr>
          <w:rFonts w:cs="Narkisim" w:hint="eastAsia"/>
          <w:i/>
          <w:color w:val="000000"/>
          <w:sz w:val="20"/>
          <w:rtl/>
          <w:lang w:eastAsia="en-US"/>
        </w:rPr>
        <w:t>החל</w:t>
      </w:r>
      <w:r w:rsidRPr="00EB134B">
        <w:rPr>
          <w:rFonts w:cs="Narkisim"/>
          <w:i/>
          <w:color w:val="000000"/>
          <w:sz w:val="20"/>
          <w:rtl/>
          <w:lang w:eastAsia="en-US"/>
        </w:rPr>
        <w:t xml:space="preserve"> </w:t>
      </w:r>
      <w:r w:rsidRPr="00EB134B">
        <w:rPr>
          <w:rFonts w:cs="Narkisim" w:hint="eastAsia"/>
          <w:i/>
          <w:color w:val="000000"/>
          <w:sz w:val="20"/>
          <w:rtl/>
          <w:lang w:eastAsia="en-US"/>
        </w:rPr>
        <w:t>בכך</w:t>
      </w:r>
      <w:r w:rsidRPr="00EB134B">
        <w:rPr>
          <w:rFonts w:cs="Narkisim"/>
          <w:i/>
          <w:color w:val="000000"/>
          <w:sz w:val="20"/>
          <w:rtl/>
          <w:lang w:eastAsia="en-US"/>
        </w:rPr>
        <w:t xml:space="preserve">, </w:t>
      </w:r>
      <w:r w:rsidRPr="00EB134B">
        <w:rPr>
          <w:rFonts w:cs="Narkisim" w:hint="eastAsia"/>
          <w:i/>
          <w:color w:val="000000"/>
          <w:sz w:val="20"/>
          <w:rtl/>
          <w:lang w:eastAsia="en-US"/>
        </w:rPr>
        <w:t>ולא</w:t>
      </w:r>
      <w:r w:rsidRPr="00EB134B">
        <w:rPr>
          <w:rFonts w:cs="Narkisim"/>
          <w:i/>
          <w:color w:val="000000"/>
          <w:sz w:val="20"/>
          <w:rtl/>
          <w:lang w:eastAsia="en-US"/>
        </w:rPr>
        <w:t xml:space="preserve"> </w:t>
      </w:r>
      <w:r w:rsidRPr="00EB134B">
        <w:rPr>
          <w:rFonts w:cs="Narkisim" w:hint="eastAsia"/>
          <w:i/>
          <w:color w:val="000000"/>
          <w:sz w:val="20"/>
          <w:rtl/>
          <w:lang w:eastAsia="en-US"/>
        </w:rPr>
        <w:t>תיקן</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ההפרה</w:t>
      </w:r>
      <w:r w:rsidRPr="00EB134B">
        <w:rPr>
          <w:rFonts w:cs="Narkisim"/>
          <w:i/>
          <w:color w:val="000000"/>
          <w:sz w:val="20"/>
          <w:rtl/>
          <w:lang w:eastAsia="en-US"/>
        </w:rPr>
        <w:t xml:space="preserve"> </w:t>
      </w:r>
      <w:r w:rsidRPr="00EB134B">
        <w:rPr>
          <w:rFonts w:cs="Narkisim" w:hint="eastAsia"/>
          <w:i/>
          <w:color w:val="000000"/>
          <w:sz w:val="20"/>
          <w:rtl/>
          <w:lang w:eastAsia="en-US"/>
        </w:rPr>
        <w:t>תוך</w:t>
      </w:r>
      <w:r w:rsidRPr="00EB134B">
        <w:rPr>
          <w:rFonts w:cs="Narkisim"/>
          <w:i/>
          <w:color w:val="000000"/>
          <w:sz w:val="20"/>
          <w:rtl/>
          <w:lang w:eastAsia="en-US"/>
        </w:rPr>
        <w:t xml:space="preserve"> 15 </w:t>
      </w:r>
      <w:r w:rsidRPr="00EB134B">
        <w:rPr>
          <w:rFonts w:cs="Narkisim" w:hint="eastAsia"/>
          <w:i/>
          <w:color w:val="000000"/>
          <w:sz w:val="20"/>
          <w:rtl/>
          <w:lang w:eastAsia="en-US"/>
        </w:rPr>
        <w:t>ימים</w:t>
      </w:r>
      <w:r w:rsidRPr="00EB134B">
        <w:rPr>
          <w:rFonts w:cs="Narkisim"/>
          <w:i/>
          <w:color w:val="000000"/>
          <w:sz w:val="20"/>
          <w:rtl/>
          <w:lang w:eastAsia="en-US"/>
        </w:rPr>
        <w:t xml:space="preserve"> </w:t>
      </w:r>
      <w:r w:rsidRPr="00EB134B">
        <w:rPr>
          <w:rFonts w:cs="Narkisim" w:hint="eastAsia"/>
          <w:i/>
          <w:color w:val="000000"/>
          <w:sz w:val="20"/>
          <w:rtl/>
          <w:lang w:eastAsia="en-US"/>
        </w:rPr>
        <w:t>מקבלת</w:t>
      </w:r>
      <w:r w:rsidRPr="00EB134B">
        <w:rPr>
          <w:rFonts w:cs="Narkisim"/>
          <w:i/>
          <w:color w:val="000000"/>
          <w:sz w:val="20"/>
          <w:rtl/>
          <w:lang w:eastAsia="en-US"/>
        </w:rPr>
        <w:t xml:space="preserve"> </w:t>
      </w:r>
      <w:r w:rsidRPr="00EB134B">
        <w:rPr>
          <w:rFonts w:cs="Narkisim" w:hint="eastAsia"/>
          <w:i/>
          <w:color w:val="000000"/>
          <w:sz w:val="20"/>
          <w:rtl/>
          <w:lang w:eastAsia="en-US"/>
        </w:rPr>
        <w:t>התראה</w:t>
      </w:r>
      <w:r w:rsidRPr="00EB134B">
        <w:rPr>
          <w:rFonts w:cs="Narkisim"/>
          <w:i/>
          <w:color w:val="000000"/>
          <w:sz w:val="20"/>
          <w:rtl/>
          <w:lang w:eastAsia="en-US"/>
        </w:rPr>
        <w:t xml:space="preserve"> </w:t>
      </w:r>
      <w:r w:rsidRPr="00EB134B">
        <w:rPr>
          <w:rFonts w:cs="Narkisim" w:hint="eastAsia"/>
          <w:i/>
          <w:color w:val="000000"/>
          <w:sz w:val="20"/>
          <w:rtl/>
          <w:lang w:eastAsia="en-US"/>
        </w:rPr>
        <w:t>בכתב</w:t>
      </w:r>
      <w:r w:rsidRPr="00EB134B">
        <w:rPr>
          <w:rFonts w:cs="Narkisim"/>
          <w:i/>
          <w:color w:val="000000"/>
          <w:sz w:val="20"/>
          <w:rtl/>
          <w:lang w:eastAsia="en-US"/>
        </w:rPr>
        <w:t xml:space="preserve"> </w:t>
      </w:r>
      <w:r w:rsidRPr="00EB134B">
        <w:rPr>
          <w:rFonts w:cs="Narkisim" w:hint="eastAsia"/>
          <w:i/>
          <w:color w:val="000000"/>
          <w:sz w:val="20"/>
          <w:rtl/>
          <w:lang w:eastAsia="en-US"/>
        </w:rPr>
        <w:t>מאת</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רשאי</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המרכז</w:t>
      </w:r>
      <w:r w:rsidRPr="00EB134B">
        <w:rPr>
          <w:rFonts w:cs="Narkisim"/>
          <w:i/>
          <w:color w:val="000000"/>
          <w:sz w:val="20"/>
          <w:rtl/>
          <w:lang w:eastAsia="en-US"/>
        </w:rPr>
        <w:t xml:space="preserve">, </w:t>
      </w:r>
      <w:r w:rsidRPr="00EB134B">
        <w:rPr>
          <w:rFonts w:cs="Narkisim" w:hint="eastAsia"/>
          <w:i/>
          <w:color w:val="000000"/>
          <w:sz w:val="20"/>
          <w:rtl/>
          <w:lang w:eastAsia="en-US"/>
        </w:rPr>
        <w:t>לפי</w:t>
      </w:r>
      <w:r w:rsidRPr="00EB134B">
        <w:rPr>
          <w:rFonts w:cs="Narkisim"/>
          <w:i/>
          <w:color w:val="000000"/>
          <w:sz w:val="20"/>
          <w:rtl/>
          <w:lang w:eastAsia="en-US"/>
        </w:rPr>
        <w:t xml:space="preserve"> </w:t>
      </w:r>
      <w:r w:rsidRPr="00EB134B">
        <w:rPr>
          <w:rFonts w:cs="Narkisim" w:hint="eastAsia"/>
          <w:i/>
          <w:color w:val="000000"/>
          <w:sz w:val="20"/>
          <w:rtl/>
          <w:lang w:eastAsia="en-US"/>
        </w:rPr>
        <w:t>שיקול</w:t>
      </w:r>
      <w:r w:rsidRPr="00EB134B">
        <w:rPr>
          <w:rFonts w:cs="Narkisim"/>
          <w:i/>
          <w:color w:val="000000"/>
          <w:sz w:val="20"/>
          <w:rtl/>
          <w:lang w:eastAsia="en-US"/>
        </w:rPr>
        <w:t xml:space="preserve"> </w:t>
      </w:r>
      <w:r w:rsidRPr="00EB134B">
        <w:rPr>
          <w:rFonts w:cs="Narkisim" w:hint="eastAsia"/>
          <w:i/>
          <w:color w:val="000000"/>
          <w:sz w:val="20"/>
          <w:rtl/>
          <w:lang w:eastAsia="en-US"/>
        </w:rPr>
        <w:t>דעתו</w:t>
      </w:r>
      <w:r w:rsidRPr="00EB134B">
        <w:rPr>
          <w:rFonts w:cs="Narkisim"/>
          <w:i/>
          <w:color w:val="000000"/>
          <w:sz w:val="20"/>
          <w:rtl/>
          <w:lang w:eastAsia="en-US"/>
        </w:rPr>
        <w:t xml:space="preserve"> </w:t>
      </w:r>
      <w:r w:rsidRPr="00EB134B">
        <w:rPr>
          <w:rFonts w:cs="Narkisim" w:hint="eastAsia"/>
          <w:i/>
          <w:color w:val="000000"/>
          <w:sz w:val="20"/>
          <w:rtl/>
          <w:lang w:eastAsia="en-US"/>
        </w:rPr>
        <w:t>הבלעדי</w:t>
      </w:r>
      <w:r w:rsidRPr="00EB134B">
        <w:rPr>
          <w:rFonts w:cs="Narkisim"/>
          <w:i/>
          <w:color w:val="000000"/>
          <w:sz w:val="20"/>
          <w:rtl/>
          <w:lang w:eastAsia="en-US"/>
        </w:rPr>
        <w:t xml:space="preserve">, </w:t>
      </w:r>
      <w:r w:rsidRPr="00EB134B">
        <w:rPr>
          <w:rFonts w:cs="Narkisim" w:hint="eastAsia"/>
          <w:i/>
          <w:color w:val="000000"/>
          <w:sz w:val="20"/>
          <w:rtl/>
          <w:lang w:eastAsia="en-US"/>
        </w:rPr>
        <w:t>לבטל</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ההסכם</w:t>
      </w:r>
      <w:r w:rsidRPr="00EB134B">
        <w:rPr>
          <w:rFonts w:cs="Narkisim"/>
          <w:i/>
          <w:color w:val="000000"/>
          <w:sz w:val="20"/>
          <w:rtl/>
          <w:lang w:eastAsia="en-US"/>
        </w:rPr>
        <w:t xml:space="preserve"> </w:t>
      </w:r>
      <w:r w:rsidRPr="00EB134B">
        <w:rPr>
          <w:rFonts w:cs="Narkisim" w:hint="eastAsia"/>
          <w:i/>
          <w:color w:val="000000"/>
          <w:sz w:val="20"/>
          <w:rtl/>
          <w:lang w:eastAsia="en-US"/>
        </w:rPr>
        <w:t>וזאת</w:t>
      </w:r>
      <w:r w:rsidRPr="00EB134B">
        <w:rPr>
          <w:rFonts w:cs="Narkisim"/>
          <w:i/>
          <w:color w:val="000000"/>
          <w:sz w:val="20"/>
          <w:rtl/>
          <w:lang w:eastAsia="en-US"/>
        </w:rPr>
        <w:t xml:space="preserve"> </w:t>
      </w:r>
      <w:r w:rsidRPr="00EB134B">
        <w:rPr>
          <w:rFonts w:cs="Narkisim" w:hint="eastAsia"/>
          <w:i/>
          <w:color w:val="000000"/>
          <w:sz w:val="20"/>
          <w:rtl/>
          <w:lang w:eastAsia="en-US"/>
        </w:rPr>
        <w:t>מבלי</w:t>
      </w:r>
      <w:r w:rsidRPr="00EB134B">
        <w:rPr>
          <w:rFonts w:cs="Narkisim"/>
          <w:i/>
          <w:color w:val="000000"/>
          <w:sz w:val="20"/>
          <w:rtl/>
          <w:lang w:eastAsia="en-US"/>
        </w:rPr>
        <w:t xml:space="preserve"> </w:t>
      </w:r>
      <w:r w:rsidRPr="00EB134B">
        <w:rPr>
          <w:rFonts w:cs="Narkisim" w:hint="eastAsia"/>
          <w:i/>
          <w:color w:val="000000"/>
          <w:sz w:val="20"/>
          <w:rtl/>
          <w:lang w:eastAsia="en-US"/>
        </w:rPr>
        <w:t>לגרוע</w:t>
      </w:r>
      <w:r w:rsidRPr="00EB134B">
        <w:rPr>
          <w:rFonts w:cs="Narkisim"/>
          <w:i/>
          <w:color w:val="000000"/>
          <w:sz w:val="20"/>
          <w:rtl/>
          <w:lang w:eastAsia="en-US"/>
        </w:rPr>
        <w:t xml:space="preserve"> </w:t>
      </w:r>
      <w:r w:rsidRPr="00EB134B">
        <w:rPr>
          <w:rFonts w:cs="Narkisim" w:hint="eastAsia"/>
          <w:i/>
          <w:color w:val="000000"/>
          <w:sz w:val="20"/>
          <w:rtl/>
          <w:lang w:eastAsia="en-US"/>
        </w:rPr>
        <w:t>מזכות</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המרכז</w:t>
      </w:r>
      <w:r w:rsidRPr="00EB134B">
        <w:rPr>
          <w:rFonts w:cs="Narkisim"/>
          <w:i/>
          <w:color w:val="000000"/>
          <w:sz w:val="20"/>
          <w:rtl/>
          <w:lang w:eastAsia="en-US"/>
        </w:rPr>
        <w:t xml:space="preserve"> </w:t>
      </w:r>
      <w:r w:rsidRPr="00EB134B">
        <w:rPr>
          <w:rFonts w:cs="Narkisim" w:hint="eastAsia"/>
          <w:i/>
          <w:color w:val="000000"/>
          <w:sz w:val="20"/>
          <w:rtl/>
          <w:lang w:eastAsia="en-US"/>
        </w:rPr>
        <w:t>לסעד</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פיצוי</w:t>
      </w:r>
      <w:r w:rsidRPr="00EB134B">
        <w:rPr>
          <w:rFonts w:cs="Narkisim"/>
          <w:i/>
          <w:color w:val="000000"/>
          <w:sz w:val="20"/>
          <w:rtl/>
          <w:lang w:eastAsia="en-US"/>
        </w:rPr>
        <w:t xml:space="preserve"> </w:t>
      </w:r>
      <w:r w:rsidRPr="00EB134B">
        <w:rPr>
          <w:rFonts w:cs="Narkisim" w:hint="eastAsia"/>
          <w:i/>
          <w:color w:val="000000"/>
          <w:sz w:val="20"/>
          <w:rtl/>
          <w:lang w:eastAsia="en-US"/>
        </w:rPr>
        <w:t>שיפוי</w:t>
      </w:r>
      <w:r w:rsidRPr="00EB134B">
        <w:rPr>
          <w:rFonts w:cs="Narkisim"/>
          <w:i/>
          <w:color w:val="000000"/>
          <w:sz w:val="20"/>
          <w:rtl/>
          <w:lang w:eastAsia="en-US"/>
        </w:rPr>
        <w:t xml:space="preserve"> </w:t>
      </w:r>
      <w:r w:rsidRPr="00EB134B">
        <w:rPr>
          <w:rFonts w:cs="Narkisim" w:hint="eastAsia"/>
          <w:i/>
          <w:color w:val="000000"/>
          <w:sz w:val="20"/>
          <w:rtl/>
          <w:lang w:eastAsia="en-US"/>
        </w:rPr>
        <w:t>כאמור</w:t>
      </w:r>
      <w:r w:rsidRPr="00EB134B">
        <w:rPr>
          <w:rFonts w:cs="Narkisim"/>
          <w:i/>
          <w:color w:val="000000"/>
          <w:sz w:val="20"/>
          <w:rtl/>
          <w:lang w:eastAsia="en-US"/>
        </w:rPr>
        <w:t xml:space="preserve"> </w:t>
      </w:r>
      <w:r w:rsidRPr="00EB134B">
        <w:rPr>
          <w:rFonts w:cs="Narkisim" w:hint="eastAsia"/>
          <w:i/>
          <w:color w:val="000000"/>
          <w:sz w:val="20"/>
          <w:rtl/>
          <w:lang w:eastAsia="en-US"/>
        </w:rPr>
        <w:t>בהסכם</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פי</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דין</w:t>
      </w:r>
      <w:r w:rsidRPr="00EB134B">
        <w:rPr>
          <w:rFonts w:cs="Narkisim"/>
          <w:i/>
          <w:color w:val="000000"/>
          <w:sz w:val="20"/>
          <w:rtl/>
          <w:lang w:eastAsia="en-US"/>
        </w:rPr>
        <w:t>.</w:t>
      </w:r>
      <w:bookmarkEnd w:id="857"/>
      <w:bookmarkEnd w:id="858"/>
      <w:bookmarkEnd w:id="859"/>
      <w:bookmarkEnd w:id="860"/>
      <w:bookmarkEnd w:id="861"/>
      <w:r w:rsidRPr="00EB134B">
        <w:rPr>
          <w:rFonts w:cs="Narkisim"/>
          <w:i/>
          <w:color w:val="000000"/>
          <w:sz w:val="20"/>
          <w:rtl/>
          <w:lang w:eastAsia="en-US"/>
        </w:rPr>
        <w:t xml:space="preserve">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862" w:name="_Toc282002186"/>
      <w:bookmarkStart w:id="863" w:name="_Toc331589775"/>
      <w:bookmarkStart w:id="864" w:name="_Toc359955096"/>
      <w:bookmarkStart w:id="865" w:name="_Toc359955284"/>
      <w:bookmarkStart w:id="866" w:name="_Toc359961530"/>
      <w:r w:rsidRPr="00EB134B">
        <w:rPr>
          <w:rFonts w:cs="Narkisim" w:hint="eastAsia"/>
          <w:i/>
          <w:color w:val="000000"/>
          <w:sz w:val="20"/>
          <w:rtl/>
          <w:lang w:eastAsia="en-US"/>
        </w:rPr>
        <w:lastRenderedPageBreak/>
        <w:t>הפר</w:t>
      </w:r>
      <w:r w:rsidRPr="00EB134B">
        <w:rPr>
          <w:rFonts w:cs="Narkisim"/>
          <w:i/>
          <w:color w:val="000000"/>
          <w:sz w:val="20"/>
          <w:rtl/>
          <w:lang w:eastAsia="en-US"/>
        </w:rPr>
        <w:t xml:space="preserve"> </w:t>
      </w:r>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ההסכם</w:t>
      </w:r>
      <w:r w:rsidRPr="00EB134B">
        <w:rPr>
          <w:rFonts w:cs="Narkisim"/>
          <w:i/>
          <w:color w:val="000000"/>
          <w:sz w:val="20"/>
          <w:rtl/>
          <w:lang w:eastAsia="en-US"/>
        </w:rPr>
        <w:t xml:space="preserve"> </w:t>
      </w:r>
      <w:r w:rsidRPr="00EB134B">
        <w:rPr>
          <w:rFonts w:cs="Narkisim" w:hint="eastAsia"/>
          <w:i/>
          <w:color w:val="000000"/>
          <w:sz w:val="20"/>
          <w:rtl/>
          <w:lang w:eastAsia="en-US"/>
        </w:rPr>
        <w:t>הפרה</w:t>
      </w:r>
      <w:r w:rsidRPr="00EB134B">
        <w:rPr>
          <w:rFonts w:cs="Narkisim"/>
          <w:i/>
          <w:color w:val="000000"/>
          <w:sz w:val="20"/>
          <w:rtl/>
          <w:lang w:eastAsia="en-US"/>
        </w:rPr>
        <w:t xml:space="preserve"> </w:t>
      </w:r>
      <w:r w:rsidRPr="00EB134B">
        <w:rPr>
          <w:rFonts w:cs="Narkisim" w:hint="eastAsia"/>
          <w:i/>
          <w:color w:val="000000"/>
          <w:sz w:val="20"/>
          <w:rtl/>
          <w:lang w:eastAsia="en-US"/>
        </w:rPr>
        <w:t>יסודית</w:t>
      </w:r>
      <w:r w:rsidRPr="00EB134B">
        <w:rPr>
          <w:rFonts w:cs="Narkisim"/>
          <w:i/>
          <w:color w:val="000000"/>
          <w:sz w:val="20"/>
          <w:rtl/>
          <w:lang w:eastAsia="en-US"/>
        </w:rPr>
        <w:t xml:space="preserve">, </w:t>
      </w:r>
      <w:r w:rsidRPr="00EB134B">
        <w:rPr>
          <w:rFonts w:cs="Narkisim" w:hint="eastAsia"/>
          <w:i/>
          <w:color w:val="000000"/>
          <w:sz w:val="20"/>
          <w:rtl/>
          <w:lang w:eastAsia="en-US"/>
        </w:rPr>
        <w:t>יהיה</w:t>
      </w:r>
      <w:r w:rsidRPr="00EB134B">
        <w:rPr>
          <w:rFonts w:cs="Narkisim"/>
          <w:i/>
          <w:color w:val="000000"/>
          <w:sz w:val="20"/>
          <w:rtl/>
          <w:lang w:eastAsia="en-US"/>
        </w:rPr>
        <w:t xml:space="preserve"> </w:t>
      </w:r>
      <w:r w:rsidRPr="00EB134B">
        <w:rPr>
          <w:rFonts w:cs="Narkisim" w:hint="eastAsia"/>
          <w:i/>
          <w:color w:val="000000"/>
          <w:sz w:val="20"/>
          <w:rtl/>
          <w:lang w:eastAsia="en-US"/>
        </w:rPr>
        <w:t>רשאי</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להפסיק</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ההתקשרות</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חלק</w:t>
      </w:r>
      <w:r w:rsidRPr="00EB134B">
        <w:rPr>
          <w:rFonts w:cs="Narkisim"/>
          <w:i/>
          <w:color w:val="000000"/>
          <w:sz w:val="20"/>
          <w:rtl/>
          <w:lang w:eastAsia="en-US"/>
        </w:rPr>
        <w:t xml:space="preserve"> </w:t>
      </w:r>
      <w:r w:rsidRPr="00EB134B">
        <w:rPr>
          <w:rFonts w:cs="Narkisim" w:hint="eastAsia"/>
          <w:i/>
          <w:color w:val="000000"/>
          <w:sz w:val="20"/>
          <w:rtl/>
          <w:lang w:eastAsia="en-US"/>
        </w:rPr>
        <w:t>ממנה</w:t>
      </w:r>
      <w:r w:rsidRPr="00EB134B">
        <w:rPr>
          <w:rFonts w:cs="Narkisim"/>
          <w:i/>
          <w:color w:val="000000"/>
          <w:sz w:val="20"/>
          <w:rtl/>
          <w:lang w:eastAsia="en-US"/>
        </w:rPr>
        <w:t xml:space="preserve">, </w:t>
      </w:r>
      <w:r w:rsidRPr="00EB134B">
        <w:rPr>
          <w:rFonts w:cs="Narkisim" w:hint="eastAsia"/>
          <w:i/>
          <w:color w:val="000000"/>
          <w:sz w:val="20"/>
          <w:rtl/>
          <w:lang w:eastAsia="en-US"/>
        </w:rPr>
        <w:t>בהודעה</w:t>
      </w:r>
      <w:r w:rsidRPr="00EB134B">
        <w:rPr>
          <w:rFonts w:cs="Narkisim"/>
          <w:i/>
          <w:color w:val="000000"/>
          <w:sz w:val="20"/>
          <w:rtl/>
          <w:lang w:eastAsia="en-US"/>
        </w:rPr>
        <w:t xml:space="preserve"> </w:t>
      </w:r>
      <w:r w:rsidRPr="00EB134B">
        <w:rPr>
          <w:rFonts w:cs="Narkisim" w:hint="eastAsia"/>
          <w:i/>
          <w:color w:val="000000"/>
          <w:sz w:val="20"/>
          <w:rtl/>
          <w:lang w:eastAsia="en-US"/>
        </w:rPr>
        <w:t>לספק</w:t>
      </w:r>
      <w:r w:rsidRPr="00EB134B">
        <w:rPr>
          <w:rFonts w:cs="Narkisim"/>
          <w:i/>
          <w:color w:val="000000"/>
          <w:sz w:val="20"/>
          <w:rtl/>
          <w:lang w:eastAsia="en-US"/>
        </w:rPr>
        <w:t xml:space="preserve"> </w:t>
      </w:r>
      <w:r w:rsidRPr="00EB134B">
        <w:rPr>
          <w:rFonts w:cs="Narkisim" w:hint="eastAsia"/>
          <w:i/>
          <w:color w:val="000000"/>
          <w:sz w:val="20"/>
          <w:rtl/>
          <w:lang w:eastAsia="en-US"/>
        </w:rPr>
        <w:t>ללא</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התראה</w:t>
      </w:r>
      <w:r w:rsidRPr="00EB134B">
        <w:rPr>
          <w:rFonts w:cs="Narkisim"/>
          <w:i/>
          <w:color w:val="000000"/>
          <w:sz w:val="20"/>
          <w:rtl/>
          <w:lang w:eastAsia="en-US"/>
        </w:rPr>
        <w:t xml:space="preserve"> </w:t>
      </w:r>
      <w:r w:rsidRPr="00EB134B">
        <w:rPr>
          <w:rFonts w:cs="Narkisim" w:hint="eastAsia"/>
          <w:i/>
          <w:color w:val="000000"/>
          <w:sz w:val="20"/>
          <w:rtl/>
          <w:lang w:eastAsia="en-US"/>
        </w:rPr>
        <w:t>מראש</w:t>
      </w:r>
      <w:r w:rsidRPr="00EB134B">
        <w:rPr>
          <w:rFonts w:cs="Narkisim"/>
          <w:i/>
          <w:color w:val="000000"/>
          <w:sz w:val="20"/>
          <w:rtl/>
          <w:lang w:eastAsia="en-US"/>
        </w:rPr>
        <w:t xml:space="preserve"> </w:t>
      </w:r>
      <w:r w:rsidRPr="00EB134B">
        <w:rPr>
          <w:rFonts w:cs="Narkisim" w:hint="eastAsia"/>
          <w:i/>
          <w:color w:val="000000"/>
          <w:sz w:val="20"/>
          <w:rtl/>
          <w:lang w:eastAsia="en-US"/>
        </w:rPr>
        <w:t>ולבטל</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ההסכם</w:t>
      </w:r>
      <w:r w:rsidRPr="00EB134B">
        <w:rPr>
          <w:rFonts w:cs="Narkisim"/>
          <w:i/>
          <w:color w:val="000000"/>
          <w:sz w:val="20"/>
          <w:rtl/>
          <w:lang w:eastAsia="en-US"/>
        </w:rPr>
        <w:t xml:space="preserve"> </w:t>
      </w:r>
      <w:r w:rsidRPr="00EB134B">
        <w:rPr>
          <w:rFonts w:cs="Narkisim" w:hint="eastAsia"/>
          <w:i/>
          <w:color w:val="000000"/>
          <w:sz w:val="20"/>
          <w:rtl/>
          <w:lang w:eastAsia="en-US"/>
        </w:rPr>
        <w:t>וזאת</w:t>
      </w:r>
      <w:r w:rsidRPr="00EB134B">
        <w:rPr>
          <w:rFonts w:cs="Narkisim"/>
          <w:i/>
          <w:color w:val="000000"/>
          <w:sz w:val="20"/>
          <w:rtl/>
          <w:lang w:eastAsia="en-US"/>
        </w:rPr>
        <w:t xml:space="preserve"> </w:t>
      </w:r>
      <w:r w:rsidRPr="00EB134B">
        <w:rPr>
          <w:rFonts w:cs="Narkisim" w:hint="eastAsia"/>
          <w:i/>
          <w:color w:val="000000"/>
          <w:sz w:val="20"/>
          <w:rtl/>
          <w:lang w:eastAsia="en-US"/>
        </w:rPr>
        <w:t>מבלי</w:t>
      </w:r>
      <w:r w:rsidRPr="00EB134B">
        <w:rPr>
          <w:rFonts w:cs="Narkisim"/>
          <w:i/>
          <w:color w:val="000000"/>
          <w:sz w:val="20"/>
          <w:rtl/>
          <w:lang w:eastAsia="en-US"/>
        </w:rPr>
        <w:t xml:space="preserve"> </w:t>
      </w:r>
      <w:r w:rsidRPr="00EB134B">
        <w:rPr>
          <w:rFonts w:cs="Narkisim" w:hint="eastAsia"/>
          <w:i/>
          <w:color w:val="000000"/>
          <w:sz w:val="20"/>
          <w:rtl/>
          <w:lang w:eastAsia="en-US"/>
        </w:rPr>
        <w:t>לגרוע</w:t>
      </w:r>
      <w:r w:rsidRPr="00EB134B">
        <w:rPr>
          <w:rFonts w:cs="Narkisim"/>
          <w:i/>
          <w:color w:val="000000"/>
          <w:sz w:val="20"/>
          <w:rtl/>
          <w:lang w:eastAsia="en-US"/>
        </w:rPr>
        <w:t xml:space="preserve"> </w:t>
      </w:r>
      <w:r w:rsidRPr="00EB134B">
        <w:rPr>
          <w:rFonts w:cs="Narkisim" w:hint="eastAsia"/>
          <w:i/>
          <w:color w:val="000000"/>
          <w:sz w:val="20"/>
          <w:rtl/>
          <w:lang w:eastAsia="en-US"/>
        </w:rPr>
        <w:t>מזכות</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לסעד</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פיצוי</w:t>
      </w:r>
      <w:r w:rsidRPr="00EB134B">
        <w:rPr>
          <w:rFonts w:cs="Narkisim"/>
          <w:i/>
          <w:color w:val="000000"/>
          <w:sz w:val="20"/>
          <w:rtl/>
          <w:lang w:eastAsia="en-US"/>
        </w:rPr>
        <w:t xml:space="preserve"> </w:t>
      </w:r>
      <w:r w:rsidRPr="00EB134B">
        <w:rPr>
          <w:rFonts w:cs="Narkisim" w:hint="eastAsia"/>
          <w:i/>
          <w:color w:val="000000"/>
          <w:sz w:val="20"/>
          <w:rtl/>
          <w:lang w:eastAsia="en-US"/>
        </w:rPr>
        <w:t>כאמור</w:t>
      </w:r>
      <w:r w:rsidRPr="00EB134B">
        <w:rPr>
          <w:rFonts w:cs="Narkisim"/>
          <w:i/>
          <w:color w:val="000000"/>
          <w:sz w:val="20"/>
          <w:rtl/>
          <w:lang w:eastAsia="en-US"/>
        </w:rPr>
        <w:t xml:space="preserve"> </w:t>
      </w:r>
      <w:r w:rsidRPr="00EB134B">
        <w:rPr>
          <w:rFonts w:cs="Narkisim" w:hint="eastAsia"/>
          <w:i/>
          <w:color w:val="000000"/>
          <w:sz w:val="20"/>
          <w:rtl/>
          <w:lang w:eastAsia="en-US"/>
        </w:rPr>
        <w:t>בהסכם</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פי</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דין</w:t>
      </w:r>
      <w:bookmarkEnd w:id="862"/>
      <w:bookmarkEnd w:id="863"/>
      <w:bookmarkEnd w:id="864"/>
      <w:bookmarkEnd w:id="865"/>
      <w:bookmarkEnd w:id="866"/>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867" w:name="_Toc282002187"/>
      <w:bookmarkStart w:id="868" w:name="_Toc331589776"/>
      <w:bookmarkStart w:id="869" w:name="_Toc359955097"/>
      <w:bookmarkStart w:id="870" w:name="_Toc359955285"/>
      <w:bookmarkStart w:id="871" w:name="_Toc359961531"/>
      <w:r w:rsidRPr="00EB134B">
        <w:rPr>
          <w:rFonts w:cs="Narkisim" w:hint="eastAsia"/>
          <w:i/>
          <w:color w:val="000000"/>
          <w:sz w:val="20"/>
          <w:rtl/>
          <w:lang w:eastAsia="en-US"/>
        </w:rPr>
        <w:t>נוכח</w:t>
      </w:r>
      <w:r w:rsidRPr="00EB134B">
        <w:rPr>
          <w:rFonts w:cs="Narkisim"/>
          <w:i/>
          <w:color w:val="000000"/>
          <w:sz w:val="20"/>
          <w:rtl/>
          <w:lang w:eastAsia="en-US"/>
        </w:rPr>
        <w:t xml:space="preserve"> </w:t>
      </w:r>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לדעת</w:t>
      </w:r>
      <w:r w:rsidRPr="00EB134B">
        <w:rPr>
          <w:rFonts w:cs="Narkisim"/>
          <w:i/>
          <w:color w:val="000000"/>
          <w:sz w:val="20"/>
          <w:rtl/>
          <w:lang w:eastAsia="en-US"/>
        </w:rPr>
        <w:t xml:space="preserve"> </w:t>
      </w:r>
      <w:r w:rsidRPr="00EB134B">
        <w:rPr>
          <w:rFonts w:cs="Narkisim" w:hint="eastAsia"/>
          <w:i/>
          <w:color w:val="000000"/>
          <w:sz w:val="20"/>
          <w:rtl/>
          <w:lang w:eastAsia="en-US"/>
        </w:rPr>
        <w:t>כי</w:t>
      </w:r>
      <w:r w:rsidRPr="00EB134B">
        <w:rPr>
          <w:rFonts w:cs="Narkisim"/>
          <w:i/>
          <w:color w:val="000000"/>
          <w:sz w:val="20"/>
          <w:rtl/>
          <w:lang w:eastAsia="en-US"/>
        </w:rPr>
        <w:t xml:space="preserve"> </w:t>
      </w:r>
      <w:r w:rsidRPr="00EB134B">
        <w:rPr>
          <w:rFonts w:cs="Narkisim" w:hint="eastAsia"/>
          <w:i/>
          <w:color w:val="000000"/>
          <w:sz w:val="20"/>
          <w:rtl/>
          <w:lang w:eastAsia="en-US"/>
        </w:rPr>
        <w:t>קיימת</w:t>
      </w:r>
      <w:r w:rsidRPr="00EB134B">
        <w:rPr>
          <w:rFonts w:cs="Narkisim"/>
          <w:i/>
          <w:color w:val="000000"/>
          <w:sz w:val="20"/>
          <w:rtl/>
          <w:lang w:eastAsia="en-US"/>
        </w:rPr>
        <w:t xml:space="preserve"> </w:t>
      </w:r>
      <w:r w:rsidRPr="00EB134B">
        <w:rPr>
          <w:rFonts w:cs="Narkisim" w:hint="eastAsia"/>
          <w:i/>
          <w:color w:val="000000"/>
          <w:sz w:val="20"/>
          <w:rtl/>
          <w:lang w:eastAsia="en-US"/>
        </w:rPr>
        <w:t>אפשרות</w:t>
      </w:r>
      <w:r w:rsidRPr="00EB134B">
        <w:rPr>
          <w:rFonts w:cs="Narkisim"/>
          <w:i/>
          <w:color w:val="000000"/>
          <w:sz w:val="20"/>
          <w:rtl/>
          <w:lang w:eastAsia="en-US"/>
        </w:rPr>
        <w:t xml:space="preserve"> </w:t>
      </w:r>
      <w:r w:rsidRPr="00EB134B">
        <w:rPr>
          <w:rFonts w:cs="Narkisim" w:hint="eastAsia"/>
          <w:i/>
          <w:color w:val="000000"/>
          <w:sz w:val="20"/>
          <w:rtl/>
          <w:lang w:eastAsia="en-US"/>
        </w:rPr>
        <w:t>מסתברת</w:t>
      </w:r>
      <w:r w:rsidRPr="00EB134B">
        <w:rPr>
          <w:rFonts w:cs="Narkisim"/>
          <w:i/>
          <w:color w:val="000000"/>
          <w:sz w:val="20"/>
          <w:rtl/>
          <w:lang w:eastAsia="en-US"/>
        </w:rPr>
        <w:t xml:space="preserve"> </w:t>
      </w:r>
      <w:r w:rsidRPr="00EB134B">
        <w:rPr>
          <w:rFonts w:cs="Narkisim" w:hint="eastAsia"/>
          <w:i/>
          <w:color w:val="000000"/>
          <w:sz w:val="20"/>
          <w:rtl/>
          <w:lang w:eastAsia="en-US"/>
        </w:rPr>
        <w:t>כי</w:t>
      </w:r>
      <w:r w:rsidRPr="00EB134B">
        <w:rPr>
          <w:rFonts w:cs="Narkisim"/>
          <w:i/>
          <w:color w:val="000000"/>
          <w:sz w:val="20"/>
          <w:rtl/>
          <w:lang w:eastAsia="en-US"/>
        </w:rPr>
        <w:t xml:space="preserve"> </w:t>
      </w:r>
      <w:r w:rsidRPr="00EB134B">
        <w:rPr>
          <w:rFonts w:cs="Narkisim" w:hint="eastAsia"/>
          <w:i/>
          <w:color w:val="000000"/>
          <w:sz w:val="20"/>
          <w:rtl/>
          <w:lang w:eastAsia="en-US"/>
        </w:rPr>
        <w:t>לא</w:t>
      </w:r>
      <w:r w:rsidRPr="00EB134B">
        <w:rPr>
          <w:rFonts w:cs="Narkisim"/>
          <w:i/>
          <w:color w:val="000000"/>
          <w:sz w:val="20"/>
          <w:rtl/>
          <w:lang w:eastAsia="en-US"/>
        </w:rPr>
        <w:t xml:space="preserve"> </w:t>
      </w:r>
      <w:r w:rsidRPr="00EB134B">
        <w:rPr>
          <w:rFonts w:cs="Narkisim" w:hint="eastAsia"/>
          <w:i/>
          <w:color w:val="000000"/>
          <w:sz w:val="20"/>
          <w:rtl/>
          <w:lang w:eastAsia="en-US"/>
        </w:rPr>
        <w:t>יוכל</w:t>
      </w:r>
      <w:r w:rsidRPr="00EB134B">
        <w:rPr>
          <w:rFonts w:cs="Narkisim"/>
          <w:i/>
          <w:color w:val="000000"/>
          <w:sz w:val="20"/>
          <w:rtl/>
          <w:lang w:eastAsia="en-US"/>
        </w:rPr>
        <w:t xml:space="preserve"> </w:t>
      </w:r>
      <w:r w:rsidRPr="00EB134B">
        <w:rPr>
          <w:rFonts w:cs="Narkisim" w:hint="eastAsia"/>
          <w:i/>
          <w:color w:val="000000"/>
          <w:sz w:val="20"/>
          <w:rtl/>
          <w:lang w:eastAsia="en-US"/>
        </w:rPr>
        <w:t>לעמוד</w:t>
      </w:r>
      <w:r w:rsidRPr="00EB134B">
        <w:rPr>
          <w:rFonts w:cs="Narkisim"/>
          <w:i/>
          <w:color w:val="000000"/>
          <w:sz w:val="20"/>
          <w:rtl/>
          <w:lang w:eastAsia="en-US"/>
        </w:rPr>
        <w:t xml:space="preserve"> </w:t>
      </w:r>
      <w:r w:rsidRPr="00EB134B">
        <w:rPr>
          <w:rFonts w:cs="Narkisim" w:hint="eastAsia"/>
          <w:i/>
          <w:color w:val="000000"/>
          <w:sz w:val="20"/>
          <w:rtl/>
          <w:lang w:eastAsia="en-US"/>
        </w:rPr>
        <w:t>בהתחייבויותיו</w:t>
      </w:r>
      <w:r w:rsidRPr="00EB134B">
        <w:rPr>
          <w:rFonts w:cs="Narkisim"/>
          <w:i/>
          <w:color w:val="000000"/>
          <w:sz w:val="20"/>
          <w:rtl/>
          <w:lang w:eastAsia="en-US"/>
        </w:rPr>
        <w:t xml:space="preserve">, </w:t>
      </w:r>
      <w:r w:rsidRPr="00EB134B">
        <w:rPr>
          <w:rFonts w:cs="Narkisim" w:hint="eastAsia"/>
          <w:i/>
          <w:color w:val="000000"/>
          <w:sz w:val="20"/>
          <w:rtl/>
          <w:lang w:eastAsia="en-US"/>
        </w:rPr>
        <w:t>כולן</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מקצתן</w:t>
      </w:r>
      <w:r w:rsidRPr="00EB134B">
        <w:rPr>
          <w:rFonts w:cs="Narkisim"/>
          <w:i/>
          <w:color w:val="000000"/>
          <w:sz w:val="20"/>
          <w:rtl/>
          <w:lang w:eastAsia="en-US"/>
        </w:rPr>
        <w:t xml:space="preserve">, </w:t>
      </w:r>
      <w:r w:rsidRPr="00EB134B">
        <w:rPr>
          <w:rFonts w:cs="Narkisim" w:hint="eastAsia"/>
          <w:i/>
          <w:color w:val="000000"/>
          <w:sz w:val="20"/>
          <w:rtl/>
          <w:lang w:eastAsia="en-US"/>
        </w:rPr>
        <w:t>מכל</w:t>
      </w:r>
      <w:r w:rsidRPr="00EB134B">
        <w:rPr>
          <w:rFonts w:cs="Narkisim"/>
          <w:i/>
          <w:color w:val="000000"/>
          <w:sz w:val="20"/>
          <w:rtl/>
          <w:lang w:eastAsia="en-US"/>
        </w:rPr>
        <w:t xml:space="preserve"> </w:t>
      </w:r>
      <w:r w:rsidRPr="00EB134B">
        <w:rPr>
          <w:rFonts w:cs="Narkisim" w:hint="eastAsia"/>
          <w:i/>
          <w:color w:val="000000"/>
          <w:sz w:val="20"/>
          <w:rtl/>
          <w:lang w:eastAsia="en-US"/>
        </w:rPr>
        <w:t>סיבה</w:t>
      </w:r>
      <w:r w:rsidRPr="00EB134B">
        <w:rPr>
          <w:rFonts w:cs="Narkisim"/>
          <w:i/>
          <w:color w:val="000000"/>
          <w:sz w:val="20"/>
          <w:rtl/>
          <w:lang w:eastAsia="en-US"/>
        </w:rPr>
        <w:t xml:space="preserve"> </w:t>
      </w:r>
      <w:r w:rsidRPr="00EB134B">
        <w:rPr>
          <w:rFonts w:cs="Narkisim" w:hint="eastAsia"/>
          <w:i/>
          <w:color w:val="000000"/>
          <w:sz w:val="20"/>
          <w:rtl/>
          <w:lang w:eastAsia="en-US"/>
        </w:rPr>
        <w:t>שהיא</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כי</w:t>
      </w:r>
      <w:r w:rsidRPr="00EB134B">
        <w:rPr>
          <w:rFonts w:cs="Narkisim"/>
          <w:i/>
          <w:color w:val="000000"/>
          <w:sz w:val="20"/>
          <w:rtl/>
          <w:lang w:eastAsia="en-US"/>
        </w:rPr>
        <w:t xml:space="preserve"> </w:t>
      </w:r>
      <w:r w:rsidRPr="00EB134B">
        <w:rPr>
          <w:rFonts w:cs="Narkisim" w:hint="eastAsia"/>
          <w:i/>
          <w:color w:val="000000"/>
          <w:sz w:val="20"/>
          <w:rtl/>
          <w:lang w:eastAsia="en-US"/>
        </w:rPr>
        <w:t>לא</w:t>
      </w:r>
      <w:r w:rsidRPr="00EB134B">
        <w:rPr>
          <w:rFonts w:cs="Narkisim"/>
          <w:i/>
          <w:color w:val="000000"/>
          <w:sz w:val="20"/>
          <w:rtl/>
          <w:lang w:eastAsia="en-US"/>
        </w:rPr>
        <w:t xml:space="preserve"> </w:t>
      </w:r>
      <w:r w:rsidRPr="00EB134B">
        <w:rPr>
          <w:rFonts w:cs="Narkisim" w:hint="eastAsia"/>
          <w:i/>
          <w:color w:val="000000"/>
          <w:sz w:val="20"/>
          <w:rtl/>
          <w:lang w:eastAsia="en-US"/>
        </w:rPr>
        <w:t>יוכל</w:t>
      </w:r>
      <w:r w:rsidRPr="00EB134B">
        <w:rPr>
          <w:rFonts w:cs="Narkisim"/>
          <w:i/>
          <w:color w:val="000000"/>
          <w:sz w:val="20"/>
          <w:rtl/>
          <w:lang w:eastAsia="en-US"/>
        </w:rPr>
        <w:t xml:space="preserve"> </w:t>
      </w:r>
      <w:r w:rsidRPr="00EB134B">
        <w:rPr>
          <w:rFonts w:cs="Narkisim" w:hint="eastAsia"/>
          <w:i/>
          <w:color w:val="000000"/>
          <w:sz w:val="20"/>
          <w:rtl/>
          <w:lang w:eastAsia="en-US"/>
        </w:rPr>
        <w:t>לעמוד</w:t>
      </w:r>
      <w:r w:rsidRPr="00EB134B">
        <w:rPr>
          <w:rFonts w:cs="Narkisim"/>
          <w:i/>
          <w:color w:val="000000"/>
          <w:sz w:val="20"/>
          <w:rtl/>
          <w:lang w:eastAsia="en-US"/>
        </w:rPr>
        <w:t xml:space="preserve"> </w:t>
      </w:r>
      <w:r w:rsidRPr="00EB134B">
        <w:rPr>
          <w:rFonts w:cs="Narkisim" w:hint="eastAsia"/>
          <w:i/>
          <w:color w:val="000000"/>
          <w:sz w:val="20"/>
          <w:rtl/>
          <w:lang w:eastAsia="en-US"/>
        </w:rPr>
        <w:t>במועדי</w:t>
      </w:r>
      <w:r w:rsidRPr="00EB134B">
        <w:rPr>
          <w:rFonts w:cs="Narkisim"/>
          <w:i/>
          <w:color w:val="000000"/>
          <w:sz w:val="20"/>
          <w:rtl/>
          <w:lang w:eastAsia="en-US"/>
        </w:rPr>
        <w:t xml:space="preserve"> </w:t>
      </w:r>
      <w:r w:rsidRPr="00EB134B">
        <w:rPr>
          <w:rFonts w:cs="Narkisim" w:hint="eastAsia"/>
          <w:i/>
          <w:color w:val="000000"/>
          <w:sz w:val="20"/>
          <w:rtl/>
          <w:lang w:eastAsia="en-US"/>
        </w:rPr>
        <w:t>ובתנאי</w:t>
      </w:r>
      <w:r w:rsidRPr="00EB134B">
        <w:rPr>
          <w:rFonts w:cs="Narkisim"/>
          <w:i/>
          <w:color w:val="000000"/>
          <w:sz w:val="20"/>
          <w:rtl/>
          <w:lang w:eastAsia="en-US"/>
        </w:rPr>
        <w:t xml:space="preserve"> </w:t>
      </w:r>
      <w:r w:rsidRPr="00EB134B">
        <w:rPr>
          <w:rFonts w:cs="Narkisim" w:hint="eastAsia"/>
          <w:i/>
          <w:color w:val="000000"/>
          <w:sz w:val="20"/>
          <w:rtl/>
          <w:lang w:eastAsia="en-US"/>
        </w:rPr>
        <w:t>השירות</w:t>
      </w:r>
      <w:r w:rsidRPr="00EB134B">
        <w:rPr>
          <w:rFonts w:cs="Narkisim"/>
          <w:i/>
          <w:color w:val="000000"/>
          <w:sz w:val="20"/>
          <w:rtl/>
          <w:lang w:eastAsia="en-US"/>
        </w:rPr>
        <w:t xml:space="preserve"> </w:t>
      </w:r>
      <w:r w:rsidRPr="00EB134B">
        <w:rPr>
          <w:rFonts w:cs="Narkisim" w:hint="eastAsia"/>
          <w:i/>
          <w:color w:val="000000"/>
          <w:sz w:val="20"/>
          <w:rtl/>
          <w:lang w:eastAsia="en-US"/>
        </w:rPr>
        <w:t>שנקבעו</w:t>
      </w:r>
      <w:r w:rsidRPr="00EB134B">
        <w:rPr>
          <w:rFonts w:cs="Narkisim"/>
          <w:i/>
          <w:color w:val="000000"/>
          <w:sz w:val="20"/>
          <w:rtl/>
          <w:lang w:eastAsia="en-US"/>
        </w:rPr>
        <w:t xml:space="preserve"> </w:t>
      </w:r>
      <w:r w:rsidRPr="00EB134B">
        <w:rPr>
          <w:rFonts w:cs="Narkisim" w:hint="eastAsia"/>
          <w:i/>
          <w:color w:val="000000"/>
          <w:sz w:val="20"/>
          <w:rtl/>
          <w:lang w:eastAsia="en-US"/>
        </w:rPr>
        <w:t>בהסכם</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i/>
          <w:color w:val="000000"/>
          <w:sz w:val="20"/>
          <w:rtl/>
          <w:lang w:eastAsia="en-US"/>
        </w:rPr>
        <w:t xml:space="preserve">, </w:t>
      </w:r>
      <w:r w:rsidRPr="00EB134B">
        <w:rPr>
          <w:rFonts w:cs="Narkisim" w:hint="eastAsia"/>
          <w:i/>
          <w:color w:val="000000"/>
          <w:sz w:val="20"/>
          <w:rtl/>
          <w:lang w:eastAsia="en-US"/>
        </w:rPr>
        <w:t>בין</w:t>
      </w:r>
      <w:r w:rsidRPr="00EB134B">
        <w:rPr>
          <w:rFonts w:cs="Narkisim"/>
          <w:i/>
          <w:color w:val="000000"/>
          <w:sz w:val="20"/>
          <w:rtl/>
          <w:lang w:eastAsia="en-US"/>
        </w:rPr>
        <w:t xml:space="preserve"> </w:t>
      </w:r>
      <w:r w:rsidRPr="00EB134B">
        <w:rPr>
          <w:rFonts w:cs="Narkisim" w:hint="eastAsia"/>
          <w:i/>
          <w:color w:val="000000"/>
          <w:sz w:val="20"/>
          <w:rtl/>
          <w:lang w:eastAsia="en-US"/>
        </w:rPr>
        <w:t>אם</w:t>
      </w:r>
      <w:r w:rsidRPr="00EB134B">
        <w:rPr>
          <w:rFonts w:cs="Narkisim"/>
          <w:i/>
          <w:color w:val="000000"/>
          <w:sz w:val="20"/>
          <w:rtl/>
          <w:lang w:eastAsia="en-US"/>
        </w:rPr>
        <w:t xml:space="preserve"> </w:t>
      </w:r>
      <w:r w:rsidRPr="00EB134B">
        <w:rPr>
          <w:rFonts w:cs="Narkisim" w:hint="eastAsia"/>
          <w:i/>
          <w:color w:val="000000"/>
          <w:sz w:val="20"/>
          <w:rtl/>
          <w:lang w:eastAsia="en-US"/>
        </w:rPr>
        <w:t>התחיל</w:t>
      </w:r>
      <w:r w:rsidRPr="00EB134B">
        <w:rPr>
          <w:rFonts w:cs="Narkisim"/>
          <w:i/>
          <w:color w:val="000000"/>
          <w:sz w:val="20"/>
          <w:rtl/>
          <w:lang w:eastAsia="en-US"/>
        </w:rPr>
        <w:t xml:space="preserve"> </w:t>
      </w:r>
      <w:r w:rsidRPr="00EB134B">
        <w:rPr>
          <w:rFonts w:cs="Narkisim" w:hint="eastAsia"/>
          <w:i/>
          <w:color w:val="000000"/>
          <w:sz w:val="20"/>
          <w:rtl/>
          <w:lang w:eastAsia="en-US"/>
        </w:rPr>
        <w:t>באספקת</w:t>
      </w:r>
      <w:r w:rsidRPr="00EB134B">
        <w:rPr>
          <w:rFonts w:cs="Narkisim"/>
          <w:i/>
          <w:color w:val="000000"/>
          <w:sz w:val="20"/>
          <w:rtl/>
          <w:lang w:eastAsia="en-US"/>
        </w:rPr>
        <w:t xml:space="preserve"> </w:t>
      </w:r>
      <w:r w:rsidRPr="00EB134B">
        <w:rPr>
          <w:rFonts w:cs="Narkisim" w:hint="eastAsia"/>
          <w:i/>
          <w:color w:val="000000"/>
          <w:sz w:val="20"/>
          <w:rtl/>
          <w:lang w:eastAsia="en-US"/>
        </w:rPr>
        <w:t>השירות</w:t>
      </w:r>
      <w:r w:rsidRPr="00EB134B">
        <w:rPr>
          <w:rFonts w:cs="Narkisim"/>
          <w:i/>
          <w:color w:val="000000"/>
          <w:sz w:val="20"/>
          <w:rtl/>
          <w:lang w:eastAsia="en-US"/>
        </w:rPr>
        <w:t xml:space="preserve"> </w:t>
      </w:r>
      <w:r w:rsidRPr="00EB134B">
        <w:rPr>
          <w:rFonts w:cs="Narkisim" w:hint="eastAsia"/>
          <w:i/>
          <w:color w:val="000000"/>
          <w:sz w:val="20"/>
          <w:rtl/>
          <w:lang w:eastAsia="en-US"/>
        </w:rPr>
        <w:t>המבוקש</w:t>
      </w:r>
      <w:r w:rsidRPr="00EB134B">
        <w:rPr>
          <w:rFonts w:cs="Narkisim"/>
          <w:i/>
          <w:color w:val="000000"/>
          <w:sz w:val="20"/>
          <w:rtl/>
          <w:lang w:eastAsia="en-US"/>
        </w:rPr>
        <w:t xml:space="preserve"> </w:t>
      </w:r>
      <w:r w:rsidRPr="00EB134B">
        <w:rPr>
          <w:rFonts w:cs="Narkisim" w:hint="eastAsia"/>
          <w:i/>
          <w:color w:val="000000"/>
          <w:sz w:val="20"/>
          <w:rtl/>
          <w:lang w:eastAsia="en-US"/>
        </w:rPr>
        <w:t>ובין</w:t>
      </w:r>
      <w:r w:rsidRPr="00EB134B">
        <w:rPr>
          <w:rFonts w:cs="Narkisim"/>
          <w:i/>
          <w:color w:val="000000"/>
          <w:sz w:val="20"/>
          <w:rtl/>
          <w:lang w:eastAsia="en-US"/>
        </w:rPr>
        <w:t xml:space="preserve"> </w:t>
      </w:r>
      <w:r w:rsidRPr="00EB134B">
        <w:rPr>
          <w:rFonts w:cs="Narkisim" w:hint="eastAsia"/>
          <w:i/>
          <w:color w:val="000000"/>
          <w:sz w:val="20"/>
          <w:rtl/>
          <w:lang w:eastAsia="en-US"/>
        </w:rPr>
        <w:t>אם</w:t>
      </w:r>
      <w:r w:rsidRPr="00EB134B">
        <w:rPr>
          <w:rFonts w:cs="Narkisim"/>
          <w:i/>
          <w:color w:val="000000"/>
          <w:sz w:val="20"/>
          <w:rtl/>
          <w:lang w:eastAsia="en-US"/>
        </w:rPr>
        <w:t xml:space="preserve"> </w:t>
      </w:r>
      <w:r w:rsidRPr="00EB134B">
        <w:rPr>
          <w:rFonts w:cs="Narkisim" w:hint="eastAsia"/>
          <w:i/>
          <w:color w:val="000000"/>
          <w:sz w:val="20"/>
          <w:rtl/>
          <w:lang w:eastAsia="en-US"/>
        </w:rPr>
        <w:t>לאו</w:t>
      </w:r>
      <w:r w:rsidRPr="00EB134B">
        <w:rPr>
          <w:rFonts w:cs="Narkisim"/>
          <w:i/>
          <w:color w:val="000000"/>
          <w:sz w:val="20"/>
          <w:rtl/>
          <w:lang w:eastAsia="en-US"/>
        </w:rPr>
        <w:t xml:space="preserve">, </w:t>
      </w:r>
      <w:r w:rsidRPr="00EB134B">
        <w:rPr>
          <w:rFonts w:cs="Narkisim" w:hint="eastAsia"/>
          <w:i/>
          <w:color w:val="000000"/>
          <w:sz w:val="20"/>
          <w:rtl/>
          <w:lang w:eastAsia="en-US"/>
        </w:rPr>
        <w:t>יודיע</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כך</w:t>
      </w:r>
      <w:r w:rsidRPr="00EB134B">
        <w:rPr>
          <w:rFonts w:cs="Narkisim"/>
          <w:i/>
          <w:color w:val="000000"/>
          <w:sz w:val="20"/>
          <w:rtl/>
          <w:lang w:eastAsia="en-US"/>
        </w:rPr>
        <w:t xml:space="preserve"> </w:t>
      </w:r>
      <w:r w:rsidRPr="00EB134B">
        <w:rPr>
          <w:rFonts w:cs="Narkisim" w:hint="eastAsia"/>
          <w:i/>
          <w:color w:val="000000"/>
          <w:sz w:val="20"/>
          <w:rtl/>
          <w:lang w:eastAsia="en-US"/>
        </w:rPr>
        <w:t>מיד</w:t>
      </w:r>
      <w:r w:rsidRPr="00EB134B">
        <w:rPr>
          <w:rFonts w:cs="Narkisim"/>
          <w:i/>
          <w:color w:val="000000"/>
          <w:sz w:val="20"/>
          <w:rtl/>
          <w:lang w:eastAsia="en-US"/>
        </w:rPr>
        <w:t xml:space="preserve"> </w:t>
      </w:r>
      <w:r w:rsidRPr="00EB134B">
        <w:rPr>
          <w:rFonts w:cs="Narkisim" w:hint="eastAsia"/>
          <w:i/>
          <w:color w:val="000000"/>
          <w:sz w:val="20"/>
          <w:rtl/>
          <w:lang w:eastAsia="en-US"/>
        </w:rPr>
        <w:t>בעל</w:t>
      </w:r>
      <w:r w:rsidRPr="00EB134B">
        <w:rPr>
          <w:rFonts w:cs="Narkisim"/>
          <w:i/>
          <w:color w:val="000000"/>
          <w:sz w:val="20"/>
          <w:rtl/>
          <w:lang w:eastAsia="en-US"/>
        </w:rPr>
        <w:t xml:space="preserve"> </w:t>
      </w:r>
      <w:r w:rsidRPr="00EB134B">
        <w:rPr>
          <w:rFonts w:cs="Narkisim" w:hint="eastAsia"/>
          <w:i/>
          <w:color w:val="000000"/>
          <w:sz w:val="20"/>
          <w:rtl/>
          <w:lang w:eastAsia="en-US"/>
        </w:rPr>
        <w:t>פה</w:t>
      </w:r>
      <w:r w:rsidRPr="00EB134B">
        <w:rPr>
          <w:rFonts w:cs="Narkisim"/>
          <w:i/>
          <w:color w:val="000000"/>
          <w:sz w:val="20"/>
          <w:rtl/>
          <w:lang w:eastAsia="en-US"/>
        </w:rPr>
        <w:t xml:space="preserve"> </w:t>
      </w:r>
      <w:r w:rsidRPr="00EB134B">
        <w:rPr>
          <w:rFonts w:cs="Narkisim" w:hint="eastAsia"/>
          <w:i/>
          <w:color w:val="000000"/>
          <w:sz w:val="20"/>
          <w:rtl/>
          <w:lang w:eastAsia="en-US"/>
        </w:rPr>
        <w:t>ובפקסימיליה</w:t>
      </w:r>
      <w:r w:rsidRPr="00EB134B">
        <w:rPr>
          <w:rFonts w:cs="Narkisim"/>
          <w:i/>
          <w:color w:val="000000"/>
          <w:sz w:val="20"/>
          <w:rtl/>
          <w:lang w:eastAsia="en-US"/>
        </w:rPr>
        <w:t xml:space="preserve"> </w:t>
      </w:r>
      <w:r w:rsidRPr="00EB134B">
        <w:rPr>
          <w:rFonts w:cs="Narkisim" w:hint="eastAsia"/>
          <w:i/>
          <w:color w:val="000000"/>
          <w:sz w:val="20"/>
          <w:rtl/>
          <w:lang w:eastAsia="en-US"/>
        </w:rPr>
        <w:t>לעורך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הודיע</w:t>
      </w:r>
      <w:r w:rsidRPr="00EB134B">
        <w:rPr>
          <w:rFonts w:cs="Narkisim"/>
          <w:i/>
          <w:color w:val="000000"/>
          <w:sz w:val="20"/>
          <w:rtl/>
          <w:lang w:eastAsia="en-US"/>
        </w:rPr>
        <w:t xml:space="preserve"> </w:t>
      </w:r>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כאמור</w:t>
      </w:r>
      <w:r w:rsidRPr="00EB134B">
        <w:rPr>
          <w:rFonts w:cs="Narkisim"/>
          <w:i/>
          <w:color w:val="000000"/>
          <w:sz w:val="20"/>
          <w:rtl/>
          <w:lang w:eastAsia="en-US"/>
        </w:rPr>
        <w:t xml:space="preserve">, </w:t>
      </w:r>
      <w:r w:rsidRPr="00EB134B">
        <w:rPr>
          <w:rFonts w:cs="Narkisim" w:hint="eastAsia"/>
          <w:i/>
          <w:color w:val="000000"/>
          <w:sz w:val="20"/>
          <w:rtl/>
          <w:lang w:eastAsia="en-US"/>
        </w:rPr>
        <w:t>רשאי</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לפי</w:t>
      </w:r>
      <w:r w:rsidRPr="00EB134B">
        <w:rPr>
          <w:rFonts w:cs="Narkisim"/>
          <w:i/>
          <w:color w:val="000000"/>
          <w:sz w:val="20"/>
          <w:rtl/>
          <w:lang w:eastAsia="en-US"/>
        </w:rPr>
        <w:t xml:space="preserve"> </w:t>
      </w:r>
      <w:r w:rsidRPr="00EB134B">
        <w:rPr>
          <w:rFonts w:cs="Narkisim" w:hint="eastAsia"/>
          <w:i/>
          <w:color w:val="000000"/>
          <w:sz w:val="20"/>
          <w:rtl/>
          <w:lang w:eastAsia="en-US"/>
        </w:rPr>
        <w:t>שיקול</w:t>
      </w:r>
      <w:r w:rsidRPr="00EB134B">
        <w:rPr>
          <w:rFonts w:cs="Narkisim"/>
          <w:i/>
          <w:color w:val="000000"/>
          <w:sz w:val="20"/>
          <w:rtl/>
          <w:lang w:eastAsia="en-US"/>
        </w:rPr>
        <w:t xml:space="preserve"> </w:t>
      </w:r>
      <w:r w:rsidRPr="00EB134B">
        <w:rPr>
          <w:rFonts w:cs="Narkisim" w:hint="eastAsia"/>
          <w:i/>
          <w:color w:val="000000"/>
          <w:sz w:val="20"/>
          <w:rtl/>
          <w:lang w:eastAsia="en-US"/>
        </w:rPr>
        <w:t>דעתה</w:t>
      </w:r>
      <w:r w:rsidRPr="00EB134B">
        <w:rPr>
          <w:rFonts w:cs="Narkisim"/>
          <w:i/>
          <w:color w:val="000000"/>
          <w:sz w:val="20"/>
          <w:rtl/>
          <w:lang w:eastAsia="en-US"/>
        </w:rPr>
        <w:t xml:space="preserve"> </w:t>
      </w:r>
      <w:r w:rsidRPr="00EB134B">
        <w:rPr>
          <w:rFonts w:cs="Narkisim" w:hint="eastAsia"/>
          <w:i/>
          <w:color w:val="000000"/>
          <w:sz w:val="20"/>
          <w:rtl/>
          <w:lang w:eastAsia="en-US"/>
        </w:rPr>
        <w:t>להפסיק</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ההתקשרות</w:t>
      </w:r>
      <w:r w:rsidRPr="00EB134B">
        <w:rPr>
          <w:rFonts w:cs="Narkisim"/>
          <w:i/>
          <w:color w:val="000000"/>
          <w:sz w:val="20"/>
          <w:rtl/>
          <w:lang w:eastAsia="en-US"/>
        </w:rPr>
        <w:t xml:space="preserve"> </w:t>
      </w:r>
      <w:r w:rsidRPr="00EB134B">
        <w:rPr>
          <w:rFonts w:cs="Narkisim" w:hint="eastAsia"/>
          <w:i/>
          <w:color w:val="000000"/>
          <w:sz w:val="20"/>
          <w:rtl/>
          <w:lang w:eastAsia="en-US"/>
        </w:rPr>
        <w:t>עם</w:t>
      </w:r>
      <w:r w:rsidRPr="00EB134B">
        <w:rPr>
          <w:rFonts w:cs="Narkisim"/>
          <w:i/>
          <w:color w:val="000000"/>
          <w:sz w:val="20"/>
          <w:rtl/>
          <w:lang w:eastAsia="en-US"/>
        </w:rPr>
        <w:t xml:space="preserve"> </w:t>
      </w:r>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חלק</w:t>
      </w:r>
      <w:r w:rsidRPr="00EB134B">
        <w:rPr>
          <w:rFonts w:cs="Narkisim"/>
          <w:i/>
          <w:color w:val="000000"/>
          <w:sz w:val="20"/>
          <w:rtl/>
          <w:lang w:eastAsia="en-US"/>
        </w:rPr>
        <w:t xml:space="preserve"> </w:t>
      </w:r>
      <w:bookmarkEnd w:id="867"/>
      <w:r w:rsidRPr="00EB134B">
        <w:rPr>
          <w:rFonts w:cs="Narkisim" w:hint="cs"/>
          <w:i/>
          <w:color w:val="000000"/>
          <w:sz w:val="20"/>
          <w:rtl/>
          <w:lang w:eastAsia="en-US"/>
        </w:rPr>
        <w:t>ממנה.</w:t>
      </w:r>
      <w:bookmarkEnd w:id="868"/>
      <w:bookmarkEnd w:id="869"/>
      <w:bookmarkEnd w:id="870"/>
      <w:bookmarkEnd w:id="871"/>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872" w:name="_Toc282002188"/>
      <w:bookmarkStart w:id="873" w:name="_Toc331589777"/>
      <w:bookmarkStart w:id="874" w:name="_Toc359955098"/>
      <w:bookmarkStart w:id="875" w:name="_Toc359955286"/>
      <w:bookmarkStart w:id="876" w:name="_Toc359961532"/>
      <w:r w:rsidRPr="00EB134B">
        <w:rPr>
          <w:rFonts w:cs="Narkisim" w:hint="eastAsia"/>
          <w:i/>
          <w:color w:val="000000"/>
          <w:rtl/>
          <w:lang w:eastAsia="en-US"/>
        </w:rPr>
        <w:t>הופסקה</w:t>
      </w:r>
      <w:r w:rsidRPr="00EB134B">
        <w:rPr>
          <w:rFonts w:cs="Narkisim"/>
          <w:i/>
          <w:color w:val="000000"/>
          <w:rtl/>
          <w:lang w:eastAsia="en-US"/>
        </w:rPr>
        <w:t xml:space="preserve"> </w:t>
      </w:r>
      <w:r w:rsidRPr="00EB134B">
        <w:rPr>
          <w:rFonts w:cs="Narkisim" w:hint="eastAsia"/>
          <w:i/>
          <w:color w:val="000000"/>
          <w:sz w:val="20"/>
          <w:rtl/>
          <w:lang w:eastAsia="en-US"/>
        </w:rPr>
        <w:t>ההתקשרות</w:t>
      </w:r>
      <w:r w:rsidRPr="00EB134B">
        <w:rPr>
          <w:rFonts w:cs="Narkisim"/>
          <w:i/>
          <w:color w:val="000000"/>
          <w:sz w:val="20"/>
          <w:rtl/>
          <w:lang w:eastAsia="en-US"/>
        </w:rPr>
        <w:t xml:space="preserve"> </w:t>
      </w:r>
      <w:r w:rsidRPr="00EB134B">
        <w:rPr>
          <w:rFonts w:cs="Narkisim" w:hint="eastAsia"/>
          <w:i/>
          <w:color w:val="000000"/>
          <w:sz w:val="20"/>
          <w:rtl/>
          <w:lang w:eastAsia="en-US"/>
        </w:rPr>
        <w:t>עם</w:t>
      </w:r>
      <w:r w:rsidRPr="00EB134B">
        <w:rPr>
          <w:rFonts w:cs="Narkisim"/>
          <w:i/>
          <w:color w:val="000000"/>
          <w:sz w:val="20"/>
          <w:rtl/>
          <w:lang w:eastAsia="en-US"/>
        </w:rPr>
        <w:t xml:space="preserve"> </w:t>
      </w:r>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כולה</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מקצתה</w:t>
      </w:r>
      <w:r w:rsidRPr="00EB134B">
        <w:rPr>
          <w:rFonts w:cs="Narkisim"/>
          <w:i/>
          <w:color w:val="000000"/>
          <w:sz w:val="20"/>
          <w:rtl/>
          <w:lang w:eastAsia="en-US"/>
        </w:rPr>
        <w:t xml:space="preserve">, </w:t>
      </w:r>
      <w:r w:rsidRPr="00EB134B">
        <w:rPr>
          <w:rFonts w:cs="Narkisim" w:hint="eastAsia"/>
          <w:i/>
          <w:color w:val="000000"/>
          <w:sz w:val="20"/>
          <w:rtl/>
          <w:lang w:eastAsia="en-US"/>
        </w:rPr>
        <w:t>מכל</w:t>
      </w:r>
      <w:r w:rsidRPr="00EB134B">
        <w:rPr>
          <w:rFonts w:cs="Narkisim"/>
          <w:i/>
          <w:color w:val="000000"/>
          <w:sz w:val="20"/>
          <w:rtl/>
          <w:lang w:eastAsia="en-US"/>
        </w:rPr>
        <w:t xml:space="preserve"> </w:t>
      </w:r>
      <w:r w:rsidRPr="00EB134B">
        <w:rPr>
          <w:rFonts w:cs="Narkisim" w:hint="eastAsia"/>
          <w:i/>
          <w:color w:val="000000"/>
          <w:sz w:val="20"/>
          <w:rtl/>
          <w:lang w:eastAsia="en-US"/>
        </w:rPr>
        <w:t>סיבה</w:t>
      </w:r>
      <w:r w:rsidRPr="00EB134B">
        <w:rPr>
          <w:rFonts w:cs="Narkisim"/>
          <w:i/>
          <w:color w:val="000000"/>
          <w:sz w:val="20"/>
          <w:rtl/>
          <w:lang w:eastAsia="en-US"/>
        </w:rPr>
        <w:t xml:space="preserve"> </w:t>
      </w:r>
      <w:r w:rsidRPr="00EB134B">
        <w:rPr>
          <w:rFonts w:cs="Narkisim" w:hint="eastAsia"/>
          <w:i/>
          <w:color w:val="000000"/>
          <w:sz w:val="20"/>
          <w:rtl/>
          <w:lang w:eastAsia="en-US"/>
        </w:rPr>
        <w:t>שהיא</w:t>
      </w:r>
      <w:r w:rsidRPr="00EB134B">
        <w:rPr>
          <w:rFonts w:cs="Narkisim"/>
          <w:i/>
          <w:color w:val="000000"/>
          <w:sz w:val="20"/>
          <w:rtl/>
          <w:lang w:eastAsia="en-US"/>
        </w:rPr>
        <w:t xml:space="preserve">, </w:t>
      </w:r>
      <w:r w:rsidRPr="00EB134B">
        <w:rPr>
          <w:rFonts w:cs="Narkisim" w:hint="eastAsia"/>
          <w:i/>
          <w:color w:val="000000"/>
          <w:sz w:val="20"/>
          <w:rtl/>
          <w:lang w:eastAsia="en-US"/>
        </w:rPr>
        <w:t>רשאי</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להתקשר</w:t>
      </w:r>
      <w:r w:rsidRPr="00EB134B">
        <w:rPr>
          <w:rFonts w:cs="Narkisim"/>
          <w:i/>
          <w:color w:val="000000"/>
          <w:sz w:val="20"/>
          <w:rtl/>
          <w:lang w:eastAsia="en-US"/>
        </w:rPr>
        <w:t xml:space="preserve"> </w:t>
      </w:r>
      <w:r w:rsidRPr="00EB134B">
        <w:rPr>
          <w:rFonts w:cs="Narkisim" w:hint="eastAsia"/>
          <w:i/>
          <w:color w:val="000000"/>
          <w:sz w:val="20"/>
          <w:rtl/>
          <w:lang w:eastAsia="en-US"/>
        </w:rPr>
        <w:t>בהסכם</w:t>
      </w:r>
      <w:r w:rsidRPr="00EB134B">
        <w:rPr>
          <w:rFonts w:cs="Narkisim"/>
          <w:i/>
          <w:color w:val="000000"/>
          <w:sz w:val="20"/>
          <w:rtl/>
          <w:lang w:eastAsia="en-US"/>
        </w:rPr>
        <w:t xml:space="preserve"> </w:t>
      </w:r>
      <w:r w:rsidRPr="00EB134B">
        <w:rPr>
          <w:rFonts w:cs="Narkisim" w:hint="eastAsia"/>
          <w:i/>
          <w:color w:val="000000"/>
          <w:sz w:val="20"/>
          <w:rtl/>
          <w:lang w:eastAsia="en-US"/>
        </w:rPr>
        <w:t>ל</w:t>
      </w:r>
      <w:r w:rsidRPr="00EB134B">
        <w:rPr>
          <w:rFonts w:cs="Narkisim" w:hint="cs"/>
          <w:i/>
          <w:color w:val="000000"/>
          <w:sz w:val="20"/>
          <w:rtl/>
          <w:lang w:eastAsia="en-US"/>
        </w:rPr>
        <w:t>ה</w:t>
      </w:r>
      <w:r w:rsidRPr="00EB134B">
        <w:rPr>
          <w:rFonts w:cs="Narkisim" w:hint="eastAsia"/>
          <w:i/>
          <w:color w:val="000000"/>
          <w:sz w:val="20"/>
          <w:rtl/>
          <w:lang w:eastAsia="en-US"/>
        </w:rPr>
        <w:t>ספקת</w:t>
      </w:r>
      <w:r w:rsidRPr="00EB134B">
        <w:rPr>
          <w:rFonts w:cs="Narkisim"/>
          <w:i/>
          <w:color w:val="000000"/>
          <w:sz w:val="20"/>
          <w:rtl/>
          <w:lang w:eastAsia="en-US"/>
        </w:rPr>
        <w:t xml:space="preserve"> </w:t>
      </w:r>
      <w:r w:rsidRPr="00EB134B">
        <w:rPr>
          <w:rFonts w:cs="Narkisim" w:hint="eastAsia"/>
          <w:i/>
          <w:color w:val="000000"/>
          <w:sz w:val="20"/>
          <w:rtl/>
          <w:lang w:eastAsia="en-US"/>
        </w:rPr>
        <w:t>השירות</w:t>
      </w:r>
      <w:r w:rsidRPr="00EB134B">
        <w:rPr>
          <w:rFonts w:cs="Narkisim"/>
          <w:i/>
          <w:color w:val="000000"/>
          <w:sz w:val="20"/>
          <w:rtl/>
          <w:lang w:eastAsia="en-US"/>
        </w:rPr>
        <w:t xml:space="preserve"> </w:t>
      </w:r>
      <w:r w:rsidRPr="00EB134B">
        <w:rPr>
          <w:rFonts w:cs="Narkisim" w:hint="eastAsia"/>
          <w:i/>
          <w:color w:val="000000"/>
          <w:sz w:val="20"/>
          <w:rtl/>
          <w:lang w:eastAsia="en-US"/>
        </w:rPr>
        <w:t>המבוקש</w:t>
      </w:r>
      <w:r w:rsidRPr="00EB134B">
        <w:rPr>
          <w:rFonts w:cs="Narkisim"/>
          <w:i/>
          <w:color w:val="000000"/>
          <w:sz w:val="20"/>
          <w:rtl/>
          <w:lang w:eastAsia="en-US"/>
        </w:rPr>
        <w:t xml:space="preserve"> </w:t>
      </w:r>
      <w:r w:rsidRPr="00EB134B">
        <w:rPr>
          <w:rFonts w:cs="Narkisim" w:hint="eastAsia"/>
          <w:i/>
          <w:color w:val="000000"/>
          <w:sz w:val="20"/>
          <w:rtl/>
          <w:lang w:eastAsia="en-US"/>
        </w:rPr>
        <w:t>עם</w:t>
      </w:r>
      <w:r w:rsidRPr="00EB134B">
        <w:rPr>
          <w:rFonts w:cs="Narkisim"/>
          <w:i/>
          <w:color w:val="000000"/>
          <w:sz w:val="20"/>
          <w:rtl/>
          <w:lang w:eastAsia="en-US"/>
        </w:rPr>
        <w:t xml:space="preserve"> </w:t>
      </w:r>
      <w:r w:rsidRPr="00EB134B">
        <w:rPr>
          <w:rFonts w:cs="Narkisim" w:hint="eastAsia"/>
          <w:i/>
          <w:color w:val="000000"/>
          <w:sz w:val="20"/>
          <w:rtl/>
          <w:lang w:eastAsia="en-US"/>
        </w:rPr>
        <w:t>ספק</w:t>
      </w:r>
      <w:r w:rsidRPr="00EB134B">
        <w:rPr>
          <w:rFonts w:cs="Narkisim"/>
          <w:i/>
          <w:color w:val="000000"/>
          <w:sz w:val="20"/>
          <w:rtl/>
          <w:lang w:eastAsia="en-US"/>
        </w:rPr>
        <w:t xml:space="preserve"> </w:t>
      </w:r>
      <w:r w:rsidRPr="00EB134B">
        <w:rPr>
          <w:rFonts w:cs="Narkisim" w:hint="eastAsia"/>
          <w:i/>
          <w:color w:val="000000"/>
          <w:sz w:val="20"/>
          <w:rtl/>
          <w:lang w:eastAsia="en-US"/>
        </w:rPr>
        <w:t>אחר</w:t>
      </w:r>
      <w:r w:rsidRPr="00EB134B">
        <w:rPr>
          <w:rFonts w:cs="Narkisim" w:hint="cs"/>
          <w:i/>
          <w:color w:val="000000"/>
          <w:sz w:val="20"/>
          <w:rtl/>
          <w:lang w:eastAsia="en-US"/>
        </w:rPr>
        <w:t xml:space="preserve"> והספק מתחייב לשתף פעולה עם אותו ספק אחר בכל הדרוש</w:t>
      </w:r>
      <w:r w:rsidRPr="00EB134B">
        <w:rPr>
          <w:rFonts w:cs="Narkisim"/>
          <w:i/>
          <w:color w:val="000000"/>
          <w:sz w:val="20"/>
          <w:rtl/>
          <w:lang w:eastAsia="en-US"/>
        </w:rPr>
        <w:t>.</w:t>
      </w:r>
      <w:bookmarkEnd w:id="872"/>
      <w:bookmarkEnd w:id="873"/>
      <w:bookmarkEnd w:id="874"/>
      <w:bookmarkEnd w:id="875"/>
      <w:bookmarkEnd w:id="876"/>
      <w:r w:rsidRPr="00EB134B">
        <w:rPr>
          <w:rFonts w:cs="Narkisim"/>
          <w:i/>
          <w:color w:val="000000"/>
          <w:sz w:val="20"/>
          <w:rtl/>
          <w:lang w:eastAsia="en-US"/>
        </w:rPr>
        <w:t xml:space="preserve"> </w:t>
      </w:r>
    </w:p>
    <w:p w:rsidR="00AB2FB1" w:rsidRPr="00EB134B" w:rsidRDefault="00AB2FB1" w:rsidP="00AB2FB1">
      <w:pPr>
        <w:keepNext/>
        <w:widowControl w:val="0"/>
        <w:numPr>
          <w:ilvl w:val="1"/>
          <w:numId w:val="83"/>
        </w:numPr>
        <w:overflowPunct w:val="0"/>
        <w:autoSpaceDE w:val="0"/>
        <w:autoSpaceDN w:val="0"/>
        <w:adjustRightInd w:val="0"/>
        <w:spacing w:before="0" w:after="120"/>
        <w:textAlignment w:val="baseline"/>
        <w:outlineLvl w:val="1"/>
        <w:rPr>
          <w:rFonts w:cs="Narkisim"/>
          <w:i/>
          <w:color w:val="000000"/>
          <w:rtl/>
          <w:lang w:eastAsia="en-US"/>
        </w:rPr>
      </w:pPr>
      <w:bookmarkStart w:id="877" w:name="_Toc331589778"/>
      <w:bookmarkStart w:id="878" w:name="_Toc359955099"/>
      <w:bookmarkStart w:id="879" w:name="_Toc359955287"/>
      <w:bookmarkStart w:id="880" w:name="_Toc359961533"/>
      <w:r w:rsidRPr="00EB134B">
        <w:rPr>
          <w:rFonts w:cs="Narkisim"/>
          <w:i/>
          <w:color w:val="000000"/>
          <w:rtl/>
          <w:lang w:eastAsia="en-US"/>
        </w:rPr>
        <w:t>בכל מקרה של ביטול הסכם זה מתחייב הספק להמשיך ב</w:t>
      </w:r>
      <w:r w:rsidRPr="00EB134B">
        <w:rPr>
          <w:rFonts w:cs="Narkisim" w:hint="cs"/>
          <w:i/>
          <w:color w:val="000000"/>
          <w:rtl/>
          <w:lang w:eastAsia="en-US"/>
        </w:rPr>
        <w:t>אספקת השירות המבוקש אשר הוזמן על ידי</w:t>
      </w:r>
      <w:r w:rsidRPr="00EB134B">
        <w:rPr>
          <w:rFonts w:cs="Narkisim"/>
          <w:i/>
          <w:color w:val="000000"/>
          <w:rtl/>
          <w:lang w:eastAsia="en-US"/>
        </w:rPr>
        <w:t xml:space="preserve"> </w:t>
      </w:r>
      <w:r w:rsidRPr="00EB134B">
        <w:rPr>
          <w:rFonts w:cs="Narkisim" w:hint="cs"/>
          <w:i/>
          <w:color w:val="000000"/>
          <w:rtl/>
          <w:lang w:eastAsia="en-US"/>
        </w:rPr>
        <w:t>עורך המכרז אלא אם כן יחליט עורך המכרז אחרת ויודיע על כך לספק בכתב</w:t>
      </w:r>
      <w:r w:rsidRPr="00EB134B">
        <w:rPr>
          <w:rFonts w:cs="Narkisim"/>
          <w:i/>
          <w:color w:val="000000"/>
          <w:rtl/>
          <w:lang w:eastAsia="en-US"/>
        </w:rPr>
        <w:t>.</w:t>
      </w:r>
      <w:bookmarkEnd w:id="877"/>
      <w:bookmarkEnd w:id="878"/>
      <w:bookmarkEnd w:id="879"/>
      <w:bookmarkEnd w:id="880"/>
      <w:r w:rsidRPr="00EB134B">
        <w:rPr>
          <w:rFonts w:cs="Narkisim"/>
          <w:i/>
          <w:color w:val="000000"/>
          <w:rtl/>
          <w:lang w:eastAsia="en-US"/>
        </w:rPr>
        <w:t xml:space="preserve">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881" w:name="_Toc282002190"/>
      <w:bookmarkStart w:id="882" w:name="_Toc331589779"/>
      <w:bookmarkStart w:id="883" w:name="_Toc359955100"/>
      <w:bookmarkStart w:id="884" w:name="_Toc359955288"/>
      <w:bookmarkStart w:id="885" w:name="_Toc359961534"/>
      <w:r w:rsidRPr="00EB134B">
        <w:rPr>
          <w:rFonts w:cs="Narkisim" w:hint="eastAsia"/>
          <w:i/>
          <w:color w:val="000000"/>
          <w:sz w:val="20"/>
          <w:rtl/>
          <w:lang w:eastAsia="en-US"/>
        </w:rPr>
        <w:t>הפר</w:t>
      </w:r>
      <w:r w:rsidRPr="00EB134B">
        <w:rPr>
          <w:rFonts w:cs="Narkisim"/>
          <w:i/>
          <w:color w:val="000000"/>
          <w:sz w:val="20"/>
          <w:rtl/>
          <w:lang w:eastAsia="en-US"/>
        </w:rPr>
        <w:t xml:space="preserve"> </w:t>
      </w:r>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החוזה</w:t>
      </w:r>
      <w:r w:rsidRPr="00EB134B">
        <w:rPr>
          <w:rFonts w:cs="Narkisim"/>
          <w:i/>
          <w:color w:val="000000"/>
          <w:sz w:val="20"/>
          <w:rtl/>
          <w:lang w:eastAsia="en-US"/>
        </w:rPr>
        <w:t xml:space="preserve">, </w:t>
      </w:r>
      <w:r w:rsidRPr="00EB134B">
        <w:rPr>
          <w:rFonts w:cs="Narkisim" w:hint="eastAsia"/>
          <w:i/>
          <w:color w:val="000000"/>
          <w:sz w:val="20"/>
          <w:rtl/>
          <w:lang w:eastAsia="en-US"/>
        </w:rPr>
        <w:t>יהיה</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w:t>
      </w:r>
      <w:r w:rsidRPr="00EB134B">
        <w:rPr>
          <w:rFonts w:cs="Narkisim" w:hint="eastAsia"/>
          <w:i/>
          <w:color w:val="000000"/>
          <w:sz w:val="20"/>
          <w:rtl/>
          <w:lang w:eastAsia="en-US"/>
        </w:rPr>
        <w:t>המזמינים</w:t>
      </w:r>
      <w:r w:rsidRPr="00EB134B">
        <w:rPr>
          <w:rFonts w:cs="Narkisim"/>
          <w:i/>
          <w:color w:val="000000"/>
          <w:sz w:val="20"/>
          <w:rtl/>
          <w:lang w:eastAsia="en-US"/>
        </w:rPr>
        <w:t xml:space="preserve"> </w:t>
      </w:r>
      <w:r w:rsidRPr="00EB134B">
        <w:rPr>
          <w:rFonts w:cs="Narkisim" w:hint="eastAsia"/>
          <w:i/>
          <w:color w:val="000000"/>
          <w:sz w:val="20"/>
          <w:rtl/>
          <w:lang w:eastAsia="en-US"/>
        </w:rPr>
        <w:t>זכאי</w:t>
      </w:r>
      <w:r w:rsidRPr="00EB134B">
        <w:rPr>
          <w:rFonts w:cs="Narkisim"/>
          <w:i/>
          <w:color w:val="000000"/>
          <w:sz w:val="20"/>
          <w:rtl/>
          <w:lang w:eastAsia="en-US"/>
        </w:rPr>
        <w:t xml:space="preserve"> </w:t>
      </w:r>
      <w:r w:rsidRPr="00EB134B">
        <w:rPr>
          <w:rFonts w:cs="Narkisim" w:hint="eastAsia"/>
          <w:i/>
          <w:color w:val="000000"/>
          <w:sz w:val="20"/>
          <w:rtl/>
          <w:lang w:eastAsia="en-US"/>
        </w:rPr>
        <w:t>לכל</w:t>
      </w:r>
      <w:r w:rsidRPr="00EB134B">
        <w:rPr>
          <w:rFonts w:cs="Narkisim"/>
          <w:i/>
          <w:color w:val="000000"/>
          <w:sz w:val="20"/>
          <w:rtl/>
          <w:lang w:eastAsia="en-US"/>
        </w:rPr>
        <w:t xml:space="preserve"> </w:t>
      </w:r>
      <w:r w:rsidRPr="00EB134B">
        <w:rPr>
          <w:rFonts w:cs="Narkisim" w:hint="eastAsia"/>
          <w:i/>
          <w:color w:val="000000"/>
          <w:sz w:val="20"/>
          <w:rtl/>
          <w:lang w:eastAsia="en-US"/>
        </w:rPr>
        <w:t>סעד</w:t>
      </w:r>
      <w:r w:rsidRPr="00EB134B">
        <w:rPr>
          <w:rFonts w:cs="Narkisim"/>
          <w:i/>
          <w:color w:val="000000"/>
          <w:sz w:val="20"/>
          <w:rtl/>
          <w:lang w:eastAsia="en-US"/>
        </w:rPr>
        <w:t xml:space="preserve"> </w:t>
      </w:r>
      <w:r w:rsidRPr="00EB134B">
        <w:rPr>
          <w:rFonts w:cs="Narkisim" w:hint="eastAsia"/>
          <w:i/>
          <w:color w:val="000000"/>
          <w:sz w:val="20"/>
          <w:rtl/>
          <w:lang w:eastAsia="en-US"/>
        </w:rPr>
        <w:t>ותרופה</w:t>
      </w:r>
      <w:r w:rsidRPr="00EB134B">
        <w:rPr>
          <w:rFonts w:cs="Narkisim"/>
          <w:i/>
          <w:color w:val="000000"/>
          <w:sz w:val="20"/>
          <w:rtl/>
          <w:lang w:eastAsia="en-US"/>
        </w:rPr>
        <w:t xml:space="preserve"> </w:t>
      </w:r>
      <w:r w:rsidRPr="00EB134B">
        <w:rPr>
          <w:rFonts w:cs="Narkisim" w:hint="eastAsia"/>
          <w:i/>
          <w:color w:val="000000"/>
          <w:sz w:val="20"/>
          <w:rtl/>
          <w:lang w:eastAsia="en-US"/>
        </w:rPr>
        <w:t>משפטית</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פי</w:t>
      </w:r>
      <w:r w:rsidRPr="00EB134B">
        <w:rPr>
          <w:rFonts w:cs="Narkisim"/>
          <w:i/>
          <w:color w:val="000000"/>
          <w:sz w:val="20"/>
          <w:rtl/>
          <w:lang w:eastAsia="en-US"/>
        </w:rPr>
        <w:t xml:space="preserve"> </w:t>
      </w:r>
      <w:r w:rsidRPr="00EB134B">
        <w:rPr>
          <w:rFonts w:cs="Narkisim" w:hint="eastAsia"/>
          <w:i/>
          <w:color w:val="000000"/>
          <w:sz w:val="20"/>
          <w:rtl/>
          <w:lang w:eastAsia="en-US"/>
        </w:rPr>
        <w:t>חוק</w:t>
      </w:r>
      <w:r w:rsidRPr="00EB134B">
        <w:rPr>
          <w:rFonts w:cs="Narkisim"/>
          <w:i/>
          <w:color w:val="000000"/>
          <w:sz w:val="20"/>
          <w:rtl/>
          <w:lang w:eastAsia="en-US"/>
        </w:rPr>
        <w:t xml:space="preserve"> </w:t>
      </w:r>
      <w:r w:rsidRPr="00EB134B">
        <w:rPr>
          <w:rFonts w:cs="Narkisim" w:hint="eastAsia"/>
          <w:i/>
          <w:color w:val="000000"/>
          <w:sz w:val="20"/>
          <w:rtl/>
          <w:lang w:eastAsia="en-US"/>
        </w:rPr>
        <w:t>החוזים</w:t>
      </w:r>
      <w:r w:rsidRPr="00EB134B">
        <w:rPr>
          <w:rFonts w:cs="Narkisim"/>
          <w:i/>
          <w:color w:val="000000"/>
          <w:sz w:val="20"/>
          <w:rtl/>
          <w:lang w:eastAsia="en-US"/>
        </w:rPr>
        <w:t xml:space="preserve"> (</w:t>
      </w:r>
      <w:r w:rsidRPr="00EB134B">
        <w:rPr>
          <w:rFonts w:cs="Narkisim" w:hint="eastAsia"/>
          <w:i/>
          <w:color w:val="000000"/>
          <w:sz w:val="20"/>
          <w:rtl/>
          <w:lang w:eastAsia="en-US"/>
        </w:rPr>
        <w:t>תרופות</w:t>
      </w:r>
      <w:r w:rsidRPr="00EB134B">
        <w:rPr>
          <w:rFonts w:cs="Narkisim"/>
          <w:i/>
          <w:color w:val="000000"/>
          <w:sz w:val="20"/>
          <w:rtl/>
          <w:lang w:eastAsia="en-US"/>
        </w:rPr>
        <w:t xml:space="preserve"> </w:t>
      </w:r>
      <w:r w:rsidRPr="00EB134B">
        <w:rPr>
          <w:rFonts w:cs="Narkisim" w:hint="eastAsia"/>
          <w:i/>
          <w:color w:val="000000"/>
          <w:sz w:val="20"/>
          <w:rtl/>
          <w:lang w:eastAsia="en-US"/>
        </w:rPr>
        <w:t>בשל</w:t>
      </w:r>
      <w:r w:rsidRPr="00EB134B">
        <w:rPr>
          <w:rFonts w:cs="Narkisim"/>
          <w:i/>
          <w:color w:val="000000"/>
          <w:sz w:val="20"/>
          <w:rtl/>
          <w:lang w:eastAsia="en-US"/>
        </w:rPr>
        <w:t xml:space="preserve"> </w:t>
      </w:r>
      <w:r w:rsidRPr="00EB134B">
        <w:rPr>
          <w:rFonts w:cs="Narkisim" w:hint="eastAsia"/>
          <w:i/>
          <w:color w:val="000000"/>
          <w:sz w:val="20"/>
          <w:rtl/>
          <w:lang w:eastAsia="en-US"/>
        </w:rPr>
        <w:t>הפרת</w:t>
      </w:r>
      <w:r w:rsidRPr="00EB134B">
        <w:rPr>
          <w:rFonts w:cs="Narkisim"/>
          <w:i/>
          <w:color w:val="000000"/>
          <w:sz w:val="20"/>
          <w:rtl/>
          <w:lang w:eastAsia="en-US"/>
        </w:rPr>
        <w:t xml:space="preserve"> </w:t>
      </w:r>
      <w:r w:rsidRPr="00EB134B">
        <w:rPr>
          <w:rFonts w:cs="Narkisim" w:hint="eastAsia"/>
          <w:i/>
          <w:color w:val="000000"/>
          <w:sz w:val="20"/>
          <w:rtl/>
          <w:lang w:eastAsia="en-US"/>
        </w:rPr>
        <w:t>חוזה</w:t>
      </w:r>
      <w:r w:rsidRPr="00EB134B">
        <w:rPr>
          <w:rFonts w:cs="Narkisim"/>
          <w:i/>
          <w:color w:val="000000"/>
          <w:sz w:val="20"/>
          <w:rtl/>
          <w:lang w:eastAsia="en-US"/>
        </w:rPr>
        <w:t xml:space="preserve">), </w:t>
      </w:r>
      <w:r w:rsidRPr="00EB134B">
        <w:rPr>
          <w:rFonts w:cs="Narkisim" w:hint="eastAsia"/>
          <w:i/>
          <w:color w:val="000000"/>
          <w:sz w:val="20"/>
          <w:rtl/>
          <w:lang w:eastAsia="en-US"/>
        </w:rPr>
        <w:t>תשל</w:t>
      </w:r>
      <w:r w:rsidRPr="00EB134B">
        <w:rPr>
          <w:rFonts w:cs="Narkisim"/>
          <w:i/>
          <w:color w:val="000000"/>
          <w:sz w:val="20"/>
          <w:rtl/>
          <w:lang w:eastAsia="en-US"/>
        </w:rPr>
        <w:t>"</w:t>
      </w:r>
      <w:r w:rsidRPr="00EB134B">
        <w:rPr>
          <w:rFonts w:cs="Narkisim" w:hint="eastAsia"/>
          <w:i/>
          <w:color w:val="000000"/>
          <w:sz w:val="20"/>
          <w:rtl/>
          <w:lang w:eastAsia="en-US"/>
        </w:rPr>
        <w:t>א</w:t>
      </w:r>
      <w:r w:rsidRPr="00EB134B">
        <w:rPr>
          <w:rFonts w:cs="Narkisim"/>
          <w:i/>
          <w:color w:val="000000"/>
          <w:sz w:val="20"/>
          <w:rtl/>
          <w:lang w:eastAsia="en-US"/>
        </w:rPr>
        <w:t xml:space="preserve">-1970 </w:t>
      </w:r>
      <w:r w:rsidRPr="00EB134B">
        <w:rPr>
          <w:rFonts w:cs="Narkisim" w:hint="eastAsia"/>
          <w:i/>
          <w:color w:val="000000"/>
          <w:sz w:val="20"/>
          <w:rtl/>
          <w:lang w:eastAsia="en-US"/>
        </w:rPr>
        <w:t>ועל</w:t>
      </w:r>
      <w:r w:rsidRPr="00EB134B">
        <w:rPr>
          <w:rFonts w:cs="Narkisim"/>
          <w:i/>
          <w:color w:val="000000"/>
          <w:sz w:val="20"/>
          <w:rtl/>
          <w:lang w:eastAsia="en-US"/>
        </w:rPr>
        <w:t xml:space="preserve"> </w:t>
      </w:r>
      <w:r w:rsidRPr="00EB134B">
        <w:rPr>
          <w:rFonts w:cs="Narkisim" w:hint="eastAsia"/>
          <w:i/>
          <w:color w:val="000000"/>
          <w:sz w:val="20"/>
          <w:rtl/>
          <w:lang w:eastAsia="en-US"/>
        </w:rPr>
        <w:t>פי</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דין</w:t>
      </w:r>
      <w:r w:rsidRPr="00EB134B">
        <w:rPr>
          <w:rFonts w:cs="Narkisim"/>
          <w:i/>
          <w:color w:val="000000"/>
          <w:sz w:val="20"/>
          <w:rtl/>
          <w:lang w:eastAsia="en-US"/>
        </w:rPr>
        <w:t>.</w:t>
      </w:r>
      <w:bookmarkStart w:id="886" w:name="_Toc282002191"/>
      <w:bookmarkEnd w:id="881"/>
      <w:r w:rsidRPr="00EB134B">
        <w:rPr>
          <w:rFonts w:cs="Narkisim" w:hint="cs"/>
          <w:i/>
          <w:color w:val="000000"/>
          <w:sz w:val="20"/>
          <w:rtl/>
          <w:lang w:eastAsia="en-US"/>
        </w:rPr>
        <w:t xml:space="preserve"> </w:t>
      </w:r>
      <w:r w:rsidRPr="00EB134B">
        <w:rPr>
          <w:rFonts w:cs="Narkisim" w:hint="eastAsia"/>
          <w:i/>
          <w:color w:val="000000"/>
          <w:sz w:val="20"/>
          <w:rtl/>
          <w:lang w:eastAsia="en-US"/>
        </w:rPr>
        <w:t>מבלי</w:t>
      </w:r>
      <w:r w:rsidRPr="00EB134B">
        <w:rPr>
          <w:rFonts w:cs="Narkisim"/>
          <w:i/>
          <w:color w:val="000000"/>
          <w:sz w:val="20"/>
          <w:rtl/>
          <w:lang w:eastAsia="en-US"/>
        </w:rPr>
        <w:t xml:space="preserve"> </w:t>
      </w:r>
      <w:r w:rsidRPr="00EB134B">
        <w:rPr>
          <w:rFonts w:cs="Narkisim" w:hint="eastAsia"/>
          <w:i/>
          <w:color w:val="000000"/>
          <w:sz w:val="20"/>
          <w:rtl/>
          <w:lang w:eastAsia="en-US"/>
        </w:rPr>
        <w:t>לגרוע</w:t>
      </w:r>
      <w:r w:rsidRPr="00EB134B">
        <w:rPr>
          <w:rFonts w:cs="Narkisim"/>
          <w:i/>
          <w:color w:val="000000"/>
          <w:sz w:val="20"/>
          <w:rtl/>
          <w:lang w:eastAsia="en-US"/>
        </w:rPr>
        <w:t xml:space="preserve"> </w:t>
      </w:r>
      <w:r w:rsidRPr="00EB134B">
        <w:rPr>
          <w:rFonts w:cs="Narkisim" w:hint="eastAsia"/>
          <w:i/>
          <w:color w:val="000000"/>
          <w:sz w:val="20"/>
          <w:rtl/>
          <w:lang w:eastAsia="en-US"/>
        </w:rPr>
        <w:t>מכלליות</w:t>
      </w:r>
      <w:r w:rsidRPr="00EB134B">
        <w:rPr>
          <w:rFonts w:cs="Narkisim"/>
          <w:i/>
          <w:color w:val="000000"/>
          <w:sz w:val="20"/>
          <w:rtl/>
          <w:lang w:eastAsia="en-US"/>
        </w:rPr>
        <w:t xml:space="preserve"> </w:t>
      </w:r>
      <w:r w:rsidRPr="00EB134B">
        <w:rPr>
          <w:rFonts w:cs="Narkisim" w:hint="eastAsia"/>
          <w:i/>
          <w:color w:val="000000"/>
          <w:sz w:val="20"/>
          <w:rtl/>
          <w:lang w:eastAsia="en-US"/>
        </w:rPr>
        <w:t>האמור</w:t>
      </w:r>
      <w:r w:rsidRPr="00EB134B">
        <w:rPr>
          <w:rFonts w:cs="Narkisim"/>
          <w:i/>
          <w:color w:val="000000"/>
          <w:sz w:val="20"/>
          <w:rtl/>
          <w:lang w:eastAsia="en-US"/>
        </w:rPr>
        <w:t xml:space="preserve"> </w:t>
      </w:r>
      <w:r w:rsidRPr="00EB134B">
        <w:rPr>
          <w:rFonts w:cs="Narkisim" w:hint="eastAsia"/>
          <w:i/>
          <w:color w:val="000000"/>
          <w:sz w:val="20"/>
          <w:rtl/>
          <w:lang w:eastAsia="en-US"/>
        </w:rPr>
        <w:t>לעיל</w:t>
      </w:r>
      <w:r w:rsidRPr="00EB134B">
        <w:rPr>
          <w:rFonts w:cs="Narkisim"/>
          <w:i/>
          <w:color w:val="000000"/>
          <w:sz w:val="20"/>
          <w:rtl/>
          <w:lang w:eastAsia="en-US"/>
        </w:rPr>
        <w:t xml:space="preserve">, </w:t>
      </w:r>
      <w:r w:rsidRPr="00EB134B">
        <w:rPr>
          <w:rFonts w:cs="Narkisim" w:hint="eastAsia"/>
          <w:i/>
          <w:color w:val="000000"/>
          <w:sz w:val="20"/>
          <w:rtl/>
          <w:lang w:eastAsia="en-US"/>
        </w:rPr>
        <w:t>מוסכם</w:t>
      </w:r>
      <w:r w:rsidRPr="00EB134B">
        <w:rPr>
          <w:rFonts w:cs="Narkisim"/>
          <w:i/>
          <w:color w:val="000000"/>
          <w:sz w:val="20"/>
          <w:rtl/>
          <w:lang w:eastAsia="en-US"/>
        </w:rPr>
        <w:t xml:space="preserve"> </w:t>
      </w:r>
      <w:r w:rsidRPr="00EB134B">
        <w:rPr>
          <w:rFonts w:cs="Narkisim" w:hint="eastAsia"/>
          <w:i/>
          <w:color w:val="000000"/>
          <w:sz w:val="20"/>
          <w:rtl/>
          <w:lang w:eastAsia="en-US"/>
        </w:rPr>
        <w:t>בין</w:t>
      </w:r>
      <w:r w:rsidRPr="00EB134B">
        <w:rPr>
          <w:rFonts w:cs="Narkisim"/>
          <w:i/>
          <w:color w:val="000000"/>
          <w:sz w:val="20"/>
          <w:rtl/>
          <w:lang w:eastAsia="en-US"/>
        </w:rPr>
        <w:t xml:space="preserve"> </w:t>
      </w:r>
      <w:r w:rsidRPr="00EB134B">
        <w:rPr>
          <w:rFonts w:cs="Narkisim" w:hint="eastAsia"/>
          <w:i/>
          <w:color w:val="000000"/>
          <w:sz w:val="20"/>
          <w:rtl/>
          <w:lang w:eastAsia="en-US"/>
        </w:rPr>
        <w:t>הצדדים</w:t>
      </w:r>
      <w:r w:rsidRPr="00EB134B">
        <w:rPr>
          <w:rFonts w:cs="Narkisim"/>
          <w:i/>
          <w:color w:val="000000"/>
          <w:sz w:val="20"/>
          <w:rtl/>
          <w:lang w:eastAsia="en-US"/>
        </w:rPr>
        <w:t xml:space="preserve"> </w:t>
      </w:r>
      <w:r w:rsidRPr="00EB134B">
        <w:rPr>
          <w:rFonts w:cs="Narkisim" w:hint="eastAsia"/>
          <w:i/>
          <w:color w:val="000000"/>
          <w:sz w:val="20"/>
          <w:rtl/>
          <w:lang w:eastAsia="en-US"/>
        </w:rPr>
        <w:t>כי</w:t>
      </w:r>
      <w:r w:rsidRPr="00EB134B">
        <w:rPr>
          <w:rFonts w:cs="Narkisim"/>
          <w:i/>
          <w:color w:val="000000"/>
          <w:sz w:val="20"/>
          <w:rtl/>
          <w:lang w:eastAsia="en-US"/>
        </w:rPr>
        <w:t xml:space="preserve"> </w:t>
      </w:r>
      <w:r w:rsidRPr="00EB134B">
        <w:rPr>
          <w:rFonts w:cs="Narkisim" w:hint="eastAsia"/>
          <w:i/>
          <w:color w:val="000000"/>
          <w:sz w:val="20"/>
          <w:rtl/>
          <w:lang w:eastAsia="en-US"/>
        </w:rPr>
        <w:t>הזכות</w:t>
      </w:r>
      <w:r w:rsidRPr="00EB134B">
        <w:rPr>
          <w:rFonts w:cs="Narkisim"/>
          <w:i/>
          <w:color w:val="000000"/>
          <w:sz w:val="20"/>
          <w:rtl/>
          <w:lang w:eastAsia="en-US"/>
        </w:rPr>
        <w:t xml:space="preserve"> </w:t>
      </w:r>
      <w:r w:rsidRPr="00EB134B">
        <w:rPr>
          <w:rFonts w:cs="Narkisim" w:hint="eastAsia"/>
          <w:i/>
          <w:color w:val="000000"/>
          <w:sz w:val="20"/>
          <w:rtl/>
          <w:lang w:eastAsia="en-US"/>
        </w:rPr>
        <w:t>לתרופות</w:t>
      </w:r>
      <w:r w:rsidRPr="00EB134B">
        <w:rPr>
          <w:rFonts w:cs="Narkisim"/>
          <w:i/>
          <w:color w:val="000000"/>
          <w:sz w:val="20"/>
          <w:rtl/>
          <w:lang w:eastAsia="en-US"/>
        </w:rPr>
        <w:t xml:space="preserve"> </w:t>
      </w:r>
      <w:r w:rsidRPr="00EB134B">
        <w:rPr>
          <w:rFonts w:cs="Narkisim" w:hint="eastAsia"/>
          <w:i/>
          <w:color w:val="000000"/>
          <w:sz w:val="20"/>
          <w:rtl/>
          <w:lang w:eastAsia="en-US"/>
        </w:rPr>
        <w:t>כוללת</w:t>
      </w:r>
      <w:r w:rsidRPr="00EB134B">
        <w:rPr>
          <w:rFonts w:cs="Narkisim"/>
          <w:i/>
          <w:color w:val="000000"/>
          <w:sz w:val="20"/>
          <w:rtl/>
          <w:lang w:eastAsia="en-US"/>
        </w:rPr>
        <w:t>:</w:t>
      </w:r>
      <w:bookmarkEnd w:id="882"/>
      <w:bookmarkEnd w:id="883"/>
      <w:bookmarkEnd w:id="884"/>
      <w:bookmarkEnd w:id="885"/>
      <w:bookmarkEnd w:id="886"/>
    </w:p>
    <w:p w:rsidR="00AB2FB1" w:rsidRPr="00EB134B" w:rsidRDefault="00AB2FB1" w:rsidP="00AB2FB1">
      <w:pPr>
        <w:widowControl w:val="0"/>
        <w:numPr>
          <w:ilvl w:val="2"/>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887" w:name="_Toc282002192"/>
      <w:bookmarkStart w:id="888" w:name="_Toc331589780"/>
      <w:bookmarkStart w:id="889" w:name="_Toc359955101"/>
      <w:bookmarkStart w:id="890" w:name="_Toc359955289"/>
      <w:bookmarkStart w:id="891" w:name="_Toc359961535"/>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הזכות</w:t>
      </w:r>
      <w:r w:rsidRPr="00EB134B">
        <w:rPr>
          <w:rFonts w:cs="Narkisim"/>
          <w:i/>
          <w:color w:val="000000"/>
          <w:sz w:val="20"/>
          <w:rtl/>
          <w:lang w:eastAsia="en-US"/>
        </w:rPr>
        <w:t xml:space="preserve"> </w:t>
      </w:r>
      <w:r w:rsidRPr="00EB134B">
        <w:rPr>
          <w:rFonts w:cs="Narkisim" w:hint="eastAsia"/>
          <w:i/>
          <w:color w:val="000000"/>
          <w:sz w:val="20"/>
          <w:rtl/>
          <w:lang w:eastAsia="en-US"/>
        </w:rPr>
        <w:t>להפחית</w:t>
      </w:r>
      <w:r w:rsidRPr="00EB134B">
        <w:rPr>
          <w:rFonts w:cs="Narkisim"/>
          <w:i/>
          <w:color w:val="000000"/>
          <w:sz w:val="20"/>
          <w:rtl/>
          <w:lang w:eastAsia="en-US"/>
        </w:rPr>
        <w:t xml:space="preserve"> </w:t>
      </w:r>
      <w:r w:rsidRPr="00EB134B">
        <w:rPr>
          <w:rFonts w:cs="Narkisim" w:hint="eastAsia"/>
          <w:i/>
          <w:color w:val="000000"/>
          <w:sz w:val="20"/>
          <w:rtl/>
          <w:lang w:eastAsia="en-US"/>
        </w:rPr>
        <w:t>מהתמורה</w:t>
      </w:r>
      <w:r w:rsidRPr="00EB134B">
        <w:rPr>
          <w:rFonts w:cs="Narkisim"/>
          <w:i/>
          <w:color w:val="000000"/>
          <w:sz w:val="20"/>
          <w:rtl/>
          <w:lang w:eastAsia="en-US"/>
        </w:rPr>
        <w:t xml:space="preserve"> </w:t>
      </w:r>
      <w:r w:rsidRPr="00EB134B">
        <w:rPr>
          <w:rFonts w:cs="Narkisim" w:hint="eastAsia"/>
          <w:i/>
          <w:color w:val="000000"/>
          <w:sz w:val="20"/>
          <w:rtl/>
          <w:lang w:eastAsia="en-US"/>
        </w:rPr>
        <w:t>המגיעה</w:t>
      </w:r>
      <w:r w:rsidRPr="00EB134B">
        <w:rPr>
          <w:rFonts w:cs="Narkisim"/>
          <w:i/>
          <w:color w:val="000000"/>
          <w:sz w:val="20"/>
          <w:rtl/>
          <w:lang w:eastAsia="en-US"/>
        </w:rPr>
        <w:t xml:space="preserve"> </w:t>
      </w:r>
      <w:r w:rsidRPr="00EB134B">
        <w:rPr>
          <w:rFonts w:cs="Narkisim" w:hint="eastAsia"/>
          <w:i/>
          <w:color w:val="000000"/>
          <w:sz w:val="20"/>
          <w:rtl/>
          <w:lang w:eastAsia="en-US"/>
        </w:rPr>
        <w:t>לספק</w:t>
      </w:r>
      <w:r w:rsidRPr="00EB134B">
        <w:rPr>
          <w:rFonts w:cs="Narkisim"/>
          <w:i/>
          <w:color w:val="000000"/>
          <w:sz w:val="20"/>
          <w:rtl/>
          <w:lang w:eastAsia="en-US"/>
        </w:rPr>
        <w:t xml:space="preserve"> </w:t>
      </w:r>
      <w:r w:rsidRPr="00EB134B">
        <w:rPr>
          <w:rFonts w:cs="Narkisim" w:hint="eastAsia"/>
          <w:i/>
          <w:color w:val="000000"/>
          <w:sz w:val="20"/>
          <w:rtl/>
          <w:lang w:eastAsia="en-US"/>
        </w:rPr>
        <w:t>סכום</w:t>
      </w:r>
      <w:r w:rsidRPr="00EB134B">
        <w:rPr>
          <w:rFonts w:cs="Narkisim"/>
          <w:i/>
          <w:color w:val="000000"/>
          <w:sz w:val="20"/>
          <w:rtl/>
          <w:lang w:eastAsia="en-US"/>
        </w:rPr>
        <w:t xml:space="preserve"> </w:t>
      </w:r>
      <w:r w:rsidRPr="00EB134B">
        <w:rPr>
          <w:rFonts w:cs="Narkisim" w:hint="eastAsia"/>
          <w:i/>
          <w:color w:val="000000"/>
          <w:sz w:val="20"/>
          <w:rtl/>
          <w:lang w:eastAsia="en-US"/>
        </w:rPr>
        <w:t>שווה</w:t>
      </w:r>
      <w:r w:rsidRPr="00EB134B">
        <w:rPr>
          <w:rFonts w:cs="Narkisim"/>
          <w:i/>
          <w:color w:val="000000"/>
          <w:sz w:val="20"/>
          <w:rtl/>
          <w:lang w:eastAsia="en-US"/>
        </w:rPr>
        <w:t xml:space="preserve"> </w:t>
      </w:r>
      <w:r w:rsidRPr="00EB134B">
        <w:rPr>
          <w:rFonts w:cs="Narkisim" w:hint="eastAsia"/>
          <w:i/>
          <w:color w:val="000000"/>
          <w:sz w:val="20"/>
          <w:rtl/>
          <w:lang w:eastAsia="en-US"/>
        </w:rPr>
        <w:t>ערך</w:t>
      </w:r>
      <w:r w:rsidRPr="00EB134B">
        <w:rPr>
          <w:rFonts w:cs="Narkisim"/>
          <w:i/>
          <w:color w:val="000000"/>
          <w:sz w:val="20"/>
          <w:rtl/>
          <w:lang w:eastAsia="en-US"/>
        </w:rPr>
        <w:t xml:space="preserve"> </w:t>
      </w:r>
      <w:r w:rsidRPr="00EB134B">
        <w:rPr>
          <w:rFonts w:cs="Narkisim" w:hint="eastAsia"/>
          <w:i/>
          <w:color w:val="000000"/>
          <w:sz w:val="20"/>
          <w:rtl/>
          <w:lang w:eastAsia="en-US"/>
        </w:rPr>
        <w:t>לנזק</w:t>
      </w:r>
      <w:r w:rsidRPr="00EB134B">
        <w:rPr>
          <w:rFonts w:cs="Narkisim"/>
          <w:i/>
          <w:color w:val="000000"/>
          <w:sz w:val="20"/>
          <w:rtl/>
          <w:lang w:eastAsia="en-US"/>
        </w:rPr>
        <w:t xml:space="preserve"> </w:t>
      </w:r>
      <w:r w:rsidRPr="00EB134B">
        <w:rPr>
          <w:rFonts w:cs="Narkisim" w:hint="eastAsia"/>
          <w:i/>
          <w:color w:val="000000"/>
          <w:sz w:val="20"/>
          <w:rtl/>
          <w:lang w:eastAsia="en-US"/>
        </w:rPr>
        <w:t>שנגרם</w:t>
      </w:r>
      <w:r w:rsidRPr="00EB134B">
        <w:rPr>
          <w:rFonts w:cs="Narkisim"/>
          <w:i/>
          <w:color w:val="000000"/>
          <w:sz w:val="20"/>
          <w:rtl/>
          <w:lang w:eastAsia="en-US"/>
        </w:rPr>
        <w:t xml:space="preserve"> </w:t>
      </w:r>
      <w:r w:rsidRPr="00EB134B">
        <w:rPr>
          <w:rFonts w:cs="Narkisim" w:hint="eastAsia"/>
          <w:i/>
          <w:color w:val="000000"/>
          <w:sz w:val="20"/>
          <w:rtl/>
          <w:lang w:eastAsia="en-US"/>
        </w:rPr>
        <w:t>כתוצאה</w:t>
      </w:r>
      <w:r w:rsidRPr="00EB134B">
        <w:rPr>
          <w:rFonts w:cs="Narkisim"/>
          <w:i/>
          <w:color w:val="000000"/>
          <w:sz w:val="20"/>
          <w:rtl/>
          <w:lang w:eastAsia="en-US"/>
        </w:rPr>
        <w:t xml:space="preserve"> </w:t>
      </w:r>
      <w:r w:rsidRPr="00EB134B">
        <w:rPr>
          <w:rFonts w:cs="Narkisim" w:hint="eastAsia"/>
          <w:i/>
          <w:color w:val="000000"/>
          <w:sz w:val="20"/>
          <w:rtl/>
          <w:lang w:eastAsia="en-US"/>
        </w:rPr>
        <w:t>ממתן</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מאי</w:t>
      </w:r>
      <w:r w:rsidRPr="00EB134B">
        <w:rPr>
          <w:rFonts w:cs="Narkisim"/>
          <w:i/>
          <w:color w:val="000000"/>
          <w:sz w:val="20"/>
          <w:rtl/>
          <w:lang w:eastAsia="en-US"/>
        </w:rPr>
        <w:t xml:space="preserve"> </w:t>
      </w:r>
      <w:r w:rsidRPr="00EB134B">
        <w:rPr>
          <w:rFonts w:cs="Narkisim" w:hint="eastAsia"/>
          <w:i/>
          <w:color w:val="000000"/>
          <w:sz w:val="20"/>
          <w:rtl/>
          <w:lang w:eastAsia="en-US"/>
        </w:rPr>
        <w:t>מתן</w:t>
      </w:r>
      <w:r w:rsidRPr="00EB134B">
        <w:rPr>
          <w:rFonts w:cs="Narkisim"/>
          <w:i/>
          <w:color w:val="000000"/>
          <w:sz w:val="20"/>
          <w:rtl/>
          <w:lang w:eastAsia="en-US"/>
        </w:rPr>
        <w:t xml:space="preserve"> </w:t>
      </w:r>
      <w:r w:rsidRPr="00EB134B">
        <w:rPr>
          <w:rFonts w:cs="Narkisim" w:hint="eastAsia"/>
          <w:i/>
          <w:color w:val="000000"/>
          <w:sz w:val="20"/>
          <w:rtl/>
          <w:lang w:eastAsia="en-US"/>
        </w:rPr>
        <w:t>השירותים</w:t>
      </w:r>
      <w:r w:rsidRPr="00EB134B">
        <w:rPr>
          <w:rFonts w:cs="Narkisim"/>
          <w:i/>
          <w:color w:val="000000"/>
          <w:sz w:val="20"/>
          <w:rtl/>
          <w:lang w:eastAsia="en-US"/>
        </w:rPr>
        <w:t xml:space="preserve">. </w:t>
      </w:r>
      <w:r w:rsidRPr="00EB134B">
        <w:rPr>
          <w:rFonts w:cs="Narkisim" w:hint="eastAsia"/>
          <w:i/>
          <w:color w:val="000000"/>
          <w:sz w:val="20"/>
          <w:rtl/>
          <w:lang w:eastAsia="en-US"/>
        </w:rPr>
        <w:t>וכן</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הזכות</w:t>
      </w:r>
      <w:r w:rsidRPr="00EB134B">
        <w:rPr>
          <w:rFonts w:cs="Narkisim"/>
          <w:i/>
          <w:color w:val="000000"/>
          <w:sz w:val="20"/>
          <w:rtl/>
          <w:lang w:eastAsia="en-US"/>
        </w:rPr>
        <w:t xml:space="preserve"> </w:t>
      </w:r>
      <w:r w:rsidRPr="00EB134B">
        <w:rPr>
          <w:rFonts w:cs="Narkisim" w:hint="eastAsia"/>
          <w:i/>
          <w:color w:val="000000"/>
          <w:sz w:val="20"/>
          <w:rtl/>
          <w:lang w:eastAsia="en-US"/>
        </w:rPr>
        <w:t>לקזז</w:t>
      </w:r>
      <w:r w:rsidRPr="00EB134B">
        <w:rPr>
          <w:rFonts w:cs="Narkisim"/>
          <w:i/>
          <w:color w:val="000000"/>
          <w:sz w:val="20"/>
          <w:rtl/>
          <w:lang w:eastAsia="en-US"/>
        </w:rPr>
        <w:t xml:space="preserve"> </w:t>
      </w:r>
      <w:r w:rsidRPr="00EB134B">
        <w:rPr>
          <w:rFonts w:cs="Narkisim" w:hint="eastAsia"/>
          <w:i/>
          <w:color w:val="000000"/>
          <w:sz w:val="20"/>
          <w:rtl/>
          <w:lang w:eastAsia="en-US"/>
        </w:rPr>
        <w:t>ו</w:t>
      </w:r>
      <w:r w:rsidRPr="00EB134B">
        <w:rPr>
          <w:rFonts w:cs="Narkisim"/>
          <w:i/>
          <w:color w:val="000000"/>
          <w:sz w:val="20"/>
          <w:rtl/>
          <w:lang w:eastAsia="en-US"/>
        </w:rPr>
        <w:t>/</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לעכב</w:t>
      </w:r>
      <w:r w:rsidRPr="00EB134B">
        <w:rPr>
          <w:rFonts w:cs="Narkisim"/>
          <w:i/>
          <w:color w:val="000000"/>
          <w:sz w:val="20"/>
          <w:rtl/>
          <w:lang w:eastAsia="en-US"/>
        </w:rPr>
        <w:t xml:space="preserve"> </w:t>
      </w:r>
      <w:r w:rsidRPr="00EB134B">
        <w:rPr>
          <w:rFonts w:cs="Narkisim" w:hint="eastAsia"/>
          <w:i/>
          <w:color w:val="000000"/>
          <w:sz w:val="20"/>
          <w:rtl/>
          <w:lang w:eastAsia="en-US"/>
        </w:rPr>
        <w:t>אצל</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המזמינים</w:t>
      </w:r>
      <w:r w:rsidRPr="00EB134B">
        <w:rPr>
          <w:rFonts w:cs="Narkisim"/>
          <w:i/>
          <w:color w:val="000000"/>
          <w:sz w:val="20"/>
          <w:rtl/>
          <w:lang w:eastAsia="en-US"/>
        </w:rPr>
        <w:t xml:space="preserve"> </w:t>
      </w:r>
      <w:r w:rsidRPr="00EB134B">
        <w:rPr>
          <w:rFonts w:cs="Narkisim" w:hint="eastAsia"/>
          <w:i/>
          <w:color w:val="000000"/>
          <w:sz w:val="20"/>
          <w:rtl/>
          <w:lang w:eastAsia="en-US"/>
        </w:rPr>
        <w:t>תשלומים</w:t>
      </w:r>
      <w:r w:rsidRPr="00EB134B">
        <w:rPr>
          <w:rFonts w:cs="Narkisim"/>
          <w:i/>
          <w:color w:val="000000"/>
          <w:sz w:val="20"/>
          <w:rtl/>
          <w:lang w:eastAsia="en-US"/>
        </w:rPr>
        <w:t xml:space="preserve"> </w:t>
      </w:r>
      <w:r w:rsidRPr="00EB134B">
        <w:rPr>
          <w:rFonts w:cs="Narkisim" w:hint="eastAsia"/>
          <w:i/>
          <w:color w:val="000000"/>
          <w:sz w:val="20"/>
          <w:rtl/>
          <w:lang w:eastAsia="en-US"/>
        </w:rPr>
        <w:t>אשר</w:t>
      </w:r>
      <w:r w:rsidRPr="00EB134B">
        <w:rPr>
          <w:rFonts w:cs="Narkisim"/>
          <w:i/>
          <w:color w:val="000000"/>
          <w:sz w:val="20"/>
          <w:rtl/>
          <w:lang w:eastAsia="en-US"/>
        </w:rPr>
        <w:t xml:space="preserve"> </w:t>
      </w:r>
      <w:r w:rsidRPr="00EB134B">
        <w:rPr>
          <w:rFonts w:cs="Narkisim" w:hint="eastAsia"/>
          <w:i/>
          <w:color w:val="000000"/>
          <w:sz w:val="20"/>
          <w:rtl/>
          <w:lang w:eastAsia="en-US"/>
        </w:rPr>
        <w:t>יגיעו</w:t>
      </w:r>
      <w:r w:rsidRPr="00EB134B">
        <w:rPr>
          <w:rFonts w:cs="Narkisim"/>
          <w:i/>
          <w:color w:val="000000"/>
          <w:sz w:val="20"/>
          <w:rtl/>
          <w:lang w:eastAsia="en-US"/>
        </w:rPr>
        <w:t xml:space="preserve"> </w:t>
      </w:r>
      <w:r w:rsidRPr="00EB134B">
        <w:rPr>
          <w:rFonts w:cs="Narkisim" w:hint="eastAsia"/>
          <w:i/>
          <w:color w:val="000000"/>
          <w:sz w:val="20"/>
          <w:rtl/>
          <w:lang w:eastAsia="en-US"/>
        </w:rPr>
        <w:t>לספק</w:t>
      </w:r>
      <w:r w:rsidRPr="00EB134B">
        <w:rPr>
          <w:rFonts w:cs="Narkisim"/>
          <w:i/>
          <w:color w:val="000000"/>
          <w:sz w:val="20"/>
          <w:rtl/>
          <w:lang w:eastAsia="en-US"/>
        </w:rPr>
        <w:t xml:space="preserve"> </w:t>
      </w:r>
      <w:r w:rsidRPr="00EB134B">
        <w:rPr>
          <w:rFonts w:cs="Narkisim" w:hint="eastAsia"/>
          <w:i/>
          <w:color w:val="000000"/>
          <w:sz w:val="20"/>
          <w:rtl/>
          <w:lang w:eastAsia="en-US"/>
        </w:rPr>
        <w:t>כנגד</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סכום</w:t>
      </w:r>
      <w:r w:rsidRPr="00EB134B">
        <w:rPr>
          <w:rFonts w:cs="Narkisim"/>
          <w:i/>
          <w:color w:val="000000"/>
          <w:sz w:val="20"/>
          <w:rtl/>
          <w:lang w:eastAsia="en-US"/>
        </w:rPr>
        <w:t xml:space="preserve"> </w:t>
      </w:r>
      <w:r w:rsidRPr="00EB134B">
        <w:rPr>
          <w:rFonts w:cs="Narkisim" w:hint="eastAsia"/>
          <w:i/>
          <w:color w:val="000000"/>
          <w:sz w:val="20"/>
          <w:rtl/>
          <w:lang w:eastAsia="en-US"/>
        </w:rPr>
        <w:t>שהספק</w:t>
      </w:r>
      <w:r w:rsidRPr="00EB134B">
        <w:rPr>
          <w:rFonts w:cs="Narkisim"/>
          <w:i/>
          <w:color w:val="000000"/>
          <w:sz w:val="20"/>
          <w:rtl/>
          <w:lang w:eastAsia="en-US"/>
        </w:rPr>
        <w:t xml:space="preserve"> </w:t>
      </w:r>
      <w:r w:rsidRPr="00EB134B">
        <w:rPr>
          <w:rFonts w:cs="Narkisim" w:hint="eastAsia"/>
          <w:i/>
          <w:color w:val="000000"/>
          <w:sz w:val="20"/>
          <w:rtl/>
          <w:lang w:eastAsia="en-US"/>
        </w:rPr>
        <w:t>חייב</w:t>
      </w:r>
      <w:r w:rsidRPr="00EB134B">
        <w:rPr>
          <w:rFonts w:cs="Narkisim"/>
          <w:i/>
          <w:color w:val="000000"/>
          <w:sz w:val="20"/>
          <w:rtl/>
          <w:lang w:eastAsia="en-US"/>
        </w:rPr>
        <w:t xml:space="preserve"> </w:t>
      </w:r>
      <w:r w:rsidRPr="00EB134B">
        <w:rPr>
          <w:rFonts w:cs="Narkisim" w:hint="eastAsia"/>
          <w:i/>
          <w:color w:val="000000"/>
          <w:sz w:val="20"/>
          <w:rtl/>
          <w:lang w:eastAsia="en-US"/>
        </w:rPr>
        <w:t>למזמין</w:t>
      </w:r>
      <w:r w:rsidRPr="00EB134B">
        <w:rPr>
          <w:rFonts w:cs="Narkisim"/>
          <w:i/>
          <w:color w:val="000000"/>
          <w:sz w:val="20"/>
          <w:rtl/>
          <w:lang w:eastAsia="en-US"/>
        </w:rPr>
        <w:t xml:space="preserve">, </w:t>
      </w:r>
      <w:r w:rsidRPr="00EB134B">
        <w:rPr>
          <w:rFonts w:cs="Narkisim" w:hint="eastAsia"/>
          <w:i/>
          <w:color w:val="000000"/>
          <w:sz w:val="20"/>
          <w:rtl/>
          <w:lang w:eastAsia="en-US"/>
        </w:rPr>
        <w:t>לרבות</w:t>
      </w:r>
      <w:r w:rsidRPr="00EB134B">
        <w:rPr>
          <w:rFonts w:cs="Narkisim"/>
          <w:i/>
          <w:color w:val="000000"/>
          <w:sz w:val="20"/>
          <w:rtl/>
          <w:lang w:eastAsia="en-US"/>
        </w:rPr>
        <w:t xml:space="preserve"> </w:t>
      </w:r>
      <w:r w:rsidRPr="00EB134B">
        <w:rPr>
          <w:rFonts w:cs="Narkisim" w:hint="eastAsia"/>
          <w:i/>
          <w:color w:val="000000"/>
          <w:sz w:val="20"/>
          <w:rtl/>
          <w:lang w:eastAsia="en-US"/>
        </w:rPr>
        <w:t>סכומים</w:t>
      </w:r>
      <w:r w:rsidRPr="00EB134B">
        <w:rPr>
          <w:rFonts w:cs="Narkisim"/>
          <w:i/>
          <w:color w:val="000000"/>
          <w:sz w:val="20"/>
          <w:rtl/>
          <w:lang w:eastAsia="en-US"/>
        </w:rPr>
        <w:t xml:space="preserve"> </w:t>
      </w:r>
      <w:r w:rsidRPr="00EB134B">
        <w:rPr>
          <w:rFonts w:cs="Narkisim" w:hint="eastAsia"/>
          <w:i/>
          <w:color w:val="000000"/>
          <w:sz w:val="20"/>
          <w:rtl/>
          <w:lang w:eastAsia="en-US"/>
        </w:rPr>
        <w:t>שהספק</w:t>
      </w:r>
      <w:r w:rsidRPr="00EB134B">
        <w:rPr>
          <w:rFonts w:cs="Narkisim"/>
          <w:i/>
          <w:color w:val="000000"/>
          <w:sz w:val="20"/>
          <w:rtl/>
          <w:lang w:eastAsia="en-US"/>
        </w:rPr>
        <w:t xml:space="preserve"> </w:t>
      </w:r>
      <w:r w:rsidRPr="00EB134B">
        <w:rPr>
          <w:rFonts w:cs="Narkisim" w:hint="eastAsia"/>
          <w:i/>
          <w:color w:val="000000"/>
          <w:sz w:val="20"/>
          <w:rtl/>
          <w:lang w:eastAsia="en-US"/>
        </w:rPr>
        <w:t>חייב</w:t>
      </w:r>
      <w:r w:rsidRPr="00EB134B">
        <w:rPr>
          <w:rFonts w:cs="Narkisim"/>
          <w:i/>
          <w:color w:val="000000"/>
          <w:sz w:val="20"/>
          <w:rtl/>
          <w:lang w:eastAsia="en-US"/>
        </w:rPr>
        <w:t xml:space="preserve"> </w:t>
      </w:r>
      <w:r w:rsidRPr="00EB134B">
        <w:rPr>
          <w:rFonts w:cs="Narkisim" w:hint="eastAsia"/>
          <w:i/>
          <w:color w:val="000000"/>
          <w:sz w:val="20"/>
          <w:rtl/>
          <w:lang w:eastAsia="en-US"/>
        </w:rPr>
        <w:t>למזמין</w:t>
      </w:r>
      <w:r w:rsidRPr="00EB134B">
        <w:rPr>
          <w:rFonts w:cs="Narkisim"/>
          <w:i/>
          <w:color w:val="000000"/>
          <w:sz w:val="20"/>
          <w:rtl/>
          <w:lang w:eastAsia="en-US"/>
        </w:rPr>
        <w:t xml:space="preserve"> </w:t>
      </w:r>
      <w:r w:rsidRPr="00EB134B">
        <w:rPr>
          <w:rFonts w:cs="Narkisim" w:hint="eastAsia"/>
          <w:i/>
          <w:color w:val="000000"/>
          <w:sz w:val="20"/>
          <w:rtl/>
          <w:lang w:eastAsia="en-US"/>
        </w:rPr>
        <w:t>שלא</w:t>
      </w:r>
      <w:r w:rsidRPr="00EB134B">
        <w:rPr>
          <w:rFonts w:cs="Narkisim"/>
          <w:i/>
          <w:color w:val="000000"/>
          <w:sz w:val="20"/>
          <w:rtl/>
          <w:lang w:eastAsia="en-US"/>
        </w:rPr>
        <w:t xml:space="preserve"> </w:t>
      </w:r>
      <w:r w:rsidRPr="00EB134B">
        <w:rPr>
          <w:rFonts w:cs="Narkisim" w:hint="eastAsia"/>
          <w:i/>
          <w:color w:val="000000"/>
          <w:sz w:val="20"/>
          <w:rtl/>
          <w:lang w:eastAsia="en-US"/>
        </w:rPr>
        <w:t>בקשר</w:t>
      </w:r>
      <w:r w:rsidRPr="00EB134B">
        <w:rPr>
          <w:rFonts w:cs="Narkisim"/>
          <w:i/>
          <w:color w:val="000000"/>
          <w:sz w:val="20"/>
          <w:rtl/>
          <w:lang w:eastAsia="en-US"/>
        </w:rPr>
        <w:t xml:space="preserve"> </w:t>
      </w:r>
      <w:r w:rsidRPr="00EB134B">
        <w:rPr>
          <w:rFonts w:cs="Narkisim" w:hint="eastAsia"/>
          <w:i/>
          <w:color w:val="000000"/>
          <w:sz w:val="20"/>
          <w:rtl/>
          <w:lang w:eastAsia="en-US"/>
        </w:rPr>
        <w:t>לעבודה</w:t>
      </w:r>
      <w:r w:rsidRPr="00EB134B">
        <w:rPr>
          <w:rFonts w:cs="Narkisim"/>
          <w:i/>
          <w:color w:val="000000"/>
          <w:sz w:val="20"/>
          <w:rtl/>
          <w:lang w:eastAsia="en-US"/>
        </w:rPr>
        <w:t xml:space="preserve"> </w:t>
      </w:r>
      <w:r w:rsidRPr="00EB134B">
        <w:rPr>
          <w:rFonts w:cs="Narkisim" w:hint="eastAsia"/>
          <w:i/>
          <w:color w:val="000000"/>
          <w:sz w:val="20"/>
          <w:rtl/>
          <w:lang w:eastAsia="en-US"/>
        </w:rPr>
        <w:t>נשוא</w:t>
      </w:r>
      <w:r w:rsidRPr="00EB134B">
        <w:rPr>
          <w:rFonts w:cs="Narkisim"/>
          <w:i/>
          <w:color w:val="000000"/>
          <w:sz w:val="20"/>
          <w:rtl/>
          <w:lang w:eastAsia="en-US"/>
        </w:rPr>
        <w:t xml:space="preserve"> </w:t>
      </w:r>
      <w:r w:rsidRPr="00EB134B">
        <w:rPr>
          <w:rFonts w:cs="Narkisim" w:hint="eastAsia"/>
          <w:i/>
          <w:color w:val="000000"/>
          <w:sz w:val="20"/>
          <w:rtl/>
          <w:lang w:eastAsia="en-US"/>
        </w:rPr>
        <w:t>הסכם</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i/>
          <w:color w:val="000000"/>
          <w:sz w:val="20"/>
          <w:rtl/>
          <w:lang w:eastAsia="en-US"/>
        </w:rPr>
        <w:t>.</w:t>
      </w:r>
      <w:bookmarkEnd w:id="887"/>
      <w:bookmarkEnd w:id="888"/>
      <w:bookmarkEnd w:id="889"/>
      <w:bookmarkEnd w:id="890"/>
      <w:bookmarkEnd w:id="891"/>
    </w:p>
    <w:p w:rsidR="00AB2FB1" w:rsidRPr="00EB134B" w:rsidRDefault="00AB2FB1" w:rsidP="00AB2FB1">
      <w:pPr>
        <w:widowControl w:val="0"/>
        <w:numPr>
          <w:ilvl w:val="2"/>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892" w:name="_Toc282002193"/>
      <w:bookmarkStart w:id="893" w:name="_Toc331589781"/>
      <w:bookmarkStart w:id="894" w:name="_Toc359955102"/>
      <w:bookmarkStart w:id="895" w:name="_Toc359955290"/>
      <w:bookmarkStart w:id="896" w:name="_Toc359961536"/>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זכות</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לבטל</w:t>
      </w:r>
      <w:r w:rsidRPr="00EB134B">
        <w:rPr>
          <w:rFonts w:cs="Narkisim"/>
          <w:i/>
          <w:color w:val="000000"/>
          <w:sz w:val="20"/>
          <w:rtl/>
          <w:lang w:eastAsia="en-US"/>
        </w:rPr>
        <w:t xml:space="preserve"> </w:t>
      </w:r>
      <w:r w:rsidRPr="00EB134B">
        <w:rPr>
          <w:rFonts w:cs="Narkisim" w:hint="eastAsia"/>
          <w:i/>
          <w:color w:val="000000"/>
          <w:sz w:val="20"/>
          <w:rtl/>
          <w:lang w:eastAsia="en-US"/>
        </w:rPr>
        <w:t>הסכם</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i/>
          <w:color w:val="000000"/>
          <w:sz w:val="20"/>
          <w:rtl/>
          <w:lang w:eastAsia="en-US"/>
        </w:rPr>
        <w:t xml:space="preserve">, </w:t>
      </w:r>
      <w:r w:rsidRPr="00EB134B">
        <w:rPr>
          <w:rFonts w:cs="Narkisim" w:hint="eastAsia"/>
          <w:i/>
          <w:color w:val="000000"/>
          <w:sz w:val="20"/>
          <w:rtl/>
          <w:lang w:eastAsia="en-US"/>
        </w:rPr>
        <w:t>להפסיק</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מתן</w:t>
      </w:r>
      <w:r w:rsidRPr="00EB134B">
        <w:rPr>
          <w:rFonts w:cs="Narkisim"/>
          <w:i/>
          <w:color w:val="000000"/>
          <w:sz w:val="20"/>
          <w:rtl/>
          <w:lang w:eastAsia="en-US"/>
        </w:rPr>
        <w:t xml:space="preserve"> </w:t>
      </w:r>
      <w:r w:rsidRPr="00EB134B">
        <w:rPr>
          <w:rFonts w:cs="Narkisim" w:hint="eastAsia"/>
          <w:i/>
          <w:color w:val="000000"/>
          <w:sz w:val="20"/>
          <w:rtl/>
          <w:lang w:eastAsia="en-US"/>
        </w:rPr>
        <w:t>השירותים</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ידי</w:t>
      </w:r>
      <w:r w:rsidRPr="00EB134B">
        <w:rPr>
          <w:rFonts w:cs="Narkisim"/>
          <w:i/>
          <w:color w:val="000000"/>
          <w:sz w:val="20"/>
          <w:rtl/>
          <w:lang w:eastAsia="en-US"/>
        </w:rPr>
        <w:t xml:space="preserve"> </w:t>
      </w:r>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אתר</w:t>
      </w:r>
      <w:r w:rsidRPr="00EB134B">
        <w:rPr>
          <w:rFonts w:cs="Narkisim"/>
          <w:i/>
          <w:color w:val="000000"/>
          <w:sz w:val="20"/>
          <w:rtl/>
          <w:lang w:eastAsia="en-US"/>
        </w:rPr>
        <w:t xml:space="preserve"> </w:t>
      </w:r>
      <w:r w:rsidRPr="00EB134B">
        <w:rPr>
          <w:rFonts w:cs="Narkisim" w:hint="eastAsia"/>
          <w:i/>
          <w:color w:val="000000"/>
          <w:sz w:val="20"/>
          <w:rtl/>
          <w:lang w:eastAsia="en-US"/>
        </w:rPr>
        <w:t>ולבצע</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השירותים</w:t>
      </w:r>
      <w:r w:rsidRPr="00EB134B">
        <w:rPr>
          <w:rFonts w:cs="Narkisim"/>
          <w:i/>
          <w:color w:val="000000"/>
          <w:sz w:val="20"/>
          <w:rtl/>
          <w:lang w:eastAsia="en-US"/>
        </w:rPr>
        <w:t xml:space="preserve"> </w:t>
      </w:r>
      <w:r w:rsidRPr="00EB134B">
        <w:rPr>
          <w:rFonts w:cs="Narkisim" w:hint="eastAsia"/>
          <w:i/>
          <w:color w:val="000000"/>
          <w:sz w:val="20"/>
          <w:rtl/>
          <w:lang w:eastAsia="en-US"/>
        </w:rPr>
        <w:t>בעצמו</w:t>
      </w:r>
      <w:r w:rsidRPr="00EB134B">
        <w:rPr>
          <w:rFonts w:cs="Narkisim"/>
          <w:i/>
          <w:color w:val="000000"/>
          <w:sz w:val="20"/>
          <w:rtl/>
          <w:lang w:eastAsia="en-US"/>
        </w:rPr>
        <w:t xml:space="preserve"> </w:t>
      </w:r>
      <w:r w:rsidRPr="00EB134B">
        <w:rPr>
          <w:rFonts w:cs="Narkisim" w:hint="eastAsia"/>
          <w:i/>
          <w:color w:val="000000"/>
          <w:sz w:val="20"/>
          <w:rtl/>
          <w:lang w:eastAsia="en-US"/>
        </w:rPr>
        <w:t>ו</w:t>
      </w:r>
      <w:r w:rsidRPr="00EB134B">
        <w:rPr>
          <w:rFonts w:cs="Narkisim"/>
          <w:i/>
          <w:color w:val="000000"/>
          <w:sz w:val="20"/>
          <w:rtl/>
          <w:lang w:eastAsia="en-US"/>
        </w:rPr>
        <w:t>/</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באמצעות</w:t>
      </w:r>
      <w:r w:rsidRPr="00EB134B">
        <w:rPr>
          <w:rFonts w:cs="Narkisim"/>
          <w:i/>
          <w:color w:val="000000"/>
          <w:sz w:val="20"/>
          <w:rtl/>
          <w:lang w:eastAsia="en-US"/>
        </w:rPr>
        <w:t xml:space="preserve"> </w:t>
      </w:r>
      <w:r w:rsidRPr="00EB134B">
        <w:rPr>
          <w:rFonts w:cs="Narkisim" w:hint="eastAsia"/>
          <w:i/>
          <w:color w:val="000000"/>
          <w:sz w:val="20"/>
          <w:rtl/>
          <w:lang w:eastAsia="en-US"/>
        </w:rPr>
        <w:t>אחרים</w:t>
      </w:r>
      <w:r w:rsidRPr="00EB134B">
        <w:rPr>
          <w:rFonts w:cs="Narkisim"/>
          <w:i/>
          <w:color w:val="000000"/>
          <w:sz w:val="20"/>
          <w:rtl/>
          <w:lang w:eastAsia="en-US"/>
        </w:rPr>
        <w:t>.</w:t>
      </w:r>
      <w:bookmarkEnd w:id="892"/>
      <w:bookmarkEnd w:id="893"/>
      <w:bookmarkEnd w:id="894"/>
      <w:bookmarkEnd w:id="895"/>
      <w:bookmarkEnd w:id="896"/>
    </w:p>
    <w:p w:rsidR="00AB2FB1" w:rsidRPr="00EB134B" w:rsidRDefault="00AB2FB1" w:rsidP="00AB2FB1">
      <w:pPr>
        <w:widowControl w:val="0"/>
        <w:numPr>
          <w:ilvl w:val="2"/>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897" w:name="_Toc282002194"/>
      <w:bookmarkStart w:id="898" w:name="_Toc331589782"/>
      <w:bookmarkStart w:id="899" w:name="_Toc359955103"/>
      <w:bookmarkStart w:id="900" w:name="_Toc359955291"/>
      <w:bookmarkStart w:id="901" w:name="_Toc359961537"/>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זכות</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לפיצויים</w:t>
      </w:r>
      <w:r w:rsidRPr="00EB134B">
        <w:rPr>
          <w:rFonts w:cs="Narkisim"/>
          <w:i/>
          <w:color w:val="000000"/>
          <w:sz w:val="20"/>
          <w:rtl/>
          <w:lang w:eastAsia="en-US"/>
        </w:rPr>
        <w:t xml:space="preserve"> </w:t>
      </w:r>
      <w:r w:rsidRPr="00EB134B">
        <w:rPr>
          <w:rFonts w:cs="Narkisim" w:hint="eastAsia"/>
          <w:i/>
          <w:color w:val="000000"/>
          <w:sz w:val="20"/>
          <w:rtl/>
          <w:lang w:eastAsia="en-US"/>
        </w:rPr>
        <w:t>מוסכמים</w:t>
      </w:r>
      <w:r w:rsidRPr="00EB134B">
        <w:rPr>
          <w:rFonts w:cs="Narkisim"/>
          <w:i/>
          <w:color w:val="000000"/>
          <w:sz w:val="20"/>
          <w:rtl/>
          <w:lang w:eastAsia="en-US"/>
        </w:rPr>
        <w:t xml:space="preserve"> </w:t>
      </w:r>
      <w:r w:rsidRPr="00EB134B">
        <w:rPr>
          <w:rFonts w:cs="Narkisim" w:hint="eastAsia"/>
          <w:i/>
          <w:color w:val="000000"/>
          <w:sz w:val="20"/>
          <w:rtl/>
          <w:lang w:eastAsia="en-US"/>
        </w:rPr>
        <w:t>ומוערכים</w:t>
      </w:r>
      <w:r w:rsidRPr="00EB134B">
        <w:rPr>
          <w:rFonts w:cs="Narkisim"/>
          <w:i/>
          <w:color w:val="000000"/>
          <w:sz w:val="20"/>
          <w:rtl/>
          <w:lang w:eastAsia="en-US"/>
        </w:rPr>
        <w:t xml:space="preserve"> </w:t>
      </w:r>
      <w:r w:rsidRPr="00EB134B">
        <w:rPr>
          <w:rFonts w:cs="Narkisim" w:hint="eastAsia"/>
          <w:i/>
          <w:color w:val="000000"/>
          <w:sz w:val="20"/>
          <w:rtl/>
          <w:lang w:eastAsia="en-US"/>
        </w:rPr>
        <w:t>מראש</w:t>
      </w:r>
      <w:r w:rsidRPr="00EB134B">
        <w:rPr>
          <w:rFonts w:cs="Narkisim"/>
          <w:i/>
          <w:color w:val="000000"/>
          <w:sz w:val="20"/>
          <w:rtl/>
          <w:lang w:eastAsia="en-US"/>
        </w:rPr>
        <w:t xml:space="preserve"> </w:t>
      </w:r>
      <w:r w:rsidRPr="00EB134B">
        <w:rPr>
          <w:rFonts w:cs="Narkisim" w:hint="eastAsia"/>
          <w:i/>
          <w:color w:val="000000"/>
          <w:sz w:val="20"/>
          <w:rtl/>
          <w:lang w:eastAsia="en-US"/>
        </w:rPr>
        <w:t>כמפורט</w:t>
      </w:r>
      <w:r w:rsidRPr="00EB134B">
        <w:rPr>
          <w:rFonts w:cs="Narkisim"/>
          <w:i/>
          <w:color w:val="000000"/>
          <w:sz w:val="20"/>
          <w:rtl/>
          <w:lang w:eastAsia="en-US"/>
        </w:rPr>
        <w:t xml:space="preserve"> </w:t>
      </w:r>
      <w:r w:rsidRPr="00EB134B">
        <w:rPr>
          <w:rFonts w:cs="Narkisim" w:hint="eastAsia"/>
          <w:i/>
          <w:color w:val="000000"/>
          <w:sz w:val="20"/>
          <w:rtl/>
          <w:lang w:eastAsia="en-US"/>
        </w:rPr>
        <w:t>ב</w:t>
      </w:r>
      <w:r w:rsidRPr="00EB134B">
        <w:rPr>
          <w:rFonts w:cs="Narkisim" w:hint="cs"/>
          <w:i/>
          <w:color w:val="000000"/>
          <w:sz w:val="20"/>
          <w:rtl/>
          <w:lang w:eastAsia="en-US"/>
        </w:rPr>
        <w:t xml:space="preserve">טבלת </w:t>
      </w:r>
      <w:r w:rsidRPr="00EB134B">
        <w:rPr>
          <w:rFonts w:cs="Narkisim"/>
          <w:i/>
          <w:color w:val="000000"/>
          <w:sz w:val="20"/>
          <w:rtl/>
          <w:lang w:eastAsia="en-US"/>
        </w:rPr>
        <w:t>(</w:t>
      </w:r>
      <w:r w:rsidRPr="00EB134B">
        <w:rPr>
          <w:rFonts w:cs="Narkisim"/>
          <w:i/>
          <w:color w:val="000000"/>
          <w:sz w:val="20"/>
          <w:lang w:eastAsia="en-US"/>
        </w:rPr>
        <w:t>SLA</w:t>
      </w:r>
      <w:r w:rsidRPr="00EB134B">
        <w:rPr>
          <w:rFonts w:cs="Narkisim"/>
          <w:i/>
          <w:color w:val="000000"/>
          <w:sz w:val="20"/>
          <w:rtl/>
          <w:lang w:eastAsia="en-US"/>
        </w:rPr>
        <w:t>)</w:t>
      </w:r>
      <w:r w:rsidRPr="00EB134B">
        <w:rPr>
          <w:rFonts w:cs="Narkisim" w:hint="cs"/>
          <w:i/>
          <w:color w:val="000000"/>
          <w:sz w:val="20"/>
          <w:rtl/>
          <w:lang w:eastAsia="en-US"/>
        </w:rPr>
        <w:t xml:space="preserve"> במכרז</w:t>
      </w:r>
      <w:r w:rsidRPr="00EB134B">
        <w:rPr>
          <w:rFonts w:cs="Narkisim"/>
          <w:i/>
          <w:color w:val="000000"/>
          <w:sz w:val="20"/>
          <w:rtl/>
          <w:lang w:eastAsia="en-US"/>
        </w:rPr>
        <w:t xml:space="preserve">. </w:t>
      </w:r>
      <w:r w:rsidRPr="00EB134B">
        <w:rPr>
          <w:rFonts w:cs="Narkisim" w:hint="eastAsia"/>
          <w:i/>
          <w:color w:val="000000"/>
          <w:sz w:val="20"/>
          <w:rtl/>
          <w:lang w:eastAsia="en-US"/>
        </w:rPr>
        <w:t>הפיצויים</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פי</w:t>
      </w:r>
      <w:r w:rsidRPr="00EB134B">
        <w:rPr>
          <w:rFonts w:cs="Narkisim"/>
          <w:i/>
          <w:color w:val="000000"/>
          <w:sz w:val="20"/>
          <w:rtl/>
          <w:lang w:eastAsia="en-US"/>
        </w:rPr>
        <w:t xml:space="preserve"> </w:t>
      </w:r>
      <w:r w:rsidRPr="00EB134B">
        <w:rPr>
          <w:rFonts w:cs="Narkisim" w:hint="eastAsia"/>
          <w:i/>
          <w:color w:val="000000"/>
          <w:sz w:val="20"/>
          <w:rtl/>
          <w:lang w:eastAsia="en-US"/>
        </w:rPr>
        <w:t>סעיף</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i/>
          <w:color w:val="000000"/>
          <w:sz w:val="20"/>
          <w:rtl/>
          <w:lang w:eastAsia="en-US"/>
        </w:rPr>
        <w:t xml:space="preserve"> </w:t>
      </w:r>
      <w:r w:rsidRPr="00EB134B">
        <w:rPr>
          <w:rFonts w:cs="Narkisim" w:hint="eastAsia"/>
          <w:i/>
          <w:color w:val="000000"/>
          <w:sz w:val="20"/>
          <w:rtl/>
          <w:lang w:eastAsia="en-US"/>
        </w:rPr>
        <w:t>הינם</w:t>
      </w:r>
      <w:r w:rsidRPr="00EB134B">
        <w:rPr>
          <w:rFonts w:cs="Narkisim"/>
          <w:i/>
          <w:color w:val="000000"/>
          <w:sz w:val="20"/>
          <w:rtl/>
          <w:lang w:eastAsia="en-US"/>
        </w:rPr>
        <w:t xml:space="preserve"> </w:t>
      </w:r>
      <w:r w:rsidRPr="00EB134B">
        <w:rPr>
          <w:rFonts w:cs="Narkisim" w:hint="eastAsia"/>
          <w:i/>
          <w:color w:val="000000"/>
          <w:sz w:val="20"/>
          <w:rtl/>
          <w:lang w:eastAsia="en-US"/>
        </w:rPr>
        <w:t>פיצויים</w:t>
      </w:r>
      <w:r w:rsidRPr="00EB134B">
        <w:rPr>
          <w:rFonts w:cs="Narkisim"/>
          <w:i/>
          <w:color w:val="000000"/>
          <w:sz w:val="20"/>
          <w:rtl/>
          <w:lang w:eastAsia="en-US"/>
        </w:rPr>
        <w:t xml:space="preserve"> </w:t>
      </w:r>
      <w:r w:rsidRPr="00EB134B">
        <w:rPr>
          <w:rFonts w:cs="Narkisim" w:hint="eastAsia"/>
          <w:i/>
          <w:color w:val="000000"/>
          <w:sz w:val="20"/>
          <w:rtl/>
          <w:lang w:eastAsia="en-US"/>
        </w:rPr>
        <w:t>מוסכמים</w:t>
      </w:r>
      <w:r w:rsidRPr="00EB134B">
        <w:rPr>
          <w:rFonts w:cs="Narkisim"/>
          <w:i/>
          <w:color w:val="000000"/>
          <w:sz w:val="20"/>
          <w:rtl/>
          <w:lang w:eastAsia="en-US"/>
        </w:rPr>
        <w:t xml:space="preserve"> </w:t>
      </w:r>
      <w:r w:rsidRPr="00EB134B">
        <w:rPr>
          <w:rFonts w:cs="Narkisim" w:hint="eastAsia"/>
          <w:i/>
          <w:color w:val="000000"/>
          <w:sz w:val="20"/>
          <w:rtl/>
          <w:lang w:eastAsia="en-US"/>
        </w:rPr>
        <w:t>ומוערכים</w:t>
      </w:r>
      <w:r w:rsidRPr="00EB134B">
        <w:rPr>
          <w:rFonts w:cs="Narkisim"/>
          <w:i/>
          <w:color w:val="000000"/>
          <w:sz w:val="20"/>
          <w:rtl/>
          <w:lang w:eastAsia="en-US"/>
        </w:rPr>
        <w:t xml:space="preserve"> </w:t>
      </w:r>
      <w:r w:rsidRPr="00EB134B">
        <w:rPr>
          <w:rFonts w:cs="Narkisim" w:hint="eastAsia"/>
          <w:i/>
          <w:color w:val="000000"/>
          <w:sz w:val="20"/>
          <w:rtl/>
          <w:lang w:eastAsia="en-US"/>
        </w:rPr>
        <w:t>מראש</w:t>
      </w:r>
      <w:r w:rsidRPr="00EB134B">
        <w:rPr>
          <w:rFonts w:cs="Narkisim"/>
          <w:i/>
          <w:color w:val="000000"/>
          <w:sz w:val="20"/>
          <w:rtl/>
          <w:lang w:eastAsia="en-US"/>
        </w:rPr>
        <w:t xml:space="preserve"> </w:t>
      </w:r>
      <w:r w:rsidRPr="00EB134B">
        <w:rPr>
          <w:rFonts w:cs="Narkisim" w:hint="eastAsia"/>
          <w:i/>
          <w:color w:val="000000"/>
          <w:sz w:val="20"/>
          <w:rtl/>
          <w:lang w:eastAsia="en-US"/>
        </w:rPr>
        <w:t>של</w:t>
      </w:r>
      <w:r w:rsidRPr="00EB134B">
        <w:rPr>
          <w:rFonts w:cs="Narkisim"/>
          <w:i/>
          <w:color w:val="000000"/>
          <w:sz w:val="20"/>
          <w:rtl/>
          <w:lang w:eastAsia="en-US"/>
        </w:rPr>
        <w:t xml:space="preserve"> </w:t>
      </w:r>
      <w:r w:rsidRPr="00EB134B">
        <w:rPr>
          <w:rFonts w:cs="Narkisim" w:hint="eastAsia"/>
          <w:i/>
          <w:color w:val="000000"/>
          <w:sz w:val="20"/>
          <w:rtl/>
          <w:lang w:eastAsia="en-US"/>
        </w:rPr>
        <w:t>הנזקים</w:t>
      </w:r>
      <w:r w:rsidRPr="00EB134B">
        <w:rPr>
          <w:rFonts w:cs="Narkisim"/>
          <w:i/>
          <w:color w:val="000000"/>
          <w:sz w:val="20"/>
          <w:rtl/>
          <w:lang w:eastAsia="en-US"/>
        </w:rPr>
        <w:t xml:space="preserve"> </w:t>
      </w:r>
      <w:r w:rsidRPr="00EB134B">
        <w:rPr>
          <w:rFonts w:cs="Narkisim" w:hint="eastAsia"/>
          <w:i/>
          <w:color w:val="000000"/>
          <w:sz w:val="20"/>
          <w:rtl/>
          <w:lang w:eastAsia="en-US"/>
        </w:rPr>
        <w:t>שייגרמו</w:t>
      </w:r>
      <w:r w:rsidRPr="00EB134B">
        <w:rPr>
          <w:rFonts w:cs="Narkisim"/>
          <w:i/>
          <w:color w:val="000000"/>
          <w:sz w:val="20"/>
          <w:rtl/>
          <w:lang w:eastAsia="en-US"/>
        </w:rPr>
        <w:t xml:space="preserve"> </w:t>
      </w:r>
      <w:r w:rsidRPr="00EB134B">
        <w:rPr>
          <w:rFonts w:cs="Narkisim" w:hint="eastAsia"/>
          <w:i/>
          <w:color w:val="000000"/>
          <w:sz w:val="20"/>
          <w:rtl/>
          <w:lang w:eastAsia="en-US"/>
        </w:rPr>
        <w:t>למזמין</w:t>
      </w:r>
      <w:r w:rsidRPr="00EB134B">
        <w:rPr>
          <w:rFonts w:cs="Narkisim"/>
          <w:i/>
          <w:color w:val="000000"/>
          <w:sz w:val="20"/>
          <w:rtl/>
          <w:lang w:eastAsia="en-US"/>
        </w:rPr>
        <w:t xml:space="preserve"> </w:t>
      </w:r>
      <w:r w:rsidRPr="00EB134B">
        <w:rPr>
          <w:rFonts w:cs="Narkisim" w:hint="eastAsia"/>
          <w:i/>
          <w:color w:val="000000"/>
          <w:sz w:val="20"/>
          <w:rtl/>
          <w:lang w:eastAsia="en-US"/>
        </w:rPr>
        <w:t>בגין</w:t>
      </w:r>
      <w:r w:rsidRPr="00EB134B">
        <w:rPr>
          <w:rFonts w:cs="Narkisim"/>
          <w:i/>
          <w:color w:val="000000"/>
          <w:sz w:val="20"/>
          <w:rtl/>
          <w:lang w:eastAsia="en-US"/>
        </w:rPr>
        <w:t xml:space="preserve"> </w:t>
      </w:r>
      <w:r w:rsidRPr="00EB134B">
        <w:rPr>
          <w:rFonts w:cs="Narkisim" w:hint="eastAsia"/>
          <w:i/>
          <w:color w:val="000000"/>
          <w:sz w:val="20"/>
          <w:rtl/>
          <w:lang w:eastAsia="en-US"/>
        </w:rPr>
        <w:t>הפרה</w:t>
      </w:r>
      <w:r w:rsidRPr="00EB134B">
        <w:rPr>
          <w:rFonts w:cs="Narkisim"/>
          <w:i/>
          <w:color w:val="000000"/>
          <w:sz w:val="20"/>
          <w:rtl/>
          <w:lang w:eastAsia="en-US"/>
        </w:rPr>
        <w:t xml:space="preserve"> </w:t>
      </w:r>
      <w:r w:rsidRPr="00EB134B">
        <w:rPr>
          <w:rFonts w:cs="Narkisim" w:hint="eastAsia"/>
          <w:i/>
          <w:color w:val="000000"/>
          <w:sz w:val="20"/>
          <w:rtl/>
          <w:lang w:eastAsia="en-US"/>
        </w:rPr>
        <w:t>אחרת</w:t>
      </w:r>
      <w:r w:rsidRPr="00EB134B">
        <w:rPr>
          <w:rFonts w:cs="Narkisim"/>
          <w:i/>
          <w:color w:val="000000"/>
          <w:sz w:val="20"/>
          <w:rtl/>
          <w:lang w:eastAsia="en-US"/>
        </w:rPr>
        <w:t xml:space="preserve"> </w:t>
      </w:r>
      <w:r w:rsidRPr="00EB134B">
        <w:rPr>
          <w:rFonts w:cs="Narkisim" w:hint="eastAsia"/>
          <w:i/>
          <w:color w:val="000000"/>
          <w:sz w:val="20"/>
          <w:rtl/>
          <w:lang w:eastAsia="en-US"/>
        </w:rPr>
        <w:t>של</w:t>
      </w:r>
      <w:r w:rsidRPr="00EB134B">
        <w:rPr>
          <w:rFonts w:cs="Narkisim"/>
          <w:i/>
          <w:color w:val="000000"/>
          <w:sz w:val="20"/>
          <w:rtl/>
          <w:lang w:eastAsia="en-US"/>
        </w:rPr>
        <w:t xml:space="preserve"> </w:t>
      </w:r>
      <w:r w:rsidRPr="00EB134B">
        <w:rPr>
          <w:rFonts w:cs="Narkisim" w:hint="eastAsia"/>
          <w:i/>
          <w:color w:val="000000"/>
          <w:sz w:val="20"/>
          <w:rtl/>
          <w:lang w:eastAsia="en-US"/>
        </w:rPr>
        <w:t>הוראות</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וגביית</w:t>
      </w:r>
      <w:r w:rsidRPr="00EB134B">
        <w:rPr>
          <w:rFonts w:cs="Narkisim"/>
          <w:i/>
          <w:color w:val="000000"/>
          <w:sz w:val="20"/>
          <w:rtl/>
          <w:lang w:eastAsia="en-US"/>
        </w:rPr>
        <w:t xml:space="preserve"> </w:t>
      </w:r>
      <w:r w:rsidRPr="00EB134B">
        <w:rPr>
          <w:rFonts w:cs="Narkisim" w:hint="eastAsia"/>
          <w:i/>
          <w:color w:val="000000"/>
          <w:sz w:val="20"/>
          <w:rtl/>
          <w:lang w:eastAsia="en-US"/>
        </w:rPr>
        <w:t>הסכומים</w:t>
      </w:r>
      <w:r w:rsidRPr="00EB134B">
        <w:rPr>
          <w:rFonts w:cs="Narkisim"/>
          <w:i/>
          <w:color w:val="000000"/>
          <w:sz w:val="20"/>
          <w:rtl/>
          <w:lang w:eastAsia="en-US"/>
        </w:rPr>
        <w:t xml:space="preserve"> </w:t>
      </w:r>
      <w:r w:rsidRPr="00EB134B">
        <w:rPr>
          <w:rFonts w:cs="Narkisim" w:hint="eastAsia"/>
          <w:i/>
          <w:color w:val="000000"/>
          <w:sz w:val="20"/>
          <w:rtl/>
          <w:lang w:eastAsia="en-US"/>
        </w:rPr>
        <w:t>תעשה</w:t>
      </w:r>
      <w:r w:rsidRPr="00EB134B">
        <w:rPr>
          <w:rFonts w:cs="Narkisim"/>
          <w:i/>
          <w:color w:val="000000"/>
          <w:sz w:val="20"/>
          <w:rtl/>
          <w:lang w:eastAsia="en-US"/>
        </w:rPr>
        <w:t xml:space="preserve"> </w:t>
      </w:r>
      <w:r w:rsidRPr="00EB134B">
        <w:rPr>
          <w:rFonts w:cs="Narkisim" w:hint="eastAsia"/>
          <w:i/>
          <w:color w:val="000000"/>
          <w:sz w:val="20"/>
          <w:rtl/>
          <w:lang w:eastAsia="en-US"/>
        </w:rPr>
        <w:t>בלא</w:t>
      </w:r>
      <w:r w:rsidRPr="00EB134B">
        <w:rPr>
          <w:rFonts w:cs="Narkisim"/>
          <w:i/>
          <w:color w:val="000000"/>
          <w:sz w:val="20"/>
          <w:rtl/>
          <w:lang w:eastAsia="en-US"/>
        </w:rPr>
        <w:t xml:space="preserve"> </w:t>
      </w:r>
      <w:r w:rsidRPr="00EB134B">
        <w:rPr>
          <w:rFonts w:cs="Narkisim" w:hint="eastAsia"/>
          <w:i/>
          <w:color w:val="000000"/>
          <w:sz w:val="20"/>
          <w:rtl/>
          <w:lang w:eastAsia="en-US"/>
        </w:rPr>
        <w:t>צורך</w:t>
      </w:r>
      <w:r w:rsidRPr="00EB134B">
        <w:rPr>
          <w:rFonts w:cs="Narkisim"/>
          <w:i/>
          <w:color w:val="000000"/>
          <w:sz w:val="20"/>
          <w:rtl/>
          <w:lang w:eastAsia="en-US"/>
        </w:rPr>
        <w:t xml:space="preserve"> </w:t>
      </w:r>
      <w:r w:rsidRPr="00EB134B">
        <w:rPr>
          <w:rFonts w:cs="Narkisim" w:hint="eastAsia"/>
          <w:i/>
          <w:color w:val="000000"/>
          <w:sz w:val="20"/>
          <w:rtl/>
          <w:lang w:eastAsia="en-US"/>
        </w:rPr>
        <w:t>בהוכחת</w:t>
      </w:r>
      <w:r w:rsidRPr="00EB134B">
        <w:rPr>
          <w:rFonts w:cs="Narkisim"/>
          <w:i/>
          <w:color w:val="000000"/>
          <w:sz w:val="20"/>
          <w:rtl/>
          <w:lang w:eastAsia="en-US"/>
        </w:rPr>
        <w:t xml:space="preserve"> </w:t>
      </w:r>
      <w:r w:rsidRPr="00EB134B">
        <w:rPr>
          <w:rFonts w:cs="Narkisim" w:hint="eastAsia"/>
          <w:i/>
          <w:color w:val="000000"/>
          <w:sz w:val="20"/>
          <w:rtl/>
          <w:lang w:eastAsia="en-US"/>
        </w:rPr>
        <w:t>נזק</w:t>
      </w:r>
      <w:r w:rsidRPr="00EB134B">
        <w:rPr>
          <w:rFonts w:cs="Narkisim"/>
          <w:i/>
          <w:color w:val="000000"/>
          <w:sz w:val="20"/>
          <w:rtl/>
          <w:lang w:eastAsia="en-US"/>
        </w:rPr>
        <w:t xml:space="preserve">. </w:t>
      </w:r>
      <w:r w:rsidRPr="00EB134B">
        <w:rPr>
          <w:rFonts w:cs="Narkisim" w:hint="eastAsia"/>
          <w:i/>
          <w:color w:val="000000"/>
          <w:sz w:val="20"/>
          <w:rtl/>
          <w:lang w:eastAsia="en-US"/>
        </w:rPr>
        <w:t>למען</w:t>
      </w:r>
      <w:r w:rsidRPr="00EB134B">
        <w:rPr>
          <w:rFonts w:cs="Narkisim"/>
          <w:i/>
          <w:color w:val="000000"/>
          <w:sz w:val="20"/>
          <w:rtl/>
          <w:lang w:eastAsia="en-US"/>
        </w:rPr>
        <w:t xml:space="preserve"> </w:t>
      </w:r>
      <w:r w:rsidRPr="00EB134B">
        <w:rPr>
          <w:rFonts w:cs="Narkisim" w:hint="eastAsia"/>
          <w:i/>
          <w:color w:val="000000"/>
          <w:sz w:val="20"/>
          <w:rtl/>
          <w:lang w:eastAsia="en-US"/>
        </w:rPr>
        <w:t>הסר</w:t>
      </w:r>
      <w:r w:rsidRPr="00EB134B">
        <w:rPr>
          <w:rFonts w:cs="Narkisim"/>
          <w:i/>
          <w:color w:val="000000"/>
          <w:sz w:val="20"/>
          <w:rtl/>
          <w:lang w:eastAsia="en-US"/>
        </w:rPr>
        <w:t xml:space="preserve"> </w:t>
      </w:r>
      <w:r w:rsidRPr="00EB134B">
        <w:rPr>
          <w:rFonts w:cs="Narkisim" w:hint="eastAsia"/>
          <w:i/>
          <w:color w:val="000000"/>
          <w:sz w:val="20"/>
          <w:rtl/>
          <w:lang w:eastAsia="en-US"/>
        </w:rPr>
        <w:t>ספק</w:t>
      </w:r>
      <w:r w:rsidRPr="00EB134B">
        <w:rPr>
          <w:rFonts w:cs="Narkisim"/>
          <w:i/>
          <w:color w:val="000000"/>
          <w:sz w:val="20"/>
          <w:rtl/>
          <w:lang w:eastAsia="en-US"/>
        </w:rPr>
        <w:t xml:space="preserve">, </w:t>
      </w:r>
      <w:r w:rsidRPr="00EB134B">
        <w:rPr>
          <w:rFonts w:cs="Narkisim" w:hint="eastAsia"/>
          <w:i/>
          <w:color w:val="000000"/>
          <w:sz w:val="20"/>
          <w:rtl/>
          <w:lang w:eastAsia="en-US"/>
        </w:rPr>
        <w:t>מצהיר</w:t>
      </w:r>
      <w:r w:rsidRPr="00EB134B">
        <w:rPr>
          <w:rFonts w:cs="Narkisim"/>
          <w:i/>
          <w:color w:val="000000"/>
          <w:sz w:val="20"/>
          <w:rtl/>
          <w:lang w:eastAsia="en-US"/>
        </w:rPr>
        <w:t xml:space="preserve"> </w:t>
      </w:r>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שהוא</w:t>
      </w:r>
      <w:r w:rsidRPr="00EB134B">
        <w:rPr>
          <w:rFonts w:cs="Narkisim"/>
          <w:i/>
          <w:color w:val="000000"/>
          <w:sz w:val="20"/>
          <w:rtl/>
          <w:lang w:eastAsia="en-US"/>
        </w:rPr>
        <w:t xml:space="preserve"> </w:t>
      </w:r>
      <w:r w:rsidRPr="00EB134B">
        <w:rPr>
          <w:rFonts w:cs="Narkisim" w:hint="eastAsia"/>
          <w:i/>
          <w:color w:val="000000"/>
          <w:sz w:val="20"/>
          <w:rtl/>
          <w:lang w:eastAsia="en-US"/>
        </w:rPr>
        <w:t>מודע</w:t>
      </w:r>
      <w:r w:rsidRPr="00EB134B">
        <w:rPr>
          <w:rFonts w:cs="Narkisim"/>
          <w:i/>
          <w:color w:val="000000"/>
          <w:sz w:val="20"/>
          <w:rtl/>
          <w:lang w:eastAsia="en-US"/>
        </w:rPr>
        <w:t xml:space="preserve"> </w:t>
      </w:r>
      <w:r w:rsidRPr="00EB134B">
        <w:rPr>
          <w:rFonts w:cs="Narkisim" w:hint="eastAsia"/>
          <w:i/>
          <w:color w:val="000000"/>
          <w:sz w:val="20"/>
          <w:rtl/>
          <w:lang w:eastAsia="en-US"/>
        </w:rPr>
        <w:t>לחשיבות</w:t>
      </w:r>
      <w:r w:rsidRPr="00EB134B">
        <w:rPr>
          <w:rFonts w:cs="Narkisim"/>
          <w:i/>
          <w:color w:val="000000"/>
          <w:sz w:val="20"/>
          <w:rtl/>
          <w:lang w:eastAsia="en-US"/>
        </w:rPr>
        <w:t xml:space="preserve"> </w:t>
      </w:r>
      <w:r w:rsidRPr="00EB134B">
        <w:rPr>
          <w:rFonts w:cs="Narkisim" w:hint="eastAsia"/>
          <w:i/>
          <w:color w:val="000000"/>
          <w:sz w:val="20"/>
          <w:rtl/>
          <w:lang w:eastAsia="en-US"/>
        </w:rPr>
        <w:t>העמידה</w:t>
      </w:r>
      <w:r w:rsidRPr="00EB134B">
        <w:rPr>
          <w:rFonts w:cs="Narkisim"/>
          <w:i/>
          <w:color w:val="000000"/>
          <w:sz w:val="20"/>
          <w:rtl/>
          <w:lang w:eastAsia="en-US"/>
        </w:rPr>
        <w:t xml:space="preserve"> </w:t>
      </w:r>
      <w:r w:rsidRPr="00EB134B">
        <w:rPr>
          <w:rFonts w:cs="Narkisim" w:hint="eastAsia"/>
          <w:i/>
          <w:color w:val="000000"/>
          <w:sz w:val="20"/>
          <w:rtl/>
          <w:lang w:eastAsia="en-US"/>
        </w:rPr>
        <w:t>בלוחות</w:t>
      </w:r>
      <w:r w:rsidRPr="00EB134B">
        <w:rPr>
          <w:rFonts w:cs="Narkisim"/>
          <w:i/>
          <w:color w:val="000000"/>
          <w:sz w:val="20"/>
          <w:rtl/>
          <w:lang w:eastAsia="en-US"/>
        </w:rPr>
        <w:t xml:space="preserve"> </w:t>
      </w:r>
      <w:r w:rsidRPr="00EB134B">
        <w:rPr>
          <w:rFonts w:cs="Narkisim" w:hint="eastAsia"/>
          <w:i/>
          <w:color w:val="000000"/>
          <w:sz w:val="20"/>
          <w:rtl/>
          <w:lang w:eastAsia="en-US"/>
        </w:rPr>
        <w:t>הזמנים</w:t>
      </w:r>
      <w:r w:rsidRPr="00EB134B">
        <w:rPr>
          <w:rFonts w:cs="Narkisim"/>
          <w:i/>
          <w:color w:val="000000"/>
          <w:sz w:val="20"/>
          <w:rtl/>
          <w:lang w:eastAsia="en-US"/>
        </w:rPr>
        <w:t xml:space="preserve"> </w:t>
      </w:r>
      <w:r w:rsidRPr="00EB134B">
        <w:rPr>
          <w:rFonts w:cs="Narkisim" w:hint="eastAsia"/>
          <w:i/>
          <w:color w:val="000000"/>
          <w:sz w:val="20"/>
          <w:rtl/>
          <w:lang w:eastAsia="en-US"/>
        </w:rPr>
        <w:t>שייקבעו</w:t>
      </w:r>
      <w:r w:rsidRPr="00EB134B">
        <w:rPr>
          <w:rFonts w:cs="Narkisim"/>
          <w:i/>
          <w:color w:val="000000"/>
          <w:sz w:val="20"/>
          <w:rtl/>
          <w:lang w:eastAsia="en-US"/>
        </w:rPr>
        <w:t xml:space="preserve">, </w:t>
      </w:r>
      <w:r w:rsidRPr="00EB134B">
        <w:rPr>
          <w:rFonts w:cs="Narkisim" w:hint="eastAsia"/>
          <w:i/>
          <w:color w:val="000000"/>
          <w:sz w:val="20"/>
          <w:rtl/>
          <w:lang w:eastAsia="en-US"/>
        </w:rPr>
        <w:t>ובאיכות</w:t>
      </w:r>
      <w:r w:rsidRPr="00EB134B">
        <w:rPr>
          <w:rFonts w:cs="Narkisim"/>
          <w:i/>
          <w:color w:val="000000"/>
          <w:sz w:val="20"/>
          <w:rtl/>
          <w:lang w:eastAsia="en-US"/>
        </w:rPr>
        <w:t xml:space="preserve"> </w:t>
      </w:r>
      <w:r w:rsidRPr="00EB134B">
        <w:rPr>
          <w:rFonts w:cs="Narkisim" w:hint="eastAsia"/>
          <w:i/>
          <w:color w:val="000000"/>
          <w:sz w:val="20"/>
          <w:rtl/>
          <w:lang w:eastAsia="en-US"/>
        </w:rPr>
        <w:t>השירותים</w:t>
      </w:r>
      <w:r w:rsidRPr="00EB134B">
        <w:rPr>
          <w:rFonts w:cs="Narkisim"/>
          <w:i/>
          <w:color w:val="000000"/>
          <w:sz w:val="20"/>
          <w:rtl/>
          <w:lang w:eastAsia="en-US"/>
        </w:rPr>
        <w:t xml:space="preserve"> </w:t>
      </w:r>
      <w:r w:rsidRPr="00EB134B">
        <w:rPr>
          <w:rFonts w:cs="Narkisim" w:hint="eastAsia"/>
          <w:i/>
          <w:color w:val="000000"/>
          <w:sz w:val="20"/>
          <w:rtl/>
          <w:lang w:eastAsia="en-US"/>
        </w:rPr>
        <w:t>שיינתנו</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ידו</w:t>
      </w:r>
      <w:r w:rsidRPr="00EB134B">
        <w:rPr>
          <w:rFonts w:cs="Narkisim"/>
          <w:i/>
          <w:color w:val="000000"/>
          <w:sz w:val="20"/>
          <w:rtl/>
          <w:lang w:eastAsia="en-US"/>
        </w:rPr>
        <w:t>.</w:t>
      </w:r>
      <w:bookmarkEnd w:id="897"/>
      <w:bookmarkEnd w:id="898"/>
      <w:bookmarkEnd w:id="899"/>
      <w:bookmarkEnd w:id="900"/>
      <w:bookmarkEnd w:id="901"/>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rtl/>
          <w:lang w:eastAsia="en-US"/>
        </w:rPr>
      </w:pPr>
      <w:bookmarkStart w:id="902" w:name="_Toc331589783"/>
      <w:bookmarkStart w:id="903" w:name="_Toc359955104"/>
      <w:bookmarkStart w:id="904" w:name="_Toc359955292"/>
      <w:bookmarkStart w:id="905" w:name="_Toc359961538"/>
      <w:bookmarkStart w:id="906" w:name="_Toc282002195"/>
      <w:r w:rsidRPr="00EB134B">
        <w:rPr>
          <w:rFonts w:cs="Narkisim"/>
          <w:i/>
          <w:color w:val="000000"/>
          <w:rtl/>
          <w:lang w:eastAsia="en-US"/>
        </w:rPr>
        <w:t>לא מילא הספק את התחייבויותיו</w:t>
      </w:r>
      <w:r w:rsidRPr="00EB134B">
        <w:rPr>
          <w:rFonts w:cs="Narkisim" w:hint="cs"/>
          <w:i/>
          <w:color w:val="000000"/>
          <w:rtl/>
          <w:lang w:eastAsia="en-US"/>
        </w:rPr>
        <w:t>,</w:t>
      </w:r>
      <w:r w:rsidRPr="00EB134B">
        <w:rPr>
          <w:rFonts w:cs="Narkisim"/>
          <w:i/>
          <w:color w:val="000000"/>
          <w:rtl/>
          <w:lang w:eastAsia="en-US"/>
        </w:rPr>
        <w:t xml:space="preserve"> זכאי </w:t>
      </w:r>
      <w:r w:rsidRPr="00EB134B">
        <w:rPr>
          <w:rFonts w:cs="Narkisim" w:hint="cs"/>
          <w:i/>
          <w:color w:val="000000"/>
          <w:rtl/>
          <w:lang w:eastAsia="en-US"/>
        </w:rPr>
        <w:t>עורך המכרז</w:t>
      </w:r>
      <w:r w:rsidRPr="00EB134B">
        <w:rPr>
          <w:rFonts w:cs="Narkisim"/>
          <w:i/>
          <w:color w:val="000000"/>
          <w:rtl/>
          <w:lang w:eastAsia="en-US"/>
        </w:rPr>
        <w:t xml:space="preserve"> </w:t>
      </w:r>
      <w:r w:rsidRPr="00EB134B">
        <w:rPr>
          <w:rFonts w:cs="Narkisim" w:hint="cs"/>
          <w:i/>
          <w:color w:val="000000"/>
          <w:rtl/>
          <w:lang w:eastAsia="en-US"/>
        </w:rPr>
        <w:t>לחלט את ערבות הביצוע שהופקדה ע"י הספק או חלק ממנה.</w:t>
      </w:r>
      <w:bookmarkEnd w:id="902"/>
      <w:bookmarkEnd w:id="903"/>
      <w:bookmarkEnd w:id="904"/>
      <w:bookmarkEnd w:id="905"/>
    </w:p>
    <w:p w:rsidR="00AB2FB1" w:rsidRPr="00EB134B" w:rsidRDefault="00AB2FB1" w:rsidP="00AB2FB1">
      <w:pPr>
        <w:keepNext/>
        <w:widowControl w:val="0"/>
        <w:numPr>
          <w:ilvl w:val="1"/>
          <w:numId w:val="83"/>
        </w:numPr>
        <w:overflowPunct w:val="0"/>
        <w:autoSpaceDE w:val="0"/>
        <w:autoSpaceDN w:val="0"/>
        <w:adjustRightInd w:val="0"/>
        <w:spacing w:before="0" w:after="120"/>
        <w:textAlignment w:val="baseline"/>
        <w:outlineLvl w:val="1"/>
        <w:rPr>
          <w:rFonts w:cs="Narkisim"/>
          <w:i/>
          <w:color w:val="000000"/>
          <w:rtl/>
          <w:lang w:eastAsia="en-US"/>
        </w:rPr>
      </w:pPr>
      <w:bookmarkStart w:id="907" w:name="_Toc331589784"/>
      <w:bookmarkStart w:id="908" w:name="_Toc359955105"/>
      <w:bookmarkStart w:id="909" w:name="_Toc359955293"/>
      <w:bookmarkStart w:id="910" w:name="_Toc359961539"/>
      <w:r w:rsidRPr="00EB134B">
        <w:rPr>
          <w:rFonts w:cs="Narkisim"/>
          <w:i/>
          <w:color w:val="000000"/>
          <w:rtl/>
          <w:lang w:eastAsia="en-US"/>
        </w:rPr>
        <w:t xml:space="preserve">כל חלק </w:t>
      </w:r>
      <w:r w:rsidRPr="00EB134B">
        <w:rPr>
          <w:rFonts w:cs="Narkisim" w:hint="cs"/>
          <w:i/>
          <w:color w:val="000000"/>
          <w:rtl/>
          <w:lang w:eastAsia="en-US"/>
        </w:rPr>
        <w:t>מהשירות המבוקש שסופק ו</w:t>
      </w:r>
      <w:r w:rsidRPr="00EB134B">
        <w:rPr>
          <w:rFonts w:cs="Narkisim"/>
          <w:i/>
          <w:color w:val="000000"/>
          <w:rtl/>
          <w:lang w:eastAsia="en-US"/>
        </w:rPr>
        <w:t>לא עמד בדרישות המ</w:t>
      </w:r>
      <w:r w:rsidRPr="00EB134B">
        <w:rPr>
          <w:rFonts w:cs="Narkisim" w:hint="cs"/>
          <w:i/>
          <w:color w:val="000000"/>
          <w:rtl/>
          <w:lang w:eastAsia="en-US"/>
        </w:rPr>
        <w:t>כרז</w:t>
      </w:r>
      <w:r w:rsidRPr="00EB134B">
        <w:rPr>
          <w:rFonts w:cs="Narkisim"/>
          <w:i/>
          <w:color w:val="000000"/>
          <w:rtl/>
          <w:lang w:eastAsia="en-US"/>
        </w:rPr>
        <w:t xml:space="preserve"> </w:t>
      </w:r>
      <w:r w:rsidRPr="00EB134B">
        <w:rPr>
          <w:rFonts w:cs="Narkisim" w:hint="cs"/>
          <w:i/>
          <w:color w:val="000000"/>
          <w:rtl/>
          <w:lang w:eastAsia="en-US"/>
        </w:rPr>
        <w:t xml:space="preserve">והסכם זה, </w:t>
      </w:r>
      <w:r w:rsidRPr="00EB134B">
        <w:rPr>
          <w:rFonts w:cs="Narkisim"/>
          <w:i/>
          <w:color w:val="000000"/>
          <w:rtl/>
          <w:lang w:eastAsia="en-US"/>
        </w:rPr>
        <w:t>ירא</w:t>
      </w:r>
      <w:r w:rsidRPr="00EB134B">
        <w:rPr>
          <w:rFonts w:cs="Narkisim" w:hint="cs"/>
          <w:i/>
          <w:color w:val="000000"/>
          <w:rtl/>
          <w:lang w:eastAsia="en-US"/>
        </w:rPr>
        <w:t xml:space="preserve">ה </w:t>
      </w:r>
      <w:r w:rsidRPr="00EB134B">
        <w:rPr>
          <w:rFonts w:cs="Narkisim"/>
          <w:i/>
          <w:color w:val="000000"/>
          <w:rtl/>
          <w:lang w:eastAsia="en-US"/>
        </w:rPr>
        <w:t xml:space="preserve">כאילו לא </w:t>
      </w:r>
      <w:r w:rsidRPr="00EB134B">
        <w:rPr>
          <w:rFonts w:cs="Narkisim" w:hint="cs"/>
          <w:i/>
          <w:color w:val="000000"/>
          <w:rtl/>
          <w:lang w:eastAsia="en-US"/>
        </w:rPr>
        <w:t>סופק</w:t>
      </w:r>
      <w:r w:rsidRPr="00EB134B">
        <w:rPr>
          <w:rFonts w:cs="Narkisim"/>
          <w:i/>
          <w:color w:val="000000"/>
          <w:rtl/>
          <w:lang w:eastAsia="en-US"/>
        </w:rPr>
        <w:t>.</w:t>
      </w:r>
      <w:bookmarkEnd w:id="907"/>
      <w:bookmarkEnd w:id="908"/>
      <w:bookmarkEnd w:id="909"/>
      <w:bookmarkEnd w:id="910"/>
      <w:r w:rsidRPr="00EB134B">
        <w:rPr>
          <w:rFonts w:cs="Narkisim"/>
          <w:i/>
          <w:color w:val="000000"/>
          <w:rtl/>
          <w:lang w:eastAsia="en-US"/>
        </w:rPr>
        <w:t xml:space="preserve">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911" w:name="_Toc331589786"/>
      <w:bookmarkStart w:id="912" w:name="_Toc359955106"/>
      <w:bookmarkStart w:id="913" w:name="_Toc359955294"/>
      <w:bookmarkStart w:id="914" w:name="_Toc359961540"/>
      <w:r w:rsidRPr="00EB134B">
        <w:rPr>
          <w:rFonts w:cs="Narkisim" w:hint="eastAsia"/>
          <w:i/>
          <w:color w:val="000000"/>
          <w:rtl/>
          <w:lang w:eastAsia="en-US"/>
        </w:rPr>
        <w:t>ל</w:t>
      </w:r>
      <w:r w:rsidRPr="00EB134B">
        <w:rPr>
          <w:rFonts w:cs="Narkisim" w:hint="eastAsia"/>
          <w:i/>
          <w:color w:val="000000"/>
          <w:sz w:val="20"/>
          <w:rtl/>
          <w:lang w:eastAsia="en-US"/>
        </w:rPr>
        <w:t>מען</w:t>
      </w:r>
      <w:r w:rsidRPr="00EB134B">
        <w:rPr>
          <w:rFonts w:cs="Narkisim"/>
          <w:i/>
          <w:color w:val="000000"/>
          <w:sz w:val="20"/>
          <w:rtl/>
          <w:lang w:eastAsia="en-US"/>
        </w:rPr>
        <w:t xml:space="preserve"> </w:t>
      </w:r>
      <w:r w:rsidRPr="00EB134B">
        <w:rPr>
          <w:rFonts w:cs="Narkisim" w:hint="eastAsia"/>
          <w:i/>
          <w:color w:val="000000"/>
          <w:sz w:val="20"/>
          <w:rtl/>
          <w:lang w:eastAsia="en-US"/>
        </w:rPr>
        <w:t>הסר</w:t>
      </w:r>
      <w:r w:rsidRPr="00EB134B">
        <w:rPr>
          <w:rFonts w:cs="Narkisim"/>
          <w:i/>
          <w:color w:val="000000"/>
          <w:sz w:val="20"/>
          <w:rtl/>
          <w:lang w:eastAsia="en-US"/>
        </w:rPr>
        <w:t xml:space="preserve"> </w:t>
      </w:r>
      <w:r w:rsidRPr="00EB134B">
        <w:rPr>
          <w:rFonts w:cs="Narkisim" w:hint="eastAsia"/>
          <w:i/>
          <w:color w:val="000000"/>
          <w:sz w:val="20"/>
          <w:rtl/>
          <w:lang w:eastAsia="en-US"/>
        </w:rPr>
        <w:t>ספק</w:t>
      </w:r>
      <w:r w:rsidRPr="00EB134B">
        <w:rPr>
          <w:rFonts w:cs="Narkisim"/>
          <w:i/>
          <w:color w:val="000000"/>
          <w:sz w:val="20"/>
          <w:rtl/>
          <w:lang w:eastAsia="en-US"/>
        </w:rPr>
        <w:t xml:space="preserve">, </w:t>
      </w:r>
      <w:r w:rsidRPr="00EB134B">
        <w:rPr>
          <w:rFonts w:cs="Narkisim" w:hint="eastAsia"/>
          <w:i/>
          <w:color w:val="000000"/>
          <w:sz w:val="20"/>
          <w:rtl/>
          <w:lang w:eastAsia="en-US"/>
        </w:rPr>
        <w:t>מצהיר</w:t>
      </w:r>
      <w:r w:rsidRPr="00EB134B">
        <w:rPr>
          <w:rFonts w:cs="Narkisim"/>
          <w:i/>
          <w:color w:val="000000"/>
          <w:sz w:val="20"/>
          <w:rtl/>
          <w:lang w:eastAsia="en-US"/>
        </w:rPr>
        <w:t xml:space="preserve"> </w:t>
      </w:r>
      <w:r w:rsidRPr="00EB134B">
        <w:rPr>
          <w:rFonts w:cs="Narkisim" w:hint="eastAsia"/>
          <w:i/>
          <w:color w:val="000000"/>
          <w:sz w:val="20"/>
          <w:rtl/>
          <w:lang w:eastAsia="en-US"/>
        </w:rPr>
        <w:t>הספק</w:t>
      </w:r>
      <w:r w:rsidRPr="00EB134B">
        <w:rPr>
          <w:rFonts w:cs="Narkisim"/>
          <w:i/>
          <w:color w:val="000000"/>
          <w:sz w:val="20"/>
          <w:rtl/>
          <w:lang w:eastAsia="en-US"/>
        </w:rPr>
        <w:t xml:space="preserve"> </w:t>
      </w:r>
      <w:r w:rsidRPr="00EB134B">
        <w:rPr>
          <w:rFonts w:cs="Narkisim" w:hint="eastAsia"/>
          <w:i/>
          <w:color w:val="000000"/>
          <w:sz w:val="20"/>
          <w:rtl/>
          <w:lang w:eastAsia="en-US"/>
        </w:rPr>
        <w:t>שהוא</w:t>
      </w:r>
      <w:r w:rsidRPr="00EB134B">
        <w:rPr>
          <w:rFonts w:cs="Narkisim"/>
          <w:i/>
          <w:color w:val="000000"/>
          <w:sz w:val="20"/>
          <w:rtl/>
          <w:lang w:eastAsia="en-US"/>
        </w:rPr>
        <w:t xml:space="preserve"> </w:t>
      </w:r>
      <w:r w:rsidRPr="00EB134B">
        <w:rPr>
          <w:rFonts w:cs="Narkisim" w:hint="eastAsia"/>
          <w:i/>
          <w:color w:val="000000"/>
          <w:sz w:val="20"/>
          <w:rtl/>
          <w:lang w:eastAsia="en-US"/>
        </w:rPr>
        <w:t>מודע</w:t>
      </w:r>
      <w:r w:rsidRPr="00EB134B">
        <w:rPr>
          <w:rFonts w:cs="Narkisim"/>
          <w:i/>
          <w:color w:val="000000"/>
          <w:sz w:val="20"/>
          <w:rtl/>
          <w:lang w:eastAsia="en-US"/>
        </w:rPr>
        <w:t xml:space="preserve"> </w:t>
      </w:r>
      <w:r w:rsidRPr="00EB134B">
        <w:rPr>
          <w:rFonts w:cs="Narkisim" w:hint="eastAsia"/>
          <w:i/>
          <w:color w:val="000000"/>
          <w:sz w:val="20"/>
          <w:rtl/>
          <w:lang w:eastAsia="en-US"/>
        </w:rPr>
        <w:t>לחשיבות</w:t>
      </w:r>
      <w:r w:rsidRPr="00EB134B">
        <w:rPr>
          <w:rFonts w:cs="Narkisim"/>
          <w:i/>
          <w:color w:val="000000"/>
          <w:sz w:val="20"/>
          <w:rtl/>
          <w:lang w:eastAsia="en-US"/>
        </w:rPr>
        <w:t xml:space="preserve"> </w:t>
      </w:r>
      <w:r w:rsidRPr="00EB134B">
        <w:rPr>
          <w:rFonts w:cs="Narkisim" w:hint="eastAsia"/>
          <w:i/>
          <w:color w:val="000000"/>
          <w:sz w:val="20"/>
          <w:rtl/>
          <w:lang w:eastAsia="en-US"/>
        </w:rPr>
        <w:t>העמידה</w:t>
      </w:r>
      <w:r w:rsidRPr="00EB134B">
        <w:rPr>
          <w:rFonts w:cs="Narkisim"/>
          <w:i/>
          <w:color w:val="000000"/>
          <w:sz w:val="20"/>
          <w:rtl/>
          <w:lang w:eastAsia="en-US"/>
        </w:rPr>
        <w:t xml:space="preserve"> </w:t>
      </w:r>
      <w:r w:rsidRPr="00EB134B">
        <w:rPr>
          <w:rFonts w:cs="Narkisim" w:hint="eastAsia"/>
          <w:i/>
          <w:color w:val="000000"/>
          <w:sz w:val="20"/>
          <w:rtl/>
          <w:lang w:eastAsia="en-US"/>
        </w:rPr>
        <w:t>בדרישות</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כפי</w:t>
      </w:r>
      <w:r w:rsidRPr="00EB134B">
        <w:rPr>
          <w:rFonts w:cs="Narkisim"/>
          <w:i/>
          <w:color w:val="000000"/>
          <w:sz w:val="20"/>
          <w:rtl/>
          <w:lang w:eastAsia="en-US"/>
        </w:rPr>
        <w:t xml:space="preserve"> </w:t>
      </w:r>
      <w:r w:rsidRPr="00EB134B">
        <w:rPr>
          <w:rFonts w:cs="Narkisim" w:hint="eastAsia"/>
          <w:i/>
          <w:color w:val="000000"/>
          <w:sz w:val="20"/>
          <w:rtl/>
          <w:lang w:eastAsia="en-US"/>
        </w:rPr>
        <w:t>שנוסחו</w:t>
      </w:r>
      <w:r w:rsidRPr="00EB134B">
        <w:rPr>
          <w:rFonts w:cs="Narkisim"/>
          <w:i/>
          <w:color w:val="000000"/>
          <w:sz w:val="20"/>
          <w:rtl/>
          <w:lang w:eastAsia="en-US"/>
        </w:rPr>
        <w:t xml:space="preserve"> </w:t>
      </w:r>
      <w:r w:rsidRPr="00EB134B">
        <w:rPr>
          <w:rFonts w:cs="Narkisim" w:hint="eastAsia"/>
          <w:i/>
          <w:color w:val="000000"/>
          <w:sz w:val="20"/>
          <w:rtl/>
          <w:lang w:eastAsia="en-US"/>
        </w:rPr>
        <w:t>בבקשה</w:t>
      </w:r>
      <w:r w:rsidRPr="00EB134B">
        <w:rPr>
          <w:rFonts w:cs="Narkisim"/>
          <w:i/>
          <w:color w:val="000000"/>
          <w:sz w:val="20"/>
          <w:rtl/>
          <w:lang w:eastAsia="en-US"/>
        </w:rPr>
        <w:t xml:space="preserve"> </w:t>
      </w:r>
      <w:r w:rsidRPr="00EB134B">
        <w:rPr>
          <w:rFonts w:cs="Narkisim" w:hint="eastAsia"/>
          <w:i/>
          <w:color w:val="000000"/>
          <w:sz w:val="20"/>
          <w:rtl/>
          <w:lang w:eastAsia="en-US"/>
        </w:rPr>
        <w:t>להצעות</w:t>
      </w:r>
      <w:r w:rsidRPr="00EB134B">
        <w:rPr>
          <w:rFonts w:cs="Narkisim"/>
          <w:i/>
          <w:color w:val="000000"/>
          <w:sz w:val="20"/>
          <w:rtl/>
          <w:lang w:eastAsia="en-US"/>
        </w:rPr>
        <w:t xml:space="preserve"> </w:t>
      </w:r>
      <w:r w:rsidRPr="00EB134B">
        <w:rPr>
          <w:rFonts w:cs="Narkisim" w:hint="cs"/>
          <w:i/>
          <w:color w:val="000000"/>
          <w:sz w:val="20"/>
          <w:rtl/>
          <w:lang w:eastAsia="en-US"/>
        </w:rPr>
        <w:t>ו</w:t>
      </w:r>
      <w:r w:rsidRPr="00EB134B">
        <w:rPr>
          <w:rFonts w:cs="Narkisim" w:hint="eastAsia"/>
          <w:i/>
          <w:color w:val="000000"/>
          <w:sz w:val="20"/>
          <w:rtl/>
          <w:lang w:eastAsia="en-US"/>
        </w:rPr>
        <w:t>שכל</w:t>
      </w:r>
      <w:r w:rsidRPr="00EB134B">
        <w:rPr>
          <w:rFonts w:cs="Narkisim"/>
          <w:i/>
          <w:color w:val="000000"/>
          <w:sz w:val="20"/>
          <w:rtl/>
          <w:lang w:eastAsia="en-US"/>
        </w:rPr>
        <w:t xml:space="preserve"> </w:t>
      </w:r>
      <w:r w:rsidRPr="00EB134B">
        <w:rPr>
          <w:rFonts w:cs="Narkisim" w:hint="eastAsia"/>
          <w:i/>
          <w:color w:val="000000"/>
          <w:sz w:val="20"/>
          <w:rtl/>
          <w:lang w:eastAsia="en-US"/>
        </w:rPr>
        <w:t>הפרה</w:t>
      </w:r>
      <w:r w:rsidRPr="00EB134B">
        <w:rPr>
          <w:rFonts w:cs="Narkisim"/>
          <w:i/>
          <w:color w:val="000000"/>
          <w:sz w:val="20"/>
          <w:rtl/>
          <w:lang w:eastAsia="en-US"/>
        </w:rPr>
        <w:t xml:space="preserve"> </w:t>
      </w:r>
      <w:r w:rsidRPr="00EB134B">
        <w:rPr>
          <w:rFonts w:cs="Narkisim" w:hint="eastAsia"/>
          <w:i/>
          <w:color w:val="000000"/>
          <w:sz w:val="20"/>
          <w:rtl/>
          <w:lang w:eastAsia="en-US"/>
        </w:rPr>
        <w:t>תגרום</w:t>
      </w:r>
      <w:r w:rsidRPr="00EB134B">
        <w:rPr>
          <w:rFonts w:cs="Narkisim"/>
          <w:i/>
          <w:color w:val="000000"/>
          <w:sz w:val="20"/>
          <w:rtl/>
          <w:lang w:eastAsia="en-US"/>
        </w:rPr>
        <w:t xml:space="preserve"> </w:t>
      </w:r>
      <w:r w:rsidRPr="00EB134B">
        <w:rPr>
          <w:rFonts w:cs="Narkisim" w:hint="eastAsia"/>
          <w:i/>
          <w:color w:val="000000"/>
          <w:sz w:val="20"/>
          <w:rtl/>
          <w:lang w:eastAsia="en-US"/>
        </w:rPr>
        <w:t>לעורך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נזקים</w:t>
      </w:r>
      <w:r w:rsidRPr="00EB134B">
        <w:rPr>
          <w:rFonts w:cs="Narkisim"/>
          <w:i/>
          <w:color w:val="000000"/>
          <w:sz w:val="20"/>
          <w:rtl/>
          <w:lang w:eastAsia="en-US"/>
        </w:rPr>
        <w:t xml:space="preserve"> </w:t>
      </w:r>
      <w:r w:rsidRPr="00EB134B">
        <w:rPr>
          <w:rFonts w:cs="Narkisim" w:hint="eastAsia"/>
          <w:i/>
          <w:color w:val="000000"/>
          <w:sz w:val="20"/>
          <w:rtl/>
          <w:lang w:eastAsia="en-US"/>
        </w:rPr>
        <w:t>חמורים</w:t>
      </w:r>
      <w:r w:rsidRPr="00EB134B">
        <w:rPr>
          <w:rFonts w:cs="Narkisim"/>
          <w:i/>
          <w:color w:val="000000"/>
          <w:sz w:val="20"/>
          <w:rtl/>
          <w:lang w:eastAsia="en-US"/>
        </w:rPr>
        <w:t xml:space="preserve">, </w:t>
      </w:r>
      <w:r w:rsidRPr="00EB134B">
        <w:rPr>
          <w:rFonts w:cs="Narkisim" w:hint="eastAsia"/>
          <w:i/>
          <w:color w:val="000000"/>
          <w:sz w:val="20"/>
          <w:rtl/>
          <w:lang w:eastAsia="en-US"/>
        </w:rPr>
        <w:t>שיחייבו</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lastRenderedPageBreak/>
        <w:t>הספק</w:t>
      </w:r>
      <w:r w:rsidRPr="00EB134B">
        <w:rPr>
          <w:rFonts w:cs="Narkisim"/>
          <w:i/>
          <w:color w:val="000000"/>
          <w:sz w:val="20"/>
          <w:rtl/>
          <w:lang w:eastAsia="en-US"/>
        </w:rPr>
        <w:t xml:space="preserve"> </w:t>
      </w:r>
      <w:r w:rsidRPr="00EB134B">
        <w:rPr>
          <w:rFonts w:cs="Narkisim" w:hint="eastAsia"/>
          <w:i/>
          <w:color w:val="000000"/>
          <w:sz w:val="20"/>
          <w:rtl/>
          <w:lang w:eastAsia="en-US"/>
        </w:rPr>
        <w:t>בפיצויים</w:t>
      </w:r>
      <w:r w:rsidRPr="00EB134B">
        <w:rPr>
          <w:rFonts w:cs="Narkisim"/>
          <w:i/>
          <w:color w:val="000000"/>
          <w:sz w:val="20"/>
          <w:rtl/>
          <w:lang w:eastAsia="en-US"/>
        </w:rPr>
        <w:t xml:space="preserve"> </w:t>
      </w:r>
      <w:r w:rsidRPr="00EB134B">
        <w:rPr>
          <w:rFonts w:cs="Narkisim" w:hint="eastAsia"/>
          <w:i/>
          <w:color w:val="000000"/>
          <w:sz w:val="20"/>
          <w:rtl/>
          <w:lang w:eastAsia="en-US"/>
        </w:rPr>
        <w:t>המוסכמים</w:t>
      </w:r>
      <w:r w:rsidRPr="00EB134B">
        <w:rPr>
          <w:rFonts w:cs="Narkisim"/>
          <w:i/>
          <w:color w:val="000000"/>
          <w:sz w:val="20"/>
          <w:rtl/>
          <w:lang w:eastAsia="en-US"/>
        </w:rPr>
        <w:t xml:space="preserve"> </w:t>
      </w:r>
      <w:r w:rsidRPr="00EB134B">
        <w:rPr>
          <w:rFonts w:cs="Narkisim" w:hint="eastAsia"/>
          <w:i/>
          <w:color w:val="000000"/>
          <w:sz w:val="20"/>
          <w:rtl/>
          <w:lang w:eastAsia="en-US"/>
        </w:rPr>
        <w:t>הקבועים</w:t>
      </w:r>
      <w:r w:rsidRPr="00EB134B">
        <w:rPr>
          <w:rFonts w:cs="Narkisim"/>
          <w:i/>
          <w:color w:val="000000"/>
          <w:sz w:val="20"/>
          <w:rtl/>
          <w:lang w:eastAsia="en-US"/>
        </w:rPr>
        <w:t xml:space="preserve"> </w:t>
      </w:r>
      <w:r w:rsidRPr="00EB134B">
        <w:rPr>
          <w:rFonts w:cs="Narkisim" w:hint="eastAsia"/>
          <w:i/>
          <w:color w:val="000000"/>
          <w:sz w:val="20"/>
          <w:rtl/>
          <w:lang w:eastAsia="en-US"/>
        </w:rPr>
        <w:t>לעיל</w:t>
      </w:r>
      <w:r w:rsidRPr="00EB134B">
        <w:rPr>
          <w:rFonts w:cs="Narkisim"/>
          <w:i/>
          <w:color w:val="000000"/>
          <w:sz w:val="20"/>
          <w:rtl/>
          <w:lang w:eastAsia="en-US"/>
        </w:rPr>
        <w:t xml:space="preserve">, </w:t>
      </w:r>
      <w:r w:rsidRPr="00EB134B">
        <w:rPr>
          <w:rFonts w:cs="Narkisim" w:hint="eastAsia"/>
          <w:i/>
          <w:color w:val="000000"/>
          <w:sz w:val="20"/>
          <w:rtl/>
          <w:lang w:eastAsia="en-US"/>
        </w:rPr>
        <w:t>מבלי</w:t>
      </w:r>
      <w:r w:rsidRPr="00EB134B">
        <w:rPr>
          <w:rFonts w:cs="Narkisim"/>
          <w:i/>
          <w:color w:val="000000"/>
          <w:sz w:val="20"/>
          <w:rtl/>
          <w:lang w:eastAsia="en-US"/>
        </w:rPr>
        <w:t xml:space="preserve"> </w:t>
      </w:r>
      <w:r w:rsidRPr="00EB134B">
        <w:rPr>
          <w:rFonts w:cs="Narkisim" w:hint="eastAsia"/>
          <w:i/>
          <w:color w:val="000000"/>
          <w:sz w:val="20"/>
          <w:rtl/>
          <w:lang w:eastAsia="en-US"/>
        </w:rPr>
        <w:t>לגרוע</w:t>
      </w:r>
      <w:r w:rsidRPr="00EB134B">
        <w:rPr>
          <w:rFonts w:cs="Narkisim"/>
          <w:i/>
          <w:color w:val="000000"/>
          <w:sz w:val="20"/>
          <w:rtl/>
          <w:lang w:eastAsia="en-US"/>
        </w:rPr>
        <w:t xml:space="preserve"> </w:t>
      </w:r>
      <w:r w:rsidRPr="00EB134B">
        <w:rPr>
          <w:rFonts w:cs="Narkisim" w:hint="eastAsia"/>
          <w:i/>
          <w:color w:val="000000"/>
          <w:sz w:val="20"/>
          <w:rtl/>
          <w:lang w:eastAsia="en-US"/>
        </w:rPr>
        <w:t>מיתר</w:t>
      </w:r>
      <w:r w:rsidRPr="00EB134B">
        <w:rPr>
          <w:rFonts w:cs="Narkisim"/>
          <w:i/>
          <w:color w:val="000000"/>
          <w:sz w:val="20"/>
          <w:rtl/>
          <w:lang w:eastAsia="en-US"/>
        </w:rPr>
        <w:t xml:space="preserve"> </w:t>
      </w:r>
      <w:r w:rsidRPr="00EB134B">
        <w:rPr>
          <w:rFonts w:cs="Narkisim" w:hint="eastAsia"/>
          <w:i/>
          <w:color w:val="000000"/>
          <w:sz w:val="20"/>
          <w:rtl/>
          <w:lang w:eastAsia="en-US"/>
        </w:rPr>
        <w:t>הסעדים</w:t>
      </w:r>
      <w:r w:rsidRPr="00EB134B">
        <w:rPr>
          <w:rFonts w:cs="Narkisim"/>
          <w:i/>
          <w:color w:val="000000"/>
          <w:sz w:val="20"/>
          <w:rtl/>
          <w:lang w:eastAsia="en-US"/>
        </w:rPr>
        <w:t xml:space="preserve"> </w:t>
      </w:r>
      <w:r w:rsidRPr="00EB134B">
        <w:rPr>
          <w:rFonts w:cs="Narkisim" w:hint="eastAsia"/>
          <w:i/>
          <w:color w:val="000000"/>
          <w:sz w:val="20"/>
          <w:rtl/>
          <w:lang w:eastAsia="en-US"/>
        </w:rPr>
        <w:t>לפי</w:t>
      </w:r>
      <w:r w:rsidRPr="00EB134B">
        <w:rPr>
          <w:rFonts w:cs="Narkisim"/>
          <w:i/>
          <w:color w:val="000000"/>
          <w:sz w:val="20"/>
          <w:rtl/>
          <w:lang w:eastAsia="en-US"/>
        </w:rPr>
        <w:t xml:space="preserve"> </w:t>
      </w:r>
      <w:r w:rsidRPr="00EB134B">
        <w:rPr>
          <w:rFonts w:cs="Narkisim" w:hint="eastAsia"/>
          <w:i/>
          <w:color w:val="000000"/>
          <w:sz w:val="20"/>
          <w:rtl/>
          <w:lang w:eastAsia="en-US"/>
        </w:rPr>
        <w:t>חוק</w:t>
      </w:r>
      <w:r w:rsidRPr="00EB134B">
        <w:rPr>
          <w:rFonts w:cs="Narkisim"/>
          <w:i/>
          <w:color w:val="000000"/>
          <w:sz w:val="20"/>
          <w:rtl/>
          <w:lang w:eastAsia="en-US"/>
        </w:rPr>
        <w:t xml:space="preserve"> </w:t>
      </w:r>
      <w:r w:rsidRPr="00EB134B">
        <w:rPr>
          <w:rFonts w:cs="Narkisim" w:hint="eastAsia"/>
          <w:i/>
          <w:color w:val="000000"/>
          <w:sz w:val="20"/>
          <w:rtl/>
          <w:lang w:eastAsia="en-US"/>
        </w:rPr>
        <w:t>החוזים</w:t>
      </w:r>
      <w:r w:rsidRPr="00EB134B">
        <w:rPr>
          <w:rFonts w:cs="Narkisim"/>
          <w:i/>
          <w:color w:val="000000"/>
          <w:sz w:val="20"/>
          <w:rtl/>
          <w:lang w:eastAsia="en-US"/>
        </w:rPr>
        <w:t xml:space="preserve"> (</w:t>
      </w:r>
      <w:r w:rsidRPr="00EB134B">
        <w:rPr>
          <w:rFonts w:cs="Narkisim" w:hint="eastAsia"/>
          <w:i/>
          <w:color w:val="000000"/>
          <w:sz w:val="20"/>
          <w:rtl/>
          <w:lang w:eastAsia="en-US"/>
        </w:rPr>
        <w:t>תרופות</w:t>
      </w:r>
      <w:r w:rsidRPr="00EB134B">
        <w:rPr>
          <w:rFonts w:cs="Narkisim"/>
          <w:i/>
          <w:color w:val="000000"/>
          <w:sz w:val="20"/>
          <w:rtl/>
          <w:lang w:eastAsia="en-US"/>
        </w:rPr>
        <w:t xml:space="preserve"> </w:t>
      </w:r>
      <w:r w:rsidRPr="00EB134B">
        <w:rPr>
          <w:rFonts w:cs="Narkisim" w:hint="eastAsia"/>
          <w:i/>
          <w:color w:val="000000"/>
          <w:sz w:val="20"/>
          <w:rtl/>
          <w:lang w:eastAsia="en-US"/>
        </w:rPr>
        <w:t>בשל</w:t>
      </w:r>
      <w:r w:rsidRPr="00EB134B">
        <w:rPr>
          <w:rFonts w:cs="Narkisim"/>
          <w:i/>
          <w:color w:val="000000"/>
          <w:sz w:val="20"/>
          <w:rtl/>
          <w:lang w:eastAsia="en-US"/>
        </w:rPr>
        <w:t xml:space="preserve"> </w:t>
      </w:r>
      <w:r w:rsidRPr="00EB134B">
        <w:rPr>
          <w:rFonts w:cs="Narkisim" w:hint="eastAsia"/>
          <w:i/>
          <w:color w:val="000000"/>
          <w:sz w:val="20"/>
          <w:rtl/>
          <w:lang w:eastAsia="en-US"/>
        </w:rPr>
        <w:t>הפרת</w:t>
      </w:r>
      <w:r w:rsidRPr="00EB134B">
        <w:rPr>
          <w:rFonts w:cs="Narkisim"/>
          <w:i/>
          <w:color w:val="000000"/>
          <w:sz w:val="20"/>
          <w:rtl/>
          <w:lang w:eastAsia="en-US"/>
        </w:rPr>
        <w:t xml:space="preserve"> </w:t>
      </w:r>
      <w:r w:rsidRPr="00EB134B">
        <w:rPr>
          <w:rFonts w:cs="Narkisim" w:hint="cs"/>
          <w:i/>
          <w:color w:val="000000"/>
          <w:sz w:val="20"/>
          <w:rtl/>
          <w:lang w:eastAsia="en-US"/>
        </w:rPr>
        <w:t>חוזה</w:t>
      </w:r>
      <w:r w:rsidRPr="00EB134B">
        <w:rPr>
          <w:rFonts w:cs="Narkisim"/>
          <w:i/>
          <w:color w:val="000000"/>
          <w:sz w:val="20"/>
          <w:rtl/>
          <w:lang w:eastAsia="en-US"/>
        </w:rPr>
        <w:t xml:space="preserve">), </w:t>
      </w:r>
      <w:r w:rsidRPr="00EB134B">
        <w:rPr>
          <w:rFonts w:cs="Narkisim" w:hint="eastAsia"/>
          <w:i/>
          <w:color w:val="000000"/>
          <w:sz w:val="20"/>
          <w:rtl/>
          <w:lang w:eastAsia="en-US"/>
        </w:rPr>
        <w:t>התשל</w:t>
      </w:r>
      <w:r w:rsidRPr="00EB134B">
        <w:rPr>
          <w:rFonts w:cs="Narkisim"/>
          <w:i/>
          <w:color w:val="000000"/>
          <w:sz w:val="20"/>
          <w:rtl/>
          <w:lang w:eastAsia="en-US"/>
        </w:rPr>
        <w:t>"</w:t>
      </w:r>
      <w:r w:rsidRPr="00EB134B">
        <w:rPr>
          <w:rFonts w:cs="Narkisim" w:hint="eastAsia"/>
          <w:i/>
          <w:color w:val="000000"/>
          <w:sz w:val="20"/>
          <w:rtl/>
          <w:lang w:eastAsia="en-US"/>
        </w:rPr>
        <w:t>א</w:t>
      </w:r>
      <w:r w:rsidRPr="00EB134B">
        <w:rPr>
          <w:rFonts w:cs="Narkisim"/>
          <w:i/>
          <w:color w:val="000000"/>
          <w:sz w:val="20"/>
          <w:rtl/>
          <w:lang w:eastAsia="en-US"/>
        </w:rPr>
        <w:t>-1970</w:t>
      </w:r>
      <w:r w:rsidRPr="00EB134B">
        <w:rPr>
          <w:rFonts w:cs="Narkisim" w:hint="cs"/>
          <w:i/>
          <w:color w:val="000000"/>
          <w:sz w:val="20"/>
          <w:rtl/>
          <w:lang w:eastAsia="en-US"/>
        </w:rPr>
        <w:t xml:space="preserve"> ולפי כל דין</w:t>
      </w:r>
      <w:r w:rsidRPr="00EB134B">
        <w:rPr>
          <w:rFonts w:cs="Narkisim"/>
          <w:i/>
          <w:color w:val="000000"/>
          <w:sz w:val="20"/>
          <w:rtl/>
          <w:lang w:eastAsia="en-US"/>
        </w:rPr>
        <w:t>.</w:t>
      </w:r>
      <w:bookmarkEnd w:id="906"/>
      <w:bookmarkEnd w:id="911"/>
      <w:r w:rsidRPr="00EB134B">
        <w:rPr>
          <w:rFonts w:cs="Narkisim"/>
          <w:i/>
          <w:color w:val="000000"/>
          <w:sz w:val="20"/>
          <w:rtl/>
          <w:lang w:eastAsia="en-US"/>
        </w:rPr>
        <w:t xml:space="preserve"> </w:t>
      </w:r>
      <w:r w:rsidRPr="00EB134B">
        <w:rPr>
          <w:rFonts w:cs="Narkisim" w:hint="cs"/>
          <w:i/>
          <w:color w:val="000000"/>
          <w:sz w:val="20"/>
          <w:rtl/>
          <w:lang w:eastAsia="en-US"/>
        </w:rPr>
        <w:t>כן מצהיר הספק ש</w:t>
      </w:r>
      <w:r w:rsidRPr="00EB134B">
        <w:rPr>
          <w:rFonts w:cs="Narkisim" w:hint="eastAsia"/>
          <w:i/>
          <w:color w:val="000000"/>
          <w:sz w:val="20"/>
          <w:rtl/>
          <w:lang w:eastAsia="en-US"/>
        </w:rPr>
        <w:t>סכומי</w:t>
      </w:r>
      <w:r w:rsidRPr="00EB134B">
        <w:rPr>
          <w:rFonts w:cs="Narkisim"/>
          <w:i/>
          <w:color w:val="000000"/>
          <w:sz w:val="20"/>
          <w:rtl/>
          <w:lang w:eastAsia="en-US"/>
        </w:rPr>
        <w:t xml:space="preserve"> </w:t>
      </w:r>
      <w:r w:rsidRPr="00EB134B">
        <w:rPr>
          <w:rFonts w:cs="Narkisim" w:hint="eastAsia"/>
          <w:i/>
          <w:color w:val="000000"/>
          <w:sz w:val="20"/>
          <w:rtl/>
          <w:lang w:eastAsia="en-US"/>
        </w:rPr>
        <w:t>הפיצויים</w:t>
      </w:r>
      <w:r w:rsidRPr="00EB134B">
        <w:rPr>
          <w:rFonts w:cs="Narkisim"/>
          <w:i/>
          <w:color w:val="000000"/>
          <w:sz w:val="20"/>
          <w:rtl/>
          <w:lang w:eastAsia="en-US"/>
        </w:rPr>
        <w:t xml:space="preserve"> </w:t>
      </w:r>
      <w:r w:rsidRPr="00EB134B">
        <w:rPr>
          <w:rFonts w:cs="Narkisim" w:hint="eastAsia"/>
          <w:i/>
          <w:color w:val="000000"/>
          <w:sz w:val="20"/>
          <w:rtl/>
          <w:lang w:eastAsia="en-US"/>
        </w:rPr>
        <w:t>המפורטים</w:t>
      </w:r>
      <w:r w:rsidRPr="00EB134B">
        <w:rPr>
          <w:rFonts w:cs="Narkisim"/>
          <w:i/>
          <w:color w:val="000000"/>
          <w:sz w:val="20"/>
          <w:rtl/>
          <w:lang w:eastAsia="en-US"/>
        </w:rPr>
        <w:t xml:space="preserve"> </w:t>
      </w:r>
      <w:r w:rsidRPr="00EB134B">
        <w:rPr>
          <w:rFonts w:cs="Narkisim" w:hint="eastAsia"/>
          <w:i/>
          <w:color w:val="000000"/>
          <w:sz w:val="20"/>
          <w:rtl/>
          <w:lang w:eastAsia="en-US"/>
        </w:rPr>
        <w:t>במכרז</w:t>
      </w:r>
      <w:r w:rsidRPr="00EB134B">
        <w:rPr>
          <w:rFonts w:cs="Narkisim"/>
          <w:i/>
          <w:color w:val="000000"/>
          <w:sz w:val="20"/>
          <w:rtl/>
          <w:lang w:eastAsia="en-US"/>
        </w:rPr>
        <w:t xml:space="preserve"> </w:t>
      </w:r>
      <w:r w:rsidRPr="00EB134B">
        <w:rPr>
          <w:rFonts w:cs="Narkisim" w:hint="eastAsia"/>
          <w:i/>
          <w:color w:val="000000"/>
          <w:sz w:val="20"/>
          <w:rtl/>
          <w:lang w:eastAsia="en-US"/>
        </w:rPr>
        <w:t>נקבעו</w:t>
      </w:r>
      <w:r w:rsidRPr="00EB134B">
        <w:rPr>
          <w:rFonts w:cs="Narkisim"/>
          <w:i/>
          <w:color w:val="000000"/>
          <w:sz w:val="20"/>
          <w:rtl/>
          <w:lang w:eastAsia="en-US"/>
        </w:rPr>
        <w:t xml:space="preserve"> </w:t>
      </w:r>
      <w:r w:rsidRPr="00EB134B">
        <w:rPr>
          <w:rFonts w:cs="Narkisim" w:hint="eastAsia"/>
          <w:i/>
          <w:color w:val="000000"/>
          <w:sz w:val="20"/>
          <w:rtl/>
          <w:lang w:eastAsia="en-US"/>
        </w:rPr>
        <w:t>בהתחשב</w:t>
      </w:r>
      <w:r w:rsidRPr="00EB134B">
        <w:rPr>
          <w:rFonts w:cs="Narkisim"/>
          <w:i/>
          <w:color w:val="000000"/>
          <w:sz w:val="20"/>
          <w:rtl/>
          <w:lang w:eastAsia="en-US"/>
        </w:rPr>
        <w:t xml:space="preserve"> </w:t>
      </w:r>
      <w:r w:rsidRPr="00EB134B">
        <w:rPr>
          <w:rFonts w:cs="Narkisim" w:hint="eastAsia"/>
          <w:i/>
          <w:color w:val="000000"/>
          <w:sz w:val="20"/>
          <w:rtl/>
          <w:lang w:eastAsia="en-US"/>
        </w:rPr>
        <w:t>במהותם</w:t>
      </w:r>
      <w:r w:rsidRPr="00EB134B">
        <w:rPr>
          <w:rFonts w:cs="Narkisim"/>
          <w:i/>
          <w:color w:val="000000"/>
          <w:sz w:val="20"/>
          <w:rtl/>
          <w:lang w:eastAsia="en-US"/>
        </w:rPr>
        <w:t xml:space="preserve"> </w:t>
      </w:r>
      <w:r w:rsidRPr="00EB134B">
        <w:rPr>
          <w:rFonts w:cs="Narkisim" w:hint="eastAsia"/>
          <w:i/>
          <w:color w:val="000000"/>
          <w:sz w:val="20"/>
          <w:rtl/>
          <w:lang w:eastAsia="en-US"/>
        </w:rPr>
        <w:t>ובהיקפם</w:t>
      </w:r>
      <w:r w:rsidRPr="00EB134B">
        <w:rPr>
          <w:rFonts w:cs="Narkisim"/>
          <w:i/>
          <w:color w:val="000000"/>
          <w:sz w:val="20"/>
          <w:rtl/>
          <w:lang w:eastAsia="en-US"/>
        </w:rPr>
        <w:t xml:space="preserve"> </w:t>
      </w:r>
      <w:r w:rsidRPr="00EB134B">
        <w:rPr>
          <w:rFonts w:cs="Narkisim" w:hint="eastAsia"/>
          <w:i/>
          <w:color w:val="000000"/>
          <w:sz w:val="20"/>
          <w:rtl/>
          <w:lang w:eastAsia="en-US"/>
        </w:rPr>
        <w:t>של</w:t>
      </w:r>
      <w:r w:rsidRPr="00EB134B">
        <w:rPr>
          <w:rFonts w:cs="Narkisim"/>
          <w:i/>
          <w:color w:val="000000"/>
          <w:sz w:val="20"/>
          <w:rtl/>
          <w:lang w:eastAsia="en-US"/>
        </w:rPr>
        <w:t xml:space="preserve"> </w:t>
      </w:r>
      <w:r w:rsidRPr="00EB134B">
        <w:rPr>
          <w:rFonts w:cs="Narkisim" w:hint="eastAsia"/>
          <w:i/>
          <w:color w:val="000000"/>
          <w:sz w:val="20"/>
          <w:rtl/>
          <w:lang w:eastAsia="en-US"/>
        </w:rPr>
        <w:t>ההסכם</w:t>
      </w:r>
      <w:r w:rsidRPr="00EB134B">
        <w:rPr>
          <w:rFonts w:cs="Narkisim"/>
          <w:i/>
          <w:color w:val="000000"/>
          <w:sz w:val="20"/>
          <w:rtl/>
          <w:lang w:eastAsia="en-US"/>
        </w:rPr>
        <w:t xml:space="preserve"> </w:t>
      </w:r>
      <w:r w:rsidRPr="00EB134B">
        <w:rPr>
          <w:rFonts w:cs="Narkisim" w:hint="eastAsia"/>
          <w:i/>
          <w:color w:val="000000"/>
          <w:sz w:val="20"/>
          <w:rtl/>
          <w:lang w:eastAsia="en-US"/>
        </w:rPr>
        <w:t>ונספחיו</w:t>
      </w:r>
      <w:r w:rsidRPr="00EB134B">
        <w:rPr>
          <w:rFonts w:cs="Narkisim"/>
          <w:i/>
          <w:color w:val="000000"/>
          <w:sz w:val="20"/>
          <w:rtl/>
          <w:lang w:eastAsia="en-US"/>
        </w:rPr>
        <w:t xml:space="preserve">, </w:t>
      </w:r>
      <w:r w:rsidRPr="00EB134B">
        <w:rPr>
          <w:rFonts w:cs="Narkisim" w:hint="eastAsia"/>
          <w:i/>
          <w:color w:val="000000"/>
          <w:sz w:val="20"/>
          <w:rtl/>
          <w:lang w:eastAsia="en-US"/>
        </w:rPr>
        <w:t>והינם</w:t>
      </w:r>
      <w:r w:rsidRPr="00EB134B">
        <w:rPr>
          <w:rFonts w:cs="Narkisim"/>
          <w:i/>
          <w:color w:val="000000"/>
          <w:sz w:val="20"/>
          <w:rtl/>
          <w:lang w:eastAsia="en-US"/>
        </w:rPr>
        <w:t xml:space="preserve"> </w:t>
      </w:r>
      <w:r w:rsidRPr="00EB134B">
        <w:rPr>
          <w:rFonts w:cs="Narkisim" w:hint="eastAsia"/>
          <w:i/>
          <w:color w:val="000000"/>
          <w:sz w:val="20"/>
          <w:rtl/>
          <w:lang w:eastAsia="en-US"/>
        </w:rPr>
        <w:t>סבירים</w:t>
      </w:r>
      <w:r w:rsidRPr="00EB134B">
        <w:rPr>
          <w:rFonts w:cs="Narkisim"/>
          <w:i/>
          <w:color w:val="000000"/>
          <w:sz w:val="20"/>
          <w:rtl/>
          <w:lang w:eastAsia="en-US"/>
        </w:rPr>
        <w:t xml:space="preserve"> </w:t>
      </w:r>
      <w:r w:rsidRPr="00EB134B">
        <w:rPr>
          <w:rFonts w:cs="Narkisim" w:hint="eastAsia"/>
          <w:i/>
          <w:color w:val="000000"/>
          <w:sz w:val="20"/>
          <w:rtl/>
          <w:lang w:eastAsia="en-US"/>
        </w:rPr>
        <w:t>בנסיבות</w:t>
      </w:r>
      <w:r w:rsidRPr="00EB134B">
        <w:rPr>
          <w:rFonts w:cs="Narkisim"/>
          <w:i/>
          <w:color w:val="000000"/>
          <w:sz w:val="20"/>
          <w:rtl/>
          <w:lang w:eastAsia="en-US"/>
        </w:rPr>
        <w:t xml:space="preserve"> </w:t>
      </w:r>
      <w:r w:rsidRPr="00EB134B">
        <w:rPr>
          <w:rFonts w:cs="Narkisim" w:hint="eastAsia"/>
          <w:i/>
          <w:color w:val="000000"/>
          <w:sz w:val="20"/>
          <w:rtl/>
          <w:lang w:eastAsia="en-US"/>
        </w:rPr>
        <w:t>העניין</w:t>
      </w:r>
      <w:r w:rsidRPr="00EB134B">
        <w:rPr>
          <w:rFonts w:cs="Narkisim"/>
          <w:i/>
          <w:color w:val="000000"/>
          <w:sz w:val="20"/>
          <w:rtl/>
          <w:lang w:eastAsia="en-US"/>
        </w:rPr>
        <w:t>.</w:t>
      </w:r>
      <w:bookmarkEnd w:id="912"/>
      <w:bookmarkEnd w:id="913"/>
      <w:bookmarkEnd w:id="914"/>
    </w:p>
    <w:p w:rsidR="00AB2FB1" w:rsidRPr="00EB134B" w:rsidRDefault="00AB2FB1" w:rsidP="00AB2FB1">
      <w:pPr>
        <w:widowControl w:val="0"/>
        <w:overflowPunct w:val="0"/>
        <w:autoSpaceDE w:val="0"/>
        <w:autoSpaceDN w:val="0"/>
        <w:adjustRightInd w:val="0"/>
        <w:spacing w:before="0" w:after="120"/>
        <w:ind w:left="1020"/>
        <w:textAlignment w:val="baseline"/>
        <w:outlineLvl w:val="1"/>
        <w:rPr>
          <w:rFonts w:cs="Narkisim"/>
          <w:i/>
          <w:color w:val="000000"/>
          <w:sz w:val="20"/>
          <w:rtl/>
          <w:lang w:eastAsia="en-US"/>
        </w:rPr>
      </w:pP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915" w:name="_Toc282002196"/>
      <w:bookmarkStart w:id="916" w:name="_Toc331589787"/>
      <w:bookmarkStart w:id="917" w:name="_Toc359955107"/>
      <w:bookmarkStart w:id="918" w:name="_Toc359955295"/>
      <w:bookmarkStart w:id="919" w:name="_Toc359961541"/>
      <w:r w:rsidRPr="00EB134B">
        <w:rPr>
          <w:rFonts w:cs="Narkisim" w:hint="eastAsia"/>
          <w:i/>
          <w:color w:val="000000"/>
          <w:sz w:val="20"/>
          <w:rtl/>
          <w:lang w:eastAsia="en-US"/>
        </w:rPr>
        <w:t>אין</w:t>
      </w:r>
      <w:r w:rsidRPr="00EB134B">
        <w:rPr>
          <w:rFonts w:cs="Narkisim"/>
          <w:i/>
          <w:color w:val="000000"/>
          <w:sz w:val="20"/>
          <w:rtl/>
          <w:lang w:eastAsia="en-US"/>
        </w:rPr>
        <w:t xml:space="preserve"> </w:t>
      </w:r>
      <w:r w:rsidRPr="00EB134B">
        <w:rPr>
          <w:rFonts w:cs="Narkisim" w:hint="eastAsia"/>
          <w:i/>
          <w:color w:val="000000"/>
          <w:sz w:val="20"/>
          <w:rtl/>
          <w:lang w:eastAsia="en-US"/>
        </w:rPr>
        <w:t>בהסכמה</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פיצויים</w:t>
      </w:r>
      <w:r w:rsidRPr="00EB134B">
        <w:rPr>
          <w:rFonts w:cs="Narkisim"/>
          <w:i/>
          <w:color w:val="000000"/>
          <w:sz w:val="20"/>
          <w:rtl/>
          <w:lang w:eastAsia="en-US"/>
        </w:rPr>
        <w:t xml:space="preserve"> </w:t>
      </w:r>
      <w:r w:rsidRPr="00EB134B">
        <w:rPr>
          <w:rFonts w:cs="Narkisim" w:hint="eastAsia"/>
          <w:i/>
          <w:color w:val="000000"/>
          <w:sz w:val="20"/>
          <w:rtl/>
          <w:lang w:eastAsia="en-US"/>
        </w:rPr>
        <w:t>בסעיף</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i/>
          <w:color w:val="000000"/>
          <w:sz w:val="20"/>
          <w:rtl/>
          <w:lang w:eastAsia="en-US"/>
        </w:rPr>
        <w:t xml:space="preserve"> </w:t>
      </w:r>
      <w:r w:rsidRPr="00EB134B">
        <w:rPr>
          <w:rFonts w:cs="Narkisim" w:hint="eastAsia"/>
          <w:i/>
          <w:color w:val="000000"/>
          <w:sz w:val="20"/>
          <w:rtl/>
          <w:lang w:eastAsia="en-US"/>
        </w:rPr>
        <w:t>כדי</w:t>
      </w:r>
      <w:r w:rsidRPr="00EB134B">
        <w:rPr>
          <w:rFonts w:cs="Narkisim"/>
          <w:i/>
          <w:color w:val="000000"/>
          <w:sz w:val="20"/>
          <w:rtl/>
          <w:lang w:eastAsia="en-US"/>
        </w:rPr>
        <w:t xml:space="preserve"> </w:t>
      </w:r>
      <w:r w:rsidRPr="00EB134B">
        <w:rPr>
          <w:rFonts w:cs="Narkisim" w:hint="eastAsia"/>
          <w:i/>
          <w:color w:val="000000"/>
          <w:sz w:val="20"/>
          <w:rtl/>
          <w:lang w:eastAsia="en-US"/>
        </w:rPr>
        <w:t>להשפיע</w:t>
      </w:r>
      <w:r w:rsidRPr="00EB134B">
        <w:rPr>
          <w:rFonts w:cs="Narkisim"/>
          <w:i/>
          <w:color w:val="000000"/>
          <w:sz w:val="20"/>
          <w:rtl/>
          <w:lang w:eastAsia="en-US"/>
        </w:rPr>
        <w:t xml:space="preserve"> </w:t>
      </w:r>
      <w:r w:rsidRPr="00EB134B">
        <w:rPr>
          <w:rFonts w:cs="Narkisim" w:hint="eastAsia"/>
          <w:i/>
          <w:color w:val="000000"/>
          <w:sz w:val="20"/>
          <w:rtl/>
          <w:lang w:eastAsia="en-US"/>
        </w:rPr>
        <w:t>על</w:t>
      </w:r>
      <w:r w:rsidRPr="00EB134B">
        <w:rPr>
          <w:rFonts w:cs="Narkisim"/>
          <w:i/>
          <w:color w:val="000000"/>
          <w:sz w:val="20"/>
          <w:rtl/>
          <w:lang w:eastAsia="en-US"/>
        </w:rPr>
        <w:t xml:space="preserve"> </w:t>
      </w:r>
      <w:r w:rsidRPr="00EB134B">
        <w:rPr>
          <w:rFonts w:cs="Narkisim" w:hint="eastAsia"/>
          <w:i/>
          <w:color w:val="000000"/>
          <w:sz w:val="20"/>
          <w:rtl/>
          <w:lang w:eastAsia="en-US"/>
        </w:rPr>
        <w:t>זכות</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לכל</w:t>
      </w:r>
      <w:r w:rsidRPr="00EB134B">
        <w:rPr>
          <w:rFonts w:cs="Narkisim"/>
          <w:i/>
          <w:color w:val="000000"/>
          <w:sz w:val="20"/>
          <w:rtl/>
          <w:lang w:eastAsia="en-US"/>
        </w:rPr>
        <w:t xml:space="preserve"> </w:t>
      </w:r>
      <w:r w:rsidRPr="00EB134B">
        <w:rPr>
          <w:rFonts w:cs="Narkisim" w:hint="eastAsia"/>
          <w:i/>
          <w:color w:val="000000"/>
          <w:sz w:val="20"/>
          <w:rtl/>
          <w:lang w:eastAsia="en-US"/>
        </w:rPr>
        <w:t>תרופה</w:t>
      </w:r>
      <w:r w:rsidRPr="00EB134B">
        <w:rPr>
          <w:rFonts w:cs="Narkisim"/>
          <w:i/>
          <w:color w:val="000000"/>
          <w:sz w:val="20"/>
          <w:rtl/>
          <w:lang w:eastAsia="en-US"/>
        </w:rPr>
        <w:t xml:space="preserve"> </w:t>
      </w:r>
      <w:r w:rsidRPr="00EB134B">
        <w:rPr>
          <w:rFonts w:cs="Narkisim" w:hint="eastAsia"/>
          <w:i/>
          <w:color w:val="000000"/>
          <w:sz w:val="20"/>
          <w:rtl/>
          <w:lang w:eastAsia="en-US"/>
        </w:rPr>
        <w:t>אחרת</w:t>
      </w:r>
      <w:r w:rsidRPr="00EB134B">
        <w:rPr>
          <w:rFonts w:cs="Narkisim"/>
          <w:i/>
          <w:color w:val="000000"/>
          <w:sz w:val="20"/>
          <w:rtl/>
          <w:lang w:eastAsia="en-US"/>
        </w:rPr>
        <w:t xml:space="preserve"> </w:t>
      </w:r>
      <w:r w:rsidRPr="00EB134B">
        <w:rPr>
          <w:rFonts w:cs="Narkisim" w:hint="eastAsia"/>
          <w:i/>
          <w:color w:val="000000"/>
          <w:sz w:val="20"/>
          <w:rtl/>
          <w:lang w:eastAsia="en-US"/>
        </w:rPr>
        <w:t>בגין</w:t>
      </w:r>
      <w:r w:rsidRPr="00EB134B">
        <w:rPr>
          <w:rFonts w:cs="Narkisim"/>
          <w:i/>
          <w:color w:val="000000"/>
          <w:sz w:val="20"/>
          <w:rtl/>
          <w:lang w:eastAsia="en-US"/>
        </w:rPr>
        <w:t xml:space="preserve"> </w:t>
      </w:r>
      <w:r w:rsidRPr="00EB134B">
        <w:rPr>
          <w:rFonts w:cs="Narkisim" w:hint="eastAsia"/>
          <w:i/>
          <w:color w:val="000000"/>
          <w:sz w:val="20"/>
          <w:rtl/>
          <w:lang w:eastAsia="en-US"/>
        </w:rPr>
        <w:t>הפרת</w:t>
      </w:r>
      <w:r w:rsidRPr="00EB134B">
        <w:rPr>
          <w:rFonts w:cs="Narkisim"/>
          <w:i/>
          <w:color w:val="000000"/>
          <w:sz w:val="20"/>
          <w:rtl/>
          <w:lang w:eastAsia="en-US"/>
        </w:rPr>
        <w:t xml:space="preserve"> </w:t>
      </w:r>
      <w:r w:rsidRPr="00EB134B">
        <w:rPr>
          <w:rFonts w:cs="Narkisim" w:hint="eastAsia"/>
          <w:i/>
          <w:color w:val="000000"/>
          <w:sz w:val="20"/>
          <w:rtl/>
          <w:lang w:eastAsia="en-US"/>
        </w:rPr>
        <w:t>ההסכם</w:t>
      </w:r>
      <w:r w:rsidRPr="00EB134B">
        <w:rPr>
          <w:rFonts w:cs="Narkisim"/>
          <w:i/>
          <w:color w:val="000000"/>
          <w:sz w:val="20"/>
          <w:rtl/>
          <w:lang w:eastAsia="en-US"/>
        </w:rPr>
        <w:t xml:space="preserve">, </w:t>
      </w:r>
      <w:r w:rsidRPr="00EB134B">
        <w:rPr>
          <w:rFonts w:cs="Narkisim" w:hint="eastAsia"/>
          <w:i/>
          <w:color w:val="000000"/>
          <w:sz w:val="20"/>
          <w:rtl/>
          <w:lang w:eastAsia="en-US"/>
        </w:rPr>
        <w:t>לרבות</w:t>
      </w:r>
      <w:r w:rsidRPr="00EB134B">
        <w:rPr>
          <w:rFonts w:cs="Narkisim"/>
          <w:i/>
          <w:color w:val="000000"/>
          <w:sz w:val="20"/>
          <w:rtl/>
          <w:lang w:eastAsia="en-US"/>
        </w:rPr>
        <w:t xml:space="preserve"> </w:t>
      </w:r>
      <w:r w:rsidRPr="00EB134B">
        <w:rPr>
          <w:rFonts w:cs="Narkisim" w:hint="eastAsia"/>
          <w:i/>
          <w:color w:val="000000"/>
          <w:sz w:val="20"/>
          <w:rtl/>
          <w:lang w:eastAsia="en-US"/>
        </w:rPr>
        <w:t>פיצויים</w:t>
      </w:r>
      <w:r w:rsidRPr="00EB134B">
        <w:rPr>
          <w:rFonts w:cs="Narkisim"/>
          <w:i/>
          <w:color w:val="000000"/>
          <w:sz w:val="20"/>
          <w:rtl/>
          <w:lang w:eastAsia="en-US"/>
        </w:rPr>
        <w:t xml:space="preserve"> </w:t>
      </w:r>
      <w:r w:rsidRPr="00EB134B">
        <w:rPr>
          <w:rFonts w:cs="Narkisim" w:hint="eastAsia"/>
          <w:i/>
          <w:color w:val="000000"/>
          <w:sz w:val="20"/>
          <w:rtl/>
          <w:lang w:eastAsia="en-US"/>
        </w:rPr>
        <w:t>בגין</w:t>
      </w:r>
      <w:r w:rsidRPr="00EB134B">
        <w:rPr>
          <w:rFonts w:cs="Narkisim"/>
          <w:i/>
          <w:color w:val="000000"/>
          <w:sz w:val="20"/>
          <w:rtl/>
          <w:lang w:eastAsia="en-US"/>
        </w:rPr>
        <w:t xml:space="preserve"> </w:t>
      </w:r>
      <w:r w:rsidRPr="00EB134B">
        <w:rPr>
          <w:rFonts w:cs="Narkisim" w:hint="eastAsia"/>
          <w:i/>
          <w:color w:val="000000"/>
          <w:sz w:val="20"/>
          <w:rtl/>
          <w:lang w:eastAsia="en-US"/>
        </w:rPr>
        <w:t>נזק</w:t>
      </w:r>
      <w:r w:rsidRPr="00EB134B">
        <w:rPr>
          <w:rFonts w:cs="Narkisim"/>
          <w:i/>
          <w:color w:val="000000"/>
          <w:sz w:val="20"/>
          <w:rtl/>
          <w:lang w:eastAsia="en-US"/>
        </w:rPr>
        <w:t xml:space="preserve">, </w:t>
      </w:r>
      <w:r w:rsidRPr="00EB134B">
        <w:rPr>
          <w:rFonts w:cs="Narkisim" w:hint="eastAsia"/>
          <w:i/>
          <w:color w:val="000000"/>
          <w:sz w:val="20"/>
          <w:rtl/>
          <w:lang w:eastAsia="en-US"/>
        </w:rPr>
        <w:t>ובכלל</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i/>
          <w:color w:val="000000"/>
          <w:sz w:val="20"/>
          <w:rtl/>
          <w:lang w:eastAsia="en-US"/>
        </w:rPr>
        <w:t xml:space="preserve"> </w:t>
      </w:r>
      <w:r w:rsidRPr="00EB134B">
        <w:rPr>
          <w:rFonts w:cs="Narkisim" w:hint="eastAsia"/>
          <w:i/>
          <w:color w:val="000000"/>
          <w:sz w:val="20"/>
          <w:rtl/>
          <w:lang w:eastAsia="en-US"/>
        </w:rPr>
        <w:t>נזקים</w:t>
      </w:r>
      <w:r w:rsidRPr="00EB134B">
        <w:rPr>
          <w:rFonts w:cs="Narkisim"/>
          <w:i/>
          <w:color w:val="000000"/>
          <w:sz w:val="20"/>
          <w:rtl/>
          <w:lang w:eastAsia="en-US"/>
        </w:rPr>
        <w:t xml:space="preserve"> </w:t>
      </w:r>
      <w:r w:rsidRPr="00EB134B">
        <w:rPr>
          <w:rFonts w:cs="Narkisim" w:hint="eastAsia"/>
          <w:i/>
          <w:color w:val="000000"/>
          <w:sz w:val="20"/>
          <w:rtl/>
          <w:lang w:eastAsia="en-US"/>
        </w:rPr>
        <w:t>בפועל</w:t>
      </w:r>
      <w:r w:rsidRPr="00EB134B">
        <w:rPr>
          <w:rFonts w:cs="Narkisim"/>
          <w:i/>
          <w:color w:val="000000"/>
          <w:sz w:val="20"/>
          <w:rtl/>
          <w:lang w:eastAsia="en-US"/>
        </w:rPr>
        <w:t xml:space="preserve"> </w:t>
      </w:r>
      <w:r w:rsidRPr="00EB134B">
        <w:rPr>
          <w:rFonts w:cs="Narkisim" w:hint="eastAsia"/>
          <w:i/>
          <w:color w:val="000000"/>
          <w:sz w:val="20"/>
          <w:rtl/>
          <w:lang w:eastAsia="en-US"/>
        </w:rPr>
        <w:t>שמעבר</w:t>
      </w:r>
      <w:r w:rsidRPr="00EB134B">
        <w:rPr>
          <w:rFonts w:cs="Narkisim"/>
          <w:i/>
          <w:color w:val="000000"/>
          <w:sz w:val="20"/>
          <w:rtl/>
          <w:lang w:eastAsia="en-US"/>
        </w:rPr>
        <w:t xml:space="preserve"> </w:t>
      </w:r>
      <w:r w:rsidRPr="00EB134B">
        <w:rPr>
          <w:rFonts w:cs="Narkisim" w:hint="eastAsia"/>
          <w:i/>
          <w:color w:val="000000"/>
          <w:sz w:val="20"/>
          <w:rtl/>
          <w:lang w:eastAsia="en-US"/>
        </w:rPr>
        <w:t>לפיצויים</w:t>
      </w:r>
      <w:r w:rsidRPr="00EB134B">
        <w:rPr>
          <w:rFonts w:cs="Narkisim"/>
          <w:i/>
          <w:color w:val="000000"/>
          <w:sz w:val="20"/>
          <w:rtl/>
          <w:lang w:eastAsia="en-US"/>
        </w:rPr>
        <w:t xml:space="preserve"> </w:t>
      </w:r>
      <w:r w:rsidRPr="00EB134B">
        <w:rPr>
          <w:rFonts w:cs="Narkisim" w:hint="eastAsia"/>
          <w:i/>
          <w:color w:val="000000"/>
          <w:sz w:val="20"/>
          <w:rtl/>
          <w:lang w:eastAsia="en-US"/>
        </w:rPr>
        <w:t>המוסכמים</w:t>
      </w:r>
      <w:r w:rsidRPr="00EB134B">
        <w:rPr>
          <w:rFonts w:cs="Narkisim"/>
          <w:i/>
          <w:color w:val="000000"/>
          <w:sz w:val="20"/>
          <w:rtl/>
          <w:lang w:eastAsia="en-US"/>
        </w:rPr>
        <w:t xml:space="preserve">, </w:t>
      </w:r>
      <w:r w:rsidRPr="00EB134B">
        <w:rPr>
          <w:rFonts w:cs="Narkisim" w:hint="eastAsia"/>
          <w:i/>
          <w:color w:val="000000"/>
          <w:sz w:val="20"/>
          <w:rtl/>
          <w:lang w:eastAsia="en-US"/>
        </w:rPr>
        <w:t>אף</w:t>
      </w:r>
      <w:r w:rsidRPr="00EB134B">
        <w:rPr>
          <w:rFonts w:cs="Narkisim"/>
          <w:i/>
          <w:color w:val="000000"/>
          <w:sz w:val="20"/>
          <w:rtl/>
          <w:lang w:eastAsia="en-US"/>
        </w:rPr>
        <w:t xml:space="preserve"> </w:t>
      </w:r>
      <w:r w:rsidRPr="00EB134B">
        <w:rPr>
          <w:rFonts w:cs="Narkisim" w:hint="eastAsia"/>
          <w:i/>
          <w:color w:val="000000"/>
          <w:sz w:val="20"/>
          <w:rtl/>
          <w:lang w:eastAsia="en-US"/>
        </w:rPr>
        <w:t>אם</w:t>
      </w:r>
      <w:r w:rsidRPr="00EB134B">
        <w:rPr>
          <w:rFonts w:cs="Narkisim"/>
          <w:i/>
          <w:color w:val="000000"/>
          <w:sz w:val="20"/>
          <w:rtl/>
          <w:lang w:eastAsia="en-US"/>
        </w:rPr>
        <w:t xml:space="preserve"> </w:t>
      </w:r>
      <w:r w:rsidRPr="00EB134B">
        <w:rPr>
          <w:rFonts w:cs="Narkisim" w:hint="eastAsia"/>
          <w:i/>
          <w:color w:val="000000"/>
          <w:sz w:val="20"/>
          <w:rtl/>
          <w:lang w:eastAsia="en-US"/>
        </w:rPr>
        <w:t>נגבו</w:t>
      </w:r>
      <w:r w:rsidRPr="00EB134B">
        <w:rPr>
          <w:rFonts w:cs="Narkisim"/>
          <w:i/>
          <w:color w:val="000000"/>
          <w:sz w:val="20"/>
          <w:rtl/>
          <w:lang w:eastAsia="en-US"/>
        </w:rPr>
        <w:t xml:space="preserve"> </w:t>
      </w:r>
      <w:r w:rsidRPr="00EB134B">
        <w:rPr>
          <w:rFonts w:cs="Narkisim" w:hint="eastAsia"/>
          <w:i/>
          <w:color w:val="000000"/>
          <w:sz w:val="20"/>
          <w:rtl/>
          <w:lang w:eastAsia="en-US"/>
        </w:rPr>
        <w:t>בדרך</w:t>
      </w:r>
      <w:r w:rsidRPr="00EB134B">
        <w:rPr>
          <w:rFonts w:cs="Narkisim"/>
          <w:i/>
          <w:color w:val="000000"/>
          <w:sz w:val="20"/>
          <w:rtl/>
          <w:lang w:eastAsia="en-US"/>
        </w:rPr>
        <w:t xml:space="preserve"> </w:t>
      </w:r>
      <w:r w:rsidRPr="00EB134B">
        <w:rPr>
          <w:rFonts w:cs="Narkisim" w:hint="eastAsia"/>
          <w:i/>
          <w:color w:val="000000"/>
          <w:sz w:val="20"/>
          <w:rtl/>
          <w:lang w:eastAsia="en-US"/>
        </w:rPr>
        <w:t>של</w:t>
      </w:r>
      <w:r w:rsidRPr="00EB134B">
        <w:rPr>
          <w:rFonts w:cs="Narkisim"/>
          <w:i/>
          <w:color w:val="000000"/>
          <w:sz w:val="20"/>
          <w:rtl/>
          <w:lang w:eastAsia="en-US"/>
        </w:rPr>
        <w:t xml:space="preserve"> </w:t>
      </w:r>
      <w:r w:rsidRPr="00EB134B">
        <w:rPr>
          <w:rFonts w:cs="Narkisim" w:hint="eastAsia"/>
          <w:i/>
          <w:color w:val="000000"/>
          <w:sz w:val="20"/>
          <w:rtl/>
          <w:lang w:eastAsia="en-US"/>
        </w:rPr>
        <w:t>קיזוז</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חילוט</w:t>
      </w:r>
      <w:r w:rsidRPr="00EB134B">
        <w:rPr>
          <w:rFonts w:cs="Narkisim"/>
          <w:i/>
          <w:color w:val="000000"/>
          <w:sz w:val="20"/>
          <w:rtl/>
          <w:lang w:eastAsia="en-US"/>
        </w:rPr>
        <w:t xml:space="preserve"> </w:t>
      </w:r>
      <w:r w:rsidRPr="00EB134B">
        <w:rPr>
          <w:rFonts w:cs="Narkisim" w:hint="eastAsia"/>
          <w:i/>
          <w:color w:val="000000"/>
          <w:sz w:val="20"/>
          <w:rtl/>
          <w:lang w:eastAsia="en-US"/>
        </w:rPr>
        <w:t>הערבות</w:t>
      </w:r>
      <w:r w:rsidRPr="00EB134B">
        <w:rPr>
          <w:rFonts w:cs="Narkisim"/>
          <w:i/>
          <w:color w:val="000000"/>
          <w:sz w:val="20"/>
          <w:rtl/>
          <w:lang w:eastAsia="en-US"/>
        </w:rPr>
        <w:t xml:space="preserve"> </w:t>
      </w:r>
      <w:r w:rsidRPr="00EB134B">
        <w:rPr>
          <w:rFonts w:cs="Narkisim" w:hint="eastAsia"/>
          <w:i/>
          <w:color w:val="000000"/>
          <w:sz w:val="20"/>
          <w:rtl/>
          <w:lang w:eastAsia="en-US"/>
        </w:rPr>
        <w:t>הבנקאית</w:t>
      </w:r>
      <w:r w:rsidRPr="00EB134B">
        <w:rPr>
          <w:rFonts w:cs="Narkisim"/>
          <w:i/>
          <w:color w:val="000000"/>
          <w:sz w:val="20"/>
          <w:rtl/>
          <w:lang w:eastAsia="en-US"/>
        </w:rPr>
        <w:t>.</w:t>
      </w:r>
      <w:bookmarkEnd w:id="915"/>
      <w:bookmarkEnd w:id="916"/>
      <w:bookmarkEnd w:id="917"/>
      <w:bookmarkEnd w:id="918"/>
      <w:bookmarkEnd w:id="919"/>
      <w:r w:rsidRPr="00EB134B">
        <w:rPr>
          <w:rFonts w:cs="Narkisim"/>
          <w:i/>
          <w:color w:val="000000"/>
          <w:sz w:val="20"/>
          <w:rtl/>
          <w:lang w:eastAsia="en-US"/>
        </w:rPr>
        <w:t xml:space="preserve">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920" w:name="_Toc282002198"/>
      <w:bookmarkStart w:id="921" w:name="_Toc331589789"/>
      <w:bookmarkStart w:id="922" w:name="_Toc359955108"/>
      <w:bookmarkStart w:id="923" w:name="_Toc359955296"/>
      <w:bookmarkStart w:id="924" w:name="_Toc359961542"/>
      <w:r w:rsidRPr="00EB134B">
        <w:rPr>
          <w:rFonts w:cs="Narkisim" w:hint="eastAsia"/>
          <w:i/>
          <w:color w:val="000000"/>
          <w:sz w:val="20"/>
          <w:rtl/>
          <w:lang w:eastAsia="en-US"/>
        </w:rPr>
        <w:t>התרופות</w:t>
      </w:r>
      <w:r w:rsidRPr="00EB134B">
        <w:rPr>
          <w:rFonts w:cs="Narkisim"/>
          <w:i/>
          <w:color w:val="000000"/>
          <w:sz w:val="20"/>
          <w:rtl/>
          <w:lang w:eastAsia="en-US"/>
        </w:rPr>
        <w:t xml:space="preserve"> </w:t>
      </w:r>
      <w:r w:rsidRPr="00EB134B">
        <w:rPr>
          <w:rFonts w:cs="Narkisim" w:hint="eastAsia"/>
          <w:i/>
          <w:color w:val="000000"/>
          <w:sz w:val="20"/>
          <w:rtl/>
          <w:lang w:eastAsia="en-US"/>
        </w:rPr>
        <w:t>המוענקות</w:t>
      </w:r>
      <w:r w:rsidRPr="00EB134B">
        <w:rPr>
          <w:rFonts w:cs="Narkisim"/>
          <w:i/>
          <w:color w:val="000000"/>
          <w:sz w:val="20"/>
          <w:rtl/>
          <w:lang w:eastAsia="en-US"/>
        </w:rPr>
        <w:t xml:space="preserve"> </w:t>
      </w:r>
      <w:r w:rsidRPr="00EB134B">
        <w:rPr>
          <w:rFonts w:cs="Narkisim" w:hint="eastAsia"/>
          <w:i/>
          <w:color w:val="000000"/>
          <w:sz w:val="20"/>
          <w:rtl/>
          <w:lang w:eastAsia="en-US"/>
        </w:rPr>
        <w:t>למזמין</w:t>
      </w:r>
      <w:r w:rsidRPr="00EB134B">
        <w:rPr>
          <w:rFonts w:cs="Narkisim"/>
          <w:i/>
          <w:color w:val="000000"/>
          <w:sz w:val="20"/>
          <w:rtl/>
          <w:lang w:eastAsia="en-US"/>
        </w:rPr>
        <w:t xml:space="preserve"> </w:t>
      </w:r>
      <w:r w:rsidRPr="00EB134B">
        <w:rPr>
          <w:rFonts w:cs="Narkisim" w:hint="eastAsia"/>
          <w:i/>
          <w:color w:val="000000"/>
          <w:sz w:val="20"/>
          <w:rtl/>
          <w:lang w:eastAsia="en-US"/>
        </w:rPr>
        <w:t>הן</w:t>
      </w:r>
      <w:r w:rsidRPr="00EB134B">
        <w:rPr>
          <w:rFonts w:cs="Narkisim"/>
          <w:i/>
          <w:color w:val="000000"/>
          <w:sz w:val="20"/>
          <w:rtl/>
          <w:lang w:eastAsia="en-US"/>
        </w:rPr>
        <w:t xml:space="preserve"> </w:t>
      </w:r>
      <w:r w:rsidRPr="00EB134B">
        <w:rPr>
          <w:rFonts w:cs="Narkisim" w:hint="eastAsia"/>
          <w:i/>
          <w:color w:val="000000"/>
          <w:sz w:val="20"/>
          <w:rtl/>
          <w:lang w:eastAsia="en-US"/>
        </w:rPr>
        <w:t>מצטברות</w:t>
      </w:r>
      <w:r w:rsidRPr="00EB134B">
        <w:rPr>
          <w:rFonts w:cs="Narkisim"/>
          <w:i/>
          <w:color w:val="000000"/>
          <w:sz w:val="20"/>
          <w:rtl/>
          <w:lang w:eastAsia="en-US"/>
        </w:rPr>
        <w:t xml:space="preserve"> </w:t>
      </w:r>
      <w:r w:rsidRPr="00EB134B">
        <w:rPr>
          <w:rFonts w:cs="Narkisim" w:hint="eastAsia"/>
          <w:i/>
          <w:color w:val="000000"/>
          <w:sz w:val="20"/>
          <w:rtl/>
          <w:lang w:eastAsia="en-US"/>
        </w:rPr>
        <w:t>אחת</w:t>
      </w:r>
      <w:r w:rsidRPr="00EB134B">
        <w:rPr>
          <w:rFonts w:cs="Narkisim"/>
          <w:i/>
          <w:color w:val="000000"/>
          <w:sz w:val="20"/>
          <w:rtl/>
          <w:lang w:eastAsia="en-US"/>
        </w:rPr>
        <w:t xml:space="preserve"> </w:t>
      </w:r>
      <w:r w:rsidRPr="00EB134B">
        <w:rPr>
          <w:rFonts w:cs="Narkisim" w:hint="eastAsia"/>
          <w:i/>
          <w:color w:val="000000"/>
          <w:sz w:val="20"/>
          <w:rtl/>
          <w:lang w:eastAsia="en-US"/>
        </w:rPr>
        <w:t>לשנייה</w:t>
      </w:r>
      <w:r w:rsidRPr="00EB134B">
        <w:rPr>
          <w:rFonts w:cs="Narkisim"/>
          <w:i/>
          <w:color w:val="000000"/>
          <w:sz w:val="20"/>
          <w:rtl/>
          <w:lang w:eastAsia="en-US"/>
        </w:rPr>
        <w:t xml:space="preserve"> </w:t>
      </w:r>
      <w:r w:rsidRPr="00EB134B">
        <w:rPr>
          <w:rFonts w:cs="Narkisim" w:hint="eastAsia"/>
          <w:i/>
          <w:color w:val="000000"/>
          <w:sz w:val="20"/>
          <w:rtl/>
          <w:lang w:eastAsia="en-US"/>
        </w:rPr>
        <w:t>ואין</w:t>
      </w:r>
      <w:r w:rsidRPr="00EB134B">
        <w:rPr>
          <w:rFonts w:cs="Narkisim"/>
          <w:i/>
          <w:color w:val="000000"/>
          <w:sz w:val="20"/>
          <w:rtl/>
          <w:lang w:eastAsia="en-US"/>
        </w:rPr>
        <w:t xml:space="preserve"> </w:t>
      </w:r>
      <w:r w:rsidRPr="00EB134B">
        <w:rPr>
          <w:rFonts w:cs="Narkisim" w:hint="eastAsia"/>
          <w:i/>
          <w:color w:val="000000"/>
          <w:sz w:val="20"/>
          <w:rtl/>
          <w:lang w:eastAsia="en-US"/>
        </w:rPr>
        <w:t>בהסכם</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i/>
          <w:color w:val="000000"/>
          <w:sz w:val="20"/>
          <w:rtl/>
          <w:lang w:eastAsia="en-US"/>
        </w:rPr>
        <w:t xml:space="preserve"> </w:t>
      </w:r>
      <w:r w:rsidRPr="00EB134B">
        <w:rPr>
          <w:rFonts w:cs="Narkisim" w:hint="eastAsia"/>
          <w:i/>
          <w:color w:val="000000"/>
          <w:sz w:val="20"/>
          <w:rtl/>
          <w:lang w:eastAsia="en-US"/>
        </w:rPr>
        <w:t>כדי</w:t>
      </w:r>
      <w:r w:rsidRPr="00EB134B">
        <w:rPr>
          <w:rFonts w:cs="Narkisim"/>
          <w:i/>
          <w:color w:val="000000"/>
          <w:sz w:val="20"/>
          <w:rtl/>
          <w:lang w:eastAsia="en-US"/>
        </w:rPr>
        <w:t xml:space="preserve"> </w:t>
      </w:r>
      <w:r w:rsidRPr="00EB134B">
        <w:rPr>
          <w:rFonts w:cs="Narkisim" w:hint="eastAsia"/>
          <w:i/>
          <w:color w:val="000000"/>
          <w:sz w:val="20"/>
          <w:rtl/>
          <w:lang w:eastAsia="en-US"/>
        </w:rPr>
        <w:t>לשלול</w:t>
      </w:r>
      <w:r w:rsidRPr="00EB134B">
        <w:rPr>
          <w:rFonts w:cs="Narkisim"/>
          <w:i/>
          <w:color w:val="000000"/>
          <w:sz w:val="20"/>
          <w:rtl/>
          <w:lang w:eastAsia="en-US"/>
        </w:rPr>
        <w:t xml:space="preserve"> </w:t>
      </w:r>
      <w:r w:rsidRPr="00EB134B">
        <w:rPr>
          <w:rFonts w:cs="Narkisim" w:hint="eastAsia"/>
          <w:i/>
          <w:color w:val="000000"/>
          <w:sz w:val="20"/>
          <w:rtl/>
          <w:lang w:eastAsia="en-US"/>
        </w:rPr>
        <w:t>את</w:t>
      </w:r>
      <w:r w:rsidRPr="00EB134B">
        <w:rPr>
          <w:rFonts w:cs="Narkisim"/>
          <w:i/>
          <w:color w:val="000000"/>
          <w:sz w:val="20"/>
          <w:rtl/>
          <w:lang w:eastAsia="en-US"/>
        </w:rPr>
        <w:t xml:space="preserve"> </w:t>
      </w:r>
      <w:r w:rsidRPr="00EB134B">
        <w:rPr>
          <w:rFonts w:cs="Narkisim" w:hint="eastAsia"/>
          <w:i/>
          <w:color w:val="000000"/>
          <w:sz w:val="20"/>
          <w:rtl/>
          <w:lang w:eastAsia="en-US"/>
        </w:rPr>
        <w:t>זכותו</w:t>
      </w:r>
      <w:r w:rsidRPr="00EB134B">
        <w:rPr>
          <w:rFonts w:cs="Narkisim"/>
          <w:i/>
          <w:color w:val="000000"/>
          <w:sz w:val="20"/>
          <w:rtl/>
          <w:lang w:eastAsia="en-US"/>
        </w:rPr>
        <w:t xml:space="preserve"> </w:t>
      </w:r>
      <w:r w:rsidRPr="00EB134B">
        <w:rPr>
          <w:rFonts w:cs="Narkisim" w:hint="eastAsia"/>
          <w:i/>
          <w:color w:val="000000"/>
          <w:sz w:val="20"/>
          <w:rtl/>
          <w:lang w:eastAsia="en-US"/>
        </w:rPr>
        <w:t>של</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w:t>
      </w:r>
      <w:r w:rsidRPr="00EB134B">
        <w:rPr>
          <w:rFonts w:cs="Narkisim" w:hint="eastAsia"/>
          <w:i/>
          <w:color w:val="000000"/>
          <w:sz w:val="20"/>
          <w:rtl/>
          <w:lang w:eastAsia="en-US"/>
        </w:rPr>
        <w:t>המזמינים</w:t>
      </w:r>
      <w:r w:rsidRPr="00EB134B">
        <w:rPr>
          <w:rFonts w:cs="Narkisim"/>
          <w:i/>
          <w:color w:val="000000"/>
          <w:sz w:val="20"/>
          <w:rtl/>
          <w:lang w:eastAsia="en-US"/>
        </w:rPr>
        <w:t xml:space="preserve"> </w:t>
      </w:r>
      <w:r w:rsidRPr="00EB134B">
        <w:rPr>
          <w:rFonts w:cs="Narkisim" w:hint="eastAsia"/>
          <w:i/>
          <w:color w:val="000000"/>
          <w:sz w:val="20"/>
          <w:rtl/>
          <w:lang w:eastAsia="en-US"/>
        </w:rPr>
        <w:t>לקיזוז</w:t>
      </w:r>
      <w:r w:rsidRPr="00EB134B">
        <w:rPr>
          <w:rFonts w:cs="Narkisim"/>
          <w:i/>
          <w:color w:val="000000"/>
          <w:sz w:val="20"/>
          <w:rtl/>
          <w:lang w:eastAsia="en-US"/>
        </w:rPr>
        <w:t xml:space="preserve">, </w:t>
      </w:r>
      <w:r w:rsidRPr="00EB134B">
        <w:rPr>
          <w:rFonts w:cs="Narkisim" w:hint="eastAsia"/>
          <w:i/>
          <w:color w:val="000000"/>
          <w:sz w:val="20"/>
          <w:rtl/>
          <w:lang w:eastAsia="en-US"/>
        </w:rPr>
        <w:t>פיצוי</w:t>
      </w:r>
      <w:r w:rsidRPr="00EB134B">
        <w:rPr>
          <w:rFonts w:cs="Narkisim"/>
          <w:i/>
          <w:color w:val="000000"/>
          <w:sz w:val="20"/>
          <w:rtl/>
          <w:lang w:eastAsia="en-US"/>
        </w:rPr>
        <w:t xml:space="preserve">, </w:t>
      </w:r>
      <w:r w:rsidRPr="00EB134B">
        <w:rPr>
          <w:rFonts w:cs="Narkisim" w:hint="eastAsia"/>
          <w:i/>
          <w:color w:val="000000"/>
          <w:sz w:val="20"/>
          <w:rtl/>
          <w:lang w:eastAsia="en-US"/>
        </w:rPr>
        <w:t>שיפוי</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כל</w:t>
      </w:r>
      <w:r w:rsidRPr="00EB134B">
        <w:rPr>
          <w:rFonts w:cs="Narkisim"/>
          <w:i/>
          <w:color w:val="000000"/>
          <w:sz w:val="20"/>
          <w:rtl/>
          <w:lang w:eastAsia="en-US"/>
        </w:rPr>
        <w:t xml:space="preserve"> </w:t>
      </w:r>
      <w:r w:rsidRPr="00EB134B">
        <w:rPr>
          <w:rFonts w:cs="Narkisim" w:hint="eastAsia"/>
          <w:i/>
          <w:color w:val="000000"/>
          <w:sz w:val="20"/>
          <w:rtl/>
          <w:lang w:eastAsia="en-US"/>
        </w:rPr>
        <w:t>סעד</w:t>
      </w:r>
      <w:r w:rsidRPr="00EB134B">
        <w:rPr>
          <w:rFonts w:cs="Narkisim"/>
          <w:i/>
          <w:color w:val="000000"/>
          <w:sz w:val="20"/>
          <w:rtl/>
          <w:lang w:eastAsia="en-US"/>
        </w:rPr>
        <w:t xml:space="preserve"> </w:t>
      </w:r>
      <w:r w:rsidRPr="00EB134B">
        <w:rPr>
          <w:rFonts w:cs="Narkisim" w:hint="eastAsia"/>
          <w:i/>
          <w:color w:val="000000"/>
          <w:sz w:val="20"/>
          <w:rtl/>
          <w:lang w:eastAsia="en-US"/>
        </w:rPr>
        <w:t>נוסף</w:t>
      </w:r>
      <w:r w:rsidRPr="00EB134B">
        <w:rPr>
          <w:rFonts w:cs="Narkisim"/>
          <w:i/>
          <w:color w:val="000000"/>
          <w:sz w:val="20"/>
          <w:rtl/>
          <w:lang w:eastAsia="en-US"/>
        </w:rPr>
        <w:t xml:space="preserve"> </w:t>
      </w:r>
      <w:r w:rsidRPr="00EB134B">
        <w:rPr>
          <w:rFonts w:cs="Narkisim" w:hint="eastAsia"/>
          <w:i/>
          <w:color w:val="000000"/>
          <w:sz w:val="20"/>
          <w:rtl/>
          <w:lang w:eastAsia="en-US"/>
        </w:rPr>
        <w:t>מכח</w:t>
      </w:r>
      <w:r w:rsidRPr="00EB134B">
        <w:rPr>
          <w:rFonts w:cs="Narkisim"/>
          <w:i/>
          <w:color w:val="000000"/>
          <w:sz w:val="20"/>
          <w:rtl/>
          <w:lang w:eastAsia="en-US"/>
        </w:rPr>
        <w:t xml:space="preserve"> </w:t>
      </w:r>
      <w:r w:rsidRPr="00EB134B">
        <w:rPr>
          <w:rFonts w:cs="Narkisim" w:hint="eastAsia"/>
          <w:i/>
          <w:color w:val="000000"/>
          <w:sz w:val="20"/>
          <w:rtl/>
          <w:lang w:eastAsia="en-US"/>
        </w:rPr>
        <w:t>דין</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הסכם</w:t>
      </w:r>
      <w:r w:rsidRPr="00EB134B">
        <w:rPr>
          <w:rFonts w:cs="Narkisim"/>
          <w:i/>
          <w:color w:val="000000"/>
          <w:sz w:val="20"/>
          <w:rtl/>
          <w:lang w:eastAsia="en-US"/>
        </w:rPr>
        <w:t>.</w:t>
      </w:r>
      <w:bookmarkEnd w:id="920"/>
      <w:bookmarkEnd w:id="921"/>
      <w:bookmarkEnd w:id="922"/>
      <w:bookmarkEnd w:id="923"/>
      <w:bookmarkEnd w:id="924"/>
      <w:r w:rsidRPr="00EB134B">
        <w:rPr>
          <w:rFonts w:cs="Narkisim"/>
          <w:i/>
          <w:color w:val="000000"/>
          <w:sz w:val="20"/>
          <w:rtl/>
          <w:lang w:eastAsia="en-US"/>
        </w:rPr>
        <w:t xml:space="preserve">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925" w:name="_Toc282002199"/>
      <w:bookmarkStart w:id="926" w:name="_Toc331589790"/>
      <w:bookmarkStart w:id="927" w:name="_Toc359955109"/>
      <w:bookmarkStart w:id="928" w:name="_Toc359955297"/>
      <w:bookmarkStart w:id="929" w:name="_Toc359961543"/>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אף</w:t>
      </w:r>
      <w:r w:rsidRPr="00EB134B">
        <w:rPr>
          <w:rFonts w:cs="Narkisim"/>
          <w:i/>
          <w:color w:val="000000"/>
          <w:rtl/>
          <w:lang w:eastAsia="en-US"/>
        </w:rPr>
        <w:t xml:space="preserve"> </w:t>
      </w:r>
      <w:r w:rsidRPr="00EB134B">
        <w:rPr>
          <w:rFonts w:cs="Narkisim" w:hint="eastAsia"/>
          <w:i/>
          <w:color w:val="000000"/>
          <w:rtl/>
          <w:lang w:eastAsia="en-US"/>
        </w:rPr>
        <w:t>האמור</w:t>
      </w:r>
      <w:r w:rsidRPr="00EB134B">
        <w:rPr>
          <w:rFonts w:cs="Narkisim"/>
          <w:i/>
          <w:color w:val="000000"/>
          <w:rtl/>
          <w:lang w:eastAsia="en-US"/>
        </w:rPr>
        <w:t xml:space="preserve"> </w:t>
      </w:r>
      <w:r w:rsidRPr="00EB134B">
        <w:rPr>
          <w:rFonts w:cs="Narkisim" w:hint="eastAsia"/>
          <w:i/>
          <w:color w:val="000000"/>
          <w:rtl/>
          <w:lang w:eastAsia="en-US"/>
        </w:rPr>
        <w:t>בכל</w:t>
      </w:r>
      <w:r w:rsidRPr="00EB134B">
        <w:rPr>
          <w:rFonts w:cs="Narkisim"/>
          <w:i/>
          <w:color w:val="000000"/>
          <w:rtl/>
          <w:lang w:eastAsia="en-US"/>
        </w:rPr>
        <w:t xml:space="preserve"> </w:t>
      </w:r>
      <w:r w:rsidRPr="00EB134B">
        <w:rPr>
          <w:rFonts w:cs="Narkisim" w:hint="eastAsia"/>
          <w:i/>
          <w:color w:val="000000"/>
          <w:rtl/>
          <w:lang w:eastAsia="en-US"/>
        </w:rPr>
        <w:t>דין</w:t>
      </w:r>
      <w:r w:rsidRPr="00EB134B">
        <w:rPr>
          <w:rFonts w:cs="Narkisim"/>
          <w:i/>
          <w:color w:val="000000"/>
          <w:rtl/>
          <w:lang w:eastAsia="en-US"/>
        </w:rPr>
        <w:t xml:space="preserve">, </w:t>
      </w:r>
      <w:r w:rsidRPr="00EB134B">
        <w:rPr>
          <w:rFonts w:cs="Narkisim" w:hint="eastAsia"/>
          <w:i/>
          <w:color w:val="000000"/>
          <w:rtl/>
          <w:lang w:eastAsia="en-US"/>
        </w:rPr>
        <w:t>לא</w:t>
      </w:r>
      <w:r w:rsidRPr="00EB134B">
        <w:rPr>
          <w:rFonts w:cs="Narkisim"/>
          <w:i/>
          <w:color w:val="000000"/>
          <w:rtl/>
          <w:lang w:eastAsia="en-US"/>
        </w:rPr>
        <w:t xml:space="preserve"> </w:t>
      </w:r>
      <w:r w:rsidRPr="00EB134B">
        <w:rPr>
          <w:rFonts w:cs="Narkisim" w:hint="eastAsia"/>
          <w:i/>
          <w:color w:val="000000"/>
          <w:rtl/>
          <w:lang w:eastAsia="en-US"/>
        </w:rPr>
        <w:t>תהיה</w:t>
      </w:r>
      <w:r w:rsidRPr="00EB134B">
        <w:rPr>
          <w:rFonts w:cs="Narkisim"/>
          <w:i/>
          <w:color w:val="000000"/>
          <w:rtl/>
          <w:lang w:eastAsia="en-US"/>
        </w:rPr>
        <w:t xml:space="preserve"> </w:t>
      </w:r>
      <w:r w:rsidRPr="00EB134B">
        <w:rPr>
          <w:rFonts w:cs="Narkisim" w:hint="eastAsia"/>
          <w:i/>
          <w:color w:val="000000"/>
          <w:rtl/>
          <w:lang w:eastAsia="en-US"/>
        </w:rPr>
        <w:t>לספק</w:t>
      </w:r>
      <w:r w:rsidRPr="00EB134B">
        <w:rPr>
          <w:rFonts w:cs="Narkisim"/>
          <w:i/>
          <w:color w:val="000000"/>
          <w:rtl/>
          <w:lang w:eastAsia="en-US"/>
        </w:rPr>
        <w:t xml:space="preserve"> </w:t>
      </w:r>
      <w:r w:rsidRPr="00EB134B">
        <w:rPr>
          <w:rFonts w:cs="Narkisim" w:hint="eastAsia"/>
          <w:i/>
          <w:color w:val="000000"/>
          <w:rtl/>
          <w:lang w:eastAsia="en-US"/>
        </w:rPr>
        <w:t>כל</w:t>
      </w:r>
      <w:r w:rsidRPr="00EB134B">
        <w:rPr>
          <w:rFonts w:cs="Narkisim"/>
          <w:i/>
          <w:color w:val="000000"/>
          <w:rtl/>
          <w:lang w:eastAsia="en-US"/>
        </w:rPr>
        <w:t xml:space="preserve"> </w:t>
      </w:r>
      <w:r w:rsidRPr="00EB134B">
        <w:rPr>
          <w:rFonts w:cs="Narkisim" w:hint="eastAsia"/>
          <w:i/>
          <w:color w:val="000000"/>
          <w:rtl/>
          <w:lang w:eastAsia="en-US"/>
        </w:rPr>
        <w:t>זכות</w:t>
      </w:r>
      <w:r w:rsidRPr="00EB134B">
        <w:rPr>
          <w:rFonts w:cs="Narkisim"/>
          <w:i/>
          <w:color w:val="000000"/>
          <w:rtl/>
          <w:lang w:eastAsia="en-US"/>
        </w:rPr>
        <w:t xml:space="preserve"> </w:t>
      </w:r>
      <w:r w:rsidRPr="00EB134B">
        <w:rPr>
          <w:rFonts w:cs="Narkisim" w:hint="eastAsia"/>
          <w:i/>
          <w:color w:val="000000"/>
          <w:sz w:val="20"/>
          <w:rtl/>
          <w:lang w:eastAsia="en-US"/>
        </w:rPr>
        <w:t>לעיכבון</w:t>
      </w:r>
      <w:r w:rsidRPr="00EB134B">
        <w:rPr>
          <w:rFonts w:cs="Narkisim"/>
          <w:i/>
          <w:color w:val="000000"/>
          <w:sz w:val="20"/>
          <w:rtl/>
          <w:lang w:eastAsia="en-US"/>
        </w:rPr>
        <w:t xml:space="preserve"> </w:t>
      </w:r>
      <w:r w:rsidRPr="00EB134B">
        <w:rPr>
          <w:rFonts w:cs="Narkisim" w:hint="eastAsia"/>
          <w:i/>
          <w:color w:val="000000"/>
          <w:sz w:val="20"/>
          <w:rtl/>
          <w:lang w:eastAsia="en-US"/>
        </w:rPr>
        <w:t>לגבי</w:t>
      </w:r>
      <w:r w:rsidRPr="00EB134B">
        <w:rPr>
          <w:rFonts w:cs="Narkisim"/>
          <w:i/>
          <w:color w:val="000000"/>
          <w:sz w:val="20"/>
          <w:rtl/>
          <w:lang w:eastAsia="en-US"/>
        </w:rPr>
        <w:t xml:space="preserve"> </w:t>
      </w:r>
      <w:r w:rsidRPr="00EB134B">
        <w:rPr>
          <w:rFonts w:cs="Narkisim" w:hint="eastAsia"/>
          <w:i/>
          <w:color w:val="000000"/>
          <w:sz w:val="20"/>
          <w:rtl/>
          <w:lang w:eastAsia="en-US"/>
        </w:rPr>
        <w:t>השירות</w:t>
      </w:r>
      <w:r w:rsidRPr="00EB134B">
        <w:rPr>
          <w:rFonts w:cs="Narkisim"/>
          <w:i/>
          <w:color w:val="000000"/>
          <w:sz w:val="20"/>
          <w:rtl/>
          <w:lang w:eastAsia="en-US"/>
        </w:rPr>
        <w:t xml:space="preserve"> </w:t>
      </w:r>
      <w:r w:rsidRPr="00EB134B">
        <w:rPr>
          <w:rFonts w:cs="Narkisim" w:hint="eastAsia"/>
          <w:i/>
          <w:color w:val="000000"/>
          <w:sz w:val="20"/>
          <w:rtl/>
          <w:lang w:eastAsia="en-US"/>
        </w:rPr>
        <w:t>המבוקש</w:t>
      </w:r>
      <w:r w:rsidRPr="00EB134B">
        <w:rPr>
          <w:rFonts w:cs="Narkisim"/>
          <w:i/>
          <w:color w:val="000000"/>
          <w:sz w:val="20"/>
          <w:rtl/>
          <w:lang w:eastAsia="en-US"/>
        </w:rPr>
        <w:t xml:space="preserve"> </w:t>
      </w:r>
      <w:r w:rsidRPr="00EB134B">
        <w:rPr>
          <w:rFonts w:cs="Narkisim" w:hint="eastAsia"/>
          <w:i/>
          <w:color w:val="000000"/>
          <w:sz w:val="20"/>
          <w:rtl/>
          <w:lang w:eastAsia="en-US"/>
        </w:rPr>
        <w:t>שבידיו</w:t>
      </w:r>
      <w:r w:rsidRPr="00EB134B">
        <w:rPr>
          <w:rFonts w:cs="Narkisim" w:hint="cs"/>
          <w:i/>
          <w:color w:val="000000"/>
          <w:sz w:val="20"/>
          <w:rtl/>
          <w:lang w:eastAsia="en-US"/>
        </w:rPr>
        <w:t xml:space="preserve"> או לגבי ציוד המזמין המצוי באתר שברשותו</w:t>
      </w:r>
      <w:r w:rsidRPr="00EB134B">
        <w:rPr>
          <w:rFonts w:cs="Narkisim"/>
          <w:i/>
          <w:color w:val="000000"/>
          <w:sz w:val="20"/>
          <w:rtl/>
          <w:lang w:eastAsia="en-US"/>
        </w:rPr>
        <w:t>.</w:t>
      </w:r>
      <w:bookmarkEnd w:id="925"/>
      <w:bookmarkEnd w:id="926"/>
      <w:bookmarkEnd w:id="927"/>
      <w:bookmarkEnd w:id="928"/>
      <w:bookmarkEnd w:id="929"/>
      <w:r w:rsidRPr="00EB134B">
        <w:rPr>
          <w:rFonts w:cs="Narkisim"/>
          <w:i/>
          <w:color w:val="000000"/>
          <w:sz w:val="20"/>
          <w:rtl/>
          <w:lang w:eastAsia="en-US"/>
        </w:rPr>
        <w:t xml:space="preserve"> </w:t>
      </w:r>
    </w:p>
    <w:p w:rsidR="00AB2FB1" w:rsidRPr="00EB134B" w:rsidRDefault="00AB2FB1" w:rsidP="00AB2FB1">
      <w:pPr>
        <w:keepLines/>
        <w:spacing w:before="100" w:beforeAutospacing="1" w:after="240" w:line="320" w:lineRule="atLeast"/>
        <w:ind w:left="397"/>
        <w:rPr>
          <w:lang w:eastAsia="en-US"/>
        </w:rPr>
      </w:pPr>
    </w:p>
    <w:p w:rsidR="00AB2FB1" w:rsidRPr="00EB134B" w:rsidRDefault="00AB2FB1" w:rsidP="00AB2FB1">
      <w:pPr>
        <w:keepLines/>
        <w:numPr>
          <w:ilvl w:val="0"/>
          <w:numId w:val="83"/>
        </w:numPr>
        <w:spacing w:before="100" w:beforeAutospacing="1" w:after="240" w:line="320" w:lineRule="atLeast"/>
        <w:rPr>
          <w:b/>
          <w:bCs/>
          <w:lang w:eastAsia="en-US"/>
        </w:rPr>
      </w:pPr>
      <w:r w:rsidRPr="00EB134B">
        <w:rPr>
          <w:rFonts w:hint="cs"/>
          <w:b/>
          <w:bCs/>
          <w:rtl/>
          <w:lang w:eastAsia="en-US"/>
        </w:rPr>
        <w:t>הפרת ההסכם</w:t>
      </w:r>
    </w:p>
    <w:p w:rsidR="00AB2FB1" w:rsidRPr="00EB134B" w:rsidRDefault="00AB2FB1" w:rsidP="00AB2FB1">
      <w:pPr>
        <w:keepLines/>
        <w:numPr>
          <w:ilvl w:val="1"/>
          <w:numId w:val="83"/>
        </w:numPr>
        <w:spacing w:before="100" w:beforeAutospacing="1" w:after="240" w:line="320" w:lineRule="atLeast"/>
        <w:rPr>
          <w:lang w:eastAsia="en-US"/>
        </w:rPr>
      </w:pPr>
      <w:r w:rsidRPr="00EB134B">
        <w:rPr>
          <w:rtl/>
          <w:lang w:eastAsia="en-US"/>
        </w:rPr>
        <w:t>הפרת הסעיפים הבאים תחשב להפרה יסודית של ההסכם:</w:t>
      </w:r>
      <w:r w:rsidRPr="00EB134B">
        <w:rPr>
          <w:rFonts w:hint="cs"/>
          <w:rtl/>
          <w:lang w:eastAsia="en-US"/>
        </w:rPr>
        <w:t xml:space="preserve"> </w:t>
      </w:r>
      <w:r w:rsidRPr="00EB134B">
        <w:rPr>
          <w:rtl/>
          <w:lang w:eastAsia="en-US"/>
        </w:rPr>
        <w:t xml:space="preserve">3, 4, 6, </w:t>
      </w:r>
      <w:r w:rsidRPr="00EB134B">
        <w:rPr>
          <w:rFonts w:hint="cs"/>
          <w:rtl/>
          <w:lang w:eastAsia="en-US"/>
        </w:rPr>
        <w:t>7, 8, 9, 13, 17, 1824.</w:t>
      </w:r>
    </w:p>
    <w:p w:rsidR="00AB2FB1" w:rsidRPr="00EB134B" w:rsidRDefault="00AB2FB1" w:rsidP="00AB2FB1">
      <w:pPr>
        <w:keepLines/>
        <w:numPr>
          <w:ilvl w:val="0"/>
          <w:numId w:val="83"/>
        </w:numPr>
        <w:spacing w:before="100" w:beforeAutospacing="1" w:after="120"/>
        <w:rPr>
          <w:b/>
          <w:bCs/>
          <w:rtl/>
          <w:lang w:eastAsia="en-US"/>
        </w:rPr>
      </w:pPr>
      <w:r w:rsidRPr="00EB134B">
        <w:rPr>
          <w:b/>
          <w:bCs/>
          <w:rtl/>
          <w:lang w:eastAsia="en-US"/>
        </w:rPr>
        <w:t>ערבות</w:t>
      </w:r>
    </w:p>
    <w:p w:rsidR="00AB2FB1" w:rsidRPr="00EB134B" w:rsidRDefault="00AB2FB1" w:rsidP="00AB2FB1">
      <w:pPr>
        <w:keepLines/>
        <w:numPr>
          <w:ilvl w:val="1"/>
          <w:numId w:val="83"/>
        </w:numPr>
        <w:spacing w:before="100" w:beforeAutospacing="1" w:after="240" w:line="320" w:lineRule="atLeast"/>
        <w:rPr>
          <w:rtl/>
          <w:lang w:eastAsia="en-US"/>
        </w:rPr>
      </w:pPr>
      <w:r w:rsidRPr="00EB134B">
        <w:rPr>
          <w:rFonts w:hint="cs"/>
          <w:rtl/>
          <w:lang w:eastAsia="en-US"/>
        </w:rPr>
        <w:t>כבטחון למילוי ההתחייבויות של הספק על-פי הסכם זה מתחייב הספק להמציא לעורך המכרז ב</w:t>
      </w:r>
      <w:r w:rsidRPr="00EB134B">
        <w:rPr>
          <w:rtl/>
          <w:lang w:eastAsia="en-US"/>
        </w:rPr>
        <w:t>מעמד חתימת הסכם זה ערבות בנקאית</w:t>
      </w:r>
      <w:r w:rsidRPr="00EB134B">
        <w:rPr>
          <w:rFonts w:hint="cs"/>
          <w:rtl/>
          <w:lang w:eastAsia="en-US"/>
        </w:rPr>
        <w:t xml:space="preserve"> (או ערבות של מבטח כמשמעותו בחוק </w:t>
      </w:r>
      <w:r w:rsidRPr="00EB134B">
        <w:rPr>
          <w:rtl/>
          <w:lang w:eastAsia="en-US"/>
        </w:rPr>
        <w:t>חוק הפיקוח על שירותים פיננסיים (ביטוח), התשמ"א-1981</w:t>
      </w:r>
      <w:r w:rsidRPr="00EB134B">
        <w:rPr>
          <w:rFonts w:hint="cs"/>
          <w:rtl/>
          <w:lang w:eastAsia="en-US"/>
        </w:rPr>
        <w:t>)</w:t>
      </w:r>
      <w:r w:rsidRPr="00EB134B">
        <w:rPr>
          <w:rtl/>
          <w:lang w:eastAsia="en-US"/>
        </w:rPr>
        <w:t xml:space="preserve"> </w:t>
      </w:r>
      <w:r w:rsidRPr="00EB134B">
        <w:rPr>
          <w:rFonts w:hint="cs"/>
          <w:rtl/>
          <w:lang w:eastAsia="en-US"/>
        </w:rPr>
        <w:t xml:space="preserve">אוטונומית </w:t>
      </w:r>
      <w:r w:rsidRPr="00EB134B">
        <w:rPr>
          <w:rtl/>
          <w:lang w:eastAsia="en-US"/>
        </w:rPr>
        <w:t xml:space="preserve">בלתי מותנית, </w:t>
      </w:r>
      <w:r w:rsidRPr="00EB134B">
        <w:rPr>
          <w:rFonts w:hint="cs"/>
          <w:rtl/>
          <w:lang w:eastAsia="en-US"/>
        </w:rPr>
        <w:t>בהתאם למפורט בסעיף 0.7.1 למכרז (להלן- "ערבות הביצוע</w:t>
      </w:r>
      <w:r w:rsidRPr="00EB134B">
        <w:rPr>
          <w:rtl/>
          <w:lang w:eastAsia="en-US"/>
        </w:rPr>
        <w:t>.</w:t>
      </w:r>
    </w:p>
    <w:p w:rsidR="00AB2FB1" w:rsidRPr="00EB134B" w:rsidRDefault="00AB2FB1" w:rsidP="00AB2FB1">
      <w:pPr>
        <w:keepLines/>
        <w:numPr>
          <w:ilvl w:val="1"/>
          <w:numId w:val="83"/>
        </w:numPr>
        <w:spacing w:before="100" w:beforeAutospacing="1" w:after="240" w:line="320" w:lineRule="atLeast"/>
        <w:rPr>
          <w:rtl/>
          <w:lang w:eastAsia="en-US"/>
        </w:rPr>
      </w:pPr>
      <w:r w:rsidRPr="00EB134B">
        <w:rPr>
          <w:rFonts w:hint="cs"/>
          <w:rtl/>
          <w:lang w:eastAsia="en-US"/>
        </w:rPr>
        <w:t xml:space="preserve">המצאת </w:t>
      </w:r>
      <w:r w:rsidRPr="00EB134B">
        <w:rPr>
          <w:rtl/>
          <w:lang w:eastAsia="en-US"/>
        </w:rPr>
        <w:t xml:space="preserve">ערבות </w:t>
      </w:r>
      <w:r w:rsidRPr="00EB134B">
        <w:rPr>
          <w:rFonts w:hint="cs"/>
          <w:rtl/>
          <w:lang w:eastAsia="en-US"/>
        </w:rPr>
        <w:t>הביצוע</w:t>
      </w:r>
      <w:r w:rsidRPr="00EB134B">
        <w:rPr>
          <w:rtl/>
          <w:lang w:eastAsia="en-US"/>
        </w:rPr>
        <w:t xml:space="preserve"> על כל התנאים המפורטים ואישורה בידי </w:t>
      </w:r>
      <w:r w:rsidRPr="00EB134B">
        <w:rPr>
          <w:rFonts w:hint="cs"/>
          <w:rtl/>
          <w:lang w:eastAsia="en-US"/>
        </w:rPr>
        <w:t xml:space="preserve">עורך המכרז </w:t>
      </w:r>
      <w:r w:rsidRPr="00EB134B">
        <w:rPr>
          <w:rtl/>
          <w:lang w:eastAsia="en-US"/>
        </w:rPr>
        <w:t>כמתאים לדרישותיו, מהווה תנאי מוקדם ל</w:t>
      </w:r>
      <w:r w:rsidRPr="00EB134B">
        <w:rPr>
          <w:rFonts w:hint="cs"/>
          <w:rtl/>
          <w:lang w:eastAsia="en-US"/>
        </w:rPr>
        <w:t>כניסתו</w:t>
      </w:r>
      <w:r w:rsidRPr="00EB134B">
        <w:rPr>
          <w:rtl/>
          <w:lang w:eastAsia="en-US"/>
        </w:rPr>
        <w:t xml:space="preserve"> של הסכם זה לתוקף</w:t>
      </w:r>
      <w:r w:rsidRPr="00EB134B">
        <w:rPr>
          <w:rFonts w:hint="cs"/>
          <w:rtl/>
          <w:lang w:eastAsia="en-US"/>
        </w:rPr>
        <w:t>.</w:t>
      </w:r>
    </w:p>
    <w:p w:rsidR="00AB2FB1" w:rsidRPr="00EB134B" w:rsidRDefault="00AB2FB1" w:rsidP="00AB2FB1">
      <w:pPr>
        <w:keepLines/>
        <w:numPr>
          <w:ilvl w:val="1"/>
          <w:numId w:val="83"/>
        </w:numPr>
        <w:spacing w:before="100" w:beforeAutospacing="1" w:after="240" w:line="320" w:lineRule="atLeast"/>
        <w:rPr>
          <w:rtl/>
          <w:lang w:eastAsia="en-US"/>
        </w:rPr>
      </w:pPr>
      <w:r w:rsidRPr="00EB134B">
        <w:rPr>
          <w:rFonts w:hint="cs"/>
          <w:rtl/>
          <w:lang w:eastAsia="en-US"/>
        </w:rPr>
        <w:t>עורך המכרז רשאי לדרוש להאריך את תוקף הערבות בעוד ששה חודשים לאחר תום תקופת הערבות, במקרה בו יהיה הדבר נדרש על מנת להבטיח סיום אספקת השירות</w:t>
      </w:r>
      <w:r w:rsidRPr="00EB134B">
        <w:rPr>
          <w:rtl/>
          <w:lang w:eastAsia="en-US"/>
        </w:rPr>
        <w:t xml:space="preserve">. </w:t>
      </w:r>
    </w:p>
    <w:p w:rsidR="00AB2FB1" w:rsidRPr="00EB134B" w:rsidRDefault="00AB2FB1" w:rsidP="00AB2FB1">
      <w:pPr>
        <w:keepLines/>
        <w:numPr>
          <w:ilvl w:val="1"/>
          <w:numId w:val="83"/>
        </w:numPr>
        <w:spacing w:before="100" w:beforeAutospacing="1" w:after="240" w:line="320" w:lineRule="atLeast"/>
        <w:rPr>
          <w:rtl/>
          <w:lang w:eastAsia="en-US"/>
        </w:rPr>
      </w:pPr>
      <w:r w:rsidRPr="00EB134B">
        <w:rPr>
          <w:rtl/>
          <w:lang w:eastAsia="en-US"/>
        </w:rPr>
        <w:t xml:space="preserve">הערבות תהיה ניתנת לחילוט על ידי </w:t>
      </w:r>
      <w:r w:rsidRPr="00EB134B">
        <w:rPr>
          <w:rFonts w:hint="cs"/>
          <w:rtl/>
          <w:lang w:eastAsia="en-US"/>
        </w:rPr>
        <w:t>עורך המכרז</w:t>
      </w:r>
      <w:r w:rsidRPr="00EB134B">
        <w:rPr>
          <w:rtl/>
          <w:lang w:eastAsia="en-US"/>
        </w:rPr>
        <w:t xml:space="preserve"> לצורך גביית תשלום פיצויים מוסכמים, לצורך גביית פיצויים אחרים המגיעים ל</w:t>
      </w:r>
      <w:r w:rsidRPr="00EB134B">
        <w:rPr>
          <w:rFonts w:hint="cs"/>
          <w:rtl/>
          <w:lang w:eastAsia="en-US"/>
        </w:rPr>
        <w:t xml:space="preserve">עורך המכרז </w:t>
      </w:r>
      <w:r w:rsidRPr="00EB134B">
        <w:rPr>
          <w:rtl/>
          <w:lang w:eastAsia="en-US"/>
        </w:rPr>
        <w:t xml:space="preserve">עקב הפרת </w:t>
      </w:r>
      <w:r w:rsidRPr="00EB134B">
        <w:rPr>
          <w:rFonts w:hint="cs"/>
          <w:rtl/>
          <w:lang w:eastAsia="en-US"/>
        </w:rPr>
        <w:t xml:space="preserve">המכרז או </w:t>
      </w:r>
      <w:r w:rsidRPr="00EB134B">
        <w:rPr>
          <w:rtl/>
          <w:lang w:eastAsia="en-US"/>
        </w:rPr>
        <w:t xml:space="preserve">ההסכם על ידי הספק, או לצורך כל תשלום אחר המגיע </w:t>
      </w:r>
      <w:r w:rsidRPr="00EB134B">
        <w:rPr>
          <w:rFonts w:hint="cs"/>
          <w:rtl/>
          <w:lang w:eastAsia="en-US"/>
        </w:rPr>
        <w:t xml:space="preserve">לעורך המכרז </w:t>
      </w:r>
      <w:r w:rsidRPr="00EB134B">
        <w:rPr>
          <w:rtl/>
          <w:lang w:eastAsia="en-US"/>
        </w:rPr>
        <w:t xml:space="preserve">מהספק. </w:t>
      </w:r>
      <w:r w:rsidRPr="00EB134B">
        <w:rPr>
          <w:rFonts w:hint="cs"/>
          <w:rtl/>
          <w:lang w:eastAsia="en-US"/>
        </w:rPr>
        <w:t>לספק תינתן התראה בכתב 7 ימים בטרם יממש עורך המכרז את סמכותו לפי סעיף זה.</w:t>
      </w:r>
    </w:p>
    <w:p w:rsidR="00AB2FB1" w:rsidRPr="00EB134B" w:rsidRDefault="00AB2FB1" w:rsidP="00AB2FB1">
      <w:pPr>
        <w:keepLines/>
        <w:numPr>
          <w:ilvl w:val="1"/>
          <w:numId w:val="83"/>
        </w:numPr>
        <w:spacing w:before="100" w:beforeAutospacing="1" w:after="240" w:line="320" w:lineRule="atLeast"/>
        <w:rPr>
          <w:rtl/>
          <w:lang w:eastAsia="en-US"/>
        </w:rPr>
      </w:pPr>
      <w:r w:rsidRPr="00EB134B">
        <w:rPr>
          <w:rtl/>
          <w:lang w:eastAsia="en-US"/>
        </w:rPr>
        <w:t xml:space="preserve">מובהר בזאת כי חילוט הערבות לא ייחשב כתשלום פיצויים מוסכמים מאת הספק </w:t>
      </w:r>
      <w:r w:rsidRPr="00EB134B">
        <w:rPr>
          <w:rFonts w:hint="cs"/>
          <w:rtl/>
          <w:lang w:eastAsia="en-US"/>
        </w:rPr>
        <w:t>לעורך המכרז</w:t>
      </w:r>
      <w:r w:rsidRPr="00EB134B">
        <w:rPr>
          <w:rtl/>
          <w:lang w:eastAsia="en-US"/>
        </w:rPr>
        <w:t xml:space="preserve">, וכי </w:t>
      </w:r>
      <w:r w:rsidRPr="00EB134B">
        <w:rPr>
          <w:rFonts w:hint="cs"/>
          <w:rtl/>
          <w:lang w:eastAsia="en-US"/>
        </w:rPr>
        <w:t xml:space="preserve">עורך המכרז </w:t>
      </w:r>
      <w:r w:rsidRPr="00EB134B">
        <w:rPr>
          <w:rtl/>
          <w:lang w:eastAsia="en-US"/>
        </w:rPr>
        <w:t>יהי</w:t>
      </w:r>
      <w:r w:rsidRPr="00EB134B">
        <w:rPr>
          <w:rFonts w:hint="cs"/>
          <w:rtl/>
          <w:lang w:eastAsia="en-US"/>
        </w:rPr>
        <w:t>ה</w:t>
      </w:r>
      <w:r w:rsidRPr="00EB134B">
        <w:rPr>
          <w:rtl/>
          <w:lang w:eastAsia="en-US"/>
        </w:rPr>
        <w:t xml:space="preserve"> זכאי לקבל מן הספק את ההפרש בין </w:t>
      </w:r>
      <w:r w:rsidRPr="00EB134B">
        <w:rPr>
          <w:rFonts w:hint="cs"/>
          <w:rtl/>
          <w:lang w:eastAsia="en-US"/>
        </w:rPr>
        <w:t>ה</w:t>
      </w:r>
      <w:r w:rsidRPr="00EB134B">
        <w:rPr>
          <w:rtl/>
          <w:lang w:eastAsia="en-US"/>
        </w:rPr>
        <w:t>סכום ששולם עקב חילוט הערבות, ובין סכום הנזק שנגרם ל</w:t>
      </w:r>
      <w:r w:rsidRPr="00EB134B">
        <w:rPr>
          <w:rFonts w:hint="cs"/>
          <w:rtl/>
          <w:lang w:eastAsia="en-US"/>
        </w:rPr>
        <w:t xml:space="preserve">עורך המכרז </w:t>
      </w:r>
      <w:r w:rsidRPr="00EB134B">
        <w:rPr>
          <w:rtl/>
          <w:lang w:eastAsia="en-US"/>
        </w:rPr>
        <w:t xml:space="preserve">בפועל. </w:t>
      </w:r>
    </w:p>
    <w:p w:rsidR="00AB2FB1" w:rsidRPr="00EB134B" w:rsidRDefault="00AB2FB1" w:rsidP="00AB2FB1">
      <w:pPr>
        <w:keepLines/>
        <w:numPr>
          <w:ilvl w:val="1"/>
          <w:numId w:val="83"/>
        </w:numPr>
        <w:spacing w:before="100" w:beforeAutospacing="1" w:after="240" w:line="320" w:lineRule="atLeast"/>
        <w:rPr>
          <w:lang w:eastAsia="en-US"/>
        </w:rPr>
      </w:pPr>
      <w:r w:rsidRPr="00EB134B">
        <w:rPr>
          <w:rtl/>
          <w:lang w:eastAsia="en-US"/>
        </w:rPr>
        <w:t>לא חולטה הערבות, תוחזר</w:t>
      </w:r>
      <w:r w:rsidRPr="00EB134B">
        <w:rPr>
          <w:rFonts w:hint="cs"/>
          <w:rtl/>
          <w:lang w:eastAsia="en-US"/>
        </w:rPr>
        <w:t>, ב</w:t>
      </w:r>
      <w:r w:rsidRPr="00EB134B">
        <w:rPr>
          <w:rtl/>
          <w:lang w:eastAsia="en-US"/>
        </w:rPr>
        <w:t xml:space="preserve">אישור </w:t>
      </w:r>
      <w:r w:rsidRPr="00EB134B">
        <w:rPr>
          <w:rFonts w:hint="cs"/>
          <w:rtl/>
          <w:lang w:eastAsia="en-US"/>
        </w:rPr>
        <w:t>עורך המכרז,</w:t>
      </w:r>
      <w:r w:rsidRPr="00EB134B">
        <w:rPr>
          <w:rtl/>
          <w:lang w:eastAsia="en-US"/>
        </w:rPr>
        <w:t xml:space="preserve"> הערבות לספק לאחר גמר </w:t>
      </w:r>
      <w:r w:rsidRPr="00EB134B">
        <w:rPr>
          <w:rFonts w:hint="cs"/>
          <w:rtl/>
          <w:lang w:eastAsia="en-US"/>
        </w:rPr>
        <w:t>תקופת ההתקשרות או בתום תוקף הערבות</w:t>
      </w:r>
      <w:r w:rsidRPr="00EB134B">
        <w:rPr>
          <w:rtl/>
          <w:lang w:eastAsia="en-US"/>
        </w:rPr>
        <w:t>.</w:t>
      </w:r>
    </w:p>
    <w:p w:rsidR="00AB2FB1" w:rsidRPr="00EB134B" w:rsidRDefault="00AB2FB1" w:rsidP="00AB2FB1">
      <w:pPr>
        <w:keepLines/>
        <w:numPr>
          <w:ilvl w:val="1"/>
          <w:numId w:val="83"/>
        </w:numPr>
        <w:spacing w:before="100" w:beforeAutospacing="1" w:after="120"/>
        <w:rPr>
          <w:rtl/>
          <w:lang w:eastAsia="en-US"/>
        </w:rPr>
      </w:pPr>
      <w:r w:rsidRPr="00EB134B">
        <w:rPr>
          <w:rFonts w:hint="cs"/>
          <w:rtl/>
          <w:lang w:eastAsia="en-US"/>
        </w:rPr>
        <w:lastRenderedPageBreak/>
        <w:t>למען הסר ספק, מובהר כי הערבות ניתנת לחילוט על ידי עורך המכרז בכל מקרה של הפרת הוראה מהוראות המכרז או הסכם זה או בגין התנהגות שאינה מקובלת ושאינה בתום לב, לצורך גביית תשלום פיצויים מוסכמים, לצורך גביית פיצויים אחרים וכן לצורך גביית כל תשלום אחר המגיע או עשוי להגיע לעורך המכרז מאת הספק.</w:t>
      </w:r>
    </w:p>
    <w:p w:rsidR="00AB2FB1" w:rsidRPr="00EB134B" w:rsidRDefault="00AB2FB1" w:rsidP="00AB2FB1">
      <w:pPr>
        <w:keepLines/>
        <w:spacing w:before="100" w:beforeAutospacing="1" w:after="240" w:line="320" w:lineRule="atLeast"/>
        <w:ind w:left="397"/>
        <w:rPr>
          <w:b/>
          <w:bCs/>
          <w:rtl/>
          <w:lang w:eastAsia="en-US"/>
        </w:rPr>
      </w:pPr>
    </w:p>
    <w:p w:rsidR="00AB2FB1" w:rsidRPr="00EB134B" w:rsidRDefault="00AB2FB1" w:rsidP="00AB2FB1">
      <w:pPr>
        <w:keepLines/>
        <w:numPr>
          <w:ilvl w:val="0"/>
          <w:numId w:val="83"/>
        </w:numPr>
        <w:spacing w:before="100" w:beforeAutospacing="1" w:after="240" w:line="320" w:lineRule="atLeast"/>
        <w:rPr>
          <w:b/>
          <w:bCs/>
          <w:rtl/>
          <w:lang w:eastAsia="en-US"/>
        </w:rPr>
      </w:pPr>
      <w:r w:rsidRPr="00EB134B">
        <w:rPr>
          <w:b/>
          <w:bCs/>
          <w:rtl/>
          <w:lang w:eastAsia="en-US"/>
        </w:rPr>
        <w:t>המחאת</w:t>
      </w:r>
      <w:r w:rsidRPr="00EB134B">
        <w:rPr>
          <w:rFonts w:hint="cs"/>
          <w:b/>
          <w:bCs/>
          <w:rtl/>
          <w:lang w:eastAsia="en-US"/>
        </w:rPr>
        <w:t xml:space="preserve"> </w:t>
      </w:r>
      <w:r w:rsidRPr="00EB134B">
        <w:rPr>
          <w:b/>
          <w:bCs/>
          <w:rtl/>
          <w:lang w:eastAsia="en-US"/>
        </w:rPr>
        <w:t xml:space="preserve">זכויות </w:t>
      </w:r>
      <w:r w:rsidRPr="00EB134B">
        <w:rPr>
          <w:rFonts w:hint="cs"/>
          <w:b/>
          <w:bCs/>
          <w:rtl/>
          <w:lang w:eastAsia="en-US"/>
        </w:rPr>
        <w:t xml:space="preserve">או חובות </w:t>
      </w:r>
      <w:r w:rsidRPr="00EB134B">
        <w:rPr>
          <w:b/>
          <w:bCs/>
          <w:rtl/>
          <w:lang w:eastAsia="en-US"/>
        </w:rPr>
        <w:t>על פי הסכם</w:t>
      </w:r>
    </w:p>
    <w:p w:rsidR="00AB2FB1" w:rsidRPr="00EB134B" w:rsidRDefault="00AB2FB1" w:rsidP="00AB2FB1">
      <w:pPr>
        <w:keepLines/>
        <w:numPr>
          <w:ilvl w:val="1"/>
          <w:numId w:val="83"/>
        </w:numPr>
        <w:spacing w:before="100" w:beforeAutospacing="1" w:after="120"/>
        <w:rPr>
          <w:rtl/>
          <w:lang w:eastAsia="en-US"/>
        </w:rPr>
      </w:pPr>
      <w:r w:rsidRPr="00EB134B">
        <w:rPr>
          <w:rtl/>
          <w:lang w:eastAsia="en-US"/>
        </w:rPr>
        <w:t xml:space="preserve">מוצהר ומוסכם בזה כי חל איסור מוחלט על הספק להמחות או להסב </w:t>
      </w:r>
      <w:r w:rsidRPr="00EB134B">
        <w:rPr>
          <w:rFonts w:hint="cs"/>
          <w:rtl/>
          <w:lang w:eastAsia="en-US"/>
        </w:rPr>
        <w:t xml:space="preserve">כל </w:t>
      </w:r>
      <w:r w:rsidRPr="00EB134B">
        <w:rPr>
          <w:rtl/>
          <w:lang w:eastAsia="en-US"/>
        </w:rPr>
        <w:t xml:space="preserve">זכות </w:t>
      </w:r>
      <w:r w:rsidRPr="00EB134B">
        <w:rPr>
          <w:rFonts w:hint="cs"/>
          <w:rtl/>
          <w:lang w:eastAsia="en-US"/>
        </w:rPr>
        <w:t>או חובה</w:t>
      </w:r>
      <w:r w:rsidRPr="00EB134B">
        <w:rPr>
          <w:rtl/>
          <w:lang w:eastAsia="en-US"/>
        </w:rPr>
        <w:t xml:space="preserve"> על פי הסכם זה או את ביצוע האמור בו או חלקו לאחרים, ללא אישור מראש ובכתב של </w:t>
      </w:r>
      <w:r w:rsidRPr="00EB134B">
        <w:rPr>
          <w:rFonts w:hint="cs"/>
          <w:rtl/>
          <w:lang w:eastAsia="en-US"/>
        </w:rPr>
        <w:t>עורך המכרז</w:t>
      </w:r>
      <w:r w:rsidRPr="00EB134B">
        <w:rPr>
          <w:rtl/>
          <w:lang w:eastAsia="en-US"/>
        </w:rPr>
        <w:t xml:space="preserve">. אישר </w:t>
      </w:r>
      <w:r w:rsidRPr="00EB134B">
        <w:rPr>
          <w:rFonts w:hint="cs"/>
          <w:rtl/>
          <w:lang w:eastAsia="en-US"/>
        </w:rPr>
        <w:t>עורך המכרז</w:t>
      </w:r>
      <w:r w:rsidRPr="00EB134B">
        <w:rPr>
          <w:rtl/>
          <w:lang w:eastAsia="en-US"/>
        </w:rPr>
        <w:t xml:space="preserve"> המחאה או הסבה של זכויותיו או חובותיו של הספק על פי הסכם זה למרות האמור לעיל, לא יהיה באישור </w:t>
      </w:r>
      <w:r w:rsidRPr="00EB134B">
        <w:rPr>
          <w:rFonts w:hint="cs"/>
          <w:rtl/>
          <w:lang w:eastAsia="en-US"/>
        </w:rPr>
        <w:t>עורך המכרז</w:t>
      </w:r>
      <w:r w:rsidRPr="00EB134B">
        <w:rPr>
          <w:rtl/>
          <w:lang w:eastAsia="en-US"/>
        </w:rPr>
        <w:t xml:space="preserve"> לשחרר את הספק מאחריותו כלפי </w:t>
      </w:r>
      <w:r w:rsidRPr="00EB134B">
        <w:rPr>
          <w:rFonts w:hint="cs"/>
          <w:rtl/>
          <w:lang w:eastAsia="en-US"/>
        </w:rPr>
        <w:t>עורך המכרז</w:t>
      </w:r>
      <w:r w:rsidRPr="00EB134B">
        <w:rPr>
          <w:rtl/>
          <w:lang w:eastAsia="en-US"/>
        </w:rPr>
        <w:t xml:space="preserve"> בדבר הוראות הסכם זה.</w:t>
      </w:r>
    </w:p>
    <w:p w:rsidR="00AB2FB1" w:rsidRPr="00EB134B" w:rsidRDefault="00AB2FB1" w:rsidP="00AB2FB1">
      <w:pPr>
        <w:keepLines/>
        <w:numPr>
          <w:ilvl w:val="1"/>
          <w:numId w:val="83"/>
        </w:numPr>
        <w:spacing w:before="100" w:beforeAutospacing="1" w:after="120"/>
        <w:rPr>
          <w:lang w:eastAsia="en-US"/>
        </w:rPr>
      </w:pPr>
      <w:r w:rsidRPr="00EB134B">
        <w:rPr>
          <w:rtl/>
          <w:lang w:eastAsia="en-US"/>
        </w:rPr>
        <w:t xml:space="preserve">מוצהר ומוסכם בזה כי </w:t>
      </w:r>
      <w:r w:rsidRPr="00EB134B">
        <w:rPr>
          <w:rFonts w:hint="cs"/>
          <w:rtl/>
          <w:lang w:eastAsia="en-US"/>
        </w:rPr>
        <w:t>לעורך המכרז</w:t>
      </w:r>
      <w:r w:rsidRPr="00EB134B">
        <w:rPr>
          <w:rtl/>
          <w:lang w:eastAsia="en-US"/>
        </w:rPr>
        <w:t xml:space="preserve"> הזכות </w:t>
      </w:r>
      <w:r w:rsidRPr="00EB134B">
        <w:rPr>
          <w:rFonts w:hint="cs"/>
          <w:rtl/>
          <w:lang w:eastAsia="en-US"/>
        </w:rPr>
        <w:t>ל</w:t>
      </w:r>
      <w:r w:rsidRPr="00EB134B">
        <w:rPr>
          <w:rtl/>
          <w:lang w:eastAsia="en-US"/>
        </w:rPr>
        <w:t xml:space="preserve">המחות </w:t>
      </w:r>
      <w:r w:rsidRPr="00EB134B">
        <w:rPr>
          <w:rFonts w:hint="cs"/>
          <w:rtl/>
          <w:lang w:eastAsia="en-US"/>
        </w:rPr>
        <w:t xml:space="preserve">או להסב כל </w:t>
      </w:r>
      <w:r w:rsidRPr="00EB134B">
        <w:rPr>
          <w:rtl/>
          <w:lang w:eastAsia="en-US"/>
        </w:rPr>
        <w:t xml:space="preserve">זכות </w:t>
      </w:r>
      <w:r w:rsidRPr="00EB134B">
        <w:rPr>
          <w:rFonts w:hint="cs"/>
          <w:rtl/>
          <w:lang w:eastAsia="en-US"/>
        </w:rPr>
        <w:t xml:space="preserve">או חובה </w:t>
      </w:r>
      <w:r w:rsidRPr="00EB134B">
        <w:rPr>
          <w:rtl/>
          <w:lang w:eastAsia="en-US"/>
        </w:rPr>
        <w:t>על פי הסכם זה ללא צורך בקבלת אישור כלשהו מהספק או מצד ג' כלשהו.</w:t>
      </w:r>
    </w:p>
    <w:p w:rsidR="00AB2FB1" w:rsidRPr="00EB134B" w:rsidRDefault="00AB2FB1" w:rsidP="00AB2FB1">
      <w:pPr>
        <w:keepLines/>
        <w:numPr>
          <w:ilvl w:val="0"/>
          <w:numId w:val="83"/>
        </w:numPr>
        <w:spacing w:before="100" w:beforeAutospacing="1" w:after="240" w:line="320" w:lineRule="atLeast"/>
        <w:rPr>
          <w:b/>
          <w:bCs/>
          <w:rtl/>
          <w:lang w:eastAsia="en-US"/>
        </w:rPr>
      </w:pPr>
      <w:r w:rsidRPr="00EB134B">
        <w:rPr>
          <w:b/>
          <w:bCs/>
          <w:rtl/>
          <w:lang w:eastAsia="en-US"/>
        </w:rPr>
        <w:t>שינויים</w:t>
      </w:r>
    </w:p>
    <w:p w:rsidR="00AB2FB1" w:rsidRPr="00EB134B" w:rsidRDefault="00AB2FB1" w:rsidP="00AB2FB1">
      <w:pPr>
        <w:keepLines/>
        <w:spacing w:before="100" w:beforeAutospacing="1" w:after="120"/>
        <w:ind w:left="397"/>
        <w:rPr>
          <w:rtl/>
          <w:lang w:eastAsia="en-US"/>
        </w:rPr>
      </w:pPr>
      <w:r w:rsidRPr="00EB134B">
        <w:rPr>
          <w:rtl/>
          <w:lang w:eastAsia="en-US"/>
        </w:rPr>
        <w:t xml:space="preserve">כל שינוי בהוראת הסכם זה ייעשה בהסכמת שני הצדדים, </w:t>
      </w:r>
      <w:r w:rsidRPr="00EB134B">
        <w:rPr>
          <w:rFonts w:hint="cs"/>
          <w:rtl/>
          <w:lang w:eastAsia="en-US"/>
        </w:rPr>
        <w:t xml:space="preserve">מראש  </w:t>
      </w:r>
      <w:r w:rsidRPr="00EB134B">
        <w:rPr>
          <w:rtl/>
          <w:lang w:eastAsia="en-US"/>
        </w:rPr>
        <w:t xml:space="preserve">ובכתב. </w:t>
      </w:r>
    </w:p>
    <w:p w:rsidR="00AB2FB1" w:rsidRPr="00EB134B" w:rsidRDefault="00AB2FB1" w:rsidP="00AB2FB1">
      <w:pPr>
        <w:keepLines/>
        <w:numPr>
          <w:ilvl w:val="0"/>
          <w:numId w:val="83"/>
        </w:numPr>
        <w:spacing w:before="100" w:beforeAutospacing="1" w:after="240" w:line="320" w:lineRule="atLeast"/>
        <w:rPr>
          <w:b/>
          <w:bCs/>
          <w:rtl/>
          <w:lang w:eastAsia="en-US"/>
        </w:rPr>
      </w:pPr>
      <w:r w:rsidRPr="00EB134B">
        <w:rPr>
          <w:b/>
          <w:bCs/>
          <w:rtl/>
          <w:lang w:eastAsia="en-US"/>
        </w:rPr>
        <w:t>הפסקת ההתקשרות</w:t>
      </w:r>
    </w:p>
    <w:p w:rsidR="00AB2FB1" w:rsidRPr="00EB134B" w:rsidRDefault="00AB2FB1" w:rsidP="00AB2FB1">
      <w:pPr>
        <w:keepLines/>
        <w:numPr>
          <w:ilvl w:val="1"/>
          <w:numId w:val="83"/>
        </w:numPr>
        <w:spacing w:before="100" w:beforeAutospacing="1" w:after="120"/>
        <w:rPr>
          <w:rtl/>
          <w:lang w:eastAsia="en-US"/>
        </w:rPr>
      </w:pPr>
      <w:r w:rsidRPr="00EB134B">
        <w:rPr>
          <w:rFonts w:hint="cs"/>
          <w:rtl/>
          <w:lang w:eastAsia="en-US"/>
        </w:rPr>
        <w:t xml:space="preserve">בנוסף למפורט במכרז, </w:t>
      </w:r>
      <w:r w:rsidRPr="00EB134B">
        <w:rPr>
          <w:rtl/>
          <w:lang w:eastAsia="en-US"/>
        </w:rPr>
        <w:t xml:space="preserve">מוסכם בזה כי </w:t>
      </w:r>
      <w:r w:rsidRPr="00EB134B">
        <w:rPr>
          <w:rFonts w:hint="cs"/>
          <w:rtl/>
          <w:lang w:eastAsia="en-US"/>
        </w:rPr>
        <w:t>עורך המכרז יהי</w:t>
      </w:r>
      <w:r w:rsidRPr="00EB134B">
        <w:rPr>
          <w:rtl/>
          <w:lang w:eastAsia="en-US"/>
        </w:rPr>
        <w:t xml:space="preserve">ה רשאי להודיע לספק בהודעה מוקדמת של </w:t>
      </w:r>
      <w:r w:rsidRPr="00EB134B">
        <w:rPr>
          <w:rFonts w:hint="cs"/>
          <w:rtl/>
          <w:lang w:eastAsia="en-US"/>
        </w:rPr>
        <w:t>60</w:t>
      </w:r>
      <w:r w:rsidRPr="00EB134B">
        <w:rPr>
          <w:rtl/>
          <w:lang w:eastAsia="en-US"/>
        </w:rPr>
        <w:t xml:space="preserve"> יום על הפסקת פעילות על פי הסכם זה וזאת מכל סיבה שהיא ומבלי ש</w:t>
      </w:r>
      <w:r w:rsidRPr="00EB134B">
        <w:rPr>
          <w:rFonts w:hint="cs"/>
          <w:rtl/>
          <w:lang w:eastAsia="en-US"/>
        </w:rPr>
        <w:t>עורך המכרז י</w:t>
      </w:r>
      <w:r w:rsidRPr="00EB134B">
        <w:rPr>
          <w:rtl/>
          <w:lang w:eastAsia="en-US"/>
        </w:rPr>
        <w:t xml:space="preserve">הא חייב לפרש ולנמק את עילת ההפסקה כאמור. מוסכם ומוצהר כי לא תהא לספק כל תביעה או דרישה כספית או אחרת כלפי </w:t>
      </w:r>
      <w:r w:rsidRPr="00EB134B">
        <w:rPr>
          <w:rFonts w:hint="cs"/>
          <w:rtl/>
          <w:lang w:eastAsia="en-US"/>
        </w:rPr>
        <w:t>עורך המכרז</w:t>
      </w:r>
      <w:r w:rsidRPr="00EB134B">
        <w:rPr>
          <w:rtl/>
          <w:lang w:eastAsia="en-US"/>
        </w:rPr>
        <w:t xml:space="preserve"> בקשר עם הפסקת פעולתו על פי הסכם זה</w:t>
      </w:r>
      <w:r w:rsidRPr="00EB134B">
        <w:rPr>
          <w:rFonts w:hint="cs"/>
          <w:rtl/>
          <w:lang w:eastAsia="en-US"/>
        </w:rPr>
        <w:t xml:space="preserve">. </w:t>
      </w:r>
      <w:r w:rsidRPr="00EB134B">
        <w:rPr>
          <w:rFonts w:hint="cs"/>
          <w:i/>
          <w:rtl/>
          <w:lang w:eastAsia="en-US"/>
        </w:rPr>
        <w:t>במקרה כאמור תשולם לספק כל התמורה המגיעה לו בגין העבודה שביצע עד לאותו מועד, בכפוף לכל הסייגים  המנויים בהסכם זה.</w:t>
      </w:r>
      <w:r w:rsidRPr="00EB134B">
        <w:rPr>
          <w:rtl/>
          <w:lang w:eastAsia="en-US"/>
        </w:rPr>
        <w:t>.</w:t>
      </w:r>
    </w:p>
    <w:p w:rsidR="00AB2FB1" w:rsidRPr="00EB134B" w:rsidRDefault="00AB2FB1" w:rsidP="00AB2FB1">
      <w:pPr>
        <w:keepLines/>
        <w:numPr>
          <w:ilvl w:val="1"/>
          <w:numId w:val="83"/>
        </w:numPr>
        <w:spacing w:before="100" w:beforeAutospacing="1" w:after="120"/>
        <w:rPr>
          <w:lang w:eastAsia="en-US"/>
        </w:rPr>
      </w:pPr>
      <w:r w:rsidRPr="00EB134B">
        <w:rPr>
          <w:rtl/>
          <w:lang w:eastAsia="en-US"/>
        </w:rPr>
        <w:t xml:space="preserve">מבלי לפגוע בכלליות האמור לעיל, יהיה </w:t>
      </w:r>
      <w:r w:rsidRPr="00EB134B">
        <w:rPr>
          <w:rFonts w:hint="cs"/>
          <w:rtl/>
          <w:lang w:eastAsia="en-US"/>
        </w:rPr>
        <w:t>עורך המכרז</w:t>
      </w:r>
      <w:r w:rsidRPr="00EB134B">
        <w:rPr>
          <w:rtl/>
          <w:lang w:eastAsia="en-US"/>
        </w:rPr>
        <w:t xml:space="preserve"> רשאי לבטל הסכם זה ללא צורך</w:t>
      </w:r>
      <w:r w:rsidRPr="00EB134B">
        <w:rPr>
          <w:rFonts w:hint="cs"/>
          <w:rtl/>
          <w:lang w:eastAsia="en-US"/>
        </w:rPr>
        <w:t xml:space="preserve"> במתן </w:t>
      </w:r>
      <w:r w:rsidRPr="00EB134B">
        <w:rPr>
          <w:rtl/>
          <w:lang w:eastAsia="en-US"/>
        </w:rPr>
        <w:t xml:space="preserve">הודעה מוקדמת לספק, </w:t>
      </w:r>
      <w:r w:rsidRPr="00EB134B">
        <w:rPr>
          <w:rFonts w:hint="cs"/>
          <w:rtl/>
          <w:lang w:eastAsia="en-US"/>
        </w:rPr>
        <w:t xml:space="preserve">מיידית, </w:t>
      </w:r>
      <w:r w:rsidRPr="00EB134B">
        <w:rPr>
          <w:rtl/>
          <w:lang w:eastAsia="en-US"/>
        </w:rPr>
        <w:t>בהתרחש כל אחד מהמקרים הבאים:</w:t>
      </w:r>
    </w:p>
    <w:p w:rsidR="00AB2FB1" w:rsidRPr="00EB134B" w:rsidRDefault="00AB2FB1" w:rsidP="00AB2FB1">
      <w:pPr>
        <w:widowControl w:val="0"/>
        <w:numPr>
          <w:ilvl w:val="2"/>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930" w:name="_Toc331589791"/>
      <w:bookmarkStart w:id="931" w:name="_Toc359955110"/>
      <w:bookmarkStart w:id="932" w:name="_Toc359955298"/>
      <w:bookmarkStart w:id="933" w:name="_Toc359961544"/>
      <w:r w:rsidRPr="00EB134B">
        <w:rPr>
          <w:rFonts w:cs="Narkisim"/>
          <w:i/>
          <w:color w:val="000000"/>
          <w:sz w:val="20"/>
          <w:rtl/>
          <w:lang w:eastAsia="en-US"/>
        </w:rPr>
        <w:t>אם ימונה קדם מפרק, מפרק זמני או קבוע לספק;</w:t>
      </w:r>
      <w:r w:rsidRPr="00EB134B">
        <w:rPr>
          <w:rFonts w:cs="Narkisim" w:hint="cs"/>
          <w:i/>
          <w:color w:val="000000"/>
          <w:sz w:val="20"/>
          <w:rtl/>
          <w:lang w:eastAsia="en-US"/>
        </w:rPr>
        <w:t xml:space="preserve"> ויובהר, במקרים המפורטים לעיל על הספק להודיע מיידית לעורך המכרז בדבר מינוי כאמור.</w:t>
      </w:r>
      <w:bookmarkEnd w:id="930"/>
      <w:bookmarkEnd w:id="931"/>
      <w:bookmarkEnd w:id="932"/>
      <w:bookmarkEnd w:id="933"/>
    </w:p>
    <w:p w:rsidR="00AB2FB1" w:rsidRPr="00EB134B" w:rsidRDefault="00AB2FB1" w:rsidP="00AB2FB1">
      <w:pPr>
        <w:widowControl w:val="0"/>
        <w:numPr>
          <w:ilvl w:val="2"/>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934" w:name="_Toc331589792"/>
      <w:bookmarkStart w:id="935" w:name="_Toc359955111"/>
      <w:bookmarkStart w:id="936" w:name="_Toc359955299"/>
      <w:bookmarkStart w:id="937" w:name="_Toc359961545"/>
      <w:r w:rsidRPr="00EB134B">
        <w:rPr>
          <w:rFonts w:cs="Narkisim"/>
          <w:i/>
          <w:color w:val="000000"/>
          <w:sz w:val="20"/>
          <w:rtl/>
          <w:lang w:eastAsia="en-US"/>
        </w:rPr>
        <w:t>אם ימונה כונס נכסים זמני או קבוע לעסקי ו/או לרכוש הספק;</w:t>
      </w:r>
      <w:r w:rsidRPr="00EB134B">
        <w:rPr>
          <w:rFonts w:cs="Narkisim" w:hint="cs"/>
          <w:i/>
          <w:color w:val="000000"/>
          <w:sz w:val="20"/>
          <w:rtl/>
          <w:lang w:eastAsia="en-US"/>
        </w:rPr>
        <w:t xml:space="preserve"> ויובהר, במקרים המפורטים לעיל על הספק להודיע מיידית לעורך המכרז בדבר מינוי כאמור.</w:t>
      </w:r>
      <w:bookmarkEnd w:id="934"/>
      <w:bookmarkEnd w:id="935"/>
      <w:bookmarkEnd w:id="936"/>
      <w:bookmarkEnd w:id="937"/>
    </w:p>
    <w:p w:rsidR="00AB2FB1" w:rsidRPr="00EB134B" w:rsidRDefault="00AB2FB1" w:rsidP="00AB2FB1">
      <w:pPr>
        <w:widowControl w:val="0"/>
        <w:numPr>
          <w:ilvl w:val="2"/>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938" w:name="_Toc331589793"/>
      <w:bookmarkStart w:id="939" w:name="_Toc359955112"/>
      <w:bookmarkStart w:id="940" w:name="_Toc359955300"/>
      <w:bookmarkStart w:id="941" w:name="_Toc359961546"/>
      <w:r w:rsidRPr="00EB134B">
        <w:rPr>
          <w:rFonts w:cs="Narkisim" w:hint="cs"/>
          <w:i/>
          <w:color w:val="000000"/>
          <w:sz w:val="20"/>
          <w:rtl/>
          <w:lang w:eastAsia="en-US"/>
        </w:rPr>
        <w:t>אם יינתן צו הקפאת הליכים לספק. ויובהר, במקרה המפורט לעיל על הספק להודיע מיידית לעורך המכרז בדבר מתן צו כאמור.</w:t>
      </w:r>
      <w:bookmarkEnd w:id="938"/>
      <w:bookmarkEnd w:id="939"/>
      <w:bookmarkEnd w:id="940"/>
      <w:bookmarkEnd w:id="941"/>
    </w:p>
    <w:p w:rsidR="00AB2FB1" w:rsidRPr="00EB134B" w:rsidRDefault="00AB2FB1" w:rsidP="00AB2FB1">
      <w:pPr>
        <w:widowControl w:val="0"/>
        <w:numPr>
          <w:ilvl w:val="2"/>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942" w:name="_Toc331589794"/>
      <w:bookmarkStart w:id="943" w:name="_Toc359955113"/>
      <w:bookmarkStart w:id="944" w:name="_Toc359955301"/>
      <w:bookmarkStart w:id="945" w:name="_Toc359961547"/>
      <w:r w:rsidRPr="00EB134B">
        <w:rPr>
          <w:rFonts w:cs="Narkisim" w:hint="cs"/>
          <w:i/>
          <w:color w:val="000000"/>
          <w:sz w:val="20"/>
          <w:rtl/>
          <w:lang w:eastAsia="en-US"/>
        </w:rPr>
        <w:t>א</w:t>
      </w:r>
      <w:r w:rsidRPr="00EB134B">
        <w:rPr>
          <w:rFonts w:cs="Narkisim"/>
          <w:i/>
          <w:color w:val="000000"/>
          <w:sz w:val="20"/>
          <w:rtl/>
          <w:lang w:eastAsia="en-US"/>
        </w:rPr>
        <w:t>ם הספק הפסיק לנהל את עסקיו לתקופה רצופה העולה על 30 יום;</w:t>
      </w:r>
      <w:r w:rsidRPr="00EB134B">
        <w:rPr>
          <w:rFonts w:cs="Narkisim" w:hint="cs"/>
          <w:i/>
          <w:color w:val="000000"/>
          <w:sz w:val="20"/>
          <w:rtl/>
          <w:lang w:eastAsia="en-US"/>
        </w:rPr>
        <w:t xml:space="preserve"> ויובהר, במקרה המפורט לעיל על הספק להודיע מיידית לעורך המכרז בדבר הפסקה </w:t>
      </w:r>
      <w:r w:rsidRPr="00EB134B">
        <w:rPr>
          <w:rFonts w:cs="Narkisim" w:hint="cs"/>
          <w:i/>
          <w:color w:val="000000"/>
          <w:sz w:val="20"/>
          <w:rtl/>
          <w:lang w:eastAsia="en-US"/>
        </w:rPr>
        <w:lastRenderedPageBreak/>
        <w:t>כאמור.</w:t>
      </w:r>
      <w:bookmarkEnd w:id="942"/>
      <w:bookmarkEnd w:id="943"/>
      <w:bookmarkEnd w:id="944"/>
      <w:bookmarkEnd w:id="945"/>
    </w:p>
    <w:p w:rsidR="00AB2FB1" w:rsidRPr="00EB134B" w:rsidRDefault="00AB2FB1" w:rsidP="00AB2FB1">
      <w:pPr>
        <w:widowControl w:val="0"/>
        <w:numPr>
          <w:ilvl w:val="2"/>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946" w:name="_Toc331589795"/>
      <w:bookmarkStart w:id="947" w:name="_Toc359955114"/>
      <w:bookmarkStart w:id="948" w:name="_Toc359955302"/>
      <w:bookmarkStart w:id="949" w:name="_Toc359961548"/>
      <w:r w:rsidRPr="00EB134B">
        <w:rPr>
          <w:rFonts w:cs="Narkisim"/>
          <w:i/>
          <w:color w:val="000000"/>
          <w:sz w:val="20"/>
          <w:rtl/>
          <w:lang w:eastAsia="en-US"/>
        </w:rPr>
        <w:t>אם הספק הסב את ההסכם, כולו או מקצתו, לאחר בלי הסכמ</w:t>
      </w:r>
      <w:r w:rsidRPr="00EB134B">
        <w:rPr>
          <w:rFonts w:cs="Narkisim" w:hint="cs"/>
          <w:i/>
          <w:color w:val="000000"/>
          <w:sz w:val="20"/>
          <w:rtl/>
          <w:lang w:eastAsia="en-US"/>
        </w:rPr>
        <w:t>ת עורך המכרז</w:t>
      </w:r>
      <w:r w:rsidRPr="00EB134B">
        <w:rPr>
          <w:rFonts w:cs="Narkisim"/>
          <w:i/>
          <w:color w:val="000000"/>
          <w:sz w:val="20"/>
          <w:rtl/>
          <w:lang w:eastAsia="en-US"/>
        </w:rPr>
        <w:t xml:space="preserve"> </w:t>
      </w:r>
      <w:r w:rsidRPr="00EB134B">
        <w:rPr>
          <w:rFonts w:cs="Narkisim" w:hint="cs"/>
          <w:i/>
          <w:color w:val="000000"/>
          <w:sz w:val="20"/>
          <w:rtl/>
          <w:lang w:eastAsia="en-US"/>
        </w:rPr>
        <w:t>מראש ו</w:t>
      </w:r>
      <w:r w:rsidRPr="00EB134B">
        <w:rPr>
          <w:rFonts w:cs="Narkisim"/>
          <w:i/>
          <w:color w:val="000000"/>
          <w:sz w:val="20"/>
          <w:rtl/>
          <w:lang w:eastAsia="en-US"/>
        </w:rPr>
        <w:t>בכתב;</w:t>
      </w:r>
      <w:r w:rsidRPr="00EB134B">
        <w:rPr>
          <w:rFonts w:cs="Narkisim" w:hint="cs"/>
          <w:i/>
          <w:color w:val="000000"/>
          <w:sz w:val="20"/>
          <w:rtl/>
          <w:lang w:eastAsia="en-US"/>
        </w:rPr>
        <w:t xml:space="preserve"> ויובהר, במקרה המפורט לעיל על הספק להודיע מיידית לעורך המכרז בדבר הסבה כאמור.</w:t>
      </w:r>
      <w:bookmarkEnd w:id="946"/>
      <w:bookmarkEnd w:id="947"/>
      <w:bookmarkEnd w:id="948"/>
      <w:bookmarkEnd w:id="949"/>
    </w:p>
    <w:p w:rsidR="00AB2FB1" w:rsidRPr="00EB134B" w:rsidRDefault="00AB2FB1" w:rsidP="00AB2FB1">
      <w:pPr>
        <w:widowControl w:val="0"/>
        <w:numPr>
          <w:ilvl w:val="2"/>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950" w:name="_Toc331589796"/>
      <w:bookmarkStart w:id="951" w:name="_Toc359955115"/>
      <w:bookmarkStart w:id="952" w:name="_Toc359955303"/>
      <w:bookmarkStart w:id="953" w:name="_Toc359961549"/>
      <w:r w:rsidRPr="00EB134B">
        <w:rPr>
          <w:rFonts w:cs="Narkisim"/>
          <w:i/>
          <w:color w:val="000000"/>
          <w:sz w:val="20"/>
          <w:rtl/>
          <w:lang w:eastAsia="en-US"/>
        </w:rPr>
        <w:t>כשהספק הסתלק מביצוע ההסכם;</w:t>
      </w:r>
      <w:bookmarkEnd w:id="950"/>
      <w:bookmarkEnd w:id="951"/>
      <w:bookmarkEnd w:id="952"/>
      <w:bookmarkEnd w:id="953"/>
    </w:p>
    <w:p w:rsidR="00AB2FB1" w:rsidRPr="00EB134B" w:rsidRDefault="00AB2FB1" w:rsidP="00AB2FB1">
      <w:pPr>
        <w:keepLines/>
        <w:numPr>
          <w:ilvl w:val="1"/>
          <w:numId w:val="83"/>
        </w:numPr>
        <w:spacing w:before="100" w:beforeAutospacing="1" w:after="120"/>
        <w:rPr>
          <w:lang w:eastAsia="en-US"/>
        </w:rPr>
      </w:pPr>
      <w:r w:rsidRPr="00EB134B">
        <w:rPr>
          <w:rFonts w:hint="cs"/>
          <w:rtl/>
          <w:lang w:eastAsia="en-US"/>
        </w:rPr>
        <w:t>אם הספק הזוכה קיים אחד או יותר מהתנאים הבאים, במהלך תקופת ההתקשרות:</w:t>
      </w:r>
    </w:p>
    <w:p w:rsidR="00AB2FB1" w:rsidRPr="00EB134B" w:rsidRDefault="00AB2FB1" w:rsidP="00AB2FB1">
      <w:pPr>
        <w:keepLines/>
        <w:numPr>
          <w:ilvl w:val="2"/>
          <w:numId w:val="83"/>
        </w:numPr>
        <w:spacing w:before="100" w:beforeAutospacing="1" w:after="120"/>
        <w:rPr>
          <w:lang w:eastAsia="en-US"/>
        </w:rPr>
      </w:pPr>
      <w:r w:rsidRPr="00EB134B">
        <w:rPr>
          <w:rFonts w:hint="cs"/>
          <w:rtl/>
          <w:lang w:eastAsia="en-US"/>
        </w:rPr>
        <w:t xml:space="preserve">חרג מטבלת אמנת שירות </w:t>
      </w:r>
      <w:r w:rsidRPr="00EB134B">
        <w:rPr>
          <w:rFonts w:hint="cs"/>
          <w:lang w:eastAsia="en-US"/>
        </w:rPr>
        <w:t>SLA</w:t>
      </w:r>
      <w:r w:rsidRPr="00EB134B">
        <w:rPr>
          <w:lang w:eastAsia="en-US"/>
        </w:rPr>
        <w:t>)</w:t>
      </w:r>
      <w:r w:rsidRPr="00EB134B">
        <w:rPr>
          <w:rFonts w:hint="cs"/>
          <w:rtl/>
          <w:lang w:eastAsia="en-US"/>
        </w:rPr>
        <w:t>) .</w:t>
      </w:r>
    </w:p>
    <w:p w:rsidR="00AB2FB1" w:rsidRPr="00EB134B" w:rsidRDefault="00AB2FB1" w:rsidP="00AB2FB1">
      <w:pPr>
        <w:keepLines/>
        <w:numPr>
          <w:ilvl w:val="2"/>
          <w:numId w:val="83"/>
        </w:numPr>
        <w:spacing w:before="100" w:beforeAutospacing="1" w:after="120"/>
        <w:rPr>
          <w:lang w:eastAsia="en-US"/>
        </w:rPr>
      </w:pPr>
      <w:r w:rsidRPr="00EB134B">
        <w:rPr>
          <w:rFonts w:hint="cs"/>
          <w:rtl/>
          <w:lang w:eastAsia="en-US"/>
        </w:rPr>
        <w:t>סיפק שירות שלא עומד בדרישות המכרז.</w:t>
      </w:r>
    </w:p>
    <w:p w:rsidR="00AB2FB1" w:rsidRPr="00EB134B" w:rsidRDefault="00AB2FB1" w:rsidP="00AB2FB1">
      <w:pPr>
        <w:keepLines/>
        <w:numPr>
          <w:ilvl w:val="2"/>
          <w:numId w:val="83"/>
        </w:numPr>
        <w:spacing w:before="100" w:beforeAutospacing="1" w:after="120"/>
        <w:rPr>
          <w:lang w:eastAsia="en-US"/>
        </w:rPr>
      </w:pPr>
      <w:r w:rsidRPr="00EB134B">
        <w:rPr>
          <w:rFonts w:hint="cs"/>
          <w:rtl/>
          <w:lang w:eastAsia="en-US"/>
        </w:rPr>
        <w:t>לא עמד הזוכה באילו מהתנאים המפורטים בסעיף 0.8.6 למכרז.</w:t>
      </w:r>
    </w:p>
    <w:p w:rsidR="00AB2FB1" w:rsidRPr="00EB134B" w:rsidRDefault="00AB2FB1" w:rsidP="00AB2FB1">
      <w:pPr>
        <w:keepLines/>
        <w:numPr>
          <w:ilvl w:val="0"/>
          <w:numId w:val="83"/>
        </w:numPr>
        <w:spacing w:before="100" w:beforeAutospacing="1" w:after="120"/>
        <w:rPr>
          <w:b/>
          <w:bCs/>
          <w:lang w:eastAsia="en-US"/>
        </w:rPr>
      </w:pPr>
      <w:r w:rsidRPr="00EB134B">
        <w:rPr>
          <w:b/>
          <w:bCs/>
          <w:rtl/>
          <w:lang w:eastAsia="en-US"/>
        </w:rPr>
        <w:t>כתובות הצדדים והודעות</w:t>
      </w:r>
    </w:p>
    <w:p w:rsidR="00AB2FB1" w:rsidRPr="00EB134B" w:rsidRDefault="00AB2FB1" w:rsidP="00AB2FB1">
      <w:pPr>
        <w:keepLines/>
        <w:numPr>
          <w:ilvl w:val="1"/>
          <w:numId w:val="83"/>
        </w:numPr>
        <w:spacing w:before="100" w:beforeAutospacing="1" w:after="120"/>
        <w:rPr>
          <w:lang w:eastAsia="en-US"/>
        </w:rPr>
      </w:pPr>
      <w:r w:rsidRPr="00EB134B">
        <w:rPr>
          <w:rFonts w:hint="cs"/>
          <w:rtl/>
          <w:lang w:eastAsia="en-US"/>
        </w:rPr>
        <w:t>כל</w:t>
      </w:r>
      <w:r w:rsidRPr="00EB134B">
        <w:rPr>
          <w:rtl/>
          <w:lang w:eastAsia="en-US"/>
        </w:rPr>
        <w:t xml:space="preserve"> הודעה על פי הסכם זה תימסר בדואר רשום, אלא אם הסכימו על כך הצדדים ביניהם</w:t>
      </w:r>
      <w:r w:rsidRPr="00EB134B">
        <w:rPr>
          <w:rFonts w:hint="cs"/>
          <w:rtl/>
          <w:lang w:eastAsia="en-US"/>
        </w:rPr>
        <w:t xml:space="preserve"> </w:t>
      </w:r>
      <w:r w:rsidRPr="00EB134B">
        <w:rPr>
          <w:rtl/>
          <w:lang w:eastAsia="en-US"/>
        </w:rPr>
        <w:t>בכתב; הודעה בדואר רשום כאמור תחשב שנתקבלה לאחר 3 ימים מיום המסירה לבית הדואר</w:t>
      </w:r>
      <w:r w:rsidRPr="00EB134B">
        <w:rPr>
          <w:rFonts w:hint="cs"/>
          <w:rtl/>
          <w:lang w:eastAsia="en-US"/>
        </w:rPr>
        <w:t xml:space="preserve">. </w:t>
      </w:r>
    </w:p>
    <w:p w:rsidR="00AB2FB1" w:rsidRPr="00EB134B" w:rsidRDefault="00AB2FB1" w:rsidP="00AB2FB1">
      <w:pPr>
        <w:keepLines/>
        <w:numPr>
          <w:ilvl w:val="1"/>
          <w:numId w:val="83"/>
        </w:numPr>
        <w:spacing w:before="100" w:beforeAutospacing="1" w:after="120"/>
        <w:rPr>
          <w:lang w:eastAsia="en-US"/>
        </w:rPr>
      </w:pPr>
      <w:r w:rsidRPr="00EB134B">
        <w:rPr>
          <w:rtl/>
          <w:lang w:eastAsia="en-US"/>
        </w:rPr>
        <w:t xml:space="preserve">קבלה הנושאת חותמת רשות הדואר תשמש ראיה לתאריך המסירה. </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rtl/>
          <w:lang w:eastAsia="en-US"/>
        </w:rPr>
      </w:pPr>
      <w:bookmarkStart w:id="954" w:name="_Toc282002227"/>
      <w:bookmarkStart w:id="955" w:name="_Toc331589797"/>
      <w:bookmarkStart w:id="956" w:name="_Toc359955116"/>
      <w:bookmarkStart w:id="957" w:name="_Toc359955304"/>
      <w:bookmarkStart w:id="958" w:name="_Toc359961550"/>
      <w:r w:rsidRPr="00EB134B">
        <w:rPr>
          <w:rFonts w:cs="Narkisim" w:hint="eastAsia"/>
          <w:i/>
          <w:color w:val="000000"/>
          <w:sz w:val="20"/>
          <w:rtl/>
          <w:lang w:eastAsia="en-US"/>
        </w:rPr>
        <w:t>כתובות</w:t>
      </w:r>
      <w:r w:rsidRPr="00EB134B">
        <w:rPr>
          <w:rFonts w:cs="Narkisim"/>
          <w:i/>
          <w:color w:val="000000"/>
          <w:sz w:val="20"/>
          <w:rtl/>
          <w:lang w:eastAsia="en-US"/>
        </w:rPr>
        <w:t xml:space="preserve"> </w:t>
      </w:r>
      <w:r w:rsidRPr="00EB134B">
        <w:rPr>
          <w:rFonts w:cs="Narkisim" w:hint="eastAsia"/>
          <w:i/>
          <w:color w:val="000000"/>
          <w:sz w:val="20"/>
          <w:rtl/>
          <w:lang w:eastAsia="en-US"/>
        </w:rPr>
        <w:t>הצדדים</w:t>
      </w:r>
      <w:r w:rsidRPr="00EB134B">
        <w:rPr>
          <w:rFonts w:cs="Narkisim"/>
          <w:i/>
          <w:color w:val="000000"/>
          <w:sz w:val="20"/>
          <w:rtl/>
          <w:lang w:eastAsia="en-US"/>
        </w:rPr>
        <w:t xml:space="preserve"> </w:t>
      </w:r>
      <w:r w:rsidRPr="00EB134B">
        <w:rPr>
          <w:rFonts w:cs="Narkisim" w:hint="eastAsia"/>
          <w:i/>
          <w:color w:val="000000"/>
          <w:sz w:val="20"/>
          <w:rtl/>
          <w:lang w:eastAsia="en-US"/>
        </w:rPr>
        <w:t>הינן</w:t>
      </w:r>
      <w:r w:rsidRPr="00EB134B">
        <w:rPr>
          <w:rFonts w:cs="Narkisim"/>
          <w:i/>
          <w:color w:val="000000"/>
          <w:sz w:val="20"/>
          <w:rtl/>
          <w:lang w:eastAsia="en-US"/>
        </w:rPr>
        <w:t xml:space="preserve"> </w:t>
      </w:r>
      <w:r w:rsidRPr="00EB134B">
        <w:rPr>
          <w:rFonts w:cs="Narkisim" w:hint="eastAsia"/>
          <w:i/>
          <w:color w:val="000000"/>
          <w:sz w:val="20"/>
          <w:rtl/>
          <w:lang w:eastAsia="en-US"/>
        </w:rPr>
        <w:t>כמופיע</w:t>
      </w:r>
      <w:r w:rsidRPr="00EB134B">
        <w:rPr>
          <w:rFonts w:cs="Narkisim"/>
          <w:i/>
          <w:color w:val="000000"/>
          <w:sz w:val="20"/>
          <w:rtl/>
          <w:lang w:eastAsia="en-US"/>
        </w:rPr>
        <w:t xml:space="preserve"> </w:t>
      </w:r>
      <w:r w:rsidRPr="00EB134B">
        <w:rPr>
          <w:rFonts w:cs="Narkisim" w:hint="eastAsia"/>
          <w:i/>
          <w:color w:val="000000"/>
          <w:sz w:val="20"/>
          <w:rtl/>
          <w:lang w:eastAsia="en-US"/>
        </w:rPr>
        <w:t>במבוא</w:t>
      </w:r>
      <w:r w:rsidRPr="00EB134B">
        <w:rPr>
          <w:rFonts w:cs="Narkisim"/>
          <w:i/>
          <w:color w:val="000000"/>
          <w:sz w:val="20"/>
          <w:rtl/>
          <w:lang w:eastAsia="en-US"/>
        </w:rPr>
        <w:t xml:space="preserve"> </w:t>
      </w:r>
      <w:r w:rsidRPr="00EB134B">
        <w:rPr>
          <w:rFonts w:cs="Narkisim" w:hint="eastAsia"/>
          <w:i/>
          <w:color w:val="000000"/>
          <w:sz w:val="20"/>
          <w:rtl/>
          <w:lang w:eastAsia="en-US"/>
        </w:rPr>
        <w:t>להסכם</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i/>
          <w:color w:val="000000"/>
          <w:sz w:val="20"/>
          <w:rtl/>
          <w:lang w:eastAsia="en-US"/>
        </w:rPr>
        <w:t>.</w:t>
      </w:r>
      <w:bookmarkEnd w:id="954"/>
      <w:bookmarkEnd w:id="955"/>
      <w:bookmarkEnd w:id="956"/>
      <w:bookmarkEnd w:id="957"/>
      <w:bookmarkEnd w:id="958"/>
    </w:p>
    <w:p w:rsidR="00AB2FB1" w:rsidRPr="00EB134B" w:rsidRDefault="00AB2FB1" w:rsidP="00AB2FB1">
      <w:pPr>
        <w:keepLines/>
        <w:spacing w:before="100" w:beforeAutospacing="1" w:after="120"/>
        <w:ind w:left="1020"/>
        <w:rPr>
          <w:rtl/>
          <w:lang w:eastAsia="en-US"/>
        </w:rPr>
      </w:pPr>
    </w:p>
    <w:p w:rsidR="00AB2FB1" w:rsidRPr="00EB134B" w:rsidRDefault="00AB2FB1" w:rsidP="00AB2FB1">
      <w:pPr>
        <w:keepLines/>
        <w:numPr>
          <w:ilvl w:val="0"/>
          <w:numId w:val="83"/>
        </w:numPr>
        <w:spacing w:before="100" w:beforeAutospacing="1" w:after="120"/>
        <w:rPr>
          <w:b/>
          <w:bCs/>
          <w:lang w:eastAsia="en-US"/>
        </w:rPr>
      </w:pPr>
      <w:r w:rsidRPr="00EB134B">
        <w:rPr>
          <w:b/>
          <w:bCs/>
          <w:rtl/>
          <w:lang w:eastAsia="en-US"/>
        </w:rPr>
        <w:t>מקום שיפוט ייחודי</w:t>
      </w:r>
    </w:p>
    <w:p w:rsidR="00AB2FB1" w:rsidRPr="00EB134B" w:rsidRDefault="00AB2FB1" w:rsidP="00AB2FB1">
      <w:pPr>
        <w:keepLines/>
        <w:spacing w:before="100" w:beforeAutospacing="1" w:after="120"/>
        <w:ind w:left="397"/>
        <w:rPr>
          <w:rtl/>
          <w:lang w:eastAsia="en-US"/>
        </w:rPr>
      </w:pPr>
      <w:r w:rsidRPr="00EB134B">
        <w:rPr>
          <w:rtl/>
          <w:lang w:eastAsia="en-US"/>
        </w:rPr>
        <w:t>הצדדים מסכימים כי סמכות השיפוט בכל הקשור לנושאים והעניינים הנובעים או הקשורים</w:t>
      </w:r>
      <w:r w:rsidRPr="00EB134B">
        <w:rPr>
          <w:rFonts w:hint="cs"/>
          <w:rtl/>
          <w:lang w:eastAsia="en-US"/>
        </w:rPr>
        <w:t xml:space="preserve"> </w:t>
      </w:r>
      <w:r w:rsidRPr="00EB134B">
        <w:rPr>
          <w:rtl/>
          <w:lang w:eastAsia="en-US"/>
        </w:rPr>
        <w:t xml:space="preserve">בהסכם זה תהא לבתי המשפט המוסמכים במחוז ירושלים </w:t>
      </w:r>
      <w:r w:rsidRPr="00EB134B">
        <w:rPr>
          <w:rFonts w:hint="cs"/>
          <w:rtl/>
          <w:lang w:eastAsia="en-US"/>
        </w:rPr>
        <w:t>ויחול החוק הישראלי</w:t>
      </w:r>
      <w:r w:rsidRPr="00EB134B">
        <w:rPr>
          <w:rtl/>
          <w:lang w:eastAsia="en-US"/>
        </w:rPr>
        <w:t>.</w:t>
      </w:r>
    </w:p>
    <w:p w:rsidR="00AB2FB1" w:rsidRPr="00EB134B" w:rsidRDefault="00AB2FB1" w:rsidP="00AB2FB1">
      <w:pPr>
        <w:keepLines/>
        <w:numPr>
          <w:ilvl w:val="0"/>
          <w:numId w:val="83"/>
        </w:numPr>
        <w:spacing w:before="100" w:beforeAutospacing="1" w:after="120"/>
        <w:rPr>
          <w:b/>
          <w:bCs/>
          <w:lang w:eastAsia="en-US"/>
        </w:rPr>
      </w:pPr>
      <w:r w:rsidRPr="00EB134B">
        <w:rPr>
          <w:b/>
          <w:bCs/>
          <w:rtl/>
          <w:lang w:eastAsia="en-US"/>
        </w:rPr>
        <w:t>שונות</w:t>
      </w:r>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959" w:name="_Toc282002222"/>
      <w:bookmarkStart w:id="960" w:name="_Toc331589798"/>
      <w:bookmarkStart w:id="961" w:name="_Toc359955117"/>
      <w:bookmarkStart w:id="962" w:name="_Toc359955305"/>
      <w:bookmarkStart w:id="963" w:name="_Toc359961551"/>
      <w:r w:rsidRPr="00EB134B">
        <w:rPr>
          <w:rFonts w:cs="Narkisim" w:hint="eastAsia"/>
          <w:i/>
          <w:color w:val="000000"/>
          <w:sz w:val="20"/>
          <w:rtl/>
          <w:lang w:eastAsia="en-US"/>
        </w:rPr>
        <w:t>כתנאי</w:t>
      </w:r>
      <w:r w:rsidRPr="00EB134B">
        <w:rPr>
          <w:rFonts w:cs="Narkisim"/>
          <w:i/>
          <w:color w:val="000000"/>
          <w:sz w:val="20"/>
          <w:rtl/>
          <w:lang w:eastAsia="en-US"/>
        </w:rPr>
        <w:t xml:space="preserve"> </w:t>
      </w:r>
      <w:r w:rsidRPr="00EB134B">
        <w:rPr>
          <w:rFonts w:cs="Narkisim" w:hint="eastAsia"/>
          <w:i/>
          <w:color w:val="000000"/>
          <w:sz w:val="20"/>
          <w:rtl/>
          <w:lang w:eastAsia="en-US"/>
        </w:rPr>
        <w:t>לכניסתו</w:t>
      </w:r>
      <w:r w:rsidRPr="00EB134B">
        <w:rPr>
          <w:rFonts w:cs="Narkisim"/>
          <w:i/>
          <w:color w:val="000000"/>
          <w:sz w:val="20"/>
          <w:rtl/>
          <w:lang w:eastAsia="en-US"/>
        </w:rPr>
        <w:t xml:space="preserve"> </w:t>
      </w:r>
      <w:r w:rsidRPr="00EB134B">
        <w:rPr>
          <w:rFonts w:cs="Narkisim" w:hint="eastAsia"/>
          <w:i/>
          <w:color w:val="000000"/>
          <w:sz w:val="20"/>
          <w:rtl/>
          <w:lang w:eastAsia="en-US"/>
        </w:rPr>
        <w:t>לתוקף</w:t>
      </w:r>
      <w:r w:rsidRPr="00EB134B">
        <w:rPr>
          <w:rFonts w:cs="Narkisim"/>
          <w:i/>
          <w:color w:val="000000"/>
          <w:sz w:val="20"/>
          <w:rtl/>
          <w:lang w:eastAsia="en-US"/>
        </w:rPr>
        <w:t xml:space="preserve"> </w:t>
      </w:r>
      <w:r w:rsidRPr="00EB134B">
        <w:rPr>
          <w:rFonts w:cs="Narkisim" w:hint="eastAsia"/>
          <w:i/>
          <w:color w:val="000000"/>
          <w:sz w:val="20"/>
          <w:rtl/>
          <w:lang w:eastAsia="en-US"/>
        </w:rPr>
        <w:t>של</w:t>
      </w:r>
      <w:r w:rsidRPr="00EB134B">
        <w:rPr>
          <w:rFonts w:cs="Narkisim"/>
          <w:i/>
          <w:color w:val="000000"/>
          <w:sz w:val="20"/>
          <w:rtl/>
          <w:lang w:eastAsia="en-US"/>
        </w:rPr>
        <w:t xml:space="preserve"> </w:t>
      </w:r>
      <w:r w:rsidRPr="00EB134B">
        <w:rPr>
          <w:rFonts w:cs="Narkisim" w:hint="eastAsia"/>
          <w:i/>
          <w:color w:val="000000"/>
          <w:sz w:val="20"/>
          <w:rtl/>
          <w:lang w:eastAsia="en-US"/>
        </w:rPr>
        <w:t>הסכם</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i/>
          <w:color w:val="000000"/>
          <w:sz w:val="20"/>
          <w:rtl/>
          <w:lang w:eastAsia="en-US"/>
        </w:rPr>
        <w:t xml:space="preserve">, </w:t>
      </w:r>
      <w:r w:rsidRPr="00EB134B">
        <w:rPr>
          <w:rFonts w:cs="Narkisim" w:hint="eastAsia"/>
          <w:i/>
          <w:color w:val="000000"/>
          <w:sz w:val="20"/>
          <w:rtl/>
          <w:lang w:eastAsia="en-US"/>
        </w:rPr>
        <w:t>יציג</w:t>
      </w:r>
      <w:r w:rsidRPr="00EB134B">
        <w:rPr>
          <w:rFonts w:cs="Narkisim"/>
          <w:i/>
          <w:color w:val="000000"/>
          <w:sz w:val="20"/>
          <w:rtl/>
          <w:lang w:eastAsia="en-US"/>
        </w:rPr>
        <w:t xml:space="preserve"> </w:t>
      </w:r>
      <w:r w:rsidRPr="00EB134B">
        <w:rPr>
          <w:rFonts w:cs="Narkisim" w:hint="eastAsia"/>
          <w:i/>
          <w:color w:val="000000"/>
          <w:sz w:val="20"/>
          <w:rtl/>
          <w:lang w:eastAsia="en-US"/>
        </w:rPr>
        <w:t>הזוכה</w:t>
      </w:r>
      <w:r w:rsidRPr="00EB134B">
        <w:rPr>
          <w:rFonts w:cs="Narkisim"/>
          <w:i/>
          <w:color w:val="000000"/>
          <w:sz w:val="20"/>
          <w:rtl/>
          <w:lang w:eastAsia="en-US"/>
        </w:rPr>
        <w:t xml:space="preserve"> </w:t>
      </w:r>
      <w:r w:rsidRPr="00EB134B">
        <w:rPr>
          <w:rFonts w:cs="Narkisim" w:hint="eastAsia"/>
          <w:i/>
          <w:color w:val="000000"/>
          <w:sz w:val="20"/>
          <w:rtl/>
          <w:lang w:eastAsia="en-US"/>
        </w:rPr>
        <w:t>בפני</w:t>
      </w:r>
      <w:r w:rsidRPr="00EB134B">
        <w:rPr>
          <w:rFonts w:cs="Narkisim"/>
          <w:i/>
          <w:color w:val="000000"/>
          <w:sz w:val="20"/>
          <w:rtl/>
          <w:lang w:eastAsia="en-US"/>
        </w:rPr>
        <w:t xml:space="preserve"> </w:t>
      </w:r>
      <w:r w:rsidRPr="00EB134B">
        <w:rPr>
          <w:rFonts w:cs="Narkisim" w:hint="eastAsia"/>
          <w:i/>
          <w:color w:val="000000"/>
          <w:sz w:val="20"/>
          <w:rtl/>
          <w:lang w:eastAsia="en-US"/>
        </w:rPr>
        <w:t>עורך</w:t>
      </w:r>
      <w:r w:rsidRPr="00EB134B">
        <w:rPr>
          <w:rFonts w:cs="Narkisim"/>
          <w:i/>
          <w:color w:val="000000"/>
          <w:sz w:val="20"/>
          <w:rtl/>
          <w:lang w:eastAsia="en-US"/>
        </w:rPr>
        <w:t xml:space="preserve"> </w:t>
      </w:r>
      <w:r w:rsidRPr="00EB134B">
        <w:rPr>
          <w:rFonts w:cs="Narkisim" w:hint="eastAsia"/>
          <w:i/>
          <w:color w:val="000000"/>
          <w:sz w:val="20"/>
          <w:rtl/>
          <w:lang w:eastAsia="en-US"/>
        </w:rPr>
        <w:t>המכרז</w:t>
      </w:r>
      <w:bookmarkEnd w:id="959"/>
      <w:r w:rsidRPr="00EB134B">
        <w:rPr>
          <w:rFonts w:cs="Narkisim" w:hint="cs"/>
          <w:i/>
          <w:color w:val="000000"/>
          <w:sz w:val="20"/>
          <w:rtl/>
          <w:lang w:eastAsia="en-US"/>
        </w:rPr>
        <w:t xml:space="preserve"> אישור בדבר קיום פוליסות הביטוח הנדרשות וכן יפקיד ערבות ביצוע, בהתאם למכרז.</w:t>
      </w:r>
      <w:bookmarkEnd w:id="960"/>
      <w:bookmarkEnd w:id="961"/>
      <w:bookmarkEnd w:id="962"/>
      <w:bookmarkEnd w:id="963"/>
    </w:p>
    <w:p w:rsidR="00AB2FB1" w:rsidRPr="00EB134B" w:rsidRDefault="00AB2FB1" w:rsidP="00AB2FB1">
      <w:pPr>
        <w:widowControl w:val="0"/>
        <w:numPr>
          <w:ilvl w:val="1"/>
          <w:numId w:val="83"/>
        </w:numPr>
        <w:overflowPunct w:val="0"/>
        <w:autoSpaceDE w:val="0"/>
        <w:autoSpaceDN w:val="0"/>
        <w:adjustRightInd w:val="0"/>
        <w:spacing w:before="0" w:after="120"/>
        <w:textAlignment w:val="baseline"/>
        <w:outlineLvl w:val="1"/>
        <w:rPr>
          <w:rFonts w:cs="Narkisim"/>
          <w:i/>
          <w:color w:val="000000"/>
          <w:sz w:val="20"/>
          <w:lang w:eastAsia="en-US"/>
        </w:rPr>
      </w:pPr>
      <w:bookmarkStart w:id="964" w:name="_Toc282002223"/>
      <w:bookmarkStart w:id="965" w:name="_Toc331589799"/>
      <w:bookmarkStart w:id="966" w:name="_Toc359955118"/>
      <w:bookmarkStart w:id="967" w:name="_Toc359955306"/>
      <w:bookmarkStart w:id="968" w:name="_Toc359961552"/>
      <w:r w:rsidRPr="00EB134B">
        <w:rPr>
          <w:rFonts w:cs="Narkisim" w:hint="eastAsia"/>
          <w:i/>
          <w:color w:val="000000"/>
          <w:sz w:val="20"/>
          <w:rtl/>
          <w:lang w:eastAsia="en-US"/>
        </w:rPr>
        <w:t>בכל</w:t>
      </w:r>
      <w:r w:rsidRPr="00EB134B">
        <w:rPr>
          <w:rFonts w:cs="Narkisim"/>
          <w:i/>
          <w:color w:val="000000"/>
          <w:sz w:val="20"/>
          <w:rtl/>
          <w:lang w:eastAsia="en-US"/>
        </w:rPr>
        <w:t xml:space="preserve"> </w:t>
      </w:r>
      <w:r w:rsidRPr="00EB134B">
        <w:rPr>
          <w:rFonts w:cs="Narkisim" w:hint="eastAsia"/>
          <w:i/>
          <w:color w:val="000000"/>
          <w:sz w:val="20"/>
          <w:rtl/>
          <w:lang w:eastAsia="en-US"/>
        </w:rPr>
        <w:t>מקרה</w:t>
      </w:r>
      <w:r w:rsidRPr="00EB134B">
        <w:rPr>
          <w:rFonts w:cs="Narkisim"/>
          <w:i/>
          <w:color w:val="000000"/>
          <w:sz w:val="20"/>
          <w:rtl/>
          <w:lang w:eastAsia="en-US"/>
        </w:rPr>
        <w:t xml:space="preserve"> </w:t>
      </w:r>
      <w:r w:rsidRPr="00EB134B">
        <w:rPr>
          <w:rFonts w:cs="Narkisim" w:hint="eastAsia"/>
          <w:i/>
          <w:color w:val="000000"/>
          <w:sz w:val="20"/>
          <w:rtl/>
          <w:lang w:eastAsia="en-US"/>
        </w:rPr>
        <w:t>של</w:t>
      </w:r>
      <w:r w:rsidRPr="00EB134B">
        <w:rPr>
          <w:rFonts w:cs="Narkisim"/>
          <w:i/>
          <w:color w:val="000000"/>
          <w:sz w:val="20"/>
          <w:rtl/>
          <w:lang w:eastAsia="en-US"/>
        </w:rPr>
        <w:t xml:space="preserve"> </w:t>
      </w:r>
      <w:r w:rsidRPr="00EB134B">
        <w:rPr>
          <w:rFonts w:cs="Narkisim" w:hint="eastAsia"/>
          <w:i/>
          <w:color w:val="000000"/>
          <w:sz w:val="20"/>
          <w:rtl/>
          <w:lang w:eastAsia="en-US"/>
        </w:rPr>
        <w:t>סתירה</w:t>
      </w:r>
      <w:r w:rsidRPr="00EB134B">
        <w:rPr>
          <w:rFonts w:cs="Narkisim"/>
          <w:i/>
          <w:color w:val="000000"/>
          <w:sz w:val="20"/>
          <w:rtl/>
          <w:lang w:eastAsia="en-US"/>
        </w:rPr>
        <w:t xml:space="preserve"> </w:t>
      </w:r>
      <w:r w:rsidRPr="00EB134B">
        <w:rPr>
          <w:rFonts w:cs="Narkisim" w:hint="eastAsia"/>
          <w:i/>
          <w:color w:val="000000"/>
          <w:sz w:val="20"/>
          <w:rtl/>
          <w:lang w:eastAsia="en-US"/>
        </w:rPr>
        <w:t>בין</w:t>
      </w:r>
      <w:r w:rsidRPr="00EB134B">
        <w:rPr>
          <w:rFonts w:cs="Narkisim"/>
          <w:i/>
          <w:color w:val="000000"/>
          <w:sz w:val="20"/>
          <w:rtl/>
          <w:lang w:eastAsia="en-US"/>
        </w:rPr>
        <w:t xml:space="preserve"> </w:t>
      </w:r>
      <w:r w:rsidRPr="00EB134B">
        <w:rPr>
          <w:rFonts w:cs="Narkisim" w:hint="eastAsia"/>
          <w:i/>
          <w:color w:val="000000"/>
          <w:sz w:val="20"/>
          <w:rtl/>
          <w:lang w:eastAsia="en-US"/>
        </w:rPr>
        <w:t>הוראות</w:t>
      </w:r>
      <w:r w:rsidRPr="00EB134B">
        <w:rPr>
          <w:rFonts w:cs="Narkisim"/>
          <w:i/>
          <w:color w:val="000000"/>
          <w:sz w:val="20"/>
          <w:rtl/>
          <w:lang w:eastAsia="en-US"/>
        </w:rPr>
        <w:t xml:space="preserve"> </w:t>
      </w:r>
      <w:r w:rsidRPr="00EB134B">
        <w:rPr>
          <w:rFonts w:cs="Narkisim" w:hint="eastAsia"/>
          <w:i/>
          <w:color w:val="000000"/>
          <w:sz w:val="20"/>
          <w:rtl/>
          <w:lang w:eastAsia="en-US"/>
        </w:rPr>
        <w:t>חוברת</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או</w:t>
      </w:r>
      <w:r w:rsidRPr="00EB134B">
        <w:rPr>
          <w:rFonts w:cs="Narkisim"/>
          <w:i/>
          <w:color w:val="000000"/>
          <w:sz w:val="20"/>
          <w:rtl/>
          <w:lang w:eastAsia="en-US"/>
        </w:rPr>
        <w:t xml:space="preserve"> </w:t>
      </w:r>
      <w:r w:rsidRPr="00EB134B">
        <w:rPr>
          <w:rFonts w:cs="Narkisim" w:hint="eastAsia"/>
          <w:i/>
          <w:color w:val="000000"/>
          <w:sz w:val="20"/>
          <w:rtl/>
          <w:lang w:eastAsia="en-US"/>
        </w:rPr>
        <w:t>ההצעה</w:t>
      </w:r>
      <w:r w:rsidRPr="00EB134B">
        <w:rPr>
          <w:rFonts w:cs="Narkisim"/>
          <w:i/>
          <w:color w:val="000000"/>
          <w:sz w:val="20"/>
          <w:rtl/>
          <w:lang w:eastAsia="en-US"/>
        </w:rPr>
        <w:t xml:space="preserve"> </w:t>
      </w:r>
      <w:r w:rsidRPr="00EB134B">
        <w:rPr>
          <w:rFonts w:cs="Narkisim" w:hint="eastAsia"/>
          <w:i/>
          <w:color w:val="000000"/>
          <w:sz w:val="20"/>
          <w:rtl/>
          <w:lang w:eastAsia="en-US"/>
        </w:rPr>
        <w:t>לבין</w:t>
      </w:r>
      <w:r w:rsidRPr="00EB134B">
        <w:rPr>
          <w:rFonts w:cs="Narkisim"/>
          <w:i/>
          <w:color w:val="000000"/>
          <w:sz w:val="20"/>
          <w:rtl/>
          <w:lang w:eastAsia="en-US"/>
        </w:rPr>
        <w:t xml:space="preserve"> </w:t>
      </w:r>
      <w:r w:rsidRPr="00EB134B">
        <w:rPr>
          <w:rFonts w:cs="Narkisim" w:hint="eastAsia"/>
          <w:i/>
          <w:color w:val="000000"/>
          <w:sz w:val="20"/>
          <w:rtl/>
          <w:lang w:eastAsia="en-US"/>
        </w:rPr>
        <w:t>הסכם</w:t>
      </w:r>
      <w:r w:rsidRPr="00EB134B">
        <w:rPr>
          <w:rFonts w:cs="Narkisim"/>
          <w:i/>
          <w:color w:val="000000"/>
          <w:sz w:val="20"/>
          <w:rtl/>
          <w:lang w:eastAsia="en-US"/>
        </w:rPr>
        <w:t xml:space="preserve"> </w:t>
      </w:r>
      <w:r w:rsidRPr="00EB134B">
        <w:rPr>
          <w:rFonts w:cs="Narkisim" w:hint="eastAsia"/>
          <w:i/>
          <w:color w:val="000000"/>
          <w:sz w:val="20"/>
          <w:rtl/>
          <w:lang w:eastAsia="en-US"/>
        </w:rPr>
        <w:t>זה</w:t>
      </w:r>
      <w:r w:rsidRPr="00EB134B">
        <w:rPr>
          <w:rFonts w:cs="Narkisim"/>
          <w:i/>
          <w:color w:val="000000"/>
          <w:sz w:val="20"/>
          <w:rtl/>
          <w:lang w:eastAsia="en-US"/>
        </w:rPr>
        <w:t xml:space="preserve">, </w:t>
      </w:r>
      <w:r w:rsidRPr="00EB134B">
        <w:rPr>
          <w:rFonts w:cs="Narkisim" w:hint="eastAsia"/>
          <w:i/>
          <w:color w:val="000000"/>
          <w:sz w:val="20"/>
          <w:rtl/>
          <w:lang w:eastAsia="en-US"/>
        </w:rPr>
        <w:t>יחולו</w:t>
      </w:r>
      <w:r w:rsidRPr="00EB134B">
        <w:rPr>
          <w:rFonts w:cs="Narkisim"/>
          <w:i/>
          <w:color w:val="000000"/>
          <w:sz w:val="20"/>
          <w:rtl/>
          <w:lang w:eastAsia="en-US"/>
        </w:rPr>
        <w:t xml:space="preserve"> </w:t>
      </w:r>
      <w:r w:rsidRPr="00EB134B">
        <w:rPr>
          <w:rFonts w:cs="Narkisim" w:hint="eastAsia"/>
          <w:i/>
          <w:color w:val="000000"/>
          <w:sz w:val="20"/>
          <w:rtl/>
          <w:lang w:eastAsia="en-US"/>
        </w:rPr>
        <w:t>הוראות</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בכל</w:t>
      </w:r>
      <w:r w:rsidRPr="00EB134B">
        <w:rPr>
          <w:rFonts w:cs="Narkisim"/>
          <w:i/>
          <w:color w:val="000000"/>
          <w:sz w:val="20"/>
          <w:rtl/>
          <w:lang w:eastAsia="en-US"/>
        </w:rPr>
        <w:t xml:space="preserve"> </w:t>
      </w:r>
      <w:r w:rsidRPr="00EB134B">
        <w:rPr>
          <w:rFonts w:cs="Narkisim" w:hint="eastAsia"/>
          <w:i/>
          <w:color w:val="000000"/>
          <w:sz w:val="20"/>
          <w:rtl/>
          <w:lang w:eastAsia="en-US"/>
        </w:rPr>
        <w:t>מקרה</w:t>
      </w:r>
      <w:r w:rsidRPr="00EB134B">
        <w:rPr>
          <w:rFonts w:cs="Narkisim"/>
          <w:i/>
          <w:color w:val="000000"/>
          <w:sz w:val="20"/>
          <w:rtl/>
          <w:lang w:eastAsia="en-US"/>
        </w:rPr>
        <w:t xml:space="preserve"> </w:t>
      </w:r>
      <w:r w:rsidRPr="00EB134B">
        <w:rPr>
          <w:rFonts w:cs="Narkisim" w:hint="eastAsia"/>
          <w:i/>
          <w:color w:val="000000"/>
          <w:sz w:val="20"/>
          <w:rtl/>
          <w:lang w:eastAsia="en-US"/>
        </w:rPr>
        <w:t>של</w:t>
      </w:r>
      <w:r w:rsidRPr="00EB134B">
        <w:rPr>
          <w:rFonts w:cs="Narkisim"/>
          <w:i/>
          <w:color w:val="000000"/>
          <w:sz w:val="20"/>
          <w:rtl/>
          <w:lang w:eastAsia="en-US"/>
        </w:rPr>
        <w:t xml:space="preserve"> </w:t>
      </w:r>
      <w:r w:rsidRPr="00EB134B">
        <w:rPr>
          <w:rFonts w:cs="Narkisim" w:hint="eastAsia"/>
          <w:i/>
          <w:color w:val="000000"/>
          <w:sz w:val="20"/>
          <w:rtl/>
          <w:lang w:eastAsia="en-US"/>
        </w:rPr>
        <w:t>סתירה</w:t>
      </w:r>
      <w:r w:rsidRPr="00EB134B">
        <w:rPr>
          <w:rFonts w:cs="Narkisim"/>
          <w:i/>
          <w:color w:val="000000"/>
          <w:sz w:val="20"/>
          <w:rtl/>
          <w:lang w:eastAsia="en-US"/>
        </w:rPr>
        <w:t xml:space="preserve"> </w:t>
      </w:r>
      <w:r w:rsidRPr="00EB134B">
        <w:rPr>
          <w:rFonts w:cs="Narkisim" w:hint="eastAsia"/>
          <w:i/>
          <w:color w:val="000000"/>
          <w:sz w:val="20"/>
          <w:rtl/>
          <w:lang w:eastAsia="en-US"/>
        </w:rPr>
        <w:t>בין</w:t>
      </w:r>
      <w:r w:rsidRPr="00EB134B">
        <w:rPr>
          <w:rFonts w:cs="Narkisim"/>
          <w:i/>
          <w:color w:val="000000"/>
          <w:sz w:val="20"/>
          <w:rtl/>
          <w:lang w:eastAsia="en-US"/>
        </w:rPr>
        <w:t xml:space="preserve"> </w:t>
      </w:r>
      <w:r w:rsidRPr="00EB134B">
        <w:rPr>
          <w:rFonts w:cs="Narkisim" w:hint="eastAsia"/>
          <w:i/>
          <w:color w:val="000000"/>
          <w:sz w:val="20"/>
          <w:rtl/>
          <w:lang w:eastAsia="en-US"/>
        </w:rPr>
        <w:t>הוראות</w:t>
      </w:r>
      <w:r w:rsidRPr="00EB134B">
        <w:rPr>
          <w:rFonts w:cs="Narkisim"/>
          <w:i/>
          <w:color w:val="000000"/>
          <w:sz w:val="20"/>
          <w:rtl/>
          <w:lang w:eastAsia="en-US"/>
        </w:rPr>
        <w:t xml:space="preserve"> </w:t>
      </w:r>
      <w:r w:rsidRPr="00EB134B">
        <w:rPr>
          <w:rFonts w:cs="Narkisim" w:hint="eastAsia"/>
          <w:i/>
          <w:color w:val="000000"/>
          <w:sz w:val="20"/>
          <w:rtl/>
          <w:lang w:eastAsia="en-US"/>
        </w:rPr>
        <w:t>חוברת</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 xml:space="preserve"> </w:t>
      </w:r>
      <w:r w:rsidRPr="00EB134B">
        <w:rPr>
          <w:rFonts w:cs="Narkisim" w:hint="eastAsia"/>
          <w:i/>
          <w:color w:val="000000"/>
          <w:sz w:val="20"/>
          <w:rtl/>
          <w:lang w:eastAsia="en-US"/>
        </w:rPr>
        <w:t>לבין</w:t>
      </w:r>
      <w:r w:rsidRPr="00EB134B">
        <w:rPr>
          <w:rFonts w:cs="Narkisim"/>
          <w:i/>
          <w:color w:val="000000"/>
          <w:sz w:val="20"/>
          <w:rtl/>
          <w:lang w:eastAsia="en-US"/>
        </w:rPr>
        <w:t xml:space="preserve"> </w:t>
      </w:r>
      <w:r w:rsidRPr="00EB134B">
        <w:rPr>
          <w:rFonts w:cs="Narkisim" w:hint="eastAsia"/>
          <w:i/>
          <w:color w:val="000000"/>
          <w:sz w:val="20"/>
          <w:rtl/>
          <w:lang w:eastAsia="en-US"/>
        </w:rPr>
        <w:t>ההצעה</w:t>
      </w:r>
      <w:r w:rsidRPr="00EB134B">
        <w:rPr>
          <w:rFonts w:cs="Narkisim"/>
          <w:i/>
          <w:color w:val="000000"/>
          <w:sz w:val="20"/>
          <w:rtl/>
          <w:lang w:eastAsia="en-US"/>
        </w:rPr>
        <w:t xml:space="preserve">, </w:t>
      </w:r>
      <w:r w:rsidRPr="00EB134B">
        <w:rPr>
          <w:rFonts w:cs="Narkisim" w:hint="eastAsia"/>
          <w:i/>
          <w:color w:val="000000"/>
          <w:sz w:val="20"/>
          <w:rtl/>
          <w:lang w:eastAsia="en-US"/>
        </w:rPr>
        <w:t>יחולו</w:t>
      </w:r>
      <w:r w:rsidRPr="00EB134B">
        <w:rPr>
          <w:rFonts w:cs="Narkisim"/>
          <w:i/>
          <w:color w:val="000000"/>
          <w:sz w:val="20"/>
          <w:rtl/>
          <w:lang w:eastAsia="en-US"/>
        </w:rPr>
        <w:t xml:space="preserve"> </w:t>
      </w:r>
      <w:r w:rsidRPr="00EB134B">
        <w:rPr>
          <w:rFonts w:cs="Narkisim" w:hint="eastAsia"/>
          <w:i/>
          <w:color w:val="000000"/>
          <w:sz w:val="20"/>
          <w:rtl/>
          <w:lang w:eastAsia="en-US"/>
        </w:rPr>
        <w:t>הוראות</w:t>
      </w:r>
      <w:r w:rsidRPr="00EB134B">
        <w:rPr>
          <w:rFonts w:cs="Narkisim"/>
          <w:i/>
          <w:color w:val="000000"/>
          <w:sz w:val="20"/>
          <w:rtl/>
          <w:lang w:eastAsia="en-US"/>
        </w:rPr>
        <w:t xml:space="preserve"> </w:t>
      </w:r>
      <w:r w:rsidRPr="00EB134B">
        <w:rPr>
          <w:rFonts w:cs="Narkisim" w:hint="eastAsia"/>
          <w:i/>
          <w:color w:val="000000"/>
          <w:sz w:val="20"/>
          <w:rtl/>
          <w:lang w:eastAsia="en-US"/>
        </w:rPr>
        <w:t>חוברת</w:t>
      </w:r>
      <w:r w:rsidRPr="00EB134B">
        <w:rPr>
          <w:rFonts w:cs="Narkisim"/>
          <w:i/>
          <w:color w:val="000000"/>
          <w:sz w:val="20"/>
          <w:rtl/>
          <w:lang w:eastAsia="en-US"/>
        </w:rPr>
        <w:t xml:space="preserve"> </w:t>
      </w:r>
      <w:r w:rsidRPr="00EB134B">
        <w:rPr>
          <w:rFonts w:cs="Narkisim" w:hint="eastAsia"/>
          <w:i/>
          <w:color w:val="000000"/>
          <w:sz w:val="20"/>
          <w:rtl/>
          <w:lang w:eastAsia="en-US"/>
        </w:rPr>
        <w:t>המכרז</w:t>
      </w:r>
      <w:r w:rsidRPr="00EB134B">
        <w:rPr>
          <w:rFonts w:cs="Narkisim"/>
          <w:i/>
          <w:color w:val="000000"/>
          <w:sz w:val="20"/>
          <w:rtl/>
          <w:lang w:eastAsia="en-US"/>
        </w:rPr>
        <w:t>;</w:t>
      </w:r>
      <w:bookmarkEnd w:id="964"/>
      <w:bookmarkEnd w:id="965"/>
      <w:bookmarkEnd w:id="966"/>
      <w:bookmarkEnd w:id="967"/>
      <w:bookmarkEnd w:id="968"/>
    </w:p>
    <w:p w:rsidR="00AB2FB1" w:rsidRPr="00EB134B" w:rsidRDefault="00AB2FB1" w:rsidP="00863EA9">
      <w:pPr>
        <w:widowControl w:val="0"/>
        <w:overflowPunct w:val="0"/>
        <w:autoSpaceDE w:val="0"/>
        <w:autoSpaceDN w:val="0"/>
        <w:adjustRightInd w:val="0"/>
        <w:spacing w:before="0" w:after="120"/>
        <w:ind w:left="1020"/>
        <w:textAlignment w:val="baseline"/>
        <w:outlineLvl w:val="1"/>
        <w:rPr>
          <w:rFonts w:cs="Narkisim"/>
          <w:i/>
          <w:color w:val="000000"/>
          <w:sz w:val="20"/>
          <w:lang w:eastAsia="en-US"/>
        </w:rPr>
      </w:pPr>
    </w:p>
    <w:p w:rsidR="00AB2FB1" w:rsidRPr="00EB134B" w:rsidRDefault="00AB2FB1" w:rsidP="00AB2FB1">
      <w:pPr>
        <w:widowControl w:val="0"/>
        <w:numPr>
          <w:ilvl w:val="0"/>
          <w:numId w:val="83"/>
        </w:numPr>
        <w:overflowPunct w:val="0"/>
        <w:autoSpaceDE w:val="0"/>
        <w:autoSpaceDN w:val="0"/>
        <w:adjustRightInd w:val="0"/>
        <w:spacing w:before="0" w:after="120"/>
        <w:textAlignment w:val="baseline"/>
        <w:outlineLvl w:val="1"/>
        <w:rPr>
          <w:rFonts w:cs="Narkisim"/>
          <w:b/>
          <w:bCs/>
          <w:i/>
          <w:color w:val="000000"/>
          <w:sz w:val="20"/>
          <w:lang w:eastAsia="en-US"/>
        </w:rPr>
      </w:pPr>
      <w:bookmarkStart w:id="969" w:name="_Toc359955119"/>
      <w:bookmarkStart w:id="970" w:name="_Toc359955307"/>
      <w:bookmarkStart w:id="971" w:name="_Toc359961553"/>
      <w:r w:rsidRPr="00EB134B">
        <w:rPr>
          <w:rFonts w:cs="Narkisim" w:hint="eastAsia"/>
          <w:b/>
          <w:bCs/>
          <w:i/>
          <w:color w:val="000000"/>
          <w:sz w:val="20"/>
          <w:rtl/>
          <w:lang w:eastAsia="en-US"/>
        </w:rPr>
        <w:t>קנין</w:t>
      </w:r>
      <w:r w:rsidRPr="00EB134B">
        <w:rPr>
          <w:rFonts w:cs="Narkisim"/>
          <w:b/>
          <w:bCs/>
          <w:i/>
          <w:color w:val="000000"/>
          <w:sz w:val="20"/>
          <w:rtl/>
          <w:lang w:eastAsia="en-US"/>
        </w:rPr>
        <w:t xml:space="preserve"> </w:t>
      </w:r>
      <w:r w:rsidRPr="00EB134B">
        <w:rPr>
          <w:rFonts w:cs="Narkisim" w:hint="eastAsia"/>
          <w:b/>
          <w:bCs/>
          <w:i/>
          <w:color w:val="000000"/>
          <w:sz w:val="20"/>
          <w:rtl/>
          <w:lang w:eastAsia="en-US"/>
        </w:rPr>
        <w:t>רוחני</w:t>
      </w:r>
      <w:bookmarkEnd w:id="969"/>
      <w:bookmarkEnd w:id="970"/>
      <w:bookmarkEnd w:id="971"/>
      <w:r w:rsidRPr="00EB134B">
        <w:rPr>
          <w:rFonts w:ascii="Arial" w:hAnsi="Arial"/>
          <w:b/>
          <w:bCs/>
          <w:sz w:val="20"/>
          <w:szCs w:val="28"/>
          <w:rtl/>
          <w:lang w:eastAsia="en-US"/>
        </w:rPr>
        <w:t xml:space="preserve"> </w:t>
      </w:r>
    </w:p>
    <w:p w:rsidR="00AB2FB1" w:rsidRPr="00EB134B" w:rsidRDefault="00AB2FB1" w:rsidP="00AB2FB1">
      <w:pPr>
        <w:spacing w:before="0"/>
        <w:rPr>
          <w:rFonts w:ascii="Arial" w:hAnsi="Arial"/>
          <w:sz w:val="20"/>
          <w:rtl/>
          <w:lang w:eastAsia="en-US"/>
        </w:rPr>
      </w:pPr>
      <w:r w:rsidRPr="00EB134B">
        <w:rPr>
          <w:rFonts w:ascii="Arial" w:hAnsi="Arial"/>
          <w:sz w:val="20"/>
          <w:rtl/>
          <w:lang w:eastAsia="en-US"/>
        </w:rPr>
        <w:t xml:space="preserve">מוסכם בזאת בין הצדדים כי כל זכויות הקניין הרוחני בכל תוצרי העבודות שעשה הספק עבור המדינה, ובכל תוצרי הפיתוח הייחודיים שיבוצעו באופן ייעודי עבור המדינה במסגרת חוזה זה, לרבות, כל </w:t>
      </w:r>
      <w:r w:rsidR="00992FD4" w:rsidRPr="00EB134B">
        <w:rPr>
          <w:rFonts w:ascii="Arial" w:hAnsi="Arial" w:hint="cs"/>
          <w:sz w:val="20"/>
          <w:rtl/>
          <w:lang w:eastAsia="en-US"/>
        </w:rPr>
        <w:t xml:space="preserve">ההרחבות, השינויים ושיפורים, </w:t>
      </w:r>
      <w:r w:rsidRPr="00EB134B">
        <w:rPr>
          <w:rFonts w:ascii="Arial" w:hAnsi="Arial"/>
          <w:sz w:val="20"/>
          <w:rtl/>
          <w:lang w:eastAsia="en-US"/>
        </w:rPr>
        <w:t xml:space="preserve">הממשקים, התוכניות, הנספחים, הטיוטות, התרשימים, </w:t>
      </w:r>
      <w:r w:rsidRPr="00EB134B">
        <w:rPr>
          <w:rFonts w:ascii="Arial" w:hAnsi="Arial"/>
          <w:sz w:val="20"/>
          <w:rtl/>
          <w:lang w:eastAsia="en-US"/>
        </w:rPr>
        <w:lastRenderedPageBreak/>
        <w:t>המפרטים וכל מידע אחר או מידע הגלום בתוצרים שהכין הספק לשם ביצוע השירות או כתוצאה ממנו, לרבות כל תוצרי הביניים של הנ"ל, למן ראשית פיתוחם יהיו בבעלותה הבלעדית והמלאה של  המדינה.</w:t>
      </w:r>
    </w:p>
    <w:p w:rsidR="00AB2FB1" w:rsidRPr="00EB134B" w:rsidRDefault="00AB2FB1" w:rsidP="004D5D68">
      <w:pPr>
        <w:spacing w:before="0"/>
        <w:rPr>
          <w:rFonts w:ascii="Arial" w:hAnsi="Arial"/>
          <w:sz w:val="20"/>
          <w:rtl/>
          <w:lang w:eastAsia="en-US"/>
        </w:rPr>
      </w:pPr>
      <w:r w:rsidRPr="00EB134B">
        <w:rPr>
          <w:rFonts w:ascii="Arial" w:hAnsi="Arial" w:hint="cs"/>
          <w:sz w:val="20"/>
          <w:rtl/>
          <w:lang w:eastAsia="en-US"/>
        </w:rPr>
        <w:t xml:space="preserve">למען הסר ספק הקניין הרוחני על </w:t>
      </w:r>
      <w:r w:rsidR="00992FD4" w:rsidRPr="00EB134B">
        <w:rPr>
          <w:rFonts w:ascii="Arial" w:hAnsi="Arial" w:hint="cs"/>
          <w:sz w:val="20"/>
          <w:rtl/>
          <w:lang w:eastAsia="en-US"/>
        </w:rPr>
        <w:t>מערכת ניהול התורים</w:t>
      </w:r>
      <w:r w:rsidRPr="00EB134B">
        <w:rPr>
          <w:rFonts w:ascii="Arial" w:hAnsi="Arial" w:hint="cs"/>
          <w:sz w:val="20"/>
          <w:rtl/>
          <w:lang w:eastAsia="en-US"/>
        </w:rPr>
        <w:t xml:space="preserve"> אשר היו בחזקת הספק קודם ל</w:t>
      </w:r>
      <w:r w:rsidR="00992FD4" w:rsidRPr="00EB134B">
        <w:rPr>
          <w:rFonts w:ascii="Arial" w:hAnsi="Arial" w:hint="cs"/>
          <w:sz w:val="20"/>
          <w:rtl/>
          <w:lang w:eastAsia="en-US"/>
        </w:rPr>
        <w:t>התקשרותו עם המדינה יישאר בבעלותו, אך הספק מעניק למדינה רישיון שימוש תקף, בלתי בטל ובלתי חוזר בקניין הרוחני והמדינה רשאית לפתח פיתוחים הנוגעים לתוכנה לרבות ממשקים, הרחבות, שינויים ושיפורים.</w:t>
      </w:r>
      <w:r w:rsidRPr="00EB134B">
        <w:rPr>
          <w:rFonts w:ascii="Arial" w:hAnsi="Arial" w:hint="cs"/>
          <w:sz w:val="20"/>
          <w:rtl/>
          <w:lang w:eastAsia="en-US"/>
        </w:rPr>
        <w:t xml:space="preserve"> במקרה בו המדינה </w:t>
      </w:r>
      <w:r w:rsidR="00992FD4" w:rsidRPr="00EB134B">
        <w:rPr>
          <w:rFonts w:ascii="Arial" w:hAnsi="Arial" w:hint="cs"/>
          <w:sz w:val="20"/>
          <w:rtl/>
          <w:lang w:eastAsia="en-US"/>
        </w:rPr>
        <w:t xml:space="preserve">פיתחה </w:t>
      </w:r>
      <w:r w:rsidR="004D5D68" w:rsidRPr="00EB134B">
        <w:rPr>
          <w:rFonts w:ascii="Arial" w:hAnsi="Arial" w:hint="cs"/>
          <w:sz w:val="20"/>
          <w:rtl/>
          <w:lang w:eastAsia="en-US"/>
        </w:rPr>
        <w:t xml:space="preserve">פיתוחים </w:t>
      </w:r>
      <w:r w:rsidR="00992FD4" w:rsidRPr="00EB134B">
        <w:rPr>
          <w:rFonts w:ascii="Arial" w:hAnsi="Arial" w:hint="cs"/>
          <w:sz w:val="20"/>
          <w:rtl/>
          <w:lang w:eastAsia="en-US"/>
        </w:rPr>
        <w:t xml:space="preserve">כאמור </w:t>
      </w:r>
      <w:r w:rsidRPr="00EB134B">
        <w:rPr>
          <w:rFonts w:ascii="Arial" w:hAnsi="Arial" w:hint="cs"/>
          <w:sz w:val="20"/>
          <w:rtl/>
          <w:lang w:eastAsia="en-US"/>
        </w:rPr>
        <w:t xml:space="preserve">זכויות הקניין הרוחני </w:t>
      </w:r>
      <w:r w:rsidR="004D5D68" w:rsidRPr="00EB134B">
        <w:rPr>
          <w:rFonts w:ascii="Arial" w:hAnsi="Arial" w:hint="cs"/>
          <w:sz w:val="20"/>
          <w:rtl/>
          <w:lang w:eastAsia="en-US"/>
        </w:rPr>
        <w:t xml:space="preserve">בפיתוחים </w:t>
      </w:r>
      <w:r w:rsidRPr="00EB134B">
        <w:rPr>
          <w:rFonts w:ascii="Arial" w:hAnsi="Arial" w:hint="cs"/>
          <w:sz w:val="20"/>
          <w:rtl/>
          <w:lang w:eastAsia="en-US"/>
        </w:rPr>
        <w:t>יהיו של המדינה</w:t>
      </w:r>
      <w:r w:rsidR="004D5D68" w:rsidRPr="00EB134B">
        <w:rPr>
          <w:rFonts w:ascii="Arial" w:hAnsi="Arial" w:hint="cs"/>
          <w:sz w:val="20"/>
          <w:rtl/>
          <w:lang w:eastAsia="en-US"/>
        </w:rPr>
        <w:t xml:space="preserve"> בלבד</w:t>
      </w:r>
      <w:r w:rsidRPr="00EB134B">
        <w:rPr>
          <w:rFonts w:ascii="Arial" w:hAnsi="Arial" w:hint="cs"/>
          <w:sz w:val="20"/>
          <w:rtl/>
          <w:lang w:eastAsia="en-US"/>
        </w:rPr>
        <w:t>.</w:t>
      </w:r>
    </w:p>
    <w:p w:rsidR="00AB2FB1" w:rsidRPr="00EB134B" w:rsidRDefault="00AB2FB1" w:rsidP="00AB2FB1">
      <w:pPr>
        <w:spacing w:before="0"/>
        <w:rPr>
          <w:rFonts w:ascii="Arial" w:hAnsi="Arial"/>
          <w:sz w:val="20"/>
          <w:rtl/>
          <w:lang w:eastAsia="en-US"/>
        </w:rPr>
      </w:pPr>
      <w:r w:rsidRPr="00EB134B">
        <w:rPr>
          <w:rFonts w:ascii="Arial" w:hAnsi="Arial"/>
          <w:sz w:val="20"/>
          <w:rtl/>
          <w:lang w:eastAsia="en-US"/>
        </w:rPr>
        <w:t xml:space="preserve">כמו כן מצהיר הספק ומתחייב כדלקמן:  </w:t>
      </w:r>
    </w:p>
    <w:p w:rsidR="00AB2FB1" w:rsidRPr="00EB134B" w:rsidRDefault="00AB2FB1" w:rsidP="004D5D68">
      <w:pPr>
        <w:widowControl w:val="0"/>
        <w:numPr>
          <w:ilvl w:val="1"/>
          <w:numId w:val="164"/>
        </w:numPr>
        <w:overflowPunct w:val="0"/>
        <w:autoSpaceDE w:val="0"/>
        <w:autoSpaceDN w:val="0"/>
        <w:adjustRightInd w:val="0"/>
        <w:spacing w:before="0" w:after="120"/>
        <w:textAlignment w:val="baseline"/>
        <w:outlineLvl w:val="1"/>
        <w:rPr>
          <w:rFonts w:cs="Narkisim"/>
          <w:i/>
          <w:color w:val="000000"/>
          <w:lang w:eastAsia="en-US"/>
        </w:rPr>
      </w:pPr>
      <w:bookmarkStart w:id="972" w:name="_Toc359955120"/>
      <w:bookmarkStart w:id="973" w:name="_Toc359955308"/>
      <w:bookmarkStart w:id="974" w:name="_Toc359961554"/>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נותן</w:t>
      </w:r>
      <w:r w:rsidRPr="00EB134B">
        <w:rPr>
          <w:rFonts w:cs="Narkisim"/>
          <w:i/>
          <w:color w:val="000000"/>
          <w:rtl/>
          <w:lang w:eastAsia="en-US"/>
        </w:rPr>
        <w:t xml:space="preserve"> </w:t>
      </w:r>
      <w:r w:rsidRPr="00EB134B">
        <w:rPr>
          <w:rFonts w:cs="Narkisim" w:hint="eastAsia"/>
          <w:i/>
          <w:color w:val="000000"/>
          <w:rtl/>
          <w:lang w:eastAsia="en-US"/>
        </w:rPr>
        <w:t>בזה</w:t>
      </w:r>
      <w:r w:rsidRPr="00EB134B">
        <w:rPr>
          <w:rFonts w:cs="Narkisim"/>
          <w:i/>
          <w:color w:val="000000"/>
          <w:rtl/>
          <w:lang w:eastAsia="en-US"/>
        </w:rPr>
        <w:t xml:space="preserve"> </w:t>
      </w:r>
      <w:r w:rsidRPr="00EB134B">
        <w:rPr>
          <w:rFonts w:cs="Narkisim" w:hint="eastAsia"/>
          <w:i/>
          <w:color w:val="000000"/>
          <w:rtl/>
          <w:lang w:eastAsia="en-US"/>
        </w:rPr>
        <w:t>למדינה</w:t>
      </w:r>
      <w:r w:rsidRPr="00EB134B">
        <w:rPr>
          <w:rFonts w:cs="Narkisim"/>
          <w:i/>
          <w:color w:val="000000"/>
          <w:rtl/>
          <w:lang w:eastAsia="en-US"/>
        </w:rPr>
        <w:t xml:space="preserve"> </w:t>
      </w:r>
      <w:r w:rsidRPr="00EB134B">
        <w:rPr>
          <w:rFonts w:cs="Narkisim" w:hint="eastAsia"/>
          <w:i/>
          <w:color w:val="000000"/>
          <w:rtl/>
          <w:lang w:eastAsia="en-US"/>
        </w:rPr>
        <w:t>רישיונות</w:t>
      </w:r>
      <w:r w:rsidRPr="00EB134B">
        <w:rPr>
          <w:rFonts w:cs="Narkisim"/>
          <w:i/>
          <w:color w:val="000000"/>
          <w:rtl/>
          <w:lang w:eastAsia="en-US"/>
        </w:rPr>
        <w:t xml:space="preserve"> </w:t>
      </w:r>
      <w:r w:rsidRPr="00EB134B">
        <w:rPr>
          <w:rFonts w:cs="Narkisim" w:hint="eastAsia"/>
          <w:i/>
          <w:color w:val="000000"/>
          <w:rtl/>
          <w:lang w:eastAsia="en-US"/>
        </w:rPr>
        <w:t>שימוש</w:t>
      </w:r>
      <w:r w:rsidRPr="00EB134B">
        <w:rPr>
          <w:rFonts w:cs="Narkisim"/>
          <w:i/>
          <w:color w:val="000000"/>
          <w:rtl/>
          <w:lang w:eastAsia="en-US"/>
        </w:rPr>
        <w:t xml:space="preserve"> </w:t>
      </w:r>
      <w:r w:rsidRPr="00EB134B">
        <w:rPr>
          <w:rFonts w:cs="Narkisim" w:hint="eastAsia"/>
          <w:i/>
          <w:color w:val="000000"/>
          <w:rtl/>
          <w:lang w:eastAsia="en-US"/>
        </w:rPr>
        <w:t>הניתנים</w:t>
      </w:r>
      <w:r w:rsidRPr="00EB134B">
        <w:rPr>
          <w:rFonts w:cs="Narkisim"/>
          <w:i/>
          <w:color w:val="000000"/>
          <w:rtl/>
          <w:lang w:eastAsia="en-US"/>
        </w:rPr>
        <w:t xml:space="preserve"> </w:t>
      </w:r>
      <w:r w:rsidRPr="00EB134B">
        <w:rPr>
          <w:rFonts w:cs="Narkisim" w:hint="eastAsia"/>
          <w:i/>
          <w:color w:val="000000"/>
          <w:rtl/>
          <w:lang w:eastAsia="en-US"/>
        </w:rPr>
        <w:t>להעברה</w:t>
      </w:r>
      <w:r w:rsidRPr="00EB134B">
        <w:rPr>
          <w:rFonts w:cs="Narkisim"/>
          <w:i/>
          <w:color w:val="000000"/>
          <w:rtl/>
          <w:lang w:eastAsia="en-US"/>
        </w:rPr>
        <w:t xml:space="preserve"> </w:t>
      </w:r>
      <w:r w:rsidRPr="00EB134B">
        <w:rPr>
          <w:rFonts w:cs="Narkisim" w:hint="eastAsia"/>
          <w:i/>
          <w:color w:val="000000"/>
          <w:rtl/>
          <w:lang w:eastAsia="en-US"/>
        </w:rPr>
        <w:t>לצד</w:t>
      </w:r>
      <w:r w:rsidRPr="00EB134B">
        <w:rPr>
          <w:rFonts w:cs="Narkisim"/>
          <w:i/>
          <w:color w:val="000000"/>
          <w:rtl/>
          <w:lang w:eastAsia="en-US"/>
        </w:rPr>
        <w:t xml:space="preserve"> </w:t>
      </w:r>
      <w:r w:rsidRPr="00EB134B">
        <w:rPr>
          <w:rFonts w:cs="Narkisim" w:hint="eastAsia"/>
          <w:i/>
          <w:color w:val="000000"/>
          <w:rtl/>
          <w:lang w:eastAsia="en-US"/>
        </w:rPr>
        <w:t>שלישי</w:t>
      </w:r>
      <w:r w:rsidRPr="00EB134B">
        <w:rPr>
          <w:rFonts w:cs="Narkisim"/>
          <w:i/>
          <w:color w:val="000000"/>
          <w:rtl/>
          <w:lang w:eastAsia="en-US"/>
        </w:rPr>
        <w:t xml:space="preserve"> </w:t>
      </w:r>
      <w:r w:rsidRPr="00EB134B">
        <w:rPr>
          <w:rFonts w:cs="Narkisim" w:hint="eastAsia"/>
          <w:i/>
          <w:color w:val="000000"/>
          <w:rtl/>
          <w:lang w:eastAsia="en-US"/>
        </w:rPr>
        <w:t>בכל</w:t>
      </w:r>
      <w:r w:rsidRPr="00EB134B">
        <w:rPr>
          <w:rFonts w:cs="Narkisim"/>
          <w:i/>
          <w:color w:val="000000"/>
          <w:rtl/>
          <w:lang w:eastAsia="en-US"/>
        </w:rPr>
        <w:t xml:space="preserve"> </w:t>
      </w:r>
      <w:r w:rsidRPr="00EB134B">
        <w:rPr>
          <w:rFonts w:cs="Narkisim" w:hint="eastAsia"/>
          <w:i/>
          <w:color w:val="000000"/>
          <w:rtl/>
          <w:lang w:eastAsia="en-US"/>
        </w:rPr>
        <w:t>הרכיבים</w:t>
      </w:r>
      <w:r w:rsidRPr="00EB134B">
        <w:rPr>
          <w:rFonts w:cs="Narkisim"/>
          <w:i/>
          <w:color w:val="000000"/>
          <w:rtl/>
          <w:lang w:eastAsia="en-US"/>
        </w:rPr>
        <w:t xml:space="preserve"> </w:t>
      </w:r>
      <w:r w:rsidRPr="00EB134B">
        <w:rPr>
          <w:rFonts w:cs="Narkisim" w:hint="eastAsia"/>
          <w:i/>
          <w:color w:val="000000"/>
          <w:rtl/>
          <w:lang w:eastAsia="en-US"/>
        </w:rPr>
        <w:t>אשר</w:t>
      </w:r>
      <w:r w:rsidRPr="00EB134B">
        <w:rPr>
          <w:rFonts w:cs="Narkisim"/>
          <w:i/>
          <w:color w:val="000000"/>
          <w:rtl/>
          <w:lang w:eastAsia="en-US"/>
        </w:rPr>
        <w:t xml:space="preserve"> </w:t>
      </w:r>
      <w:r w:rsidRPr="00EB134B">
        <w:rPr>
          <w:rFonts w:cs="Narkisim" w:hint="eastAsia"/>
          <w:i/>
          <w:color w:val="000000"/>
          <w:rtl/>
          <w:lang w:eastAsia="en-US"/>
        </w:rPr>
        <w:t>זכויות</w:t>
      </w:r>
      <w:r w:rsidRPr="00EB134B">
        <w:rPr>
          <w:rFonts w:cs="Narkisim"/>
          <w:i/>
          <w:color w:val="000000"/>
          <w:rtl/>
          <w:lang w:eastAsia="en-US"/>
        </w:rPr>
        <w:t xml:space="preserve"> </w:t>
      </w:r>
      <w:r w:rsidRPr="00EB134B">
        <w:rPr>
          <w:rFonts w:cs="Narkisim" w:hint="eastAsia"/>
          <w:i/>
          <w:color w:val="000000"/>
          <w:rtl/>
          <w:lang w:eastAsia="en-US"/>
        </w:rPr>
        <w:t>הקניין</w:t>
      </w:r>
      <w:r w:rsidRPr="00EB134B">
        <w:rPr>
          <w:rFonts w:cs="Narkisim"/>
          <w:i/>
          <w:color w:val="000000"/>
          <w:rtl/>
          <w:lang w:eastAsia="en-US"/>
        </w:rPr>
        <w:t xml:space="preserve"> </w:t>
      </w:r>
      <w:r w:rsidRPr="00EB134B">
        <w:rPr>
          <w:rFonts w:cs="Narkisim" w:hint="eastAsia"/>
          <w:i/>
          <w:color w:val="000000"/>
          <w:rtl/>
          <w:lang w:eastAsia="en-US"/>
        </w:rPr>
        <w:t>הרוחני</w:t>
      </w:r>
      <w:r w:rsidRPr="00EB134B">
        <w:rPr>
          <w:rFonts w:cs="Narkisim"/>
          <w:i/>
          <w:color w:val="000000"/>
          <w:rtl/>
          <w:lang w:eastAsia="en-US"/>
        </w:rPr>
        <w:t xml:space="preserve"> </w:t>
      </w:r>
      <w:r w:rsidRPr="00EB134B">
        <w:rPr>
          <w:rFonts w:cs="Narkisim" w:hint="eastAsia"/>
          <w:i/>
          <w:color w:val="000000"/>
          <w:rtl/>
          <w:lang w:eastAsia="en-US"/>
        </w:rPr>
        <w:t>בהם</w:t>
      </w:r>
      <w:r w:rsidRPr="00EB134B">
        <w:rPr>
          <w:rFonts w:cs="Narkisim"/>
          <w:i/>
          <w:color w:val="000000"/>
          <w:rtl/>
          <w:lang w:eastAsia="en-US"/>
        </w:rPr>
        <w:t xml:space="preserve"> </w:t>
      </w:r>
      <w:r w:rsidR="004D5D68" w:rsidRPr="00EB134B">
        <w:rPr>
          <w:rFonts w:cs="Narkisim" w:hint="cs"/>
          <w:i/>
          <w:color w:val="000000"/>
          <w:rtl/>
          <w:lang w:eastAsia="en-US"/>
        </w:rPr>
        <w:t>דרושות למתן השירותים ואספקת המוצרים בהתאם למכרז</w:t>
      </w:r>
      <w:r w:rsidRPr="00EB134B">
        <w:rPr>
          <w:rFonts w:cs="Narkisim"/>
          <w:i/>
          <w:color w:val="000000"/>
          <w:rtl/>
          <w:lang w:eastAsia="en-US"/>
        </w:rPr>
        <w:t>.</w:t>
      </w:r>
      <w:bookmarkEnd w:id="972"/>
      <w:bookmarkEnd w:id="973"/>
      <w:bookmarkEnd w:id="974"/>
    </w:p>
    <w:p w:rsidR="00AB2FB1" w:rsidRPr="00EB134B" w:rsidRDefault="00AB2FB1" w:rsidP="00AB2FB1">
      <w:pPr>
        <w:widowControl w:val="0"/>
        <w:numPr>
          <w:ilvl w:val="1"/>
          <w:numId w:val="164"/>
        </w:numPr>
        <w:overflowPunct w:val="0"/>
        <w:autoSpaceDE w:val="0"/>
        <w:autoSpaceDN w:val="0"/>
        <w:adjustRightInd w:val="0"/>
        <w:spacing w:before="0" w:after="120"/>
        <w:textAlignment w:val="baseline"/>
        <w:outlineLvl w:val="1"/>
        <w:rPr>
          <w:rFonts w:cs="Narkisim"/>
          <w:b/>
          <w:bCs/>
          <w:sz w:val="20"/>
          <w:szCs w:val="28"/>
          <w:lang w:eastAsia="en-US"/>
        </w:rPr>
      </w:pPr>
      <w:bookmarkStart w:id="975" w:name="_Toc359955121"/>
      <w:bookmarkStart w:id="976" w:name="_Toc359955309"/>
      <w:bookmarkStart w:id="977" w:name="_Toc359961555"/>
      <w:r w:rsidRPr="00EB134B">
        <w:rPr>
          <w:rFonts w:cs="Narkisim" w:hint="eastAsia"/>
          <w:i/>
          <w:color w:val="000000"/>
          <w:rtl/>
          <w:lang w:eastAsia="en-US"/>
        </w:rPr>
        <w:t>בידי</w:t>
      </w:r>
      <w:r w:rsidRPr="00EB134B">
        <w:rPr>
          <w:rFonts w:cs="Narkisim"/>
          <w:i/>
          <w:color w:val="000000"/>
          <w:rtl/>
          <w:lang w:eastAsia="en-US"/>
        </w:rPr>
        <w:t xml:space="preserve"> </w:t>
      </w:r>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רישיונות</w:t>
      </w:r>
      <w:r w:rsidRPr="00EB134B">
        <w:rPr>
          <w:rFonts w:cs="Narkisim"/>
          <w:i/>
          <w:color w:val="000000"/>
          <w:rtl/>
          <w:lang w:eastAsia="en-US"/>
        </w:rPr>
        <w:t xml:space="preserve"> </w:t>
      </w:r>
      <w:r w:rsidRPr="00EB134B">
        <w:rPr>
          <w:rFonts w:cs="Narkisim" w:hint="eastAsia"/>
          <w:i/>
          <w:color w:val="000000"/>
          <w:rtl/>
          <w:lang w:eastAsia="en-US"/>
        </w:rPr>
        <w:t>שימוש</w:t>
      </w:r>
      <w:r w:rsidRPr="00EB134B">
        <w:rPr>
          <w:rFonts w:cs="Narkisim"/>
          <w:i/>
          <w:color w:val="000000"/>
          <w:rtl/>
          <w:lang w:eastAsia="en-US"/>
        </w:rPr>
        <w:t xml:space="preserve"> </w:t>
      </w:r>
      <w:r w:rsidRPr="00EB134B">
        <w:rPr>
          <w:rFonts w:cs="Narkisim" w:hint="eastAsia"/>
          <w:i/>
          <w:color w:val="000000"/>
          <w:rtl/>
          <w:lang w:eastAsia="en-US"/>
        </w:rPr>
        <w:t>מטעם</w:t>
      </w:r>
      <w:r w:rsidRPr="00EB134B">
        <w:rPr>
          <w:rFonts w:cs="Narkisim"/>
          <w:i/>
          <w:color w:val="000000"/>
          <w:rtl/>
          <w:lang w:eastAsia="en-US"/>
        </w:rPr>
        <w:t xml:space="preserve"> </w:t>
      </w:r>
      <w:r w:rsidRPr="00EB134B">
        <w:rPr>
          <w:rFonts w:cs="Narkisim" w:hint="eastAsia"/>
          <w:i/>
          <w:color w:val="000000"/>
          <w:rtl/>
          <w:lang w:eastAsia="en-US"/>
        </w:rPr>
        <w:t>בעלי</w:t>
      </w:r>
      <w:r w:rsidRPr="00EB134B">
        <w:rPr>
          <w:rFonts w:cs="Narkisim"/>
          <w:i/>
          <w:color w:val="000000"/>
          <w:rtl/>
          <w:lang w:eastAsia="en-US"/>
        </w:rPr>
        <w:t xml:space="preserve"> </w:t>
      </w:r>
      <w:r w:rsidRPr="00EB134B">
        <w:rPr>
          <w:rFonts w:cs="Narkisim" w:hint="eastAsia"/>
          <w:i/>
          <w:color w:val="000000"/>
          <w:rtl/>
          <w:lang w:eastAsia="en-US"/>
        </w:rPr>
        <w:t>זכויות</w:t>
      </w:r>
      <w:r w:rsidRPr="00EB134B">
        <w:rPr>
          <w:rFonts w:cs="Narkisim"/>
          <w:i/>
          <w:color w:val="000000"/>
          <w:rtl/>
          <w:lang w:eastAsia="en-US"/>
        </w:rPr>
        <w:t xml:space="preserve"> </w:t>
      </w:r>
      <w:r w:rsidRPr="00EB134B">
        <w:rPr>
          <w:rFonts w:cs="Narkisim" w:hint="eastAsia"/>
          <w:i/>
          <w:color w:val="000000"/>
          <w:rtl/>
          <w:lang w:eastAsia="en-US"/>
        </w:rPr>
        <w:t>הקניין</w:t>
      </w:r>
      <w:r w:rsidRPr="00EB134B">
        <w:rPr>
          <w:rFonts w:cs="Narkisim"/>
          <w:i/>
          <w:color w:val="000000"/>
          <w:rtl/>
          <w:lang w:eastAsia="en-US"/>
        </w:rPr>
        <w:t xml:space="preserve"> </w:t>
      </w:r>
      <w:r w:rsidRPr="00EB134B">
        <w:rPr>
          <w:rFonts w:cs="Narkisim" w:hint="eastAsia"/>
          <w:i/>
          <w:color w:val="000000"/>
          <w:rtl/>
          <w:lang w:eastAsia="en-US"/>
        </w:rPr>
        <w:t>הרוחני</w:t>
      </w:r>
      <w:r w:rsidRPr="00EB134B">
        <w:rPr>
          <w:rFonts w:cs="Narkisim"/>
          <w:i/>
          <w:color w:val="000000"/>
          <w:rtl/>
          <w:lang w:eastAsia="en-US"/>
        </w:rPr>
        <w:t xml:space="preserve"> </w:t>
      </w:r>
      <w:r w:rsidRPr="00EB134B">
        <w:rPr>
          <w:rFonts w:cs="Narkisim" w:hint="eastAsia"/>
          <w:i/>
          <w:color w:val="000000"/>
          <w:rtl/>
          <w:lang w:eastAsia="en-US"/>
        </w:rPr>
        <w:t>הרלבנטיות</w:t>
      </w:r>
      <w:r w:rsidRPr="00EB134B">
        <w:rPr>
          <w:rFonts w:cs="Narkisim"/>
          <w:i/>
          <w:color w:val="000000"/>
          <w:rtl/>
          <w:lang w:eastAsia="en-US"/>
        </w:rPr>
        <w:t xml:space="preserve"> </w:t>
      </w:r>
      <w:r w:rsidRPr="00EB134B">
        <w:rPr>
          <w:rFonts w:cs="Narkisim" w:hint="eastAsia"/>
          <w:i/>
          <w:color w:val="000000"/>
          <w:rtl/>
          <w:lang w:eastAsia="en-US"/>
        </w:rPr>
        <w:t>בכל</w:t>
      </w:r>
      <w:r w:rsidRPr="00EB134B">
        <w:rPr>
          <w:rFonts w:cs="Narkisim"/>
          <w:i/>
          <w:color w:val="000000"/>
          <w:rtl/>
          <w:lang w:eastAsia="en-US"/>
        </w:rPr>
        <w:t xml:space="preserve"> </w:t>
      </w:r>
      <w:r w:rsidRPr="00EB134B">
        <w:rPr>
          <w:rFonts w:cs="Narkisim" w:hint="eastAsia"/>
          <w:i/>
          <w:color w:val="000000"/>
          <w:rtl/>
          <w:lang w:eastAsia="en-US"/>
        </w:rPr>
        <w:t>רכיב</w:t>
      </w:r>
      <w:r w:rsidRPr="00EB134B">
        <w:rPr>
          <w:rFonts w:cs="Narkisim"/>
          <w:i/>
          <w:color w:val="000000"/>
          <w:rtl/>
          <w:lang w:eastAsia="en-US"/>
        </w:rPr>
        <w:t xml:space="preserve"> </w:t>
      </w:r>
      <w:r w:rsidRPr="00EB134B">
        <w:rPr>
          <w:rFonts w:cs="Narkisim" w:hint="eastAsia"/>
          <w:i/>
          <w:color w:val="000000"/>
          <w:rtl/>
          <w:lang w:eastAsia="en-US"/>
        </w:rPr>
        <w:t>בו</w:t>
      </w:r>
      <w:r w:rsidRPr="00EB134B">
        <w:rPr>
          <w:rFonts w:cs="Narkisim"/>
          <w:i/>
          <w:color w:val="000000"/>
          <w:rtl/>
          <w:lang w:eastAsia="en-US"/>
        </w:rPr>
        <w:t xml:space="preserve"> </w:t>
      </w:r>
      <w:r w:rsidRPr="00EB134B">
        <w:rPr>
          <w:rFonts w:cs="Narkisim" w:hint="eastAsia"/>
          <w:i/>
          <w:color w:val="000000"/>
          <w:rtl/>
          <w:lang w:eastAsia="en-US"/>
        </w:rPr>
        <w:t>הוא</w:t>
      </w:r>
      <w:r w:rsidRPr="00EB134B">
        <w:rPr>
          <w:rFonts w:cs="Narkisim"/>
          <w:i/>
          <w:color w:val="000000"/>
          <w:rtl/>
          <w:lang w:eastAsia="en-US"/>
        </w:rPr>
        <w:t xml:space="preserve"> </w:t>
      </w:r>
      <w:r w:rsidRPr="00EB134B">
        <w:rPr>
          <w:rFonts w:cs="Narkisim" w:hint="eastAsia"/>
          <w:i/>
          <w:color w:val="000000"/>
          <w:rtl/>
          <w:lang w:eastAsia="en-US"/>
        </w:rPr>
        <w:t>משתמש</w:t>
      </w:r>
      <w:r w:rsidRPr="00EB134B">
        <w:rPr>
          <w:rFonts w:cs="Narkisim"/>
          <w:i/>
          <w:color w:val="000000"/>
          <w:rtl/>
          <w:lang w:eastAsia="en-US"/>
        </w:rPr>
        <w:t xml:space="preserve"> </w:t>
      </w:r>
      <w:r w:rsidRPr="00EB134B">
        <w:rPr>
          <w:rFonts w:cs="Narkisim" w:hint="eastAsia"/>
          <w:i/>
          <w:color w:val="000000"/>
          <w:rtl/>
          <w:lang w:eastAsia="en-US"/>
        </w:rPr>
        <w:t>והוא</w:t>
      </w:r>
      <w:r w:rsidRPr="00EB134B">
        <w:rPr>
          <w:rFonts w:cs="Narkisim"/>
          <w:i/>
          <w:color w:val="000000"/>
          <w:rtl/>
          <w:lang w:eastAsia="en-US"/>
        </w:rPr>
        <w:t xml:space="preserve"> </w:t>
      </w:r>
      <w:r w:rsidRPr="00EB134B">
        <w:rPr>
          <w:rFonts w:cs="Narkisim" w:hint="eastAsia"/>
          <w:i/>
          <w:color w:val="000000"/>
          <w:rtl/>
          <w:lang w:eastAsia="en-US"/>
        </w:rPr>
        <w:t>אינו</w:t>
      </w:r>
      <w:r w:rsidRPr="00EB134B">
        <w:rPr>
          <w:rFonts w:cs="Narkisim"/>
          <w:i/>
          <w:color w:val="000000"/>
          <w:rtl/>
          <w:lang w:eastAsia="en-US"/>
        </w:rPr>
        <w:t xml:space="preserve"> </w:t>
      </w:r>
      <w:r w:rsidRPr="00EB134B">
        <w:rPr>
          <w:rFonts w:cs="Narkisim" w:hint="eastAsia"/>
          <w:i/>
          <w:color w:val="000000"/>
          <w:rtl/>
          <w:lang w:eastAsia="en-US"/>
        </w:rPr>
        <w:t>בעל</w:t>
      </w:r>
      <w:r w:rsidRPr="00EB134B">
        <w:rPr>
          <w:rFonts w:cs="Narkisim"/>
          <w:i/>
          <w:color w:val="000000"/>
          <w:rtl/>
          <w:lang w:eastAsia="en-US"/>
        </w:rPr>
        <w:t xml:space="preserve"> </w:t>
      </w:r>
      <w:r w:rsidRPr="00EB134B">
        <w:rPr>
          <w:rFonts w:cs="Narkisim" w:hint="eastAsia"/>
          <w:i/>
          <w:color w:val="000000"/>
          <w:rtl/>
          <w:lang w:eastAsia="en-US"/>
        </w:rPr>
        <w:t>זכויות</w:t>
      </w:r>
      <w:r w:rsidRPr="00EB134B">
        <w:rPr>
          <w:rFonts w:cs="Narkisim"/>
          <w:i/>
          <w:color w:val="000000"/>
          <w:rtl/>
          <w:lang w:eastAsia="en-US"/>
        </w:rPr>
        <w:t xml:space="preserve"> </w:t>
      </w:r>
      <w:r w:rsidRPr="00EB134B">
        <w:rPr>
          <w:rFonts w:cs="Narkisim" w:hint="eastAsia"/>
          <w:i/>
          <w:color w:val="000000"/>
          <w:rtl/>
          <w:lang w:eastAsia="en-US"/>
        </w:rPr>
        <w:t>הקניין</w:t>
      </w:r>
      <w:r w:rsidRPr="00EB134B">
        <w:rPr>
          <w:rFonts w:cs="Narkisim"/>
          <w:i/>
          <w:color w:val="000000"/>
          <w:rtl/>
          <w:lang w:eastAsia="en-US"/>
        </w:rPr>
        <w:t xml:space="preserve"> </w:t>
      </w:r>
      <w:r w:rsidRPr="00EB134B">
        <w:rPr>
          <w:rFonts w:cs="Narkisim" w:hint="eastAsia"/>
          <w:i/>
          <w:color w:val="000000"/>
          <w:rtl/>
          <w:lang w:eastAsia="en-US"/>
        </w:rPr>
        <w:t>בו</w:t>
      </w:r>
      <w:r w:rsidRPr="00EB134B">
        <w:rPr>
          <w:rFonts w:cs="Narkisim"/>
          <w:i/>
          <w:color w:val="000000"/>
          <w:rtl/>
          <w:lang w:eastAsia="en-US"/>
        </w:rPr>
        <w:t>.</w:t>
      </w:r>
      <w:bookmarkEnd w:id="975"/>
      <w:bookmarkEnd w:id="976"/>
      <w:bookmarkEnd w:id="977"/>
    </w:p>
    <w:p w:rsidR="00AB2FB1" w:rsidRPr="00EB134B" w:rsidRDefault="00AB2FB1" w:rsidP="00AB2FB1">
      <w:pPr>
        <w:widowControl w:val="0"/>
        <w:numPr>
          <w:ilvl w:val="1"/>
          <w:numId w:val="164"/>
        </w:numPr>
        <w:overflowPunct w:val="0"/>
        <w:autoSpaceDE w:val="0"/>
        <w:autoSpaceDN w:val="0"/>
        <w:adjustRightInd w:val="0"/>
        <w:spacing w:before="0" w:after="120"/>
        <w:textAlignment w:val="baseline"/>
        <w:outlineLvl w:val="1"/>
        <w:rPr>
          <w:rFonts w:cs="Narkisim"/>
          <w:i/>
          <w:color w:val="000000"/>
          <w:lang w:eastAsia="en-US"/>
        </w:rPr>
      </w:pPr>
      <w:bookmarkStart w:id="978" w:name="_Toc359955122"/>
      <w:bookmarkStart w:id="979" w:name="_Toc359955310"/>
      <w:bookmarkStart w:id="980" w:name="_Toc359961556"/>
      <w:r w:rsidRPr="00EB134B">
        <w:rPr>
          <w:rFonts w:cs="Narkisim" w:hint="eastAsia"/>
          <w:i/>
          <w:color w:val="000000"/>
          <w:rtl/>
          <w:lang w:eastAsia="en-US"/>
        </w:rPr>
        <w:t>העברת</w:t>
      </w:r>
      <w:r w:rsidRPr="00EB134B">
        <w:rPr>
          <w:rFonts w:cs="Narkisim"/>
          <w:i/>
          <w:color w:val="000000"/>
          <w:rtl/>
          <w:lang w:eastAsia="en-US"/>
        </w:rPr>
        <w:t xml:space="preserve"> </w:t>
      </w:r>
      <w:r w:rsidRPr="00EB134B">
        <w:rPr>
          <w:rFonts w:cs="Narkisim" w:hint="eastAsia"/>
          <w:i/>
          <w:color w:val="000000"/>
          <w:rtl/>
          <w:lang w:eastAsia="en-US"/>
        </w:rPr>
        <w:t>רישיונות</w:t>
      </w:r>
      <w:r w:rsidRPr="00EB134B">
        <w:rPr>
          <w:rFonts w:cs="Narkisim"/>
          <w:i/>
          <w:color w:val="000000"/>
          <w:rtl/>
          <w:lang w:eastAsia="en-US"/>
        </w:rPr>
        <w:t xml:space="preserve"> </w:t>
      </w:r>
      <w:r w:rsidRPr="00EB134B">
        <w:rPr>
          <w:rFonts w:cs="Narkisim" w:hint="eastAsia"/>
          <w:i/>
          <w:color w:val="000000"/>
          <w:rtl/>
          <w:lang w:eastAsia="en-US"/>
        </w:rPr>
        <w:t>השימוש</w:t>
      </w:r>
      <w:r w:rsidRPr="00EB134B">
        <w:rPr>
          <w:rFonts w:cs="Narkisim"/>
          <w:i/>
          <w:color w:val="000000"/>
          <w:rtl/>
          <w:lang w:eastAsia="en-US"/>
        </w:rPr>
        <w:t xml:space="preserve"> </w:t>
      </w:r>
      <w:r w:rsidRPr="00EB134B">
        <w:rPr>
          <w:rFonts w:cs="Narkisim" w:hint="eastAsia"/>
          <w:i/>
          <w:color w:val="000000"/>
          <w:rtl/>
          <w:lang w:eastAsia="en-US"/>
        </w:rPr>
        <w:t>המפורטים</w:t>
      </w:r>
      <w:r w:rsidRPr="00EB134B">
        <w:rPr>
          <w:rFonts w:cs="Narkisim"/>
          <w:i/>
          <w:color w:val="000000"/>
          <w:rtl/>
          <w:lang w:eastAsia="en-US"/>
        </w:rPr>
        <w:t xml:space="preserve"> </w:t>
      </w:r>
      <w:r w:rsidRPr="00EB134B">
        <w:rPr>
          <w:rFonts w:cs="Narkisim" w:hint="eastAsia"/>
          <w:i/>
          <w:color w:val="000000"/>
          <w:rtl/>
          <w:lang w:eastAsia="en-US"/>
        </w:rPr>
        <w:t>לעיל</w:t>
      </w:r>
      <w:r w:rsidRPr="00EB134B">
        <w:rPr>
          <w:rFonts w:cs="Narkisim"/>
          <w:i/>
          <w:color w:val="000000"/>
          <w:rtl/>
          <w:lang w:eastAsia="en-US"/>
        </w:rPr>
        <w:t xml:space="preserve"> </w:t>
      </w:r>
      <w:r w:rsidRPr="00EB134B">
        <w:rPr>
          <w:rFonts w:cs="Narkisim" w:hint="eastAsia"/>
          <w:i/>
          <w:color w:val="000000"/>
          <w:rtl/>
          <w:lang w:eastAsia="en-US"/>
        </w:rPr>
        <w:t>הינה</w:t>
      </w:r>
      <w:r w:rsidRPr="00EB134B">
        <w:rPr>
          <w:rFonts w:cs="Narkisim"/>
          <w:i/>
          <w:color w:val="000000"/>
          <w:rtl/>
          <w:lang w:eastAsia="en-US"/>
        </w:rPr>
        <w:t xml:space="preserve"> </w:t>
      </w:r>
      <w:r w:rsidRPr="00EB134B">
        <w:rPr>
          <w:rFonts w:cs="Narkisim" w:hint="eastAsia"/>
          <w:i/>
          <w:color w:val="000000"/>
          <w:rtl/>
          <w:lang w:eastAsia="en-US"/>
        </w:rPr>
        <w:t>חלק</w:t>
      </w:r>
      <w:r w:rsidRPr="00EB134B">
        <w:rPr>
          <w:rFonts w:cs="Narkisim"/>
          <w:i/>
          <w:color w:val="000000"/>
          <w:rtl/>
          <w:lang w:eastAsia="en-US"/>
        </w:rPr>
        <w:t xml:space="preserve"> </w:t>
      </w:r>
      <w:r w:rsidRPr="00EB134B">
        <w:rPr>
          <w:rFonts w:cs="Narkisim" w:hint="eastAsia"/>
          <w:i/>
          <w:color w:val="000000"/>
          <w:rtl/>
          <w:lang w:eastAsia="en-US"/>
        </w:rPr>
        <w:t>מחובותיו</w:t>
      </w:r>
      <w:r w:rsidRPr="00EB134B">
        <w:rPr>
          <w:rFonts w:cs="Narkisim"/>
          <w:i/>
          <w:color w:val="000000"/>
          <w:rtl/>
          <w:lang w:eastAsia="en-US"/>
        </w:rPr>
        <w:t xml:space="preserve"> </w:t>
      </w:r>
      <w:r w:rsidRPr="00EB134B">
        <w:rPr>
          <w:rFonts w:cs="Narkisim" w:hint="eastAsia"/>
          <w:i/>
          <w:color w:val="000000"/>
          <w:rtl/>
          <w:lang w:eastAsia="en-US"/>
        </w:rPr>
        <w:t>של</w:t>
      </w:r>
      <w:r w:rsidRPr="00EB134B">
        <w:rPr>
          <w:rFonts w:cs="Narkisim"/>
          <w:i/>
          <w:color w:val="000000"/>
          <w:rtl/>
          <w:lang w:eastAsia="en-US"/>
        </w:rPr>
        <w:t xml:space="preserve"> </w:t>
      </w:r>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לפי</w:t>
      </w:r>
      <w:r w:rsidRPr="00EB134B">
        <w:rPr>
          <w:rFonts w:cs="Narkisim"/>
          <w:i/>
          <w:color w:val="000000"/>
          <w:rtl/>
          <w:lang w:eastAsia="en-US"/>
        </w:rPr>
        <w:t xml:space="preserve"> </w:t>
      </w:r>
      <w:r w:rsidRPr="00EB134B">
        <w:rPr>
          <w:rFonts w:cs="Narkisim" w:hint="eastAsia"/>
          <w:i/>
          <w:color w:val="000000"/>
          <w:rtl/>
          <w:lang w:eastAsia="en-US"/>
        </w:rPr>
        <w:t>חוזה</w:t>
      </w:r>
      <w:r w:rsidRPr="00EB134B">
        <w:rPr>
          <w:rFonts w:cs="Narkisim"/>
          <w:i/>
          <w:color w:val="000000"/>
          <w:rtl/>
          <w:lang w:eastAsia="en-US"/>
        </w:rPr>
        <w:t xml:space="preserve"> </w:t>
      </w:r>
      <w:r w:rsidRPr="00EB134B">
        <w:rPr>
          <w:rFonts w:cs="Narkisim" w:hint="eastAsia"/>
          <w:i/>
          <w:color w:val="000000"/>
          <w:rtl/>
          <w:lang w:eastAsia="en-US"/>
        </w:rPr>
        <w:t>זה</w:t>
      </w:r>
      <w:r w:rsidRPr="00EB134B">
        <w:rPr>
          <w:rFonts w:cs="Narkisim"/>
          <w:i/>
          <w:color w:val="000000"/>
          <w:rtl/>
          <w:lang w:eastAsia="en-US"/>
        </w:rPr>
        <w:t xml:space="preserve"> </w:t>
      </w:r>
      <w:r w:rsidRPr="00EB134B">
        <w:rPr>
          <w:rFonts w:cs="Narkisim" w:hint="eastAsia"/>
          <w:i/>
          <w:color w:val="000000"/>
          <w:rtl/>
          <w:lang w:eastAsia="en-US"/>
        </w:rPr>
        <w:t>והם</w:t>
      </w:r>
      <w:r w:rsidRPr="00EB134B">
        <w:rPr>
          <w:rFonts w:cs="Narkisim"/>
          <w:i/>
          <w:color w:val="000000"/>
          <w:rtl/>
          <w:lang w:eastAsia="en-US"/>
        </w:rPr>
        <w:t xml:space="preserve"> </w:t>
      </w:r>
      <w:r w:rsidRPr="00EB134B">
        <w:rPr>
          <w:rFonts w:cs="Narkisim" w:hint="eastAsia"/>
          <w:i/>
          <w:color w:val="000000"/>
          <w:rtl/>
          <w:lang w:eastAsia="en-US"/>
        </w:rPr>
        <w:t>ניתנים</w:t>
      </w:r>
      <w:r w:rsidRPr="00EB134B">
        <w:rPr>
          <w:rFonts w:cs="Narkisim"/>
          <w:i/>
          <w:color w:val="000000"/>
          <w:rtl/>
          <w:lang w:eastAsia="en-US"/>
        </w:rPr>
        <w:t xml:space="preserve"> </w:t>
      </w:r>
      <w:r w:rsidRPr="00EB134B">
        <w:rPr>
          <w:rFonts w:cs="Narkisim" w:hint="eastAsia"/>
          <w:i/>
          <w:color w:val="000000"/>
          <w:rtl/>
          <w:lang w:eastAsia="en-US"/>
        </w:rPr>
        <w:t>מבלי</w:t>
      </w:r>
      <w:r w:rsidRPr="00EB134B">
        <w:rPr>
          <w:rFonts w:cs="Narkisim"/>
          <w:i/>
          <w:color w:val="000000"/>
          <w:rtl/>
          <w:lang w:eastAsia="en-US"/>
        </w:rPr>
        <w:t xml:space="preserve"> </w:t>
      </w:r>
      <w:r w:rsidRPr="00EB134B">
        <w:rPr>
          <w:rFonts w:cs="Narkisim" w:hint="eastAsia"/>
          <w:i/>
          <w:color w:val="000000"/>
          <w:rtl/>
          <w:lang w:eastAsia="en-US"/>
        </w:rPr>
        <w:t>שהמשרד</w:t>
      </w:r>
      <w:r w:rsidRPr="00EB134B">
        <w:rPr>
          <w:rFonts w:cs="Narkisim"/>
          <w:i/>
          <w:color w:val="000000"/>
          <w:rtl/>
          <w:lang w:eastAsia="en-US"/>
        </w:rPr>
        <w:t xml:space="preserve"> </w:t>
      </w:r>
      <w:r w:rsidRPr="00EB134B">
        <w:rPr>
          <w:rFonts w:cs="Narkisim" w:hint="eastAsia"/>
          <w:i/>
          <w:color w:val="000000"/>
          <w:rtl/>
          <w:lang w:eastAsia="en-US"/>
        </w:rPr>
        <w:t>נדרש</w:t>
      </w:r>
      <w:r w:rsidRPr="00EB134B">
        <w:rPr>
          <w:rFonts w:cs="Narkisim"/>
          <w:i/>
          <w:color w:val="000000"/>
          <w:rtl/>
          <w:lang w:eastAsia="en-US"/>
        </w:rPr>
        <w:t xml:space="preserve"> </w:t>
      </w:r>
      <w:r w:rsidRPr="00EB134B">
        <w:rPr>
          <w:rFonts w:cs="Narkisim" w:hint="eastAsia"/>
          <w:i/>
          <w:color w:val="000000"/>
          <w:rtl/>
          <w:lang w:eastAsia="en-US"/>
        </w:rPr>
        <w:t>לחתום</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חוזה</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הסכם</w:t>
      </w:r>
      <w:r w:rsidRPr="00EB134B">
        <w:rPr>
          <w:rFonts w:cs="Narkisim"/>
          <w:i/>
          <w:color w:val="000000"/>
          <w:rtl/>
          <w:lang w:eastAsia="en-US"/>
        </w:rPr>
        <w:t xml:space="preserve"> </w:t>
      </w:r>
      <w:r w:rsidRPr="00EB134B">
        <w:rPr>
          <w:rFonts w:cs="Narkisim" w:hint="eastAsia"/>
          <w:i/>
          <w:color w:val="000000"/>
          <w:rtl/>
          <w:lang w:eastAsia="en-US"/>
        </w:rPr>
        <w:t>נוסף</w:t>
      </w:r>
      <w:r w:rsidRPr="00EB134B">
        <w:rPr>
          <w:rFonts w:cs="Narkisim"/>
          <w:i/>
          <w:color w:val="000000"/>
          <w:rtl/>
          <w:lang w:eastAsia="en-US"/>
        </w:rPr>
        <w:t xml:space="preserve">, </w:t>
      </w:r>
      <w:r w:rsidRPr="00EB134B">
        <w:rPr>
          <w:rFonts w:cs="Narkisim" w:hint="eastAsia"/>
          <w:i/>
          <w:color w:val="000000"/>
          <w:rtl/>
          <w:lang w:eastAsia="en-US"/>
        </w:rPr>
        <w:t>מעבר</w:t>
      </w:r>
      <w:r w:rsidRPr="00EB134B">
        <w:rPr>
          <w:rFonts w:cs="Narkisim"/>
          <w:i/>
          <w:color w:val="000000"/>
          <w:rtl/>
          <w:lang w:eastAsia="en-US"/>
        </w:rPr>
        <w:t xml:space="preserve"> </w:t>
      </w:r>
      <w:r w:rsidRPr="00EB134B">
        <w:rPr>
          <w:rFonts w:cs="Narkisim" w:hint="eastAsia"/>
          <w:i/>
          <w:color w:val="000000"/>
          <w:rtl/>
          <w:lang w:eastAsia="en-US"/>
        </w:rPr>
        <w:t>להסכם</w:t>
      </w:r>
      <w:r w:rsidRPr="00EB134B">
        <w:rPr>
          <w:rFonts w:cs="Narkisim"/>
          <w:i/>
          <w:color w:val="000000"/>
          <w:rtl/>
          <w:lang w:eastAsia="en-US"/>
        </w:rPr>
        <w:t xml:space="preserve"> </w:t>
      </w:r>
      <w:r w:rsidRPr="00EB134B">
        <w:rPr>
          <w:rFonts w:cs="Narkisim" w:hint="eastAsia"/>
          <w:i/>
          <w:color w:val="000000"/>
          <w:rtl/>
          <w:lang w:eastAsia="en-US"/>
        </w:rPr>
        <w:t>זה</w:t>
      </w:r>
      <w:r w:rsidRPr="00EB134B">
        <w:rPr>
          <w:rFonts w:cs="Narkisim"/>
          <w:i/>
          <w:color w:val="000000"/>
          <w:rtl/>
          <w:lang w:eastAsia="en-US"/>
        </w:rPr>
        <w:t>.</w:t>
      </w:r>
      <w:bookmarkEnd w:id="978"/>
      <w:bookmarkEnd w:id="979"/>
      <w:bookmarkEnd w:id="980"/>
    </w:p>
    <w:p w:rsidR="00AB2FB1" w:rsidRPr="00EB134B" w:rsidRDefault="00AB2FB1" w:rsidP="00AB2FB1">
      <w:pPr>
        <w:widowControl w:val="0"/>
        <w:numPr>
          <w:ilvl w:val="1"/>
          <w:numId w:val="164"/>
        </w:numPr>
        <w:overflowPunct w:val="0"/>
        <w:autoSpaceDE w:val="0"/>
        <w:autoSpaceDN w:val="0"/>
        <w:adjustRightInd w:val="0"/>
        <w:spacing w:before="0" w:after="120"/>
        <w:textAlignment w:val="baseline"/>
        <w:outlineLvl w:val="1"/>
        <w:rPr>
          <w:rFonts w:cs="Narkisim"/>
          <w:i/>
          <w:color w:val="000000"/>
          <w:lang w:eastAsia="en-US"/>
        </w:rPr>
      </w:pPr>
      <w:bookmarkStart w:id="981" w:name="_Toc359955123"/>
      <w:bookmarkStart w:id="982" w:name="_Toc359955311"/>
      <w:bookmarkStart w:id="983" w:name="_Toc359961557"/>
      <w:r w:rsidRPr="00EB134B">
        <w:rPr>
          <w:rFonts w:cs="Narkisim" w:hint="eastAsia"/>
          <w:i/>
          <w:color w:val="000000"/>
          <w:rtl/>
          <w:lang w:eastAsia="en-US"/>
        </w:rPr>
        <w:t>מסירת</w:t>
      </w:r>
      <w:r w:rsidRPr="00EB134B">
        <w:rPr>
          <w:rFonts w:cs="Narkisim"/>
          <w:i/>
          <w:color w:val="000000"/>
          <w:rtl/>
          <w:lang w:eastAsia="en-US"/>
        </w:rPr>
        <w:t xml:space="preserve"> </w:t>
      </w:r>
      <w:r w:rsidRPr="00EB134B">
        <w:rPr>
          <w:rFonts w:cs="Narkisim" w:hint="eastAsia"/>
          <w:i/>
          <w:color w:val="000000"/>
          <w:rtl/>
          <w:lang w:eastAsia="en-US"/>
        </w:rPr>
        <w:t>הרישיונות</w:t>
      </w:r>
      <w:r w:rsidRPr="00EB134B">
        <w:rPr>
          <w:rFonts w:cs="Narkisim"/>
          <w:i/>
          <w:color w:val="000000"/>
          <w:rtl/>
          <w:lang w:eastAsia="en-US"/>
        </w:rPr>
        <w:t xml:space="preserve"> </w:t>
      </w:r>
      <w:r w:rsidRPr="00EB134B">
        <w:rPr>
          <w:rFonts w:cs="Narkisim" w:hint="eastAsia"/>
          <w:i/>
          <w:color w:val="000000"/>
          <w:rtl/>
          <w:lang w:eastAsia="en-US"/>
        </w:rPr>
        <w:t>ע</w:t>
      </w:r>
      <w:r w:rsidRPr="00EB134B">
        <w:rPr>
          <w:rFonts w:cs="Narkisim"/>
          <w:i/>
          <w:color w:val="000000"/>
          <w:rtl/>
          <w:lang w:eastAsia="en-US"/>
        </w:rPr>
        <w:t>"</w:t>
      </w:r>
      <w:r w:rsidRPr="00EB134B">
        <w:rPr>
          <w:rFonts w:cs="Narkisim" w:hint="eastAsia"/>
          <w:i/>
          <w:color w:val="000000"/>
          <w:rtl/>
          <w:lang w:eastAsia="en-US"/>
        </w:rPr>
        <w:t>י</w:t>
      </w:r>
      <w:r w:rsidRPr="00EB134B">
        <w:rPr>
          <w:rFonts w:cs="Narkisim"/>
          <w:i/>
          <w:color w:val="000000"/>
          <w:rtl/>
          <w:lang w:eastAsia="en-US"/>
        </w:rPr>
        <w:t xml:space="preserve"> </w:t>
      </w:r>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פי</w:t>
      </w:r>
      <w:r w:rsidRPr="00EB134B">
        <w:rPr>
          <w:rFonts w:cs="Narkisim"/>
          <w:i/>
          <w:color w:val="000000"/>
          <w:rtl/>
          <w:lang w:eastAsia="en-US"/>
        </w:rPr>
        <w:t xml:space="preserve"> </w:t>
      </w:r>
      <w:r w:rsidRPr="00EB134B">
        <w:rPr>
          <w:rFonts w:cs="Narkisim" w:hint="eastAsia"/>
          <w:i/>
          <w:color w:val="000000"/>
          <w:rtl/>
          <w:lang w:eastAsia="en-US"/>
        </w:rPr>
        <w:t>סעיף</w:t>
      </w:r>
      <w:r w:rsidRPr="00EB134B">
        <w:rPr>
          <w:rFonts w:cs="Narkisim"/>
          <w:i/>
          <w:color w:val="000000"/>
          <w:rtl/>
          <w:lang w:eastAsia="en-US"/>
        </w:rPr>
        <w:t xml:space="preserve"> </w:t>
      </w:r>
      <w:r w:rsidRPr="00EB134B">
        <w:rPr>
          <w:rFonts w:cs="Narkisim" w:hint="eastAsia"/>
          <w:i/>
          <w:color w:val="000000"/>
          <w:rtl/>
          <w:lang w:eastAsia="en-US"/>
        </w:rPr>
        <w:t>זה</w:t>
      </w:r>
      <w:r w:rsidRPr="00EB134B">
        <w:rPr>
          <w:rFonts w:cs="Narkisim"/>
          <w:i/>
          <w:color w:val="000000"/>
          <w:rtl/>
          <w:lang w:eastAsia="en-US"/>
        </w:rPr>
        <w:t xml:space="preserve"> </w:t>
      </w:r>
      <w:r w:rsidRPr="00EB134B">
        <w:rPr>
          <w:rFonts w:cs="Narkisim" w:hint="eastAsia"/>
          <w:i/>
          <w:color w:val="000000"/>
          <w:rtl/>
          <w:lang w:eastAsia="en-US"/>
        </w:rPr>
        <w:t>וקבלתם</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ידי</w:t>
      </w:r>
      <w:r w:rsidRPr="00EB134B">
        <w:rPr>
          <w:rFonts w:cs="Narkisim"/>
          <w:i/>
          <w:color w:val="000000"/>
          <w:rtl/>
          <w:lang w:eastAsia="en-US"/>
        </w:rPr>
        <w:t xml:space="preserve"> </w:t>
      </w:r>
      <w:r w:rsidRPr="00EB134B">
        <w:rPr>
          <w:rFonts w:cs="Narkisim" w:hint="eastAsia"/>
          <w:i/>
          <w:color w:val="000000"/>
          <w:rtl/>
          <w:lang w:eastAsia="en-US"/>
        </w:rPr>
        <w:t>המשרד</w:t>
      </w:r>
      <w:r w:rsidRPr="00EB134B">
        <w:rPr>
          <w:rFonts w:cs="Narkisim"/>
          <w:i/>
          <w:color w:val="000000"/>
          <w:rtl/>
          <w:lang w:eastAsia="en-US"/>
        </w:rPr>
        <w:t xml:space="preserve"> </w:t>
      </w:r>
      <w:r w:rsidRPr="00EB134B">
        <w:rPr>
          <w:rFonts w:cs="Narkisim" w:hint="eastAsia"/>
          <w:i/>
          <w:color w:val="000000"/>
          <w:rtl/>
          <w:lang w:eastAsia="en-US"/>
        </w:rPr>
        <w:t>לא</w:t>
      </w:r>
      <w:r w:rsidRPr="00EB134B">
        <w:rPr>
          <w:rFonts w:cs="Narkisim"/>
          <w:i/>
          <w:color w:val="000000"/>
          <w:rtl/>
          <w:lang w:eastAsia="en-US"/>
        </w:rPr>
        <w:t xml:space="preserve"> </w:t>
      </w:r>
      <w:r w:rsidRPr="00EB134B">
        <w:rPr>
          <w:rFonts w:cs="Narkisim" w:hint="eastAsia"/>
          <w:i/>
          <w:color w:val="000000"/>
          <w:rtl/>
          <w:lang w:eastAsia="en-US"/>
        </w:rPr>
        <w:t>יהוו</w:t>
      </w:r>
      <w:r w:rsidRPr="00EB134B">
        <w:rPr>
          <w:rFonts w:cs="Narkisim"/>
          <w:i/>
          <w:color w:val="000000"/>
          <w:rtl/>
          <w:lang w:eastAsia="en-US"/>
        </w:rPr>
        <w:t xml:space="preserve"> </w:t>
      </w:r>
      <w:r w:rsidRPr="00EB134B">
        <w:rPr>
          <w:rFonts w:cs="Narkisim" w:hint="eastAsia"/>
          <w:i/>
          <w:color w:val="000000"/>
          <w:rtl/>
          <w:lang w:eastAsia="en-US"/>
        </w:rPr>
        <w:t>משום</w:t>
      </w:r>
      <w:r w:rsidRPr="00EB134B">
        <w:rPr>
          <w:rFonts w:cs="Narkisim"/>
          <w:i/>
          <w:color w:val="000000"/>
          <w:rtl/>
          <w:lang w:eastAsia="en-US"/>
        </w:rPr>
        <w:t xml:space="preserve"> </w:t>
      </w:r>
      <w:r w:rsidRPr="00EB134B">
        <w:rPr>
          <w:rFonts w:cs="Narkisim" w:hint="eastAsia"/>
          <w:i/>
          <w:color w:val="000000"/>
          <w:rtl/>
          <w:lang w:eastAsia="en-US"/>
        </w:rPr>
        <w:t>הסכמה</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הודאה</w:t>
      </w:r>
      <w:r w:rsidRPr="00EB134B">
        <w:rPr>
          <w:rFonts w:cs="Narkisim"/>
          <w:i/>
          <w:color w:val="000000"/>
          <w:rtl/>
          <w:lang w:eastAsia="en-US"/>
        </w:rPr>
        <w:t xml:space="preserve"> </w:t>
      </w:r>
      <w:r w:rsidRPr="00EB134B">
        <w:rPr>
          <w:rFonts w:cs="Narkisim" w:hint="eastAsia"/>
          <w:i/>
          <w:color w:val="000000"/>
          <w:rtl/>
          <w:lang w:eastAsia="en-US"/>
        </w:rPr>
        <w:t>מצד</w:t>
      </w:r>
      <w:r w:rsidRPr="00EB134B">
        <w:rPr>
          <w:rFonts w:cs="Narkisim"/>
          <w:i/>
          <w:color w:val="000000"/>
          <w:rtl/>
          <w:lang w:eastAsia="en-US"/>
        </w:rPr>
        <w:t xml:space="preserve"> </w:t>
      </w:r>
      <w:r w:rsidRPr="00EB134B">
        <w:rPr>
          <w:rFonts w:cs="Narkisim" w:hint="eastAsia"/>
          <w:i/>
          <w:color w:val="000000"/>
          <w:rtl/>
          <w:lang w:eastAsia="en-US"/>
        </w:rPr>
        <w:t>המשרד</w:t>
      </w:r>
      <w:r w:rsidRPr="00EB134B">
        <w:rPr>
          <w:rFonts w:cs="Narkisim"/>
          <w:i/>
          <w:color w:val="000000"/>
          <w:rtl/>
          <w:lang w:eastAsia="en-US"/>
        </w:rPr>
        <w:t xml:space="preserve"> </w:t>
      </w:r>
      <w:r w:rsidRPr="00EB134B">
        <w:rPr>
          <w:rFonts w:cs="Narkisim" w:hint="eastAsia"/>
          <w:i/>
          <w:color w:val="000000"/>
          <w:rtl/>
          <w:lang w:eastAsia="en-US"/>
        </w:rPr>
        <w:t>בדבר</w:t>
      </w:r>
      <w:r w:rsidRPr="00EB134B">
        <w:rPr>
          <w:rFonts w:cs="Narkisim"/>
          <w:i/>
          <w:color w:val="000000"/>
          <w:rtl/>
          <w:lang w:eastAsia="en-US"/>
        </w:rPr>
        <w:t xml:space="preserve"> </w:t>
      </w:r>
      <w:r w:rsidRPr="00EB134B">
        <w:rPr>
          <w:rFonts w:cs="Narkisim" w:hint="eastAsia"/>
          <w:i/>
          <w:color w:val="000000"/>
          <w:rtl/>
          <w:lang w:eastAsia="en-US"/>
        </w:rPr>
        <w:t>עמידת</w:t>
      </w:r>
      <w:r w:rsidRPr="00EB134B">
        <w:rPr>
          <w:rFonts w:cs="Narkisim"/>
          <w:i/>
          <w:color w:val="000000"/>
          <w:rtl/>
          <w:lang w:eastAsia="en-US"/>
        </w:rPr>
        <w:t xml:space="preserve"> </w:t>
      </w:r>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במלוא</w:t>
      </w:r>
      <w:r w:rsidRPr="00EB134B">
        <w:rPr>
          <w:rFonts w:cs="Narkisim"/>
          <w:i/>
          <w:color w:val="000000"/>
          <w:rtl/>
          <w:lang w:eastAsia="en-US"/>
        </w:rPr>
        <w:t xml:space="preserve"> </w:t>
      </w:r>
      <w:r w:rsidRPr="00EB134B">
        <w:rPr>
          <w:rFonts w:cs="Narkisim" w:hint="eastAsia"/>
          <w:i/>
          <w:color w:val="000000"/>
          <w:rtl/>
          <w:lang w:eastAsia="en-US"/>
        </w:rPr>
        <w:t>ההוראות</w:t>
      </w:r>
      <w:r w:rsidRPr="00EB134B">
        <w:rPr>
          <w:rFonts w:cs="Narkisim"/>
          <w:i/>
          <w:color w:val="000000"/>
          <w:rtl/>
          <w:lang w:eastAsia="en-US"/>
        </w:rPr>
        <w:t xml:space="preserve"> </w:t>
      </w:r>
      <w:r w:rsidRPr="00EB134B">
        <w:rPr>
          <w:rFonts w:cs="Narkisim" w:hint="eastAsia"/>
          <w:i/>
          <w:color w:val="000000"/>
          <w:rtl/>
          <w:lang w:eastAsia="en-US"/>
        </w:rPr>
        <w:t>בדבר</w:t>
      </w:r>
      <w:r w:rsidRPr="00EB134B">
        <w:rPr>
          <w:rFonts w:cs="Narkisim"/>
          <w:i/>
          <w:color w:val="000000"/>
          <w:rtl/>
          <w:lang w:eastAsia="en-US"/>
        </w:rPr>
        <w:t xml:space="preserve"> </w:t>
      </w:r>
      <w:r w:rsidRPr="00EB134B">
        <w:rPr>
          <w:rFonts w:cs="Narkisim" w:hint="eastAsia"/>
          <w:i/>
          <w:color w:val="000000"/>
          <w:rtl/>
          <w:lang w:eastAsia="en-US"/>
        </w:rPr>
        <w:t>זכויות</w:t>
      </w:r>
      <w:r w:rsidRPr="00EB134B">
        <w:rPr>
          <w:rFonts w:cs="Narkisim"/>
          <w:i/>
          <w:color w:val="000000"/>
          <w:rtl/>
          <w:lang w:eastAsia="en-US"/>
        </w:rPr>
        <w:t xml:space="preserve"> </w:t>
      </w:r>
      <w:r w:rsidRPr="00EB134B">
        <w:rPr>
          <w:rFonts w:cs="Narkisim" w:hint="eastAsia"/>
          <w:i/>
          <w:color w:val="000000"/>
          <w:rtl/>
          <w:lang w:eastAsia="en-US"/>
        </w:rPr>
        <w:t>הקניין</w:t>
      </w:r>
      <w:r w:rsidRPr="00EB134B">
        <w:rPr>
          <w:rFonts w:cs="Narkisim"/>
          <w:i/>
          <w:color w:val="000000"/>
          <w:rtl/>
          <w:lang w:eastAsia="en-US"/>
        </w:rPr>
        <w:t xml:space="preserve"> </w:t>
      </w:r>
      <w:r w:rsidRPr="00EB134B">
        <w:rPr>
          <w:rFonts w:cs="Narkisim" w:hint="eastAsia"/>
          <w:i/>
          <w:color w:val="000000"/>
          <w:rtl/>
          <w:lang w:eastAsia="en-US"/>
        </w:rPr>
        <w:t>הרוחני</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פי</w:t>
      </w:r>
      <w:r w:rsidRPr="00EB134B">
        <w:rPr>
          <w:rFonts w:cs="Narkisim"/>
          <w:i/>
          <w:color w:val="000000"/>
          <w:rtl/>
          <w:lang w:eastAsia="en-US"/>
        </w:rPr>
        <w:t xml:space="preserve"> </w:t>
      </w:r>
      <w:r w:rsidRPr="00EB134B">
        <w:rPr>
          <w:rFonts w:cs="Narkisim" w:hint="eastAsia"/>
          <w:i/>
          <w:color w:val="000000"/>
          <w:rtl/>
          <w:lang w:eastAsia="en-US"/>
        </w:rPr>
        <w:t>חוזה</w:t>
      </w:r>
      <w:r w:rsidRPr="00EB134B">
        <w:rPr>
          <w:rFonts w:cs="Narkisim"/>
          <w:i/>
          <w:color w:val="000000"/>
          <w:rtl/>
          <w:lang w:eastAsia="en-US"/>
        </w:rPr>
        <w:t xml:space="preserve"> </w:t>
      </w:r>
      <w:r w:rsidRPr="00EB134B">
        <w:rPr>
          <w:rFonts w:cs="Narkisim" w:hint="eastAsia"/>
          <w:i/>
          <w:color w:val="000000"/>
          <w:rtl/>
          <w:lang w:eastAsia="en-US"/>
        </w:rPr>
        <w:t>זה</w:t>
      </w:r>
      <w:r w:rsidRPr="00EB134B">
        <w:rPr>
          <w:rFonts w:cs="Narkisim"/>
          <w:i/>
          <w:color w:val="000000"/>
          <w:rtl/>
          <w:lang w:eastAsia="en-US"/>
        </w:rPr>
        <w:t xml:space="preserve">. </w:t>
      </w:r>
      <w:r w:rsidRPr="00EB134B">
        <w:rPr>
          <w:rFonts w:cs="Narkisim" w:hint="eastAsia"/>
          <w:i/>
          <w:color w:val="000000"/>
          <w:rtl/>
          <w:lang w:eastAsia="en-US"/>
        </w:rPr>
        <w:t>בכלל</w:t>
      </w:r>
      <w:r w:rsidRPr="00EB134B">
        <w:rPr>
          <w:rFonts w:cs="Narkisim"/>
          <w:i/>
          <w:color w:val="000000"/>
          <w:rtl/>
          <w:lang w:eastAsia="en-US"/>
        </w:rPr>
        <w:t xml:space="preserve"> </w:t>
      </w:r>
      <w:r w:rsidRPr="00EB134B">
        <w:rPr>
          <w:rFonts w:cs="Narkisim" w:hint="eastAsia"/>
          <w:i/>
          <w:color w:val="000000"/>
          <w:rtl/>
          <w:lang w:eastAsia="en-US"/>
        </w:rPr>
        <w:t>זה</w:t>
      </w:r>
      <w:r w:rsidRPr="00EB134B">
        <w:rPr>
          <w:rFonts w:cs="Narkisim"/>
          <w:i/>
          <w:color w:val="000000"/>
          <w:rtl/>
          <w:lang w:eastAsia="en-US"/>
        </w:rPr>
        <w:t xml:space="preserve">,  </w:t>
      </w:r>
      <w:r w:rsidRPr="00EB134B">
        <w:rPr>
          <w:rFonts w:cs="Narkisim" w:hint="eastAsia"/>
          <w:i/>
          <w:color w:val="000000"/>
          <w:rtl/>
          <w:lang w:eastAsia="en-US"/>
        </w:rPr>
        <w:t>מסירת</w:t>
      </w:r>
      <w:r w:rsidRPr="00EB134B">
        <w:rPr>
          <w:rFonts w:cs="Narkisim"/>
          <w:i/>
          <w:color w:val="000000"/>
          <w:rtl/>
          <w:lang w:eastAsia="en-US"/>
        </w:rPr>
        <w:t xml:space="preserve"> </w:t>
      </w:r>
      <w:r w:rsidRPr="00EB134B">
        <w:rPr>
          <w:rFonts w:cs="Narkisim" w:hint="eastAsia"/>
          <w:i/>
          <w:color w:val="000000"/>
          <w:rtl/>
          <w:lang w:eastAsia="en-US"/>
        </w:rPr>
        <w:t>הרישיונות</w:t>
      </w:r>
      <w:r w:rsidRPr="00EB134B">
        <w:rPr>
          <w:rFonts w:cs="Narkisim"/>
          <w:i/>
          <w:color w:val="000000"/>
          <w:rtl/>
          <w:lang w:eastAsia="en-US"/>
        </w:rPr>
        <w:t xml:space="preserve"> </w:t>
      </w:r>
      <w:r w:rsidRPr="00EB134B">
        <w:rPr>
          <w:rFonts w:cs="Narkisim" w:hint="eastAsia"/>
          <w:i/>
          <w:color w:val="000000"/>
          <w:rtl/>
          <w:lang w:eastAsia="en-US"/>
        </w:rPr>
        <w:t>ע</w:t>
      </w:r>
      <w:r w:rsidRPr="00EB134B">
        <w:rPr>
          <w:rFonts w:cs="Narkisim"/>
          <w:i/>
          <w:color w:val="000000"/>
          <w:rtl/>
          <w:lang w:eastAsia="en-US"/>
        </w:rPr>
        <w:t>"</w:t>
      </w:r>
      <w:r w:rsidRPr="00EB134B">
        <w:rPr>
          <w:rFonts w:cs="Narkisim" w:hint="eastAsia"/>
          <w:i/>
          <w:color w:val="000000"/>
          <w:rtl/>
          <w:lang w:eastAsia="en-US"/>
        </w:rPr>
        <w:t>י</w:t>
      </w:r>
      <w:r w:rsidRPr="00EB134B">
        <w:rPr>
          <w:rFonts w:cs="Narkisim"/>
          <w:i/>
          <w:color w:val="000000"/>
          <w:rtl/>
          <w:lang w:eastAsia="en-US"/>
        </w:rPr>
        <w:t xml:space="preserve"> </w:t>
      </w:r>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פי</w:t>
      </w:r>
      <w:r w:rsidRPr="00EB134B">
        <w:rPr>
          <w:rFonts w:cs="Narkisim"/>
          <w:i/>
          <w:color w:val="000000"/>
          <w:rtl/>
          <w:lang w:eastAsia="en-US"/>
        </w:rPr>
        <w:t xml:space="preserve"> </w:t>
      </w:r>
      <w:r w:rsidRPr="00EB134B">
        <w:rPr>
          <w:rFonts w:cs="Narkisim" w:hint="eastAsia"/>
          <w:i/>
          <w:color w:val="000000"/>
          <w:rtl/>
          <w:lang w:eastAsia="en-US"/>
        </w:rPr>
        <w:t>סעיף</w:t>
      </w:r>
      <w:r w:rsidRPr="00EB134B">
        <w:rPr>
          <w:rFonts w:cs="Narkisim"/>
          <w:i/>
          <w:color w:val="000000"/>
          <w:rtl/>
          <w:lang w:eastAsia="en-US"/>
        </w:rPr>
        <w:t xml:space="preserve"> </w:t>
      </w:r>
      <w:r w:rsidRPr="00EB134B">
        <w:rPr>
          <w:rFonts w:cs="Narkisim" w:hint="eastAsia"/>
          <w:i/>
          <w:color w:val="000000"/>
          <w:rtl/>
          <w:lang w:eastAsia="en-US"/>
        </w:rPr>
        <w:t>זה</w:t>
      </w:r>
      <w:r w:rsidRPr="00EB134B">
        <w:rPr>
          <w:rFonts w:cs="Narkisim"/>
          <w:i/>
          <w:color w:val="000000"/>
          <w:rtl/>
          <w:lang w:eastAsia="en-US"/>
        </w:rPr>
        <w:t xml:space="preserve"> </w:t>
      </w:r>
      <w:r w:rsidRPr="00EB134B">
        <w:rPr>
          <w:rFonts w:cs="Narkisim" w:hint="eastAsia"/>
          <w:i/>
          <w:color w:val="000000"/>
          <w:rtl/>
          <w:lang w:eastAsia="en-US"/>
        </w:rPr>
        <w:t>וקבלתם</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ידי</w:t>
      </w:r>
      <w:r w:rsidRPr="00EB134B">
        <w:rPr>
          <w:rFonts w:cs="Narkisim"/>
          <w:i/>
          <w:color w:val="000000"/>
          <w:rtl/>
          <w:lang w:eastAsia="en-US"/>
        </w:rPr>
        <w:t xml:space="preserve"> </w:t>
      </w:r>
      <w:r w:rsidRPr="00EB134B">
        <w:rPr>
          <w:rFonts w:cs="Narkisim" w:hint="eastAsia"/>
          <w:i/>
          <w:color w:val="000000"/>
          <w:rtl/>
          <w:lang w:eastAsia="en-US"/>
        </w:rPr>
        <w:t>המשרד</w:t>
      </w:r>
      <w:r w:rsidRPr="00EB134B">
        <w:rPr>
          <w:rFonts w:cs="Narkisim"/>
          <w:i/>
          <w:color w:val="000000"/>
          <w:rtl/>
          <w:lang w:eastAsia="en-US"/>
        </w:rPr>
        <w:t xml:space="preserve"> </w:t>
      </w:r>
      <w:r w:rsidRPr="00EB134B">
        <w:rPr>
          <w:rFonts w:cs="Narkisim" w:hint="eastAsia"/>
          <w:i/>
          <w:color w:val="000000"/>
          <w:rtl/>
          <w:lang w:eastAsia="en-US"/>
        </w:rPr>
        <w:t>לא</w:t>
      </w:r>
      <w:r w:rsidRPr="00EB134B">
        <w:rPr>
          <w:rFonts w:cs="Narkisim"/>
          <w:i/>
          <w:color w:val="000000"/>
          <w:rtl/>
          <w:lang w:eastAsia="en-US"/>
        </w:rPr>
        <w:t xml:space="preserve"> </w:t>
      </w:r>
      <w:r w:rsidRPr="00EB134B">
        <w:rPr>
          <w:rFonts w:cs="Narkisim" w:hint="eastAsia"/>
          <w:i/>
          <w:color w:val="000000"/>
          <w:rtl/>
          <w:lang w:eastAsia="en-US"/>
        </w:rPr>
        <w:t>יטיל</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המשרד</w:t>
      </w:r>
      <w:r w:rsidRPr="00EB134B">
        <w:rPr>
          <w:rFonts w:cs="Narkisim"/>
          <w:i/>
          <w:color w:val="000000"/>
          <w:rtl/>
          <w:lang w:eastAsia="en-US"/>
        </w:rPr>
        <w:t xml:space="preserve"> </w:t>
      </w:r>
      <w:r w:rsidRPr="00EB134B">
        <w:rPr>
          <w:rFonts w:cs="Narkisim" w:hint="eastAsia"/>
          <w:i/>
          <w:color w:val="000000"/>
          <w:rtl/>
          <w:lang w:eastAsia="en-US"/>
        </w:rPr>
        <w:t>חובה</w:t>
      </w:r>
      <w:r w:rsidRPr="00EB134B">
        <w:rPr>
          <w:rFonts w:cs="Narkisim"/>
          <w:i/>
          <w:color w:val="000000"/>
          <w:rtl/>
          <w:lang w:eastAsia="en-US"/>
        </w:rPr>
        <w:t xml:space="preserve"> </w:t>
      </w:r>
      <w:r w:rsidRPr="00EB134B">
        <w:rPr>
          <w:rFonts w:cs="Narkisim" w:hint="eastAsia"/>
          <w:i/>
          <w:color w:val="000000"/>
          <w:rtl/>
          <w:lang w:eastAsia="en-US"/>
        </w:rPr>
        <w:t>לבדוק</w:t>
      </w:r>
      <w:r w:rsidRPr="00EB134B">
        <w:rPr>
          <w:rFonts w:cs="Narkisim"/>
          <w:i/>
          <w:color w:val="000000"/>
          <w:rtl/>
          <w:lang w:eastAsia="en-US"/>
        </w:rPr>
        <w:t xml:space="preserve"> </w:t>
      </w:r>
      <w:r w:rsidRPr="00EB134B">
        <w:rPr>
          <w:rFonts w:cs="Narkisim" w:hint="eastAsia"/>
          <w:i/>
          <w:color w:val="000000"/>
          <w:rtl/>
          <w:lang w:eastAsia="en-US"/>
        </w:rPr>
        <w:t>עמידתם</w:t>
      </w:r>
      <w:r w:rsidRPr="00EB134B">
        <w:rPr>
          <w:rFonts w:cs="Narkisim"/>
          <w:i/>
          <w:color w:val="000000"/>
          <w:rtl/>
          <w:lang w:eastAsia="en-US"/>
        </w:rPr>
        <w:t xml:space="preserve"> </w:t>
      </w:r>
      <w:r w:rsidRPr="00EB134B">
        <w:rPr>
          <w:rFonts w:cs="Narkisim" w:hint="eastAsia"/>
          <w:i/>
          <w:color w:val="000000"/>
          <w:rtl/>
          <w:lang w:eastAsia="en-US"/>
        </w:rPr>
        <w:t>של</w:t>
      </w:r>
      <w:r w:rsidRPr="00EB134B">
        <w:rPr>
          <w:rFonts w:cs="Narkisim"/>
          <w:i/>
          <w:color w:val="000000"/>
          <w:rtl/>
          <w:lang w:eastAsia="en-US"/>
        </w:rPr>
        <w:t xml:space="preserve"> </w:t>
      </w:r>
      <w:r w:rsidRPr="00EB134B">
        <w:rPr>
          <w:rFonts w:cs="Narkisim" w:hint="eastAsia"/>
          <w:i/>
          <w:color w:val="000000"/>
          <w:rtl/>
          <w:lang w:eastAsia="en-US"/>
        </w:rPr>
        <w:t>כל</w:t>
      </w:r>
      <w:r w:rsidRPr="00EB134B">
        <w:rPr>
          <w:rFonts w:cs="Narkisim"/>
          <w:i/>
          <w:color w:val="000000"/>
          <w:rtl/>
          <w:lang w:eastAsia="en-US"/>
        </w:rPr>
        <w:t xml:space="preserve"> </w:t>
      </w:r>
      <w:r w:rsidRPr="00EB134B">
        <w:rPr>
          <w:rFonts w:cs="Narkisim" w:hint="eastAsia"/>
          <w:i/>
          <w:color w:val="000000"/>
          <w:rtl/>
          <w:lang w:eastAsia="en-US"/>
        </w:rPr>
        <w:t>הרישיונות</w:t>
      </w:r>
      <w:r w:rsidRPr="00EB134B">
        <w:rPr>
          <w:rFonts w:cs="Narkisim"/>
          <w:i/>
          <w:color w:val="000000"/>
          <w:rtl/>
          <w:lang w:eastAsia="en-US"/>
        </w:rPr>
        <w:t xml:space="preserve"> </w:t>
      </w:r>
      <w:r w:rsidRPr="00EB134B">
        <w:rPr>
          <w:rFonts w:cs="Narkisim" w:hint="eastAsia"/>
          <w:i/>
          <w:color w:val="000000"/>
          <w:rtl/>
          <w:lang w:eastAsia="en-US"/>
        </w:rPr>
        <w:t>בדרישות</w:t>
      </w:r>
      <w:r w:rsidRPr="00EB134B">
        <w:rPr>
          <w:rFonts w:cs="Narkisim"/>
          <w:i/>
          <w:color w:val="000000"/>
          <w:rtl/>
          <w:lang w:eastAsia="en-US"/>
        </w:rPr>
        <w:t xml:space="preserve"> </w:t>
      </w:r>
      <w:r w:rsidRPr="00EB134B">
        <w:rPr>
          <w:rFonts w:cs="Narkisim" w:hint="eastAsia"/>
          <w:i/>
          <w:color w:val="000000"/>
          <w:rtl/>
          <w:lang w:eastAsia="en-US"/>
        </w:rPr>
        <w:t>חוזה</w:t>
      </w:r>
      <w:r w:rsidRPr="00EB134B">
        <w:rPr>
          <w:rFonts w:cs="Narkisim"/>
          <w:i/>
          <w:color w:val="000000"/>
          <w:rtl/>
          <w:lang w:eastAsia="en-US"/>
        </w:rPr>
        <w:t xml:space="preserve"> </w:t>
      </w:r>
      <w:r w:rsidRPr="00EB134B">
        <w:rPr>
          <w:rFonts w:cs="Narkisim" w:hint="eastAsia"/>
          <w:i/>
          <w:color w:val="000000"/>
          <w:rtl/>
          <w:lang w:eastAsia="en-US"/>
        </w:rPr>
        <w:t>זה</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חובה</w:t>
      </w:r>
      <w:r w:rsidRPr="00EB134B">
        <w:rPr>
          <w:rFonts w:cs="Narkisim"/>
          <w:i/>
          <w:color w:val="000000"/>
          <w:rtl/>
          <w:lang w:eastAsia="en-US"/>
        </w:rPr>
        <w:t xml:space="preserve"> </w:t>
      </w:r>
      <w:r w:rsidRPr="00EB134B">
        <w:rPr>
          <w:rFonts w:cs="Narkisim" w:hint="eastAsia"/>
          <w:i/>
          <w:color w:val="000000"/>
          <w:rtl/>
          <w:lang w:eastAsia="en-US"/>
        </w:rPr>
        <w:t>לבדוק</w:t>
      </w:r>
      <w:r w:rsidRPr="00EB134B">
        <w:rPr>
          <w:rFonts w:cs="Narkisim"/>
          <w:i/>
          <w:color w:val="000000"/>
          <w:rtl/>
          <w:lang w:eastAsia="en-US"/>
        </w:rPr>
        <w:t xml:space="preserve"> </w:t>
      </w:r>
      <w:r w:rsidRPr="00EB134B">
        <w:rPr>
          <w:rFonts w:cs="Narkisim" w:hint="eastAsia"/>
          <w:i/>
          <w:color w:val="000000"/>
          <w:rtl/>
          <w:lang w:eastAsia="en-US"/>
        </w:rPr>
        <w:t>קבלת</w:t>
      </w:r>
      <w:r w:rsidRPr="00EB134B">
        <w:rPr>
          <w:rFonts w:cs="Narkisim"/>
          <w:i/>
          <w:color w:val="000000"/>
          <w:rtl/>
          <w:lang w:eastAsia="en-US"/>
        </w:rPr>
        <w:t xml:space="preserve"> </w:t>
      </w:r>
      <w:r w:rsidRPr="00EB134B">
        <w:rPr>
          <w:rFonts w:cs="Narkisim" w:hint="eastAsia"/>
          <w:i/>
          <w:color w:val="000000"/>
          <w:rtl/>
          <w:lang w:eastAsia="en-US"/>
        </w:rPr>
        <w:t>מלוא</w:t>
      </w:r>
      <w:r w:rsidRPr="00EB134B">
        <w:rPr>
          <w:rFonts w:cs="Narkisim"/>
          <w:i/>
          <w:color w:val="000000"/>
          <w:rtl/>
          <w:lang w:eastAsia="en-US"/>
        </w:rPr>
        <w:t xml:space="preserve"> </w:t>
      </w:r>
      <w:r w:rsidRPr="00EB134B">
        <w:rPr>
          <w:rFonts w:cs="Narkisim" w:hint="eastAsia"/>
          <w:i/>
          <w:color w:val="000000"/>
          <w:rtl/>
          <w:lang w:eastAsia="en-US"/>
        </w:rPr>
        <w:t>הרישיונות</w:t>
      </w:r>
      <w:r w:rsidRPr="00EB134B">
        <w:rPr>
          <w:rFonts w:cs="Narkisim"/>
          <w:i/>
          <w:color w:val="000000"/>
          <w:rtl/>
          <w:lang w:eastAsia="en-US"/>
        </w:rPr>
        <w:t xml:space="preserve"> </w:t>
      </w:r>
      <w:r w:rsidRPr="00EB134B">
        <w:rPr>
          <w:rFonts w:cs="Narkisim" w:hint="eastAsia"/>
          <w:i/>
          <w:color w:val="000000"/>
          <w:rtl/>
          <w:lang w:eastAsia="en-US"/>
        </w:rPr>
        <w:t>הדרושים</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פי</w:t>
      </w:r>
      <w:r w:rsidRPr="00EB134B">
        <w:rPr>
          <w:rFonts w:cs="Narkisim"/>
          <w:i/>
          <w:color w:val="000000"/>
          <w:rtl/>
          <w:lang w:eastAsia="en-US"/>
        </w:rPr>
        <w:t xml:space="preserve"> </w:t>
      </w:r>
      <w:r w:rsidRPr="00EB134B">
        <w:rPr>
          <w:rFonts w:cs="Narkisim" w:hint="eastAsia"/>
          <w:i/>
          <w:color w:val="000000"/>
          <w:rtl/>
          <w:lang w:eastAsia="en-US"/>
        </w:rPr>
        <w:t>חוזה</w:t>
      </w:r>
      <w:r w:rsidRPr="00EB134B">
        <w:rPr>
          <w:rFonts w:cs="Narkisim"/>
          <w:i/>
          <w:color w:val="000000"/>
          <w:rtl/>
          <w:lang w:eastAsia="en-US"/>
        </w:rPr>
        <w:t xml:space="preserve"> </w:t>
      </w:r>
      <w:r w:rsidRPr="00EB134B">
        <w:rPr>
          <w:rFonts w:cs="Narkisim" w:hint="eastAsia"/>
          <w:i/>
          <w:color w:val="000000"/>
          <w:rtl/>
          <w:lang w:eastAsia="en-US"/>
        </w:rPr>
        <w:t>זה</w:t>
      </w:r>
      <w:bookmarkEnd w:id="981"/>
      <w:bookmarkEnd w:id="982"/>
      <w:bookmarkEnd w:id="983"/>
    </w:p>
    <w:p w:rsidR="00AB2FB1" w:rsidRPr="00EB134B" w:rsidRDefault="00AB2FB1" w:rsidP="00AB2FB1">
      <w:pPr>
        <w:widowControl w:val="0"/>
        <w:numPr>
          <w:ilvl w:val="1"/>
          <w:numId w:val="164"/>
        </w:numPr>
        <w:overflowPunct w:val="0"/>
        <w:autoSpaceDE w:val="0"/>
        <w:autoSpaceDN w:val="0"/>
        <w:adjustRightInd w:val="0"/>
        <w:spacing w:before="0" w:after="120"/>
        <w:textAlignment w:val="baseline"/>
        <w:outlineLvl w:val="1"/>
        <w:rPr>
          <w:rFonts w:cs="Narkisim"/>
          <w:i/>
          <w:color w:val="000000"/>
          <w:lang w:eastAsia="en-US"/>
        </w:rPr>
      </w:pPr>
      <w:bookmarkStart w:id="984" w:name="_Toc359955124"/>
      <w:bookmarkStart w:id="985" w:name="_Toc359955312"/>
      <w:bookmarkStart w:id="986" w:name="_Toc359961558"/>
      <w:r w:rsidRPr="00EB134B">
        <w:rPr>
          <w:rFonts w:cs="Narkisim" w:hint="eastAsia"/>
          <w:i/>
          <w:color w:val="000000"/>
          <w:rtl/>
          <w:lang w:eastAsia="en-US"/>
        </w:rPr>
        <w:t>מבלי</w:t>
      </w:r>
      <w:r w:rsidRPr="00EB134B">
        <w:rPr>
          <w:rFonts w:cs="Narkisim"/>
          <w:i/>
          <w:color w:val="000000"/>
          <w:rtl/>
          <w:lang w:eastAsia="en-US"/>
        </w:rPr>
        <w:t xml:space="preserve"> </w:t>
      </w:r>
      <w:r w:rsidRPr="00EB134B">
        <w:rPr>
          <w:rFonts w:cs="Narkisim" w:hint="eastAsia"/>
          <w:i/>
          <w:color w:val="000000"/>
          <w:rtl/>
          <w:lang w:eastAsia="en-US"/>
        </w:rPr>
        <w:t>לגרוע</w:t>
      </w:r>
      <w:r w:rsidRPr="00EB134B">
        <w:rPr>
          <w:rFonts w:cs="Narkisim"/>
          <w:i/>
          <w:color w:val="000000"/>
          <w:rtl/>
          <w:lang w:eastAsia="en-US"/>
        </w:rPr>
        <w:t xml:space="preserve"> </w:t>
      </w:r>
      <w:r w:rsidRPr="00EB134B">
        <w:rPr>
          <w:rFonts w:cs="Narkisim" w:hint="eastAsia"/>
          <w:i/>
          <w:color w:val="000000"/>
          <w:rtl/>
          <w:lang w:eastAsia="en-US"/>
        </w:rPr>
        <w:t>מכלליות</w:t>
      </w:r>
      <w:r w:rsidRPr="00EB134B">
        <w:rPr>
          <w:rFonts w:cs="Narkisim"/>
          <w:i/>
          <w:color w:val="000000"/>
          <w:rtl/>
          <w:lang w:eastAsia="en-US"/>
        </w:rPr>
        <w:t xml:space="preserve"> </w:t>
      </w:r>
      <w:r w:rsidRPr="00EB134B">
        <w:rPr>
          <w:rFonts w:cs="Narkisim" w:hint="eastAsia"/>
          <w:i/>
          <w:color w:val="000000"/>
          <w:rtl/>
          <w:lang w:eastAsia="en-US"/>
        </w:rPr>
        <w:t>האמור</w:t>
      </w:r>
      <w:r w:rsidRPr="00EB134B">
        <w:rPr>
          <w:rFonts w:cs="Narkisim"/>
          <w:i/>
          <w:color w:val="000000"/>
          <w:rtl/>
          <w:lang w:eastAsia="en-US"/>
        </w:rPr>
        <w:t xml:space="preserve"> </w:t>
      </w:r>
      <w:r w:rsidRPr="00EB134B">
        <w:rPr>
          <w:rFonts w:cs="Narkisim" w:hint="eastAsia"/>
          <w:i/>
          <w:color w:val="000000"/>
          <w:rtl/>
          <w:lang w:eastAsia="en-US"/>
        </w:rPr>
        <w:t>לעיל</w:t>
      </w:r>
      <w:r w:rsidRPr="00EB134B">
        <w:rPr>
          <w:rFonts w:cs="Narkisim"/>
          <w:i/>
          <w:color w:val="000000"/>
          <w:rtl/>
          <w:lang w:eastAsia="en-US"/>
        </w:rPr>
        <w:t xml:space="preserve"> </w:t>
      </w:r>
      <w:r w:rsidRPr="00EB134B">
        <w:rPr>
          <w:rFonts w:cs="Narkisim" w:hint="eastAsia"/>
          <w:i/>
          <w:color w:val="000000"/>
          <w:rtl/>
          <w:lang w:eastAsia="en-US"/>
        </w:rPr>
        <w:t>מוסכם</w:t>
      </w:r>
      <w:r w:rsidRPr="00EB134B">
        <w:rPr>
          <w:rFonts w:cs="Narkisim"/>
          <w:i/>
          <w:color w:val="000000"/>
          <w:rtl/>
          <w:lang w:eastAsia="en-US"/>
        </w:rPr>
        <w:t xml:space="preserve"> </w:t>
      </w:r>
      <w:r w:rsidRPr="00EB134B">
        <w:rPr>
          <w:rFonts w:cs="Narkisim" w:hint="eastAsia"/>
          <w:i/>
          <w:color w:val="000000"/>
          <w:rtl/>
          <w:lang w:eastAsia="en-US"/>
        </w:rPr>
        <w:t>כי</w:t>
      </w:r>
      <w:r w:rsidRPr="00EB134B">
        <w:rPr>
          <w:rFonts w:cs="Narkisim"/>
          <w:i/>
          <w:color w:val="000000"/>
          <w:rtl/>
          <w:lang w:eastAsia="en-US"/>
        </w:rPr>
        <w:t xml:space="preserve"> </w:t>
      </w:r>
      <w:r w:rsidRPr="00EB134B">
        <w:rPr>
          <w:rFonts w:cs="Narkisim" w:hint="eastAsia"/>
          <w:i/>
          <w:color w:val="000000"/>
          <w:rtl/>
          <w:lang w:eastAsia="en-US"/>
        </w:rPr>
        <w:t>המדינה</w:t>
      </w:r>
      <w:r w:rsidRPr="00EB134B">
        <w:rPr>
          <w:rFonts w:cs="Narkisim"/>
          <w:i/>
          <w:color w:val="000000"/>
          <w:rtl/>
          <w:lang w:eastAsia="en-US"/>
        </w:rPr>
        <w:t xml:space="preserve"> </w:t>
      </w:r>
      <w:r w:rsidRPr="00EB134B">
        <w:rPr>
          <w:rFonts w:cs="Narkisim" w:hint="eastAsia"/>
          <w:i/>
          <w:color w:val="000000"/>
          <w:rtl/>
          <w:lang w:eastAsia="en-US"/>
        </w:rPr>
        <w:t>תהיה</w:t>
      </w:r>
      <w:r w:rsidRPr="00EB134B">
        <w:rPr>
          <w:rFonts w:cs="Narkisim"/>
          <w:i/>
          <w:color w:val="000000"/>
          <w:rtl/>
          <w:lang w:eastAsia="en-US"/>
        </w:rPr>
        <w:t xml:space="preserve"> </w:t>
      </w:r>
      <w:r w:rsidRPr="00EB134B">
        <w:rPr>
          <w:rFonts w:cs="Narkisim" w:hint="eastAsia"/>
          <w:i/>
          <w:color w:val="000000"/>
          <w:rtl/>
          <w:lang w:eastAsia="en-US"/>
        </w:rPr>
        <w:t>רשאית</w:t>
      </w:r>
      <w:r w:rsidRPr="00EB134B">
        <w:rPr>
          <w:rFonts w:cs="Narkisim"/>
          <w:i/>
          <w:color w:val="000000"/>
          <w:rtl/>
          <w:lang w:eastAsia="en-US"/>
        </w:rPr>
        <w:t xml:space="preserve">, </w:t>
      </w:r>
      <w:r w:rsidRPr="00EB134B">
        <w:rPr>
          <w:rFonts w:cs="Narkisim" w:hint="eastAsia"/>
          <w:i/>
          <w:color w:val="000000"/>
          <w:rtl/>
          <w:lang w:eastAsia="en-US"/>
        </w:rPr>
        <w:t>בעצמה</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באמצעות</w:t>
      </w:r>
      <w:r w:rsidRPr="00EB134B">
        <w:rPr>
          <w:rFonts w:cs="Narkisim"/>
          <w:i/>
          <w:color w:val="000000"/>
          <w:rtl/>
          <w:lang w:eastAsia="en-US"/>
        </w:rPr>
        <w:t xml:space="preserve"> </w:t>
      </w:r>
      <w:r w:rsidRPr="00EB134B">
        <w:rPr>
          <w:rFonts w:cs="Narkisim" w:hint="eastAsia"/>
          <w:i/>
          <w:color w:val="000000"/>
          <w:rtl/>
          <w:lang w:eastAsia="en-US"/>
        </w:rPr>
        <w:t>כל</w:t>
      </w:r>
      <w:r w:rsidRPr="00EB134B">
        <w:rPr>
          <w:rFonts w:cs="Narkisim"/>
          <w:i/>
          <w:color w:val="000000"/>
          <w:rtl/>
          <w:lang w:eastAsia="en-US"/>
        </w:rPr>
        <w:t xml:space="preserve"> </w:t>
      </w:r>
      <w:r w:rsidRPr="00EB134B">
        <w:rPr>
          <w:rFonts w:cs="Narkisim" w:hint="eastAsia"/>
          <w:i/>
          <w:color w:val="000000"/>
          <w:rtl/>
          <w:lang w:eastAsia="en-US"/>
        </w:rPr>
        <w:t>גורם</w:t>
      </w:r>
      <w:r w:rsidRPr="00EB134B">
        <w:rPr>
          <w:rFonts w:cs="Narkisim"/>
          <w:i/>
          <w:color w:val="000000"/>
          <w:rtl/>
          <w:lang w:eastAsia="en-US"/>
        </w:rPr>
        <w:t xml:space="preserve"> </w:t>
      </w:r>
      <w:r w:rsidRPr="00EB134B">
        <w:rPr>
          <w:rFonts w:cs="Narkisim" w:hint="eastAsia"/>
          <w:i/>
          <w:color w:val="000000"/>
          <w:rtl/>
          <w:lang w:eastAsia="en-US"/>
        </w:rPr>
        <w:t>אחר</w:t>
      </w:r>
      <w:r w:rsidRPr="00EB134B">
        <w:rPr>
          <w:rFonts w:cs="Narkisim"/>
          <w:i/>
          <w:color w:val="000000"/>
          <w:rtl/>
          <w:lang w:eastAsia="en-US"/>
        </w:rPr>
        <w:t xml:space="preserve"> </w:t>
      </w:r>
      <w:r w:rsidRPr="00EB134B">
        <w:rPr>
          <w:rFonts w:cs="Narkisim" w:hint="eastAsia"/>
          <w:i/>
          <w:color w:val="000000"/>
          <w:rtl/>
          <w:lang w:eastAsia="en-US"/>
        </w:rPr>
        <w:t>מטעמה</w:t>
      </w:r>
      <w:r w:rsidRPr="00EB134B">
        <w:rPr>
          <w:rFonts w:cs="Narkisim"/>
          <w:i/>
          <w:color w:val="000000"/>
          <w:rtl/>
          <w:lang w:eastAsia="en-US"/>
        </w:rPr>
        <w:t xml:space="preserve">, </w:t>
      </w:r>
      <w:r w:rsidRPr="00EB134B">
        <w:rPr>
          <w:rFonts w:cs="Narkisim" w:hint="eastAsia"/>
          <w:i/>
          <w:color w:val="000000"/>
          <w:rtl/>
          <w:lang w:eastAsia="en-US"/>
        </w:rPr>
        <w:t>לעשות</w:t>
      </w:r>
      <w:r w:rsidRPr="00EB134B">
        <w:rPr>
          <w:rFonts w:cs="Narkisim"/>
          <w:i/>
          <w:color w:val="000000"/>
          <w:rtl/>
          <w:lang w:eastAsia="en-US"/>
        </w:rPr>
        <w:t xml:space="preserve"> </w:t>
      </w:r>
      <w:r w:rsidRPr="00EB134B">
        <w:rPr>
          <w:rFonts w:cs="Narkisim" w:hint="eastAsia"/>
          <w:i/>
          <w:color w:val="000000"/>
          <w:rtl/>
          <w:lang w:eastAsia="en-US"/>
        </w:rPr>
        <w:t>כל</w:t>
      </w:r>
      <w:r w:rsidRPr="00EB134B">
        <w:rPr>
          <w:rFonts w:cs="Narkisim"/>
          <w:i/>
          <w:color w:val="000000"/>
          <w:rtl/>
          <w:lang w:eastAsia="en-US"/>
        </w:rPr>
        <w:t xml:space="preserve"> </w:t>
      </w:r>
      <w:r w:rsidRPr="00EB134B">
        <w:rPr>
          <w:rFonts w:cs="Narkisim" w:hint="eastAsia"/>
          <w:i/>
          <w:color w:val="000000"/>
          <w:rtl/>
          <w:lang w:eastAsia="en-US"/>
        </w:rPr>
        <w:t>שינוי</w:t>
      </w:r>
      <w:r w:rsidRPr="00EB134B">
        <w:rPr>
          <w:rFonts w:cs="Narkisim"/>
          <w:i/>
          <w:color w:val="000000"/>
          <w:rtl/>
          <w:lang w:eastAsia="en-US"/>
        </w:rPr>
        <w:t xml:space="preserve"> </w:t>
      </w:r>
      <w:r w:rsidRPr="00EB134B">
        <w:rPr>
          <w:rFonts w:cs="Narkisim" w:hint="eastAsia"/>
          <w:i/>
          <w:color w:val="000000"/>
          <w:rtl/>
          <w:lang w:eastAsia="en-US"/>
        </w:rPr>
        <w:t>ברכיבים</w:t>
      </w:r>
      <w:r w:rsidRPr="00EB134B">
        <w:rPr>
          <w:rFonts w:cs="Narkisim"/>
          <w:i/>
          <w:color w:val="000000"/>
          <w:rtl/>
          <w:lang w:eastAsia="en-US"/>
        </w:rPr>
        <w:t xml:space="preserve"> </w:t>
      </w:r>
      <w:r w:rsidRPr="00EB134B">
        <w:rPr>
          <w:rFonts w:cs="Narkisim" w:hint="eastAsia"/>
          <w:i/>
          <w:color w:val="000000"/>
          <w:rtl/>
          <w:lang w:eastAsia="en-US"/>
        </w:rPr>
        <w:t>שיש</w:t>
      </w:r>
      <w:r w:rsidRPr="00EB134B">
        <w:rPr>
          <w:rFonts w:cs="Narkisim"/>
          <w:i/>
          <w:color w:val="000000"/>
          <w:rtl/>
          <w:lang w:eastAsia="en-US"/>
        </w:rPr>
        <w:t xml:space="preserve"> </w:t>
      </w:r>
      <w:r w:rsidRPr="00EB134B">
        <w:rPr>
          <w:rFonts w:cs="Narkisim" w:hint="eastAsia"/>
          <w:i/>
          <w:color w:val="000000"/>
          <w:rtl/>
          <w:lang w:eastAsia="en-US"/>
        </w:rPr>
        <w:t>בהם</w:t>
      </w:r>
      <w:r w:rsidRPr="00EB134B">
        <w:rPr>
          <w:rFonts w:cs="Narkisim"/>
          <w:i/>
          <w:color w:val="000000"/>
          <w:rtl/>
          <w:lang w:eastAsia="en-US"/>
        </w:rPr>
        <w:t xml:space="preserve"> </w:t>
      </w:r>
      <w:r w:rsidRPr="00EB134B">
        <w:rPr>
          <w:rFonts w:cs="Narkisim" w:hint="eastAsia"/>
          <w:i/>
          <w:color w:val="000000"/>
          <w:rtl/>
          <w:lang w:eastAsia="en-US"/>
        </w:rPr>
        <w:t>זכות</w:t>
      </w:r>
      <w:r w:rsidRPr="00EB134B">
        <w:rPr>
          <w:rFonts w:cs="Narkisim"/>
          <w:i/>
          <w:color w:val="000000"/>
          <w:rtl/>
          <w:lang w:eastAsia="en-US"/>
        </w:rPr>
        <w:t xml:space="preserve"> </w:t>
      </w:r>
      <w:r w:rsidRPr="00EB134B">
        <w:rPr>
          <w:rFonts w:cs="Narkisim" w:hint="eastAsia"/>
          <w:i/>
          <w:color w:val="000000"/>
          <w:rtl/>
          <w:lang w:eastAsia="en-US"/>
        </w:rPr>
        <w:t>יוצרים</w:t>
      </w:r>
      <w:r w:rsidRPr="00EB134B">
        <w:rPr>
          <w:rFonts w:cs="Narkisim"/>
          <w:i/>
          <w:color w:val="000000"/>
          <w:rtl/>
          <w:lang w:eastAsia="en-US"/>
        </w:rPr>
        <w:t xml:space="preserve">, </w:t>
      </w:r>
      <w:r w:rsidRPr="00EB134B">
        <w:rPr>
          <w:rFonts w:cs="Narkisim" w:hint="eastAsia"/>
          <w:i/>
          <w:color w:val="000000"/>
          <w:rtl/>
          <w:lang w:eastAsia="en-US"/>
        </w:rPr>
        <w:t>ללא</w:t>
      </w:r>
      <w:r w:rsidRPr="00EB134B">
        <w:rPr>
          <w:rFonts w:cs="Narkisim"/>
          <w:i/>
          <w:color w:val="000000"/>
          <w:rtl/>
          <w:lang w:eastAsia="en-US"/>
        </w:rPr>
        <w:t xml:space="preserve"> </w:t>
      </w:r>
      <w:r w:rsidRPr="00EB134B">
        <w:rPr>
          <w:rFonts w:cs="Narkisim" w:hint="eastAsia"/>
          <w:i/>
          <w:color w:val="000000"/>
          <w:rtl/>
          <w:lang w:eastAsia="en-US"/>
        </w:rPr>
        <w:t>הסכמת</w:t>
      </w:r>
      <w:r w:rsidRPr="00EB134B">
        <w:rPr>
          <w:rFonts w:cs="Narkisim"/>
          <w:i/>
          <w:color w:val="000000"/>
          <w:rtl/>
          <w:lang w:eastAsia="en-US"/>
        </w:rPr>
        <w:t xml:space="preserve"> </w:t>
      </w:r>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ואף</w:t>
      </w:r>
      <w:r w:rsidRPr="00EB134B">
        <w:rPr>
          <w:rFonts w:cs="Narkisim"/>
          <w:i/>
          <w:color w:val="000000"/>
          <w:rtl/>
          <w:lang w:eastAsia="en-US"/>
        </w:rPr>
        <w:t xml:space="preserve"> </w:t>
      </w:r>
      <w:r w:rsidRPr="00EB134B">
        <w:rPr>
          <w:rFonts w:cs="Narkisim" w:hint="eastAsia"/>
          <w:i/>
          <w:color w:val="000000"/>
          <w:rtl/>
          <w:lang w:eastAsia="en-US"/>
        </w:rPr>
        <w:t>ללא</w:t>
      </w:r>
      <w:r w:rsidRPr="00EB134B">
        <w:rPr>
          <w:rFonts w:cs="Narkisim"/>
          <w:i/>
          <w:color w:val="000000"/>
          <w:rtl/>
          <w:lang w:eastAsia="en-US"/>
        </w:rPr>
        <w:t xml:space="preserve"> </w:t>
      </w:r>
      <w:r w:rsidRPr="00EB134B">
        <w:rPr>
          <w:rFonts w:cs="Narkisim" w:hint="eastAsia"/>
          <w:i/>
          <w:color w:val="000000"/>
          <w:rtl/>
          <w:lang w:eastAsia="en-US"/>
        </w:rPr>
        <w:t>ידיעתו</w:t>
      </w:r>
      <w:r w:rsidRPr="00EB134B">
        <w:rPr>
          <w:rFonts w:cs="Narkisim"/>
          <w:i/>
          <w:color w:val="000000"/>
          <w:rtl/>
          <w:lang w:eastAsia="en-US"/>
        </w:rPr>
        <w:t xml:space="preserve">, </w:t>
      </w:r>
      <w:r w:rsidRPr="00EB134B">
        <w:rPr>
          <w:rFonts w:cs="Narkisim" w:hint="eastAsia"/>
          <w:i/>
          <w:color w:val="000000"/>
          <w:rtl/>
          <w:lang w:eastAsia="en-US"/>
        </w:rPr>
        <w:t>ולא</w:t>
      </w:r>
      <w:r w:rsidRPr="00EB134B">
        <w:rPr>
          <w:rFonts w:cs="Narkisim"/>
          <w:i/>
          <w:color w:val="000000"/>
          <w:rtl/>
          <w:lang w:eastAsia="en-US"/>
        </w:rPr>
        <w:t xml:space="preserve"> </w:t>
      </w:r>
      <w:r w:rsidRPr="00EB134B">
        <w:rPr>
          <w:rFonts w:cs="Narkisim" w:hint="eastAsia"/>
          <w:i/>
          <w:color w:val="000000"/>
          <w:rtl/>
          <w:lang w:eastAsia="en-US"/>
        </w:rPr>
        <w:t>תהיה</w:t>
      </w:r>
      <w:r w:rsidRPr="00EB134B">
        <w:rPr>
          <w:rFonts w:cs="Narkisim"/>
          <w:i/>
          <w:color w:val="000000"/>
          <w:rtl/>
          <w:lang w:eastAsia="en-US"/>
        </w:rPr>
        <w:t xml:space="preserve"> </w:t>
      </w:r>
      <w:r w:rsidRPr="00EB134B">
        <w:rPr>
          <w:rFonts w:cs="Narkisim" w:hint="eastAsia"/>
          <w:i/>
          <w:color w:val="000000"/>
          <w:rtl/>
          <w:lang w:eastAsia="en-US"/>
        </w:rPr>
        <w:t>לספק</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לקבלני</w:t>
      </w:r>
      <w:r w:rsidRPr="00EB134B">
        <w:rPr>
          <w:rFonts w:cs="Narkisim"/>
          <w:i/>
          <w:color w:val="000000"/>
          <w:rtl/>
          <w:lang w:eastAsia="en-US"/>
        </w:rPr>
        <w:t xml:space="preserve"> </w:t>
      </w:r>
      <w:r w:rsidRPr="00EB134B">
        <w:rPr>
          <w:rFonts w:cs="Narkisim" w:hint="eastAsia"/>
          <w:i/>
          <w:color w:val="000000"/>
          <w:rtl/>
          <w:lang w:eastAsia="en-US"/>
        </w:rPr>
        <w:t>המשנה</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למי</w:t>
      </w:r>
      <w:r w:rsidRPr="00EB134B">
        <w:rPr>
          <w:rFonts w:cs="Narkisim"/>
          <w:i/>
          <w:color w:val="000000"/>
          <w:rtl/>
          <w:lang w:eastAsia="en-US"/>
        </w:rPr>
        <w:t xml:space="preserve"> </w:t>
      </w:r>
      <w:r w:rsidRPr="00EB134B">
        <w:rPr>
          <w:rFonts w:cs="Narkisim" w:hint="eastAsia"/>
          <w:i/>
          <w:color w:val="000000"/>
          <w:rtl/>
          <w:lang w:eastAsia="en-US"/>
        </w:rPr>
        <w:t>מטעמו</w:t>
      </w:r>
      <w:r w:rsidRPr="00EB134B">
        <w:rPr>
          <w:rFonts w:cs="Narkisim"/>
          <w:i/>
          <w:color w:val="000000"/>
          <w:rtl/>
          <w:lang w:eastAsia="en-US"/>
        </w:rPr>
        <w:t xml:space="preserve"> </w:t>
      </w:r>
      <w:r w:rsidRPr="00EB134B">
        <w:rPr>
          <w:rFonts w:cs="Narkisim" w:hint="eastAsia"/>
          <w:i/>
          <w:color w:val="000000"/>
          <w:rtl/>
          <w:lang w:eastAsia="en-US"/>
        </w:rPr>
        <w:t>כל</w:t>
      </w:r>
      <w:r w:rsidRPr="00EB134B">
        <w:rPr>
          <w:rFonts w:cs="Narkisim"/>
          <w:i/>
          <w:color w:val="000000"/>
          <w:rtl/>
          <w:lang w:eastAsia="en-US"/>
        </w:rPr>
        <w:t xml:space="preserve"> </w:t>
      </w:r>
      <w:r w:rsidRPr="00EB134B">
        <w:rPr>
          <w:rFonts w:cs="Narkisim" w:hint="eastAsia"/>
          <w:i/>
          <w:color w:val="000000"/>
          <w:rtl/>
          <w:lang w:eastAsia="en-US"/>
        </w:rPr>
        <w:t>זכות</w:t>
      </w:r>
      <w:r w:rsidRPr="00EB134B">
        <w:rPr>
          <w:rFonts w:cs="Narkisim"/>
          <w:i/>
          <w:color w:val="000000"/>
          <w:rtl/>
          <w:lang w:eastAsia="en-US"/>
        </w:rPr>
        <w:t xml:space="preserve"> </w:t>
      </w:r>
      <w:r w:rsidRPr="00EB134B">
        <w:rPr>
          <w:rFonts w:cs="Narkisim" w:hint="eastAsia"/>
          <w:i/>
          <w:color w:val="000000"/>
          <w:rtl/>
          <w:lang w:eastAsia="en-US"/>
        </w:rPr>
        <w:t>לטעון</w:t>
      </w:r>
      <w:r w:rsidRPr="00EB134B">
        <w:rPr>
          <w:rFonts w:cs="Narkisim"/>
          <w:i/>
          <w:color w:val="000000"/>
          <w:rtl/>
          <w:lang w:eastAsia="en-US"/>
        </w:rPr>
        <w:t xml:space="preserve"> </w:t>
      </w:r>
      <w:r w:rsidRPr="00EB134B">
        <w:rPr>
          <w:rFonts w:cs="Narkisim" w:hint="eastAsia"/>
          <w:i/>
          <w:color w:val="000000"/>
          <w:rtl/>
          <w:lang w:eastAsia="en-US"/>
        </w:rPr>
        <w:t>כי</w:t>
      </w:r>
      <w:r w:rsidRPr="00EB134B">
        <w:rPr>
          <w:rFonts w:cs="Narkisim"/>
          <w:i/>
          <w:color w:val="000000"/>
          <w:rtl/>
          <w:lang w:eastAsia="en-US"/>
        </w:rPr>
        <w:t xml:space="preserve"> </w:t>
      </w:r>
      <w:r w:rsidRPr="00EB134B">
        <w:rPr>
          <w:rFonts w:cs="Narkisim" w:hint="eastAsia"/>
          <w:i/>
          <w:color w:val="000000"/>
          <w:rtl/>
          <w:lang w:eastAsia="en-US"/>
        </w:rPr>
        <w:t>יש</w:t>
      </w:r>
      <w:r w:rsidRPr="00EB134B">
        <w:rPr>
          <w:rFonts w:cs="Narkisim"/>
          <w:i/>
          <w:color w:val="000000"/>
          <w:rtl/>
          <w:lang w:eastAsia="en-US"/>
        </w:rPr>
        <w:t xml:space="preserve"> </w:t>
      </w:r>
      <w:r w:rsidRPr="00EB134B">
        <w:rPr>
          <w:rFonts w:cs="Narkisim" w:hint="eastAsia"/>
          <w:i/>
          <w:color w:val="000000"/>
          <w:rtl/>
          <w:lang w:eastAsia="en-US"/>
        </w:rPr>
        <w:t>בשינויים</w:t>
      </w:r>
      <w:r w:rsidRPr="00EB134B">
        <w:rPr>
          <w:rFonts w:cs="Narkisim"/>
          <w:i/>
          <w:color w:val="000000"/>
          <w:rtl/>
          <w:lang w:eastAsia="en-US"/>
        </w:rPr>
        <w:t xml:space="preserve"> </w:t>
      </w:r>
      <w:r w:rsidRPr="00EB134B">
        <w:rPr>
          <w:rFonts w:cs="Narkisim" w:hint="eastAsia"/>
          <w:i/>
          <w:color w:val="000000"/>
          <w:rtl/>
          <w:lang w:eastAsia="en-US"/>
        </w:rPr>
        <w:t>כאלו</w:t>
      </w:r>
      <w:r w:rsidRPr="00EB134B">
        <w:rPr>
          <w:rFonts w:cs="Narkisim"/>
          <w:i/>
          <w:color w:val="000000"/>
          <w:rtl/>
          <w:lang w:eastAsia="en-US"/>
        </w:rPr>
        <w:t xml:space="preserve"> </w:t>
      </w:r>
      <w:r w:rsidRPr="00EB134B">
        <w:rPr>
          <w:rFonts w:cs="Narkisim" w:hint="eastAsia"/>
          <w:i/>
          <w:color w:val="000000"/>
          <w:rtl/>
          <w:lang w:eastAsia="en-US"/>
        </w:rPr>
        <w:t>כדי</w:t>
      </w:r>
      <w:r w:rsidRPr="00EB134B">
        <w:rPr>
          <w:rFonts w:cs="Narkisim"/>
          <w:i/>
          <w:color w:val="000000"/>
          <w:rtl/>
          <w:lang w:eastAsia="en-US"/>
        </w:rPr>
        <w:t xml:space="preserve"> </w:t>
      </w:r>
      <w:r w:rsidRPr="00EB134B">
        <w:rPr>
          <w:rFonts w:cs="Narkisim" w:hint="eastAsia"/>
          <w:i/>
          <w:color w:val="000000"/>
          <w:rtl/>
          <w:lang w:eastAsia="en-US"/>
        </w:rPr>
        <w:t>לפגוע</w:t>
      </w:r>
      <w:r w:rsidRPr="00EB134B">
        <w:rPr>
          <w:rFonts w:cs="Narkisim"/>
          <w:i/>
          <w:color w:val="000000"/>
          <w:rtl/>
          <w:lang w:eastAsia="en-US"/>
        </w:rPr>
        <w:t xml:space="preserve"> </w:t>
      </w:r>
      <w:r w:rsidRPr="00EB134B">
        <w:rPr>
          <w:rFonts w:cs="Narkisim" w:hint="eastAsia"/>
          <w:i/>
          <w:color w:val="000000"/>
          <w:rtl/>
          <w:lang w:eastAsia="en-US"/>
        </w:rPr>
        <w:t>בו</w:t>
      </w:r>
      <w:r w:rsidRPr="00EB134B">
        <w:rPr>
          <w:rFonts w:cs="Narkisim"/>
          <w:i/>
          <w:color w:val="000000"/>
          <w:rtl/>
          <w:lang w:eastAsia="en-US"/>
        </w:rPr>
        <w:t xml:space="preserve">, </w:t>
      </w:r>
      <w:r w:rsidRPr="00EB134B">
        <w:rPr>
          <w:rFonts w:cs="Narkisim" w:hint="eastAsia"/>
          <w:i/>
          <w:color w:val="000000"/>
          <w:rtl/>
          <w:lang w:eastAsia="en-US"/>
        </w:rPr>
        <w:t>בכבודו</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בשמו</w:t>
      </w:r>
      <w:r w:rsidRPr="00EB134B">
        <w:rPr>
          <w:rFonts w:cs="Narkisim"/>
          <w:i/>
          <w:color w:val="000000"/>
          <w:rtl/>
          <w:lang w:eastAsia="en-US"/>
        </w:rPr>
        <w:t xml:space="preserve"> </w:t>
      </w:r>
      <w:r w:rsidRPr="00EB134B">
        <w:rPr>
          <w:rFonts w:cs="Narkisim" w:hint="eastAsia"/>
          <w:i/>
          <w:color w:val="000000"/>
          <w:rtl/>
          <w:lang w:eastAsia="en-US"/>
        </w:rPr>
        <w:t>הטוב</w:t>
      </w:r>
      <w:r w:rsidRPr="00EB134B">
        <w:rPr>
          <w:rFonts w:cs="Narkisim"/>
          <w:i/>
          <w:color w:val="000000"/>
          <w:rtl/>
          <w:lang w:eastAsia="en-US"/>
        </w:rPr>
        <w:t xml:space="preserve">, </w:t>
      </w:r>
      <w:r w:rsidRPr="00EB134B">
        <w:rPr>
          <w:rFonts w:cs="Narkisim" w:hint="eastAsia"/>
          <w:i/>
          <w:color w:val="000000"/>
          <w:rtl/>
          <w:lang w:eastAsia="en-US"/>
        </w:rPr>
        <w:t>ולא</w:t>
      </w:r>
      <w:r w:rsidRPr="00EB134B">
        <w:rPr>
          <w:rFonts w:cs="Narkisim"/>
          <w:i/>
          <w:color w:val="000000"/>
          <w:rtl/>
          <w:lang w:eastAsia="en-US"/>
        </w:rPr>
        <w:t xml:space="preserve"> </w:t>
      </w:r>
      <w:r w:rsidRPr="00EB134B">
        <w:rPr>
          <w:rFonts w:cs="Narkisim" w:hint="eastAsia"/>
          <w:i/>
          <w:color w:val="000000"/>
          <w:rtl/>
          <w:lang w:eastAsia="en-US"/>
        </w:rPr>
        <w:t>תישמע</w:t>
      </w:r>
      <w:r w:rsidRPr="00EB134B">
        <w:rPr>
          <w:rFonts w:cs="Narkisim"/>
          <w:i/>
          <w:color w:val="000000"/>
          <w:rtl/>
          <w:lang w:eastAsia="en-US"/>
        </w:rPr>
        <w:t xml:space="preserve"> </w:t>
      </w:r>
      <w:r w:rsidRPr="00EB134B">
        <w:rPr>
          <w:rFonts w:cs="Narkisim" w:hint="eastAsia"/>
          <w:i/>
          <w:color w:val="000000"/>
          <w:rtl/>
          <w:lang w:eastAsia="en-US"/>
        </w:rPr>
        <w:t>טענה</w:t>
      </w:r>
      <w:r w:rsidRPr="00EB134B">
        <w:rPr>
          <w:rFonts w:cs="Narkisim"/>
          <w:i/>
          <w:color w:val="000000"/>
          <w:rtl/>
          <w:lang w:eastAsia="en-US"/>
        </w:rPr>
        <w:t xml:space="preserve"> </w:t>
      </w:r>
      <w:r w:rsidRPr="00EB134B">
        <w:rPr>
          <w:rFonts w:cs="Narkisim" w:hint="eastAsia"/>
          <w:i/>
          <w:color w:val="000000"/>
          <w:rtl/>
          <w:lang w:eastAsia="en-US"/>
        </w:rPr>
        <w:t>כזאת</w:t>
      </w:r>
      <w:r w:rsidRPr="00EB134B">
        <w:rPr>
          <w:rFonts w:cs="Narkisim"/>
          <w:i/>
          <w:color w:val="000000"/>
          <w:rtl/>
          <w:lang w:eastAsia="en-US"/>
        </w:rPr>
        <w:t xml:space="preserve"> </w:t>
      </w:r>
      <w:r w:rsidRPr="00EB134B">
        <w:rPr>
          <w:rFonts w:cs="Narkisim" w:hint="eastAsia"/>
          <w:i/>
          <w:color w:val="000000"/>
          <w:rtl/>
          <w:lang w:eastAsia="en-US"/>
        </w:rPr>
        <w:t>מאת</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ביחס</w:t>
      </w:r>
      <w:r w:rsidRPr="00EB134B">
        <w:rPr>
          <w:rFonts w:cs="Narkisim"/>
          <w:i/>
          <w:color w:val="000000"/>
          <w:rtl/>
          <w:lang w:eastAsia="en-US"/>
        </w:rPr>
        <w:t xml:space="preserve"> </w:t>
      </w:r>
      <w:r w:rsidRPr="00EB134B">
        <w:rPr>
          <w:rFonts w:cs="Narkisim" w:hint="eastAsia"/>
          <w:i/>
          <w:color w:val="000000"/>
          <w:rtl/>
          <w:lang w:eastAsia="en-US"/>
        </w:rPr>
        <w:t>לעובד</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עובדי</w:t>
      </w:r>
      <w:r w:rsidRPr="00EB134B">
        <w:rPr>
          <w:rFonts w:cs="Narkisim"/>
          <w:i/>
          <w:color w:val="000000"/>
          <w:rtl/>
          <w:lang w:eastAsia="en-US"/>
        </w:rPr>
        <w:t xml:space="preserve"> </w:t>
      </w:r>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קבלני</w:t>
      </w:r>
      <w:r w:rsidRPr="00EB134B">
        <w:rPr>
          <w:rFonts w:cs="Narkisim"/>
          <w:i/>
          <w:color w:val="000000"/>
          <w:rtl/>
          <w:lang w:eastAsia="en-US"/>
        </w:rPr>
        <w:t xml:space="preserve"> </w:t>
      </w:r>
      <w:r w:rsidRPr="00EB134B">
        <w:rPr>
          <w:rFonts w:cs="Narkisim" w:hint="eastAsia"/>
          <w:i/>
          <w:color w:val="000000"/>
          <w:rtl/>
          <w:lang w:eastAsia="en-US"/>
        </w:rPr>
        <w:t>המשנה</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למי</w:t>
      </w:r>
      <w:r w:rsidRPr="00EB134B">
        <w:rPr>
          <w:rFonts w:cs="Narkisim"/>
          <w:i/>
          <w:color w:val="000000"/>
          <w:rtl/>
          <w:lang w:eastAsia="en-US"/>
        </w:rPr>
        <w:t xml:space="preserve"> </w:t>
      </w:r>
      <w:r w:rsidRPr="00EB134B">
        <w:rPr>
          <w:rFonts w:cs="Narkisim" w:hint="eastAsia"/>
          <w:i/>
          <w:color w:val="000000"/>
          <w:rtl/>
          <w:lang w:eastAsia="en-US"/>
        </w:rPr>
        <w:t>מטעמו</w:t>
      </w:r>
      <w:r w:rsidRPr="00EB134B">
        <w:rPr>
          <w:rFonts w:cs="Narkisim"/>
          <w:i/>
          <w:color w:val="000000"/>
          <w:rtl/>
          <w:lang w:eastAsia="en-US"/>
        </w:rPr>
        <w:t xml:space="preserve"> </w:t>
      </w:r>
      <w:r w:rsidRPr="00EB134B">
        <w:rPr>
          <w:rFonts w:cs="Narkisim" w:hint="eastAsia"/>
          <w:i/>
          <w:color w:val="000000"/>
          <w:rtl/>
          <w:lang w:eastAsia="en-US"/>
        </w:rPr>
        <w:t>אשר</w:t>
      </w:r>
      <w:r w:rsidRPr="00EB134B">
        <w:rPr>
          <w:rFonts w:cs="Narkisim"/>
          <w:i/>
          <w:color w:val="000000"/>
          <w:rtl/>
          <w:lang w:eastAsia="en-US"/>
        </w:rPr>
        <w:t xml:space="preserve"> </w:t>
      </w:r>
      <w:r w:rsidRPr="00EB134B">
        <w:rPr>
          <w:rFonts w:cs="Narkisim" w:hint="eastAsia"/>
          <w:i/>
          <w:color w:val="000000"/>
          <w:rtl/>
          <w:lang w:eastAsia="en-US"/>
        </w:rPr>
        <w:t>עסקו</w:t>
      </w:r>
      <w:r w:rsidRPr="00EB134B">
        <w:rPr>
          <w:rFonts w:cs="Narkisim"/>
          <w:i/>
          <w:color w:val="000000"/>
          <w:rtl/>
          <w:lang w:eastAsia="en-US"/>
        </w:rPr>
        <w:t xml:space="preserve"> </w:t>
      </w:r>
      <w:r w:rsidRPr="00EB134B">
        <w:rPr>
          <w:rFonts w:cs="Narkisim" w:hint="eastAsia"/>
          <w:i/>
          <w:color w:val="000000"/>
          <w:rtl/>
          <w:lang w:eastAsia="en-US"/>
        </w:rPr>
        <w:t>בהכנת</w:t>
      </w:r>
      <w:r w:rsidRPr="00EB134B">
        <w:rPr>
          <w:rFonts w:cs="Narkisim"/>
          <w:i/>
          <w:color w:val="000000"/>
          <w:rtl/>
          <w:lang w:eastAsia="en-US"/>
        </w:rPr>
        <w:t xml:space="preserve"> </w:t>
      </w:r>
      <w:r w:rsidRPr="00EB134B">
        <w:rPr>
          <w:rFonts w:cs="Narkisim" w:hint="eastAsia"/>
          <w:i/>
          <w:color w:val="000000"/>
          <w:rtl/>
          <w:lang w:eastAsia="en-US"/>
        </w:rPr>
        <w:t>רכיבים</w:t>
      </w:r>
      <w:r w:rsidRPr="00EB134B">
        <w:rPr>
          <w:rFonts w:cs="Narkisim"/>
          <w:i/>
          <w:color w:val="000000"/>
          <w:rtl/>
          <w:lang w:eastAsia="en-US"/>
        </w:rPr>
        <w:t xml:space="preserve"> </w:t>
      </w:r>
      <w:r w:rsidRPr="00EB134B">
        <w:rPr>
          <w:rFonts w:cs="Narkisim" w:hint="eastAsia"/>
          <w:i/>
          <w:color w:val="000000"/>
          <w:rtl/>
          <w:lang w:eastAsia="en-US"/>
        </w:rPr>
        <w:t>אלו</w:t>
      </w:r>
      <w:r w:rsidRPr="00EB134B">
        <w:rPr>
          <w:rFonts w:cs="Narkisim"/>
          <w:i/>
          <w:color w:val="000000"/>
          <w:rtl/>
          <w:lang w:eastAsia="en-US"/>
        </w:rPr>
        <w:t xml:space="preserve">. </w:t>
      </w:r>
      <w:r w:rsidRPr="00EB134B">
        <w:rPr>
          <w:rFonts w:cs="Narkisim" w:hint="cs"/>
          <w:i/>
          <w:color w:val="000000"/>
          <w:rtl/>
          <w:lang w:eastAsia="en-US"/>
        </w:rPr>
        <w:t>מובהר בזאת, זכויות הקניין הרוחני של המזמין הינן לגבי הפיתוחים אשר בוצעו בהזמנת המשרד או שהמשרד / המזמין פיתחו (באמצעות הספק הזוכה או באופן עצמאי).</w:t>
      </w:r>
      <w:bookmarkEnd w:id="984"/>
      <w:bookmarkEnd w:id="985"/>
      <w:bookmarkEnd w:id="986"/>
    </w:p>
    <w:p w:rsidR="00AB2FB1" w:rsidRPr="00EB134B" w:rsidRDefault="00AB2FB1" w:rsidP="00AB2FB1">
      <w:pPr>
        <w:spacing w:before="0"/>
        <w:ind w:left="800"/>
        <w:rPr>
          <w:rFonts w:ascii="Arial" w:hAnsi="Arial"/>
          <w:sz w:val="20"/>
          <w:rtl/>
          <w:lang w:eastAsia="en-US"/>
        </w:rPr>
      </w:pPr>
      <w:r w:rsidRPr="00EB134B">
        <w:rPr>
          <w:rFonts w:ascii="Arial" w:hAnsi="Arial"/>
          <w:sz w:val="20"/>
          <w:rtl/>
          <w:lang w:eastAsia="en-US"/>
        </w:rPr>
        <w:t>מבלי לגרוע מכלליות האמור לעיל מתחייב הספק לדאוג לכך שלא תהא מניעה לביצוע פעולה כלשהי לצורך ביצוע חוזה זה בשל זכויות מוסריות, כמשמען בחוק זכות יוצרים, התשס"ח-2007, של עובדיו או צדדים שלישיים.</w:t>
      </w:r>
    </w:p>
    <w:p w:rsidR="00AB2FB1" w:rsidRPr="00EB134B" w:rsidRDefault="00AB2FB1" w:rsidP="00AB2FB1">
      <w:pPr>
        <w:spacing w:before="120"/>
        <w:ind w:left="800"/>
        <w:rPr>
          <w:rFonts w:ascii="Arial" w:hAnsi="Arial"/>
          <w:sz w:val="20"/>
          <w:rtl/>
          <w:lang w:eastAsia="en-US"/>
        </w:rPr>
      </w:pPr>
      <w:r w:rsidRPr="00EB134B">
        <w:rPr>
          <w:rFonts w:ascii="Arial" w:hAnsi="Arial"/>
          <w:sz w:val="20"/>
          <w:rtl/>
          <w:lang w:eastAsia="en-US"/>
        </w:rPr>
        <w:t xml:space="preserve">מבלי לגרוע מכל זכות, טענה או סעד הנתונים למשרד בשל הפרת הוראות חוזה זה ע"י הספק, מתחייב הספק לשפות את המשרד בשל כל טענה או תביעה של צד שלישי בגין הפרה של זכויות קניין רוחני הנובעות ממימוש ההצעה של הספק.  </w:t>
      </w:r>
    </w:p>
    <w:p w:rsidR="00AB2FB1" w:rsidRPr="00EB134B" w:rsidRDefault="00AB2FB1" w:rsidP="00AB2FB1">
      <w:pPr>
        <w:widowControl w:val="0"/>
        <w:numPr>
          <w:ilvl w:val="1"/>
          <w:numId w:val="164"/>
        </w:numPr>
        <w:overflowPunct w:val="0"/>
        <w:autoSpaceDE w:val="0"/>
        <w:autoSpaceDN w:val="0"/>
        <w:adjustRightInd w:val="0"/>
        <w:spacing w:before="0" w:after="120"/>
        <w:textAlignment w:val="baseline"/>
        <w:outlineLvl w:val="1"/>
        <w:rPr>
          <w:rFonts w:cs="Narkisim"/>
          <w:i/>
          <w:color w:val="000000"/>
          <w:rtl/>
          <w:lang w:eastAsia="en-US"/>
        </w:rPr>
      </w:pPr>
      <w:bookmarkStart w:id="987" w:name="_Toc359955125"/>
      <w:bookmarkStart w:id="988" w:name="_Toc359955313"/>
      <w:bookmarkStart w:id="989" w:name="_Toc359961559"/>
      <w:r w:rsidRPr="00EB134B">
        <w:rPr>
          <w:rFonts w:cs="Narkisim" w:hint="eastAsia"/>
          <w:i/>
          <w:color w:val="000000"/>
          <w:rtl/>
          <w:lang w:eastAsia="en-US"/>
        </w:rPr>
        <w:t>מבלי</w:t>
      </w:r>
      <w:r w:rsidRPr="00EB134B">
        <w:rPr>
          <w:rFonts w:cs="Narkisim"/>
          <w:i/>
          <w:color w:val="000000"/>
          <w:rtl/>
          <w:lang w:eastAsia="en-US"/>
        </w:rPr>
        <w:t xml:space="preserve"> </w:t>
      </w:r>
      <w:r w:rsidRPr="00EB134B">
        <w:rPr>
          <w:rFonts w:cs="Narkisim" w:hint="eastAsia"/>
          <w:i/>
          <w:color w:val="000000"/>
          <w:rtl/>
          <w:lang w:eastAsia="en-US"/>
        </w:rPr>
        <w:t>לגרוע</w:t>
      </w:r>
      <w:r w:rsidRPr="00EB134B">
        <w:rPr>
          <w:rFonts w:cs="Narkisim"/>
          <w:i/>
          <w:color w:val="000000"/>
          <w:rtl/>
          <w:lang w:eastAsia="en-US"/>
        </w:rPr>
        <w:t xml:space="preserve"> </w:t>
      </w:r>
      <w:r w:rsidRPr="00EB134B">
        <w:rPr>
          <w:rFonts w:cs="Narkisim" w:hint="eastAsia"/>
          <w:i/>
          <w:color w:val="000000"/>
          <w:rtl/>
          <w:lang w:eastAsia="en-US"/>
        </w:rPr>
        <w:t>מהאמור</w:t>
      </w:r>
      <w:r w:rsidRPr="00EB134B">
        <w:rPr>
          <w:rFonts w:cs="Narkisim"/>
          <w:i/>
          <w:color w:val="000000"/>
          <w:rtl/>
          <w:lang w:eastAsia="en-US"/>
        </w:rPr>
        <w:t xml:space="preserve"> </w:t>
      </w:r>
      <w:r w:rsidRPr="00EB134B">
        <w:rPr>
          <w:rFonts w:cs="Narkisim" w:hint="eastAsia"/>
          <w:i/>
          <w:color w:val="000000"/>
          <w:rtl/>
          <w:lang w:eastAsia="en-US"/>
        </w:rPr>
        <w:t>בסעיף</w:t>
      </w:r>
      <w:r w:rsidRPr="00EB134B">
        <w:rPr>
          <w:rFonts w:cs="Narkisim"/>
          <w:i/>
          <w:color w:val="000000"/>
          <w:rtl/>
          <w:lang w:eastAsia="en-US"/>
        </w:rPr>
        <w:t xml:space="preserve"> </w:t>
      </w:r>
      <w:r w:rsidRPr="00EB134B">
        <w:rPr>
          <w:rFonts w:cs="Narkisim" w:hint="eastAsia"/>
          <w:i/>
          <w:color w:val="000000"/>
          <w:rtl/>
          <w:lang w:eastAsia="en-US"/>
        </w:rPr>
        <w:t>זה</w:t>
      </w:r>
      <w:r w:rsidRPr="00EB134B">
        <w:rPr>
          <w:rFonts w:cs="Narkisim"/>
          <w:i/>
          <w:color w:val="000000"/>
          <w:rtl/>
          <w:lang w:eastAsia="en-US"/>
        </w:rPr>
        <w:t xml:space="preserve"> </w:t>
      </w:r>
      <w:r w:rsidRPr="00EB134B">
        <w:rPr>
          <w:rFonts w:cs="Narkisim" w:hint="eastAsia"/>
          <w:i/>
          <w:color w:val="000000"/>
          <w:rtl/>
          <w:lang w:eastAsia="en-US"/>
        </w:rPr>
        <w:t>מתחייב</w:t>
      </w:r>
      <w:r w:rsidRPr="00EB134B">
        <w:rPr>
          <w:rFonts w:cs="Narkisim"/>
          <w:i/>
          <w:color w:val="000000"/>
          <w:rtl/>
          <w:lang w:eastAsia="en-US"/>
        </w:rPr>
        <w:t xml:space="preserve"> </w:t>
      </w:r>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להודיע</w:t>
      </w:r>
      <w:r w:rsidRPr="00EB134B">
        <w:rPr>
          <w:rFonts w:cs="Narkisim"/>
          <w:i/>
          <w:color w:val="000000"/>
          <w:rtl/>
          <w:lang w:eastAsia="en-US"/>
        </w:rPr>
        <w:t xml:space="preserve"> </w:t>
      </w:r>
      <w:r w:rsidRPr="00EB134B">
        <w:rPr>
          <w:rFonts w:cs="Narkisim" w:hint="eastAsia"/>
          <w:i/>
          <w:color w:val="000000"/>
          <w:rtl/>
          <w:lang w:eastAsia="en-US"/>
        </w:rPr>
        <w:t>לנציג</w:t>
      </w:r>
      <w:r w:rsidRPr="00EB134B">
        <w:rPr>
          <w:rFonts w:cs="Narkisim"/>
          <w:i/>
          <w:color w:val="000000"/>
          <w:rtl/>
          <w:lang w:eastAsia="en-US"/>
        </w:rPr>
        <w:t xml:space="preserve"> </w:t>
      </w:r>
      <w:r w:rsidRPr="00EB134B">
        <w:rPr>
          <w:rFonts w:cs="Narkisim" w:hint="cs"/>
          <w:i/>
          <w:color w:val="000000"/>
          <w:rtl/>
          <w:lang w:eastAsia="en-US"/>
        </w:rPr>
        <w:t>עורך המכרז</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כל</w:t>
      </w:r>
      <w:r w:rsidRPr="00EB134B">
        <w:rPr>
          <w:rFonts w:cs="Narkisim"/>
          <w:i/>
          <w:color w:val="000000"/>
          <w:rtl/>
          <w:lang w:eastAsia="en-US"/>
        </w:rPr>
        <w:t xml:space="preserve"> </w:t>
      </w:r>
      <w:r w:rsidRPr="00EB134B">
        <w:rPr>
          <w:rFonts w:cs="Narkisim" w:hint="eastAsia"/>
          <w:i/>
          <w:color w:val="000000"/>
          <w:rtl/>
          <w:lang w:eastAsia="en-US"/>
        </w:rPr>
        <w:t>אמצאה</w:t>
      </w:r>
      <w:r w:rsidRPr="00EB134B">
        <w:rPr>
          <w:rFonts w:cs="Narkisim"/>
          <w:i/>
          <w:color w:val="000000"/>
          <w:rtl/>
          <w:lang w:eastAsia="en-US"/>
        </w:rPr>
        <w:t xml:space="preserve">, </w:t>
      </w:r>
      <w:r w:rsidRPr="00EB134B">
        <w:rPr>
          <w:rFonts w:cs="Narkisim" w:hint="eastAsia"/>
          <w:i/>
          <w:color w:val="000000"/>
          <w:rtl/>
          <w:lang w:eastAsia="en-US"/>
        </w:rPr>
        <w:t>כמשמעותה</w:t>
      </w:r>
      <w:r w:rsidRPr="00EB134B">
        <w:rPr>
          <w:rFonts w:cs="Narkisim"/>
          <w:i/>
          <w:color w:val="000000"/>
          <w:rtl/>
          <w:lang w:eastAsia="en-US"/>
        </w:rPr>
        <w:t xml:space="preserve"> </w:t>
      </w:r>
      <w:r w:rsidRPr="00EB134B">
        <w:rPr>
          <w:rFonts w:cs="Narkisim" w:hint="eastAsia"/>
          <w:i/>
          <w:color w:val="000000"/>
          <w:rtl/>
          <w:lang w:eastAsia="en-US"/>
        </w:rPr>
        <w:t>בחוק</w:t>
      </w:r>
      <w:r w:rsidRPr="00EB134B">
        <w:rPr>
          <w:rFonts w:cs="Narkisim"/>
          <w:i/>
          <w:color w:val="000000"/>
          <w:rtl/>
          <w:lang w:eastAsia="en-US"/>
        </w:rPr>
        <w:t xml:space="preserve"> </w:t>
      </w:r>
      <w:r w:rsidRPr="00EB134B">
        <w:rPr>
          <w:rFonts w:cs="Narkisim" w:hint="eastAsia"/>
          <w:i/>
          <w:color w:val="000000"/>
          <w:rtl/>
          <w:lang w:eastAsia="en-US"/>
        </w:rPr>
        <w:t>הפטנטים</w:t>
      </w:r>
      <w:r w:rsidRPr="00EB134B">
        <w:rPr>
          <w:rFonts w:cs="Narkisim"/>
          <w:i/>
          <w:color w:val="000000"/>
          <w:rtl/>
          <w:lang w:eastAsia="en-US"/>
        </w:rPr>
        <w:t xml:space="preserve">, </w:t>
      </w:r>
      <w:r w:rsidRPr="00EB134B">
        <w:rPr>
          <w:rFonts w:cs="Narkisim" w:hint="eastAsia"/>
          <w:i/>
          <w:color w:val="000000"/>
          <w:rtl/>
          <w:lang w:eastAsia="en-US"/>
        </w:rPr>
        <w:t>התשכ</w:t>
      </w:r>
      <w:r w:rsidRPr="00EB134B">
        <w:rPr>
          <w:rFonts w:cs="Narkisim"/>
          <w:i/>
          <w:color w:val="000000"/>
          <w:rtl/>
          <w:lang w:eastAsia="en-US"/>
        </w:rPr>
        <w:t>"</w:t>
      </w:r>
      <w:r w:rsidRPr="00EB134B">
        <w:rPr>
          <w:rFonts w:cs="Narkisim" w:hint="eastAsia"/>
          <w:i/>
          <w:color w:val="000000"/>
          <w:rtl/>
          <w:lang w:eastAsia="en-US"/>
        </w:rPr>
        <w:t>ז</w:t>
      </w:r>
      <w:r w:rsidRPr="00EB134B">
        <w:rPr>
          <w:rFonts w:cs="Narkisim"/>
          <w:i/>
          <w:color w:val="000000"/>
          <w:rtl/>
          <w:lang w:eastAsia="en-US"/>
        </w:rPr>
        <w:t xml:space="preserve"> – 1967,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מידע</w:t>
      </w:r>
      <w:r w:rsidRPr="00EB134B">
        <w:rPr>
          <w:rFonts w:cs="Narkisim"/>
          <w:i/>
          <w:color w:val="000000"/>
          <w:rtl/>
          <w:lang w:eastAsia="en-US"/>
        </w:rPr>
        <w:t xml:space="preserve"> </w:t>
      </w:r>
      <w:r w:rsidRPr="00EB134B">
        <w:rPr>
          <w:rFonts w:cs="Narkisim" w:hint="eastAsia"/>
          <w:i/>
          <w:color w:val="000000"/>
          <w:rtl/>
          <w:lang w:eastAsia="en-US"/>
        </w:rPr>
        <w:t>שיש</w:t>
      </w:r>
      <w:r w:rsidRPr="00EB134B">
        <w:rPr>
          <w:rFonts w:cs="Narkisim"/>
          <w:i/>
          <w:color w:val="000000"/>
          <w:rtl/>
          <w:lang w:eastAsia="en-US"/>
        </w:rPr>
        <w:t xml:space="preserve"> </w:t>
      </w:r>
      <w:r w:rsidRPr="00EB134B">
        <w:rPr>
          <w:rFonts w:cs="Narkisim" w:hint="eastAsia"/>
          <w:i/>
          <w:color w:val="000000"/>
          <w:rtl/>
          <w:lang w:eastAsia="en-US"/>
        </w:rPr>
        <w:t>בו</w:t>
      </w:r>
      <w:r w:rsidRPr="00EB134B">
        <w:rPr>
          <w:rFonts w:cs="Narkisim"/>
          <w:i/>
          <w:color w:val="000000"/>
          <w:rtl/>
          <w:lang w:eastAsia="en-US"/>
        </w:rPr>
        <w:t xml:space="preserve"> </w:t>
      </w:r>
      <w:r w:rsidRPr="00EB134B">
        <w:rPr>
          <w:rFonts w:cs="Narkisim" w:hint="eastAsia"/>
          <w:i/>
          <w:color w:val="000000"/>
          <w:rtl/>
          <w:lang w:eastAsia="en-US"/>
        </w:rPr>
        <w:t>זכויות</w:t>
      </w:r>
      <w:r w:rsidRPr="00EB134B">
        <w:rPr>
          <w:rFonts w:cs="Narkisim"/>
          <w:i/>
          <w:color w:val="000000"/>
          <w:rtl/>
          <w:lang w:eastAsia="en-US"/>
        </w:rPr>
        <w:t xml:space="preserve"> </w:t>
      </w:r>
      <w:r w:rsidRPr="00EB134B">
        <w:rPr>
          <w:rFonts w:cs="Narkisim" w:hint="eastAsia"/>
          <w:i/>
          <w:color w:val="000000"/>
          <w:rtl/>
          <w:lang w:eastAsia="en-US"/>
        </w:rPr>
        <w:t>קניין</w:t>
      </w:r>
      <w:r w:rsidRPr="00EB134B">
        <w:rPr>
          <w:rFonts w:cs="Narkisim"/>
          <w:i/>
          <w:color w:val="000000"/>
          <w:rtl/>
          <w:lang w:eastAsia="en-US"/>
        </w:rPr>
        <w:t xml:space="preserve"> </w:t>
      </w:r>
      <w:r w:rsidRPr="00EB134B">
        <w:rPr>
          <w:rFonts w:cs="Narkisim" w:hint="eastAsia"/>
          <w:i/>
          <w:color w:val="000000"/>
          <w:rtl/>
          <w:lang w:eastAsia="en-US"/>
        </w:rPr>
        <w:t>רוחני</w:t>
      </w:r>
      <w:r w:rsidRPr="00EB134B">
        <w:rPr>
          <w:rFonts w:cs="Narkisim"/>
          <w:i/>
          <w:color w:val="000000"/>
          <w:rtl/>
          <w:lang w:eastAsia="en-US"/>
        </w:rPr>
        <w:t xml:space="preserve"> </w:t>
      </w:r>
      <w:r w:rsidRPr="00EB134B">
        <w:rPr>
          <w:rFonts w:cs="Narkisim" w:hint="eastAsia"/>
          <w:i/>
          <w:color w:val="000000"/>
          <w:rtl/>
          <w:lang w:eastAsia="en-US"/>
        </w:rPr>
        <w:lastRenderedPageBreak/>
        <w:t>והוא</w:t>
      </w:r>
      <w:r w:rsidRPr="00EB134B">
        <w:rPr>
          <w:rFonts w:cs="Narkisim"/>
          <w:i/>
          <w:color w:val="000000"/>
          <w:rtl/>
          <w:lang w:eastAsia="en-US"/>
        </w:rPr>
        <w:t xml:space="preserve"> </w:t>
      </w:r>
      <w:r w:rsidRPr="00EB134B">
        <w:rPr>
          <w:rFonts w:cs="Narkisim" w:hint="eastAsia"/>
          <w:i/>
          <w:color w:val="000000"/>
          <w:rtl/>
          <w:lang w:eastAsia="en-US"/>
        </w:rPr>
        <w:t>בעל</w:t>
      </w:r>
      <w:r w:rsidRPr="00EB134B">
        <w:rPr>
          <w:rFonts w:cs="Narkisim"/>
          <w:i/>
          <w:color w:val="000000"/>
          <w:rtl/>
          <w:lang w:eastAsia="en-US"/>
        </w:rPr>
        <w:t xml:space="preserve"> </w:t>
      </w:r>
      <w:r w:rsidRPr="00EB134B">
        <w:rPr>
          <w:rFonts w:cs="Narkisim" w:hint="eastAsia"/>
          <w:i/>
          <w:color w:val="000000"/>
          <w:rtl/>
          <w:lang w:eastAsia="en-US"/>
        </w:rPr>
        <w:t>פוטנציאל</w:t>
      </w:r>
      <w:r w:rsidRPr="00EB134B">
        <w:rPr>
          <w:rFonts w:cs="Narkisim"/>
          <w:i/>
          <w:color w:val="000000"/>
          <w:rtl/>
          <w:lang w:eastAsia="en-US"/>
        </w:rPr>
        <w:t xml:space="preserve"> </w:t>
      </w:r>
      <w:r w:rsidRPr="00EB134B">
        <w:rPr>
          <w:rFonts w:cs="Narkisim" w:hint="eastAsia"/>
          <w:i/>
          <w:color w:val="000000"/>
          <w:rtl/>
          <w:lang w:eastAsia="en-US"/>
        </w:rPr>
        <w:t>מימוש</w:t>
      </w:r>
      <w:r w:rsidRPr="00EB134B">
        <w:rPr>
          <w:rFonts w:cs="Narkisim"/>
          <w:i/>
          <w:color w:val="000000"/>
          <w:rtl/>
          <w:lang w:eastAsia="en-US"/>
        </w:rPr>
        <w:t xml:space="preserve"> </w:t>
      </w:r>
      <w:r w:rsidRPr="00EB134B">
        <w:rPr>
          <w:rFonts w:cs="Narkisim" w:hint="eastAsia"/>
          <w:i/>
          <w:color w:val="000000"/>
          <w:rtl/>
          <w:lang w:eastAsia="en-US"/>
        </w:rPr>
        <w:t>מסחרי</w:t>
      </w:r>
      <w:r w:rsidRPr="00EB134B">
        <w:rPr>
          <w:rFonts w:cs="Narkisim"/>
          <w:i/>
          <w:color w:val="000000"/>
          <w:rtl/>
          <w:lang w:eastAsia="en-US"/>
        </w:rPr>
        <w:t xml:space="preserve"> (</w:t>
      </w:r>
      <w:r w:rsidRPr="00EB134B">
        <w:rPr>
          <w:rFonts w:cs="Narkisim" w:hint="eastAsia"/>
          <w:i/>
          <w:color w:val="000000"/>
          <w:rtl/>
          <w:lang w:eastAsia="en-US"/>
        </w:rPr>
        <w:t>להלן</w:t>
      </w:r>
      <w:r w:rsidRPr="00EB134B">
        <w:rPr>
          <w:rFonts w:cs="Narkisim"/>
          <w:i/>
          <w:color w:val="000000"/>
          <w:rtl/>
          <w:lang w:eastAsia="en-US"/>
        </w:rPr>
        <w:t xml:space="preserve"> - "</w:t>
      </w:r>
      <w:r w:rsidRPr="00EB134B">
        <w:rPr>
          <w:rFonts w:cs="Narkisim" w:hint="eastAsia"/>
          <w:b/>
          <w:bCs/>
          <w:i/>
          <w:color w:val="000000"/>
          <w:rtl/>
          <w:lang w:eastAsia="en-US"/>
        </w:rPr>
        <w:t>תוצר</w:t>
      </w:r>
      <w:r w:rsidRPr="00EB134B">
        <w:rPr>
          <w:rFonts w:cs="Narkisim"/>
          <w:b/>
          <w:bCs/>
          <w:i/>
          <w:color w:val="000000"/>
          <w:rtl/>
          <w:lang w:eastAsia="en-US"/>
        </w:rPr>
        <w:t xml:space="preserve"> </w:t>
      </w:r>
      <w:r w:rsidRPr="00EB134B">
        <w:rPr>
          <w:rFonts w:cs="Narkisim" w:hint="eastAsia"/>
          <w:b/>
          <w:bCs/>
          <w:i/>
          <w:color w:val="000000"/>
          <w:rtl/>
          <w:lang w:eastAsia="en-US"/>
        </w:rPr>
        <w:t>לוואי</w:t>
      </w:r>
      <w:r w:rsidRPr="00EB134B">
        <w:rPr>
          <w:rFonts w:cs="Narkisim"/>
          <w:b/>
          <w:bCs/>
          <w:i/>
          <w:color w:val="000000"/>
          <w:rtl/>
          <w:lang w:eastAsia="en-US"/>
        </w:rPr>
        <w:t xml:space="preserve"> </w:t>
      </w:r>
      <w:r w:rsidRPr="00EB134B">
        <w:rPr>
          <w:rFonts w:cs="Narkisim" w:hint="eastAsia"/>
          <w:b/>
          <w:bCs/>
          <w:i/>
          <w:color w:val="000000"/>
          <w:rtl/>
          <w:lang w:eastAsia="en-US"/>
        </w:rPr>
        <w:t>מסחרי</w:t>
      </w:r>
      <w:r w:rsidRPr="00EB134B">
        <w:rPr>
          <w:rFonts w:cs="Narkisim"/>
          <w:i/>
          <w:color w:val="000000"/>
          <w:rtl/>
          <w:lang w:eastAsia="en-US"/>
        </w:rPr>
        <w:t xml:space="preserve">"), </w:t>
      </w:r>
      <w:r w:rsidRPr="00EB134B">
        <w:rPr>
          <w:rFonts w:cs="Narkisim" w:hint="eastAsia"/>
          <w:i/>
          <w:color w:val="000000"/>
          <w:rtl/>
          <w:lang w:eastAsia="en-US"/>
        </w:rPr>
        <w:t>בין</w:t>
      </w:r>
      <w:r w:rsidRPr="00EB134B">
        <w:rPr>
          <w:rFonts w:cs="Narkisim"/>
          <w:i/>
          <w:color w:val="000000"/>
          <w:rtl/>
          <w:lang w:eastAsia="en-US"/>
        </w:rPr>
        <w:t xml:space="preserve"> </w:t>
      </w:r>
      <w:r w:rsidRPr="00EB134B">
        <w:rPr>
          <w:rFonts w:cs="Narkisim" w:hint="eastAsia"/>
          <w:i/>
          <w:color w:val="000000"/>
          <w:rtl/>
          <w:lang w:eastAsia="en-US"/>
        </w:rPr>
        <w:t>שהינו</w:t>
      </w:r>
      <w:r w:rsidRPr="00EB134B">
        <w:rPr>
          <w:rFonts w:cs="Narkisim"/>
          <w:i/>
          <w:color w:val="000000"/>
          <w:rtl/>
          <w:lang w:eastAsia="en-US"/>
        </w:rPr>
        <w:t xml:space="preserve"> </w:t>
      </w:r>
      <w:r w:rsidRPr="00EB134B">
        <w:rPr>
          <w:rFonts w:cs="Narkisim" w:hint="eastAsia"/>
          <w:i/>
          <w:color w:val="000000"/>
          <w:rtl/>
          <w:lang w:eastAsia="en-US"/>
        </w:rPr>
        <w:t>נשוא</w:t>
      </w:r>
      <w:r w:rsidRPr="00EB134B">
        <w:rPr>
          <w:rFonts w:cs="Narkisim"/>
          <w:i/>
          <w:color w:val="000000"/>
          <w:rtl/>
          <w:lang w:eastAsia="en-US"/>
        </w:rPr>
        <w:t xml:space="preserve"> </w:t>
      </w:r>
      <w:r w:rsidRPr="00EB134B">
        <w:rPr>
          <w:rFonts w:cs="Narkisim" w:hint="eastAsia"/>
          <w:i/>
          <w:color w:val="000000"/>
          <w:rtl/>
          <w:lang w:eastAsia="en-US"/>
        </w:rPr>
        <w:t>לפטנט</w:t>
      </w:r>
      <w:r w:rsidRPr="00EB134B">
        <w:rPr>
          <w:rFonts w:cs="Narkisim"/>
          <w:i/>
          <w:color w:val="000000"/>
          <w:rtl/>
          <w:lang w:eastAsia="en-US"/>
        </w:rPr>
        <w:t xml:space="preserve"> </w:t>
      </w:r>
      <w:r w:rsidRPr="00EB134B">
        <w:rPr>
          <w:rFonts w:cs="Narkisim" w:hint="eastAsia"/>
          <w:i/>
          <w:color w:val="000000"/>
          <w:rtl/>
          <w:lang w:eastAsia="en-US"/>
        </w:rPr>
        <w:t>ובין</w:t>
      </w:r>
      <w:r w:rsidRPr="00EB134B">
        <w:rPr>
          <w:rFonts w:cs="Narkisim"/>
          <w:i/>
          <w:color w:val="000000"/>
          <w:rtl/>
          <w:lang w:eastAsia="en-US"/>
        </w:rPr>
        <w:t xml:space="preserve"> </w:t>
      </w:r>
      <w:r w:rsidRPr="00EB134B">
        <w:rPr>
          <w:rFonts w:cs="Narkisim" w:hint="eastAsia"/>
          <w:i/>
          <w:color w:val="000000"/>
          <w:rtl/>
          <w:lang w:eastAsia="en-US"/>
        </w:rPr>
        <w:t>אם</w:t>
      </w:r>
      <w:r w:rsidRPr="00EB134B">
        <w:rPr>
          <w:rFonts w:cs="Narkisim"/>
          <w:i/>
          <w:color w:val="000000"/>
          <w:rtl/>
          <w:lang w:eastAsia="en-US"/>
        </w:rPr>
        <w:t xml:space="preserve"> </w:t>
      </w:r>
      <w:r w:rsidRPr="00EB134B">
        <w:rPr>
          <w:rFonts w:cs="Narkisim" w:hint="eastAsia"/>
          <w:i/>
          <w:color w:val="000000"/>
          <w:rtl/>
          <w:lang w:eastAsia="en-US"/>
        </w:rPr>
        <w:t>לאו</w:t>
      </w:r>
      <w:r w:rsidRPr="00EB134B">
        <w:rPr>
          <w:rFonts w:cs="Narkisim"/>
          <w:i/>
          <w:color w:val="000000"/>
          <w:rtl/>
          <w:lang w:eastAsia="en-US"/>
        </w:rPr>
        <w:t xml:space="preserve"> </w:t>
      </w:r>
      <w:r w:rsidRPr="00EB134B">
        <w:rPr>
          <w:rFonts w:cs="Narkisim" w:hint="eastAsia"/>
          <w:i/>
          <w:color w:val="000000"/>
          <w:rtl/>
          <w:lang w:eastAsia="en-US"/>
        </w:rPr>
        <w:t>הנובעת</w:t>
      </w:r>
      <w:r w:rsidRPr="00EB134B">
        <w:rPr>
          <w:rFonts w:cs="Narkisim"/>
          <w:i/>
          <w:color w:val="000000"/>
          <w:rtl/>
          <w:lang w:eastAsia="en-US"/>
        </w:rPr>
        <w:t xml:space="preserve"> </w:t>
      </w:r>
      <w:r w:rsidRPr="00EB134B">
        <w:rPr>
          <w:rFonts w:cs="Narkisim" w:hint="eastAsia"/>
          <w:i/>
          <w:color w:val="000000"/>
          <w:rtl/>
          <w:lang w:eastAsia="en-US"/>
        </w:rPr>
        <w:t>מביצוע</w:t>
      </w:r>
      <w:r w:rsidRPr="00EB134B">
        <w:rPr>
          <w:rFonts w:cs="Narkisim"/>
          <w:i/>
          <w:color w:val="000000"/>
          <w:rtl/>
          <w:lang w:eastAsia="en-US"/>
        </w:rPr>
        <w:t xml:space="preserve"> </w:t>
      </w:r>
      <w:r w:rsidRPr="00EB134B">
        <w:rPr>
          <w:rFonts w:cs="Narkisim" w:hint="eastAsia"/>
          <w:i/>
          <w:color w:val="000000"/>
          <w:rtl/>
          <w:lang w:eastAsia="en-US"/>
        </w:rPr>
        <w:t>החוזה</w:t>
      </w:r>
      <w:r w:rsidRPr="00EB134B">
        <w:rPr>
          <w:rFonts w:cs="Narkisim"/>
          <w:i/>
          <w:color w:val="000000"/>
          <w:rtl/>
          <w:lang w:eastAsia="en-US"/>
        </w:rPr>
        <w:t xml:space="preserve"> </w:t>
      </w:r>
      <w:r w:rsidRPr="00EB134B">
        <w:rPr>
          <w:rFonts w:cs="Narkisim" w:hint="eastAsia"/>
          <w:i/>
          <w:color w:val="000000"/>
          <w:rtl/>
          <w:lang w:eastAsia="en-US"/>
        </w:rPr>
        <w:t>וזאת</w:t>
      </w:r>
      <w:r w:rsidRPr="00EB134B">
        <w:rPr>
          <w:rFonts w:cs="Narkisim"/>
          <w:i/>
          <w:color w:val="000000"/>
          <w:rtl/>
          <w:lang w:eastAsia="en-US"/>
        </w:rPr>
        <w:t xml:space="preserve"> </w:t>
      </w:r>
      <w:r w:rsidRPr="00EB134B">
        <w:rPr>
          <w:rFonts w:cs="Narkisim" w:hint="eastAsia"/>
          <w:i/>
          <w:color w:val="000000"/>
          <w:rtl/>
          <w:lang w:eastAsia="en-US"/>
        </w:rPr>
        <w:t>מיד</w:t>
      </w:r>
      <w:r w:rsidRPr="00EB134B">
        <w:rPr>
          <w:rFonts w:cs="Narkisim"/>
          <w:i/>
          <w:color w:val="000000"/>
          <w:rtl/>
          <w:lang w:eastAsia="en-US"/>
        </w:rPr>
        <w:t xml:space="preserve"> </w:t>
      </w:r>
      <w:r w:rsidRPr="00EB134B">
        <w:rPr>
          <w:rFonts w:cs="Narkisim" w:hint="eastAsia"/>
          <w:i/>
          <w:color w:val="000000"/>
          <w:rtl/>
          <w:lang w:eastAsia="en-US"/>
        </w:rPr>
        <w:t>עם</w:t>
      </w:r>
      <w:r w:rsidRPr="00EB134B">
        <w:rPr>
          <w:rFonts w:cs="Narkisim"/>
          <w:i/>
          <w:color w:val="000000"/>
          <w:rtl/>
          <w:lang w:eastAsia="en-US"/>
        </w:rPr>
        <w:t xml:space="preserve"> </w:t>
      </w:r>
      <w:r w:rsidRPr="00EB134B">
        <w:rPr>
          <w:rFonts w:cs="Narkisim" w:hint="eastAsia"/>
          <w:i/>
          <w:color w:val="000000"/>
          <w:rtl/>
          <w:lang w:eastAsia="en-US"/>
        </w:rPr>
        <w:t>גילויה</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פיתוחה</w:t>
      </w:r>
      <w:r w:rsidRPr="00EB134B">
        <w:rPr>
          <w:rFonts w:cs="Narkisim"/>
          <w:i/>
          <w:color w:val="000000"/>
          <w:rtl/>
          <w:lang w:eastAsia="en-US"/>
        </w:rPr>
        <w:t xml:space="preserve">. </w:t>
      </w:r>
      <w:r w:rsidRPr="00EB134B">
        <w:rPr>
          <w:rFonts w:cs="Narkisim" w:hint="eastAsia"/>
          <w:i/>
          <w:color w:val="000000"/>
          <w:rtl/>
          <w:lang w:eastAsia="en-US"/>
        </w:rPr>
        <w:t>מבלי</w:t>
      </w:r>
      <w:r w:rsidRPr="00EB134B">
        <w:rPr>
          <w:rFonts w:cs="Narkisim"/>
          <w:i/>
          <w:color w:val="000000"/>
          <w:rtl/>
          <w:lang w:eastAsia="en-US"/>
        </w:rPr>
        <w:t xml:space="preserve"> </w:t>
      </w:r>
      <w:r w:rsidRPr="00EB134B">
        <w:rPr>
          <w:rFonts w:cs="Narkisim" w:hint="eastAsia"/>
          <w:i/>
          <w:color w:val="000000"/>
          <w:rtl/>
          <w:lang w:eastAsia="en-US"/>
        </w:rPr>
        <w:t>לפגוע</w:t>
      </w:r>
      <w:r w:rsidRPr="00EB134B">
        <w:rPr>
          <w:rFonts w:cs="Narkisim"/>
          <w:i/>
          <w:color w:val="000000"/>
          <w:rtl/>
          <w:lang w:eastAsia="en-US"/>
        </w:rPr>
        <w:t xml:space="preserve"> </w:t>
      </w:r>
      <w:r w:rsidRPr="00EB134B">
        <w:rPr>
          <w:rFonts w:cs="Narkisim" w:hint="eastAsia"/>
          <w:i/>
          <w:color w:val="000000"/>
          <w:rtl/>
          <w:lang w:eastAsia="en-US"/>
        </w:rPr>
        <w:t>באמור</w:t>
      </w:r>
      <w:r w:rsidRPr="00EB134B">
        <w:rPr>
          <w:rFonts w:cs="Narkisim"/>
          <w:i/>
          <w:color w:val="000000"/>
          <w:rtl/>
          <w:lang w:eastAsia="en-US"/>
        </w:rPr>
        <w:t xml:space="preserve"> </w:t>
      </w:r>
      <w:r w:rsidRPr="00EB134B">
        <w:rPr>
          <w:rFonts w:cs="Narkisim" w:hint="eastAsia"/>
          <w:i/>
          <w:color w:val="000000"/>
          <w:rtl/>
          <w:lang w:eastAsia="en-US"/>
        </w:rPr>
        <w:t>לעיל</w:t>
      </w:r>
      <w:r w:rsidRPr="00EB134B">
        <w:rPr>
          <w:rFonts w:cs="Narkisim"/>
          <w:i/>
          <w:color w:val="000000"/>
          <w:rtl/>
          <w:lang w:eastAsia="en-US"/>
        </w:rPr>
        <w:t xml:space="preserve">, </w:t>
      </w:r>
      <w:r w:rsidRPr="00EB134B">
        <w:rPr>
          <w:rFonts w:cs="Narkisim" w:hint="eastAsia"/>
          <w:i/>
          <w:color w:val="000000"/>
          <w:rtl/>
          <w:lang w:eastAsia="en-US"/>
        </w:rPr>
        <w:t>מתחייב</w:t>
      </w:r>
      <w:r w:rsidRPr="00EB134B">
        <w:rPr>
          <w:rFonts w:cs="Narkisim"/>
          <w:i/>
          <w:color w:val="000000"/>
          <w:rtl/>
          <w:lang w:eastAsia="en-US"/>
        </w:rPr>
        <w:t xml:space="preserve"> </w:t>
      </w:r>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שלא</w:t>
      </w:r>
      <w:r w:rsidRPr="00EB134B">
        <w:rPr>
          <w:rFonts w:cs="Narkisim"/>
          <w:i/>
          <w:color w:val="000000"/>
          <w:rtl/>
          <w:lang w:eastAsia="en-US"/>
        </w:rPr>
        <w:t xml:space="preserve"> </w:t>
      </w:r>
      <w:r w:rsidRPr="00EB134B">
        <w:rPr>
          <w:rFonts w:cs="Narkisim" w:hint="eastAsia"/>
          <w:i/>
          <w:color w:val="000000"/>
          <w:rtl/>
          <w:lang w:eastAsia="en-US"/>
        </w:rPr>
        <w:t>לפעול</w:t>
      </w:r>
      <w:r w:rsidRPr="00EB134B">
        <w:rPr>
          <w:rFonts w:cs="Narkisim"/>
          <w:i/>
          <w:color w:val="000000"/>
          <w:rtl/>
          <w:lang w:eastAsia="en-US"/>
        </w:rPr>
        <w:t xml:space="preserve"> </w:t>
      </w:r>
      <w:r w:rsidRPr="00EB134B">
        <w:rPr>
          <w:rFonts w:cs="Narkisim" w:hint="eastAsia"/>
          <w:i/>
          <w:color w:val="000000"/>
          <w:rtl/>
          <w:lang w:eastAsia="en-US"/>
        </w:rPr>
        <w:t>בכל</w:t>
      </w:r>
      <w:r w:rsidRPr="00EB134B">
        <w:rPr>
          <w:rFonts w:cs="Narkisim"/>
          <w:i/>
          <w:color w:val="000000"/>
          <w:rtl/>
          <w:lang w:eastAsia="en-US"/>
        </w:rPr>
        <w:t xml:space="preserve"> </w:t>
      </w:r>
      <w:r w:rsidRPr="00EB134B">
        <w:rPr>
          <w:rFonts w:cs="Narkisim" w:hint="eastAsia"/>
          <w:i/>
          <w:color w:val="000000"/>
          <w:rtl/>
          <w:lang w:eastAsia="en-US"/>
        </w:rPr>
        <w:t>דרך</w:t>
      </w:r>
      <w:r w:rsidRPr="00EB134B">
        <w:rPr>
          <w:rFonts w:cs="Narkisim"/>
          <w:i/>
          <w:color w:val="000000"/>
          <w:rtl/>
          <w:lang w:eastAsia="en-US"/>
        </w:rPr>
        <w:t xml:space="preserve"> </w:t>
      </w:r>
      <w:r w:rsidRPr="00EB134B">
        <w:rPr>
          <w:rFonts w:cs="Narkisim" w:hint="eastAsia"/>
          <w:i/>
          <w:color w:val="000000"/>
          <w:rtl/>
          <w:lang w:eastAsia="en-US"/>
        </w:rPr>
        <w:t>שהיא</w:t>
      </w:r>
      <w:r w:rsidRPr="00EB134B">
        <w:rPr>
          <w:rFonts w:cs="Narkisim"/>
          <w:i/>
          <w:color w:val="000000"/>
          <w:rtl/>
          <w:lang w:eastAsia="en-US"/>
        </w:rPr>
        <w:t xml:space="preserve"> </w:t>
      </w:r>
      <w:r w:rsidRPr="00EB134B">
        <w:rPr>
          <w:rFonts w:cs="Narkisim" w:hint="eastAsia"/>
          <w:i/>
          <w:color w:val="000000"/>
          <w:rtl/>
          <w:lang w:eastAsia="en-US"/>
        </w:rPr>
        <w:t>לרישום</w:t>
      </w:r>
      <w:r w:rsidRPr="00EB134B">
        <w:rPr>
          <w:rFonts w:cs="Narkisim"/>
          <w:i/>
          <w:color w:val="000000"/>
          <w:rtl/>
          <w:lang w:eastAsia="en-US"/>
        </w:rPr>
        <w:t xml:space="preserve"> </w:t>
      </w:r>
      <w:r w:rsidRPr="00EB134B">
        <w:rPr>
          <w:rFonts w:cs="Narkisim" w:hint="eastAsia"/>
          <w:i/>
          <w:color w:val="000000"/>
          <w:rtl/>
          <w:lang w:eastAsia="en-US"/>
        </w:rPr>
        <w:t>פטנט</w:t>
      </w:r>
      <w:r w:rsidRPr="00EB134B">
        <w:rPr>
          <w:rFonts w:cs="Narkisim"/>
          <w:i/>
          <w:color w:val="000000"/>
          <w:rtl/>
          <w:lang w:eastAsia="en-US"/>
        </w:rPr>
        <w:t xml:space="preserve"> </w:t>
      </w:r>
      <w:r w:rsidRPr="00EB134B">
        <w:rPr>
          <w:rFonts w:cs="Narkisim" w:hint="eastAsia"/>
          <w:i/>
          <w:color w:val="000000"/>
          <w:rtl/>
          <w:lang w:eastAsia="en-US"/>
        </w:rPr>
        <w:t>הקשור</w:t>
      </w:r>
      <w:r w:rsidRPr="00EB134B">
        <w:rPr>
          <w:rFonts w:cs="Narkisim"/>
          <w:i/>
          <w:color w:val="000000"/>
          <w:rtl/>
          <w:lang w:eastAsia="en-US"/>
        </w:rPr>
        <w:t xml:space="preserve"> </w:t>
      </w:r>
      <w:r w:rsidRPr="00EB134B">
        <w:rPr>
          <w:rFonts w:cs="Narkisim" w:hint="eastAsia"/>
          <w:i/>
          <w:color w:val="000000"/>
          <w:rtl/>
          <w:lang w:eastAsia="en-US"/>
        </w:rPr>
        <w:t>עם</w:t>
      </w:r>
      <w:r w:rsidRPr="00EB134B">
        <w:rPr>
          <w:rFonts w:cs="Narkisim"/>
          <w:i/>
          <w:color w:val="000000"/>
          <w:rtl/>
          <w:lang w:eastAsia="en-US"/>
        </w:rPr>
        <w:t xml:space="preserve"> </w:t>
      </w:r>
      <w:r w:rsidRPr="00EB134B">
        <w:rPr>
          <w:rFonts w:cs="Narkisim" w:hint="eastAsia"/>
          <w:i/>
          <w:color w:val="000000"/>
          <w:rtl/>
          <w:lang w:eastAsia="en-US"/>
        </w:rPr>
        <w:t>ביצוע</w:t>
      </w:r>
      <w:r w:rsidRPr="00EB134B">
        <w:rPr>
          <w:rFonts w:cs="Narkisim"/>
          <w:i/>
          <w:color w:val="000000"/>
          <w:rtl/>
          <w:lang w:eastAsia="en-US"/>
        </w:rPr>
        <w:t xml:space="preserve"> </w:t>
      </w:r>
      <w:r w:rsidRPr="00EB134B">
        <w:rPr>
          <w:rFonts w:cs="Narkisim" w:hint="eastAsia"/>
          <w:i/>
          <w:color w:val="000000"/>
          <w:rtl/>
          <w:lang w:eastAsia="en-US"/>
        </w:rPr>
        <w:t>החוזה</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נובע</w:t>
      </w:r>
      <w:r w:rsidRPr="00EB134B">
        <w:rPr>
          <w:rFonts w:cs="Narkisim"/>
          <w:i/>
          <w:color w:val="000000"/>
          <w:rtl/>
          <w:lang w:eastAsia="en-US"/>
        </w:rPr>
        <w:t xml:space="preserve"> </w:t>
      </w:r>
      <w:r w:rsidRPr="00EB134B">
        <w:rPr>
          <w:rFonts w:cs="Narkisim" w:hint="eastAsia"/>
          <w:i/>
          <w:color w:val="000000"/>
          <w:rtl/>
          <w:lang w:eastAsia="en-US"/>
        </w:rPr>
        <w:t>מחוזה</w:t>
      </w:r>
      <w:r w:rsidRPr="00EB134B">
        <w:rPr>
          <w:rFonts w:cs="Narkisim"/>
          <w:i/>
          <w:color w:val="000000"/>
          <w:rtl/>
          <w:lang w:eastAsia="en-US"/>
        </w:rPr>
        <w:t xml:space="preserve"> </w:t>
      </w:r>
      <w:r w:rsidRPr="00EB134B">
        <w:rPr>
          <w:rFonts w:cs="Narkisim" w:hint="eastAsia"/>
          <w:i/>
          <w:color w:val="000000"/>
          <w:rtl/>
          <w:lang w:eastAsia="en-US"/>
        </w:rPr>
        <w:t>זה</w:t>
      </w:r>
      <w:r w:rsidRPr="00EB134B">
        <w:rPr>
          <w:rFonts w:cs="Narkisim"/>
          <w:i/>
          <w:color w:val="000000"/>
          <w:rtl/>
          <w:lang w:eastAsia="en-US"/>
        </w:rPr>
        <w:t xml:space="preserve">.  </w:t>
      </w:r>
      <w:r w:rsidRPr="00EB134B">
        <w:rPr>
          <w:rFonts w:cs="Narkisim" w:hint="eastAsia"/>
          <w:i/>
          <w:color w:val="000000"/>
          <w:rtl/>
          <w:lang w:eastAsia="en-US"/>
        </w:rPr>
        <w:t>כן</w:t>
      </w:r>
      <w:r w:rsidRPr="00EB134B">
        <w:rPr>
          <w:rFonts w:cs="Narkisim"/>
          <w:i/>
          <w:color w:val="000000"/>
          <w:rtl/>
          <w:lang w:eastAsia="en-US"/>
        </w:rPr>
        <w:t xml:space="preserve"> </w:t>
      </w:r>
      <w:r w:rsidRPr="00EB134B">
        <w:rPr>
          <w:rFonts w:cs="Narkisim" w:hint="eastAsia"/>
          <w:i/>
          <w:color w:val="000000"/>
          <w:rtl/>
          <w:lang w:eastAsia="en-US"/>
        </w:rPr>
        <w:t>מתחייב</w:t>
      </w:r>
      <w:r w:rsidRPr="00EB134B">
        <w:rPr>
          <w:rFonts w:cs="Narkisim"/>
          <w:i/>
          <w:color w:val="000000"/>
          <w:rtl/>
          <w:lang w:eastAsia="en-US"/>
        </w:rPr>
        <w:t xml:space="preserve"> </w:t>
      </w:r>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להימנע</w:t>
      </w:r>
      <w:r w:rsidRPr="00EB134B">
        <w:rPr>
          <w:rFonts w:cs="Narkisim"/>
          <w:i/>
          <w:color w:val="000000"/>
          <w:rtl/>
          <w:lang w:eastAsia="en-US"/>
        </w:rPr>
        <w:t xml:space="preserve"> </w:t>
      </w:r>
      <w:r w:rsidRPr="00EB134B">
        <w:rPr>
          <w:rFonts w:cs="Narkisim" w:hint="eastAsia"/>
          <w:i/>
          <w:color w:val="000000"/>
          <w:rtl/>
          <w:lang w:eastAsia="en-US"/>
        </w:rPr>
        <w:t>מביצוע</w:t>
      </w:r>
      <w:r w:rsidRPr="00EB134B">
        <w:rPr>
          <w:rFonts w:cs="Narkisim"/>
          <w:i/>
          <w:color w:val="000000"/>
          <w:rtl/>
          <w:lang w:eastAsia="en-US"/>
        </w:rPr>
        <w:t xml:space="preserve"> </w:t>
      </w:r>
      <w:r w:rsidRPr="00EB134B">
        <w:rPr>
          <w:rFonts w:cs="Narkisim" w:hint="eastAsia"/>
          <w:i/>
          <w:color w:val="000000"/>
          <w:rtl/>
          <w:lang w:eastAsia="en-US"/>
        </w:rPr>
        <w:t>העברת</w:t>
      </w:r>
      <w:r w:rsidRPr="00EB134B">
        <w:rPr>
          <w:rFonts w:cs="Narkisim"/>
          <w:i/>
          <w:color w:val="000000"/>
          <w:rtl/>
          <w:lang w:eastAsia="en-US"/>
        </w:rPr>
        <w:t xml:space="preserve"> </w:t>
      </w:r>
      <w:r w:rsidRPr="00EB134B">
        <w:rPr>
          <w:rFonts w:cs="Narkisim" w:hint="eastAsia"/>
          <w:i/>
          <w:color w:val="000000"/>
          <w:rtl/>
          <w:lang w:eastAsia="en-US"/>
        </w:rPr>
        <w:t>זכויות</w:t>
      </w:r>
      <w:r w:rsidRPr="00EB134B">
        <w:rPr>
          <w:rFonts w:cs="Narkisim"/>
          <w:i/>
          <w:color w:val="000000"/>
          <w:rtl/>
          <w:lang w:eastAsia="en-US"/>
        </w:rPr>
        <w:t xml:space="preserve"> </w:t>
      </w:r>
      <w:r w:rsidRPr="00EB134B">
        <w:rPr>
          <w:rFonts w:cs="Narkisim" w:hint="eastAsia"/>
          <w:i/>
          <w:color w:val="000000"/>
          <w:rtl/>
          <w:lang w:eastAsia="en-US"/>
        </w:rPr>
        <w:t>לצד</w:t>
      </w:r>
      <w:r w:rsidRPr="00EB134B">
        <w:rPr>
          <w:rFonts w:cs="Narkisim"/>
          <w:i/>
          <w:color w:val="000000"/>
          <w:rtl/>
          <w:lang w:eastAsia="en-US"/>
        </w:rPr>
        <w:t xml:space="preserve"> </w:t>
      </w:r>
      <w:r w:rsidRPr="00EB134B">
        <w:rPr>
          <w:rFonts w:cs="Narkisim" w:hint="eastAsia"/>
          <w:i/>
          <w:color w:val="000000"/>
          <w:rtl/>
          <w:lang w:eastAsia="en-US"/>
        </w:rPr>
        <w:t>ג</w:t>
      </w:r>
      <w:r w:rsidRPr="00EB134B">
        <w:rPr>
          <w:rFonts w:cs="Narkisim"/>
          <w:i/>
          <w:color w:val="000000"/>
          <w:rtl/>
          <w:lang w:eastAsia="en-US"/>
        </w:rPr>
        <w:t xml:space="preserve">' </w:t>
      </w:r>
      <w:r w:rsidRPr="00EB134B">
        <w:rPr>
          <w:rFonts w:cs="Narkisim" w:hint="eastAsia"/>
          <w:i/>
          <w:color w:val="000000"/>
          <w:rtl/>
          <w:lang w:eastAsia="en-US"/>
        </w:rPr>
        <w:t>כלשהו</w:t>
      </w:r>
      <w:r w:rsidRPr="00EB134B">
        <w:rPr>
          <w:rFonts w:cs="Narkisim"/>
          <w:i/>
          <w:color w:val="000000"/>
          <w:rtl/>
          <w:lang w:eastAsia="en-US"/>
        </w:rPr>
        <w:t xml:space="preserve">  </w:t>
      </w:r>
      <w:r w:rsidRPr="00EB134B">
        <w:rPr>
          <w:rFonts w:cs="Narkisim" w:hint="eastAsia"/>
          <w:i/>
          <w:color w:val="000000"/>
          <w:rtl/>
          <w:lang w:eastAsia="en-US"/>
        </w:rPr>
        <w:t>באמצאה</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בפטנט</w:t>
      </w:r>
      <w:r w:rsidRPr="00EB134B">
        <w:rPr>
          <w:rFonts w:cs="Narkisim"/>
          <w:i/>
          <w:color w:val="000000"/>
          <w:rtl/>
          <w:lang w:eastAsia="en-US"/>
        </w:rPr>
        <w:t xml:space="preserve"> </w:t>
      </w:r>
      <w:r w:rsidRPr="00EB134B">
        <w:rPr>
          <w:rFonts w:cs="Narkisim" w:hint="eastAsia"/>
          <w:i/>
          <w:color w:val="000000"/>
          <w:rtl/>
          <w:lang w:eastAsia="en-US"/>
        </w:rPr>
        <w:t>הנובעים</w:t>
      </w:r>
      <w:r w:rsidRPr="00EB134B">
        <w:rPr>
          <w:rFonts w:cs="Narkisim"/>
          <w:i/>
          <w:color w:val="000000"/>
          <w:rtl/>
          <w:lang w:eastAsia="en-US"/>
        </w:rPr>
        <w:t xml:space="preserve"> </w:t>
      </w:r>
      <w:r w:rsidRPr="00EB134B">
        <w:rPr>
          <w:rFonts w:cs="Narkisim" w:hint="eastAsia"/>
          <w:i/>
          <w:color w:val="000000"/>
          <w:rtl/>
          <w:lang w:eastAsia="en-US"/>
        </w:rPr>
        <w:t>מביצוע</w:t>
      </w:r>
      <w:r w:rsidRPr="00EB134B">
        <w:rPr>
          <w:rFonts w:cs="Narkisim"/>
          <w:i/>
          <w:color w:val="000000"/>
          <w:rtl/>
          <w:lang w:eastAsia="en-US"/>
        </w:rPr>
        <w:t xml:space="preserve"> </w:t>
      </w:r>
      <w:r w:rsidRPr="00EB134B">
        <w:rPr>
          <w:rFonts w:cs="Narkisim" w:hint="eastAsia"/>
          <w:i/>
          <w:color w:val="000000"/>
          <w:rtl/>
          <w:lang w:eastAsia="en-US"/>
        </w:rPr>
        <w:t>החוזה</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תוצאותיו</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בשימוש</w:t>
      </w:r>
      <w:r w:rsidRPr="00EB134B">
        <w:rPr>
          <w:rFonts w:cs="Narkisim"/>
          <w:i/>
          <w:color w:val="000000"/>
          <w:rtl/>
          <w:lang w:eastAsia="en-US"/>
        </w:rPr>
        <w:t xml:space="preserve"> </w:t>
      </w:r>
      <w:r w:rsidRPr="00EB134B">
        <w:rPr>
          <w:rFonts w:cs="Narkisim" w:hint="eastAsia"/>
          <w:i/>
          <w:color w:val="000000"/>
          <w:rtl/>
          <w:lang w:eastAsia="en-US"/>
        </w:rPr>
        <w:t>בהם</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ניצולם</w:t>
      </w:r>
      <w:r w:rsidRPr="00EB134B">
        <w:rPr>
          <w:rFonts w:cs="Narkisim"/>
          <w:i/>
          <w:color w:val="000000"/>
          <w:rtl/>
          <w:lang w:eastAsia="en-US"/>
        </w:rPr>
        <w:t xml:space="preserve"> </w:t>
      </w:r>
      <w:r w:rsidRPr="00EB134B">
        <w:rPr>
          <w:rFonts w:cs="Narkisim" w:hint="eastAsia"/>
          <w:i/>
          <w:color w:val="000000"/>
          <w:rtl/>
          <w:lang w:eastAsia="en-US"/>
        </w:rPr>
        <w:t>וכל</w:t>
      </w:r>
      <w:r w:rsidRPr="00EB134B">
        <w:rPr>
          <w:rFonts w:cs="Narkisim"/>
          <w:i/>
          <w:color w:val="000000"/>
          <w:rtl/>
          <w:lang w:eastAsia="en-US"/>
        </w:rPr>
        <w:t xml:space="preserve"> </w:t>
      </w:r>
      <w:r w:rsidRPr="00EB134B">
        <w:rPr>
          <w:rFonts w:cs="Narkisim" w:hint="eastAsia"/>
          <w:i/>
          <w:color w:val="000000"/>
          <w:rtl/>
          <w:lang w:eastAsia="en-US"/>
        </w:rPr>
        <w:t>זאת</w:t>
      </w:r>
      <w:r w:rsidRPr="00EB134B">
        <w:rPr>
          <w:rFonts w:cs="Narkisim"/>
          <w:i/>
          <w:color w:val="000000"/>
          <w:rtl/>
          <w:lang w:eastAsia="en-US"/>
        </w:rPr>
        <w:t xml:space="preserve"> </w:t>
      </w:r>
      <w:r w:rsidRPr="00EB134B">
        <w:rPr>
          <w:rFonts w:cs="Narkisim" w:hint="eastAsia"/>
          <w:i/>
          <w:color w:val="000000"/>
          <w:rtl/>
          <w:lang w:eastAsia="en-US"/>
        </w:rPr>
        <w:t>ללא</w:t>
      </w:r>
      <w:r w:rsidRPr="00EB134B">
        <w:rPr>
          <w:rFonts w:cs="Narkisim"/>
          <w:i/>
          <w:color w:val="000000"/>
          <w:rtl/>
          <w:lang w:eastAsia="en-US"/>
        </w:rPr>
        <w:t xml:space="preserve"> </w:t>
      </w:r>
      <w:r w:rsidRPr="00EB134B">
        <w:rPr>
          <w:rFonts w:cs="Narkisim" w:hint="eastAsia"/>
          <w:i/>
          <w:color w:val="000000"/>
          <w:rtl/>
          <w:lang w:eastAsia="en-US"/>
        </w:rPr>
        <w:t>קבלת</w:t>
      </w:r>
      <w:r w:rsidRPr="00EB134B">
        <w:rPr>
          <w:rFonts w:cs="Narkisim"/>
          <w:i/>
          <w:color w:val="000000"/>
          <w:rtl/>
          <w:lang w:eastAsia="en-US"/>
        </w:rPr>
        <w:t xml:space="preserve"> </w:t>
      </w:r>
      <w:r w:rsidRPr="00EB134B">
        <w:rPr>
          <w:rFonts w:cs="Narkisim" w:hint="eastAsia"/>
          <w:i/>
          <w:color w:val="000000"/>
          <w:rtl/>
          <w:lang w:eastAsia="en-US"/>
        </w:rPr>
        <w:t>הסכמה</w:t>
      </w:r>
      <w:r w:rsidRPr="00EB134B">
        <w:rPr>
          <w:rFonts w:cs="Narkisim"/>
          <w:i/>
          <w:color w:val="000000"/>
          <w:rtl/>
          <w:lang w:eastAsia="en-US"/>
        </w:rPr>
        <w:t xml:space="preserve"> </w:t>
      </w:r>
      <w:r w:rsidRPr="00EB134B">
        <w:rPr>
          <w:rFonts w:cs="Narkisim" w:hint="eastAsia"/>
          <w:i/>
          <w:color w:val="000000"/>
          <w:rtl/>
          <w:lang w:eastAsia="en-US"/>
        </w:rPr>
        <w:t>מ</w:t>
      </w:r>
      <w:r w:rsidRPr="00EB134B">
        <w:rPr>
          <w:rFonts w:cs="Narkisim" w:hint="cs"/>
          <w:i/>
          <w:color w:val="000000"/>
          <w:rtl/>
          <w:lang w:eastAsia="en-US"/>
        </w:rPr>
        <w:t>עורך המכרז</w:t>
      </w:r>
      <w:r w:rsidRPr="00EB134B">
        <w:rPr>
          <w:rFonts w:cs="Narkisim"/>
          <w:i/>
          <w:color w:val="000000"/>
          <w:rtl/>
          <w:lang w:eastAsia="en-US"/>
        </w:rPr>
        <w:t xml:space="preserve"> </w:t>
      </w:r>
      <w:r w:rsidRPr="00EB134B">
        <w:rPr>
          <w:rFonts w:cs="Narkisim" w:hint="eastAsia"/>
          <w:i/>
          <w:color w:val="000000"/>
          <w:rtl/>
          <w:lang w:eastAsia="en-US"/>
        </w:rPr>
        <w:t>מראש</w:t>
      </w:r>
      <w:r w:rsidRPr="00EB134B">
        <w:rPr>
          <w:rFonts w:cs="Narkisim"/>
          <w:i/>
          <w:color w:val="000000"/>
          <w:rtl/>
          <w:lang w:eastAsia="en-US"/>
        </w:rPr>
        <w:t xml:space="preserve"> </w:t>
      </w:r>
      <w:r w:rsidRPr="00EB134B">
        <w:rPr>
          <w:rFonts w:cs="Narkisim" w:hint="eastAsia"/>
          <w:i/>
          <w:color w:val="000000"/>
          <w:rtl/>
          <w:lang w:eastAsia="en-US"/>
        </w:rPr>
        <w:t>ובכתב</w:t>
      </w:r>
      <w:r w:rsidRPr="00EB134B">
        <w:rPr>
          <w:rFonts w:cs="Narkisim"/>
          <w:i/>
          <w:color w:val="000000"/>
          <w:rtl/>
          <w:lang w:eastAsia="en-US"/>
        </w:rPr>
        <w:t xml:space="preserve">.  </w:t>
      </w:r>
      <w:r w:rsidRPr="00EB134B">
        <w:rPr>
          <w:rFonts w:cs="Narkisim" w:hint="eastAsia"/>
          <w:i/>
          <w:color w:val="000000"/>
          <w:rtl/>
          <w:lang w:eastAsia="en-US"/>
        </w:rPr>
        <w:t>הבעלות</w:t>
      </w:r>
      <w:r w:rsidRPr="00EB134B">
        <w:rPr>
          <w:rFonts w:cs="Narkisim"/>
          <w:i/>
          <w:color w:val="000000"/>
          <w:rtl/>
          <w:lang w:eastAsia="en-US"/>
        </w:rPr>
        <w:t xml:space="preserve"> </w:t>
      </w:r>
      <w:r w:rsidRPr="00EB134B">
        <w:rPr>
          <w:rFonts w:cs="Narkisim" w:hint="eastAsia"/>
          <w:i/>
          <w:color w:val="000000"/>
          <w:rtl/>
          <w:lang w:eastAsia="en-US"/>
        </w:rPr>
        <w:t>באמצאה</w:t>
      </w:r>
      <w:r w:rsidRPr="00EB134B">
        <w:rPr>
          <w:rFonts w:cs="Narkisim"/>
          <w:i/>
          <w:color w:val="000000"/>
          <w:rtl/>
          <w:lang w:eastAsia="en-US"/>
        </w:rPr>
        <w:t xml:space="preserve"> </w:t>
      </w:r>
      <w:r w:rsidRPr="00EB134B">
        <w:rPr>
          <w:rFonts w:cs="Narkisim" w:hint="eastAsia"/>
          <w:i/>
          <w:color w:val="000000"/>
          <w:rtl/>
          <w:lang w:eastAsia="en-US"/>
        </w:rPr>
        <w:t>או</w:t>
      </w:r>
      <w:r w:rsidRPr="00EB134B">
        <w:rPr>
          <w:rFonts w:cs="Narkisim"/>
          <w:i/>
          <w:color w:val="000000"/>
          <w:rtl/>
          <w:lang w:eastAsia="en-US"/>
        </w:rPr>
        <w:t xml:space="preserve"> </w:t>
      </w:r>
      <w:r w:rsidRPr="00EB134B">
        <w:rPr>
          <w:rFonts w:cs="Narkisim" w:hint="eastAsia"/>
          <w:i/>
          <w:color w:val="000000"/>
          <w:rtl/>
          <w:lang w:eastAsia="en-US"/>
        </w:rPr>
        <w:t>בתוצר</w:t>
      </w:r>
      <w:r w:rsidRPr="00EB134B">
        <w:rPr>
          <w:rFonts w:cs="Narkisim"/>
          <w:i/>
          <w:color w:val="000000"/>
          <w:rtl/>
          <w:lang w:eastAsia="en-US"/>
        </w:rPr>
        <w:t xml:space="preserve"> </w:t>
      </w:r>
      <w:r w:rsidRPr="00EB134B">
        <w:rPr>
          <w:rFonts w:cs="Narkisim" w:hint="eastAsia"/>
          <w:i/>
          <w:color w:val="000000"/>
          <w:rtl/>
          <w:lang w:eastAsia="en-US"/>
        </w:rPr>
        <w:t>הלוואי</w:t>
      </w:r>
      <w:r w:rsidRPr="00EB134B">
        <w:rPr>
          <w:rFonts w:cs="Narkisim"/>
          <w:i/>
          <w:color w:val="000000"/>
          <w:rtl/>
          <w:lang w:eastAsia="en-US"/>
        </w:rPr>
        <w:t xml:space="preserve"> </w:t>
      </w:r>
      <w:r w:rsidRPr="00EB134B">
        <w:rPr>
          <w:rFonts w:cs="Narkisim" w:hint="eastAsia"/>
          <w:i/>
          <w:color w:val="000000"/>
          <w:rtl/>
          <w:lang w:eastAsia="en-US"/>
        </w:rPr>
        <w:t>המסחרי</w:t>
      </w:r>
      <w:r w:rsidRPr="00EB134B">
        <w:rPr>
          <w:rFonts w:cs="Narkisim"/>
          <w:i/>
          <w:color w:val="000000"/>
          <w:rtl/>
          <w:lang w:eastAsia="en-US"/>
        </w:rPr>
        <w:t xml:space="preserve"> </w:t>
      </w:r>
      <w:r w:rsidRPr="00EB134B">
        <w:rPr>
          <w:rFonts w:cs="Narkisim" w:hint="eastAsia"/>
          <w:i/>
          <w:color w:val="000000"/>
          <w:rtl/>
          <w:lang w:eastAsia="en-US"/>
        </w:rPr>
        <w:t>תהיה</w:t>
      </w:r>
      <w:r w:rsidRPr="00EB134B">
        <w:rPr>
          <w:rFonts w:cs="Narkisim"/>
          <w:i/>
          <w:color w:val="000000"/>
          <w:rtl/>
          <w:lang w:eastAsia="en-US"/>
        </w:rPr>
        <w:t xml:space="preserve"> </w:t>
      </w:r>
      <w:r w:rsidRPr="00EB134B">
        <w:rPr>
          <w:rFonts w:cs="Narkisim" w:hint="eastAsia"/>
          <w:i/>
          <w:color w:val="000000"/>
          <w:rtl/>
          <w:lang w:eastAsia="en-US"/>
        </w:rPr>
        <w:t>של</w:t>
      </w:r>
      <w:r w:rsidRPr="00EB134B">
        <w:rPr>
          <w:rFonts w:cs="Narkisim"/>
          <w:i/>
          <w:color w:val="000000"/>
          <w:rtl/>
          <w:lang w:eastAsia="en-US"/>
        </w:rPr>
        <w:t xml:space="preserve"> </w:t>
      </w:r>
      <w:r w:rsidRPr="00EB134B">
        <w:rPr>
          <w:rFonts w:cs="Narkisim" w:hint="cs"/>
          <w:i/>
          <w:color w:val="000000"/>
          <w:rtl/>
          <w:lang w:eastAsia="en-US"/>
        </w:rPr>
        <w:t>עורך המכרז</w:t>
      </w:r>
      <w:r w:rsidRPr="00EB134B">
        <w:rPr>
          <w:rFonts w:cs="Narkisim"/>
          <w:i/>
          <w:color w:val="000000"/>
          <w:rtl/>
          <w:lang w:eastAsia="en-US"/>
        </w:rPr>
        <w:t xml:space="preserve">, </w:t>
      </w:r>
      <w:r w:rsidRPr="00EB134B">
        <w:rPr>
          <w:rFonts w:cs="Narkisim" w:hint="eastAsia"/>
          <w:i/>
          <w:color w:val="000000"/>
          <w:rtl/>
          <w:lang w:eastAsia="en-US"/>
        </w:rPr>
        <w:t>אלא</w:t>
      </w:r>
      <w:r w:rsidRPr="00EB134B">
        <w:rPr>
          <w:rFonts w:cs="Narkisim"/>
          <w:i/>
          <w:color w:val="000000"/>
          <w:rtl/>
          <w:lang w:eastAsia="en-US"/>
        </w:rPr>
        <w:t xml:space="preserve"> </w:t>
      </w:r>
      <w:r w:rsidRPr="00EB134B">
        <w:rPr>
          <w:rFonts w:cs="Narkisim" w:hint="eastAsia"/>
          <w:i/>
          <w:color w:val="000000"/>
          <w:rtl/>
          <w:lang w:eastAsia="en-US"/>
        </w:rPr>
        <w:t>אם</w:t>
      </w:r>
      <w:r w:rsidRPr="00EB134B">
        <w:rPr>
          <w:rFonts w:cs="Narkisim"/>
          <w:i/>
          <w:color w:val="000000"/>
          <w:rtl/>
          <w:lang w:eastAsia="en-US"/>
        </w:rPr>
        <w:t xml:space="preserve"> </w:t>
      </w:r>
      <w:r w:rsidRPr="00EB134B">
        <w:rPr>
          <w:rFonts w:cs="Narkisim" w:hint="eastAsia"/>
          <w:i/>
          <w:color w:val="000000"/>
          <w:rtl/>
          <w:lang w:eastAsia="en-US"/>
        </w:rPr>
        <w:t>יסוכם</w:t>
      </w:r>
      <w:r w:rsidRPr="00EB134B">
        <w:rPr>
          <w:rFonts w:cs="Narkisim"/>
          <w:i/>
          <w:color w:val="000000"/>
          <w:rtl/>
          <w:lang w:eastAsia="en-US"/>
        </w:rPr>
        <w:t xml:space="preserve"> </w:t>
      </w:r>
      <w:r w:rsidRPr="00EB134B">
        <w:rPr>
          <w:rFonts w:cs="Narkisim" w:hint="eastAsia"/>
          <w:i/>
          <w:color w:val="000000"/>
          <w:rtl/>
          <w:lang w:eastAsia="en-US"/>
        </w:rPr>
        <w:t>אחרת</w:t>
      </w:r>
      <w:r w:rsidRPr="00EB134B">
        <w:rPr>
          <w:rFonts w:cs="Narkisim"/>
          <w:i/>
          <w:color w:val="000000"/>
          <w:rtl/>
          <w:lang w:eastAsia="en-US"/>
        </w:rPr>
        <w:t xml:space="preserve"> </w:t>
      </w:r>
      <w:r w:rsidRPr="00EB134B">
        <w:rPr>
          <w:rFonts w:cs="Narkisim" w:hint="eastAsia"/>
          <w:i/>
          <w:color w:val="000000"/>
          <w:rtl/>
          <w:lang w:eastAsia="en-US"/>
        </w:rPr>
        <w:t>מראש</w:t>
      </w:r>
      <w:r w:rsidRPr="00EB134B">
        <w:rPr>
          <w:rFonts w:cs="Narkisim"/>
          <w:i/>
          <w:color w:val="000000"/>
          <w:rtl/>
          <w:lang w:eastAsia="en-US"/>
        </w:rPr>
        <w:t xml:space="preserve"> </w:t>
      </w:r>
      <w:r w:rsidRPr="00EB134B">
        <w:rPr>
          <w:rFonts w:cs="Narkisim" w:hint="eastAsia"/>
          <w:i/>
          <w:color w:val="000000"/>
          <w:rtl/>
          <w:lang w:eastAsia="en-US"/>
        </w:rPr>
        <w:t>ובכתב</w:t>
      </w:r>
      <w:r w:rsidRPr="00EB134B">
        <w:rPr>
          <w:rFonts w:cs="Narkisim"/>
          <w:i/>
          <w:color w:val="000000"/>
          <w:rtl/>
          <w:lang w:eastAsia="en-US"/>
        </w:rPr>
        <w:t>.</w:t>
      </w:r>
      <w:bookmarkEnd w:id="987"/>
      <w:bookmarkEnd w:id="988"/>
      <w:bookmarkEnd w:id="989"/>
    </w:p>
    <w:p w:rsidR="00AB2FB1" w:rsidRPr="00EB134B" w:rsidRDefault="00AB2FB1" w:rsidP="004D5D68">
      <w:pPr>
        <w:widowControl w:val="0"/>
        <w:numPr>
          <w:ilvl w:val="1"/>
          <w:numId w:val="164"/>
        </w:numPr>
        <w:overflowPunct w:val="0"/>
        <w:autoSpaceDE w:val="0"/>
        <w:autoSpaceDN w:val="0"/>
        <w:adjustRightInd w:val="0"/>
        <w:spacing w:before="0" w:after="120"/>
        <w:textAlignment w:val="baseline"/>
        <w:outlineLvl w:val="1"/>
        <w:rPr>
          <w:rFonts w:cs="Narkisim"/>
          <w:i/>
          <w:color w:val="000000"/>
          <w:rtl/>
          <w:lang w:eastAsia="en-US"/>
        </w:rPr>
      </w:pPr>
      <w:bookmarkStart w:id="990" w:name="_Toc359955126"/>
      <w:bookmarkStart w:id="991" w:name="_Toc359955314"/>
      <w:bookmarkStart w:id="992" w:name="_Toc359961560"/>
      <w:r w:rsidRPr="00EB134B">
        <w:rPr>
          <w:rFonts w:cs="Narkisim" w:hint="eastAsia"/>
          <w:i/>
          <w:color w:val="000000"/>
          <w:rtl/>
          <w:lang w:eastAsia="en-US"/>
        </w:rPr>
        <w:t>הספק</w:t>
      </w:r>
      <w:r w:rsidRPr="00EB134B">
        <w:rPr>
          <w:rFonts w:cs="Narkisim"/>
          <w:i/>
          <w:color w:val="000000"/>
          <w:rtl/>
          <w:lang w:eastAsia="en-US"/>
        </w:rPr>
        <w:t xml:space="preserve"> </w:t>
      </w:r>
      <w:r w:rsidRPr="00EB134B">
        <w:rPr>
          <w:rFonts w:cs="Narkisim" w:hint="eastAsia"/>
          <w:i/>
          <w:color w:val="000000"/>
          <w:rtl/>
          <w:lang w:eastAsia="en-US"/>
        </w:rPr>
        <w:t>מתחייב</w:t>
      </w:r>
      <w:r w:rsidRPr="00EB134B">
        <w:rPr>
          <w:rFonts w:cs="Narkisim"/>
          <w:i/>
          <w:color w:val="000000"/>
          <w:rtl/>
          <w:lang w:eastAsia="en-US"/>
        </w:rPr>
        <w:t xml:space="preserve"> </w:t>
      </w:r>
      <w:r w:rsidRPr="00EB134B">
        <w:rPr>
          <w:rFonts w:cs="Narkisim" w:hint="eastAsia"/>
          <w:i/>
          <w:color w:val="000000"/>
          <w:rtl/>
          <w:lang w:eastAsia="en-US"/>
        </w:rPr>
        <w:t>בכל</w:t>
      </w:r>
      <w:r w:rsidRPr="00EB134B">
        <w:rPr>
          <w:rFonts w:cs="Narkisim"/>
          <w:i/>
          <w:color w:val="000000"/>
          <w:rtl/>
          <w:lang w:eastAsia="en-US"/>
        </w:rPr>
        <w:t xml:space="preserve"> </w:t>
      </w:r>
      <w:r w:rsidRPr="00EB134B">
        <w:rPr>
          <w:rFonts w:cs="Narkisim" w:hint="eastAsia"/>
          <w:i/>
          <w:color w:val="000000"/>
          <w:rtl/>
          <w:lang w:eastAsia="en-US"/>
        </w:rPr>
        <w:t>מקרה</w:t>
      </w:r>
      <w:r w:rsidRPr="00EB134B">
        <w:rPr>
          <w:rFonts w:cs="Narkisim"/>
          <w:i/>
          <w:color w:val="000000"/>
          <w:rtl/>
          <w:lang w:eastAsia="en-US"/>
        </w:rPr>
        <w:t xml:space="preserve"> </w:t>
      </w:r>
      <w:r w:rsidRPr="00EB134B">
        <w:rPr>
          <w:rFonts w:cs="Narkisim" w:hint="eastAsia"/>
          <w:i/>
          <w:color w:val="000000"/>
          <w:rtl/>
          <w:lang w:eastAsia="en-US"/>
        </w:rPr>
        <w:t>כאמור</w:t>
      </w:r>
      <w:r w:rsidRPr="00EB134B">
        <w:rPr>
          <w:rFonts w:cs="Narkisim"/>
          <w:i/>
          <w:color w:val="000000"/>
          <w:rtl/>
          <w:lang w:eastAsia="en-US"/>
        </w:rPr>
        <w:t xml:space="preserve"> </w:t>
      </w:r>
      <w:r w:rsidRPr="00EB134B">
        <w:rPr>
          <w:rFonts w:cs="Narkisim" w:hint="eastAsia"/>
          <w:i/>
          <w:color w:val="000000"/>
          <w:rtl/>
          <w:lang w:eastAsia="en-US"/>
        </w:rPr>
        <w:t>בס</w:t>
      </w:r>
      <w:r w:rsidRPr="00EB134B">
        <w:rPr>
          <w:rFonts w:cs="Narkisim"/>
          <w:i/>
          <w:color w:val="000000"/>
          <w:rtl/>
          <w:lang w:eastAsia="en-US"/>
        </w:rPr>
        <w:t>"</w:t>
      </w:r>
      <w:r w:rsidRPr="00EB134B">
        <w:rPr>
          <w:rFonts w:cs="Narkisim" w:hint="eastAsia"/>
          <w:i/>
          <w:color w:val="000000"/>
          <w:rtl/>
          <w:lang w:eastAsia="en-US"/>
        </w:rPr>
        <w:t>ק</w:t>
      </w:r>
      <w:r w:rsidRPr="00EB134B">
        <w:rPr>
          <w:rFonts w:cs="Narkisim"/>
          <w:i/>
          <w:color w:val="000000"/>
          <w:rtl/>
          <w:lang w:eastAsia="en-US"/>
        </w:rPr>
        <w:t xml:space="preserve"> </w:t>
      </w:r>
      <w:r w:rsidRPr="00EB134B">
        <w:rPr>
          <w:rFonts w:cs="Narkisim" w:hint="cs"/>
          <w:i/>
          <w:color w:val="000000"/>
          <w:rtl/>
          <w:lang w:eastAsia="en-US"/>
        </w:rPr>
        <w:t>2</w:t>
      </w:r>
      <w:r w:rsidR="004D5D68" w:rsidRPr="00EB134B">
        <w:rPr>
          <w:rFonts w:cs="Narkisim" w:hint="cs"/>
          <w:i/>
          <w:color w:val="000000"/>
          <w:rtl/>
          <w:lang w:eastAsia="en-US"/>
        </w:rPr>
        <w:t>4</w:t>
      </w:r>
      <w:r w:rsidRPr="00EB134B">
        <w:rPr>
          <w:rFonts w:cs="Narkisim" w:hint="cs"/>
          <w:i/>
          <w:color w:val="000000"/>
          <w:rtl/>
          <w:lang w:eastAsia="en-US"/>
        </w:rPr>
        <w:t>.6</w:t>
      </w:r>
      <w:r w:rsidRPr="00EB134B">
        <w:rPr>
          <w:rFonts w:cs="Narkisim"/>
          <w:i/>
          <w:color w:val="000000"/>
          <w:rtl/>
          <w:lang w:eastAsia="en-US"/>
        </w:rPr>
        <w:t xml:space="preserve"> </w:t>
      </w:r>
      <w:r w:rsidRPr="00EB134B">
        <w:rPr>
          <w:rFonts w:cs="Narkisim" w:hint="eastAsia"/>
          <w:i/>
          <w:color w:val="000000"/>
          <w:rtl/>
          <w:lang w:eastAsia="en-US"/>
        </w:rPr>
        <w:t>לעיל</w:t>
      </w:r>
      <w:r w:rsidRPr="00EB134B">
        <w:rPr>
          <w:rFonts w:cs="Narkisim"/>
          <w:i/>
          <w:color w:val="000000"/>
          <w:rtl/>
          <w:lang w:eastAsia="en-US"/>
        </w:rPr>
        <w:t xml:space="preserve">, </w:t>
      </w:r>
      <w:r w:rsidRPr="00EB134B">
        <w:rPr>
          <w:rFonts w:cs="Narkisim" w:hint="eastAsia"/>
          <w:i/>
          <w:color w:val="000000"/>
          <w:rtl/>
          <w:lang w:eastAsia="en-US"/>
        </w:rPr>
        <w:t>לנקוט</w:t>
      </w:r>
      <w:r w:rsidRPr="00EB134B">
        <w:rPr>
          <w:rFonts w:cs="Narkisim"/>
          <w:i/>
          <w:color w:val="000000"/>
          <w:rtl/>
          <w:lang w:eastAsia="en-US"/>
        </w:rPr>
        <w:t xml:space="preserve"> </w:t>
      </w:r>
      <w:r w:rsidRPr="00EB134B">
        <w:rPr>
          <w:rFonts w:cs="Narkisim" w:hint="eastAsia"/>
          <w:i/>
          <w:color w:val="000000"/>
          <w:rtl/>
          <w:lang w:eastAsia="en-US"/>
        </w:rPr>
        <w:t>בכל</w:t>
      </w:r>
      <w:r w:rsidRPr="00EB134B">
        <w:rPr>
          <w:rFonts w:cs="Narkisim"/>
          <w:i/>
          <w:color w:val="000000"/>
          <w:rtl/>
          <w:lang w:eastAsia="en-US"/>
        </w:rPr>
        <w:t xml:space="preserve"> </w:t>
      </w:r>
      <w:r w:rsidRPr="00EB134B">
        <w:rPr>
          <w:rFonts w:cs="Narkisim" w:hint="eastAsia"/>
          <w:i/>
          <w:color w:val="000000"/>
          <w:rtl/>
          <w:lang w:eastAsia="en-US"/>
        </w:rPr>
        <w:t>הצעדים</w:t>
      </w:r>
      <w:r w:rsidRPr="00EB134B">
        <w:rPr>
          <w:rFonts w:cs="Narkisim"/>
          <w:i/>
          <w:color w:val="000000"/>
          <w:rtl/>
          <w:lang w:eastAsia="en-US"/>
        </w:rPr>
        <w:t xml:space="preserve"> </w:t>
      </w:r>
      <w:r w:rsidRPr="00EB134B">
        <w:rPr>
          <w:rFonts w:cs="Narkisim" w:hint="eastAsia"/>
          <w:i/>
          <w:color w:val="000000"/>
          <w:rtl/>
          <w:lang w:eastAsia="en-US"/>
        </w:rPr>
        <w:t>הדרושים</w:t>
      </w:r>
      <w:r w:rsidRPr="00EB134B">
        <w:rPr>
          <w:rFonts w:cs="Narkisim"/>
          <w:i/>
          <w:color w:val="000000"/>
          <w:rtl/>
          <w:lang w:eastAsia="en-US"/>
        </w:rPr>
        <w:t xml:space="preserve"> </w:t>
      </w:r>
      <w:r w:rsidRPr="00EB134B">
        <w:rPr>
          <w:rFonts w:cs="Narkisim" w:hint="eastAsia"/>
          <w:i/>
          <w:color w:val="000000"/>
          <w:rtl/>
          <w:lang w:eastAsia="en-US"/>
        </w:rPr>
        <w:t>להבטחת</w:t>
      </w:r>
      <w:r w:rsidRPr="00EB134B">
        <w:rPr>
          <w:rFonts w:cs="Narkisim"/>
          <w:i/>
          <w:color w:val="000000"/>
          <w:rtl/>
          <w:lang w:eastAsia="en-US"/>
        </w:rPr>
        <w:t xml:space="preserve"> </w:t>
      </w:r>
      <w:r w:rsidRPr="00EB134B">
        <w:rPr>
          <w:rFonts w:cs="Narkisim" w:hint="eastAsia"/>
          <w:i/>
          <w:color w:val="000000"/>
          <w:rtl/>
          <w:lang w:eastAsia="en-US"/>
        </w:rPr>
        <w:t>זכויותיו</w:t>
      </w:r>
      <w:r w:rsidRPr="00EB134B">
        <w:rPr>
          <w:rFonts w:cs="Narkisim"/>
          <w:i/>
          <w:color w:val="000000"/>
          <w:rtl/>
          <w:lang w:eastAsia="en-US"/>
        </w:rPr>
        <w:t xml:space="preserve"> </w:t>
      </w:r>
      <w:r w:rsidRPr="00EB134B">
        <w:rPr>
          <w:rFonts w:cs="Narkisim" w:hint="eastAsia"/>
          <w:i/>
          <w:color w:val="000000"/>
          <w:rtl/>
          <w:lang w:eastAsia="en-US"/>
        </w:rPr>
        <w:t>של</w:t>
      </w:r>
      <w:r w:rsidRPr="00EB134B">
        <w:rPr>
          <w:rFonts w:cs="Narkisim"/>
          <w:i/>
          <w:color w:val="000000"/>
          <w:rtl/>
          <w:lang w:eastAsia="en-US"/>
        </w:rPr>
        <w:t xml:space="preserve"> </w:t>
      </w:r>
      <w:r w:rsidRPr="00EB134B">
        <w:rPr>
          <w:rFonts w:cs="Narkisim" w:hint="eastAsia"/>
          <w:i/>
          <w:color w:val="000000"/>
          <w:rtl/>
          <w:lang w:eastAsia="en-US"/>
        </w:rPr>
        <w:t>המשרד</w:t>
      </w:r>
      <w:r w:rsidRPr="00EB134B">
        <w:rPr>
          <w:rFonts w:cs="Narkisim"/>
          <w:i/>
          <w:color w:val="000000"/>
          <w:rtl/>
          <w:lang w:eastAsia="en-US"/>
        </w:rPr>
        <w:t xml:space="preserve"> </w:t>
      </w:r>
      <w:r w:rsidRPr="00EB134B">
        <w:rPr>
          <w:rFonts w:cs="Narkisim" w:hint="eastAsia"/>
          <w:i/>
          <w:color w:val="000000"/>
          <w:rtl/>
          <w:lang w:eastAsia="en-US"/>
        </w:rPr>
        <w:t>בשיתוף</w:t>
      </w:r>
      <w:r w:rsidRPr="00EB134B">
        <w:rPr>
          <w:rFonts w:cs="Narkisim"/>
          <w:i/>
          <w:color w:val="000000"/>
          <w:rtl/>
          <w:lang w:eastAsia="en-US"/>
        </w:rPr>
        <w:t xml:space="preserve"> </w:t>
      </w:r>
      <w:r w:rsidRPr="00EB134B">
        <w:rPr>
          <w:rFonts w:cs="Narkisim" w:hint="eastAsia"/>
          <w:i/>
          <w:color w:val="000000"/>
          <w:rtl/>
          <w:lang w:eastAsia="en-US"/>
        </w:rPr>
        <w:t>המשרד</w:t>
      </w:r>
      <w:r w:rsidRPr="00EB134B">
        <w:rPr>
          <w:rFonts w:cs="Narkisim"/>
          <w:i/>
          <w:color w:val="000000"/>
          <w:rtl/>
          <w:lang w:eastAsia="en-US"/>
        </w:rPr>
        <w:t xml:space="preserve"> </w:t>
      </w:r>
      <w:r w:rsidRPr="00EB134B">
        <w:rPr>
          <w:rFonts w:cs="Narkisim" w:hint="eastAsia"/>
          <w:i/>
          <w:color w:val="000000"/>
          <w:rtl/>
          <w:lang w:eastAsia="en-US"/>
        </w:rPr>
        <w:t>ובכלל</w:t>
      </w:r>
      <w:r w:rsidRPr="00EB134B">
        <w:rPr>
          <w:rFonts w:cs="Narkisim"/>
          <w:i/>
          <w:color w:val="000000"/>
          <w:rtl/>
          <w:lang w:eastAsia="en-US"/>
        </w:rPr>
        <w:t xml:space="preserve"> </w:t>
      </w:r>
      <w:r w:rsidRPr="00EB134B">
        <w:rPr>
          <w:rFonts w:cs="Narkisim" w:hint="eastAsia"/>
          <w:i/>
          <w:color w:val="000000"/>
          <w:rtl/>
          <w:lang w:eastAsia="en-US"/>
        </w:rPr>
        <w:t>זה</w:t>
      </w:r>
      <w:r w:rsidRPr="00EB134B">
        <w:rPr>
          <w:rFonts w:cs="Narkisim"/>
          <w:i/>
          <w:color w:val="000000"/>
          <w:rtl/>
          <w:lang w:eastAsia="en-US"/>
        </w:rPr>
        <w:t xml:space="preserve"> </w:t>
      </w:r>
      <w:r w:rsidRPr="00EB134B">
        <w:rPr>
          <w:rFonts w:cs="Narkisim" w:hint="eastAsia"/>
          <w:i/>
          <w:color w:val="000000"/>
          <w:rtl/>
          <w:lang w:eastAsia="en-US"/>
        </w:rPr>
        <w:t>שמירה</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סודיות</w:t>
      </w:r>
      <w:r w:rsidRPr="00EB134B">
        <w:rPr>
          <w:rFonts w:cs="Narkisim"/>
          <w:i/>
          <w:color w:val="000000"/>
          <w:rtl/>
          <w:lang w:eastAsia="en-US"/>
        </w:rPr>
        <w:t xml:space="preserve">, </w:t>
      </w:r>
      <w:r w:rsidRPr="00EB134B">
        <w:rPr>
          <w:rFonts w:cs="Narkisim" w:hint="eastAsia"/>
          <w:i/>
          <w:color w:val="000000"/>
          <w:rtl/>
          <w:lang w:eastAsia="en-US"/>
        </w:rPr>
        <w:t>מסירת</w:t>
      </w:r>
      <w:r w:rsidRPr="00EB134B">
        <w:rPr>
          <w:rFonts w:cs="Narkisim"/>
          <w:i/>
          <w:color w:val="000000"/>
          <w:rtl/>
          <w:lang w:eastAsia="en-US"/>
        </w:rPr>
        <w:t xml:space="preserve"> </w:t>
      </w:r>
      <w:r w:rsidRPr="00EB134B">
        <w:rPr>
          <w:rFonts w:cs="Narkisim" w:hint="eastAsia"/>
          <w:i/>
          <w:color w:val="000000"/>
          <w:rtl/>
          <w:lang w:eastAsia="en-US"/>
        </w:rPr>
        <w:t>כל</w:t>
      </w:r>
      <w:r w:rsidRPr="00EB134B">
        <w:rPr>
          <w:rFonts w:cs="Narkisim"/>
          <w:i/>
          <w:color w:val="000000"/>
          <w:rtl/>
          <w:lang w:eastAsia="en-US"/>
        </w:rPr>
        <w:t xml:space="preserve"> </w:t>
      </w:r>
      <w:r w:rsidRPr="00EB134B">
        <w:rPr>
          <w:rFonts w:cs="Narkisim" w:hint="eastAsia"/>
          <w:i/>
          <w:color w:val="000000"/>
          <w:rtl/>
          <w:lang w:eastAsia="en-US"/>
        </w:rPr>
        <w:t>המידע</w:t>
      </w:r>
      <w:r w:rsidRPr="00EB134B">
        <w:rPr>
          <w:rFonts w:cs="Narkisim"/>
          <w:i/>
          <w:color w:val="000000"/>
          <w:rtl/>
          <w:lang w:eastAsia="en-US"/>
        </w:rPr>
        <w:t xml:space="preserve"> </w:t>
      </w:r>
      <w:r w:rsidRPr="00EB134B">
        <w:rPr>
          <w:rFonts w:cs="Narkisim" w:hint="eastAsia"/>
          <w:i/>
          <w:color w:val="000000"/>
          <w:rtl/>
          <w:lang w:eastAsia="en-US"/>
        </w:rPr>
        <w:t>הנדרש</w:t>
      </w:r>
      <w:r w:rsidRPr="00EB134B">
        <w:rPr>
          <w:rFonts w:cs="Narkisim"/>
          <w:i/>
          <w:color w:val="000000"/>
          <w:rtl/>
          <w:lang w:eastAsia="en-US"/>
        </w:rPr>
        <w:t xml:space="preserve">, </w:t>
      </w:r>
      <w:r w:rsidRPr="00EB134B">
        <w:rPr>
          <w:rFonts w:cs="Narkisim" w:hint="eastAsia"/>
          <w:i/>
          <w:color w:val="000000"/>
          <w:rtl/>
          <w:lang w:eastAsia="en-US"/>
        </w:rPr>
        <w:t>וסיוע</w:t>
      </w:r>
      <w:r w:rsidRPr="00EB134B">
        <w:rPr>
          <w:rFonts w:cs="Narkisim"/>
          <w:i/>
          <w:color w:val="000000"/>
          <w:rtl/>
          <w:lang w:eastAsia="en-US"/>
        </w:rPr>
        <w:t xml:space="preserve"> </w:t>
      </w:r>
      <w:r w:rsidRPr="00EB134B">
        <w:rPr>
          <w:rFonts w:cs="Narkisim" w:hint="eastAsia"/>
          <w:i/>
          <w:color w:val="000000"/>
          <w:rtl/>
          <w:lang w:eastAsia="en-US"/>
        </w:rPr>
        <w:t>בהגנה</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האמצאה</w:t>
      </w:r>
      <w:r w:rsidR="004D5D68" w:rsidRPr="00EB134B">
        <w:rPr>
          <w:rFonts w:cs="Narkisim" w:hint="cs"/>
          <w:i/>
          <w:color w:val="000000"/>
          <w:rtl/>
          <w:lang w:eastAsia="en-US"/>
        </w:rPr>
        <w:t>.</w:t>
      </w:r>
      <w:r w:rsidRPr="00EB134B">
        <w:rPr>
          <w:rFonts w:cs="Narkisim"/>
          <w:i/>
          <w:color w:val="000000"/>
          <w:rtl/>
          <w:lang w:eastAsia="en-US"/>
        </w:rPr>
        <w:t xml:space="preserve"> </w:t>
      </w:r>
      <w:r w:rsidRPr="00EB134B">
        <w:rPr>
          <w:rFonts w:cs="Narkisim" w:hint="eastAsia"/>
          <w:i/>
          <w:color w:val="000000"/>
          <w:rtl/>
          <w:lang w:eastAsia="en-US"/>
        </w:rPr>
        <w:t>הוצאות</w:t>
      </w:r>
      <w:r w:rsidRPr="00EB134B">
        <w:rPr>
          <w:rFonts w:cs="Narkisim"/>
          <w:i/>
          <w:color w:val="000000"/>
          <w:rtl/>
          <w:lang w:eastAsia="en-US"/>
        </w:rPr>
        <w:t xml:space="preserve"> </w:t>
      </w:r>
      <w:r w:rsidRPr="00EB134B">
        <w:rPr>
          <w:rFonts w:cs="Narkisim" w:hint="eastAsia"/>
          <w:i/>
          <w:color w:val="000000"/>
          <w:rtl/>
          <w:lang w:eastAsia="en-US"/>
        </w:rPr>
        <w:t>בפועל</w:t>
      </w:r>
      <w:r w:rsidRPr="00EB134B">
        <w:rPr>
          <w:rFonts w:cs="Narkisim"/>
          <w:i/>
          <w:color w:val="000000"/>
          <w:rtl/>
          <w:lang w:eastAsia="en-US"/>
        </w:rPr>
        <w:t xml:space="preserve"> </w:t>
      </w:r>
      <w:r w:rsidRPr="00EB134B">
        <w:rPr>
          <w:rFonts w:cs="Narkisim" w:hint="eastAsia"/>
          <w:i/>
          <w:color w:val="000000"/>
          <w:rtl/>
          <w:lang w:eastAsia="en-US"/>
        </w:rPr>
        <w:t>לצד</w:t>
      </w:r>
      <w:r w:rsidRPr="00EB134B">
        <w:rPr>
          <w:rFonts w:cs="Narkisim"/>
          <w:i/>
          <w:color w:val="000000"/>
          <w:rtl/>
          <w:lang w:eastAsia="en-US"/>
        </w:rPr>
        <w:t xml:space="preserve"> </w:t>
      </w:r>
      <w:r w:rsidRPr="00EB134B">
        <w:rPr>
          <w:rFonts w:cs="Narkisim" w:hint="eastAsia"/>
          <w:i/>
          <w:color w:val="000000"/>
          <w:rtl/>
          <w:lang w:eastAsia="en-US"/>
        </w:rPr>
        <w:t>ג</w:t>
      </w:r>
      <w:r w:rsidRPr="00EB134B">
        <w:rPr>
          <w:rFonts w:cs="Narkisim"/>
          <w:i/>
          <w:color w:val="000000"/>
          <w:rtl/>
          <w:lang w:eastAsia="en-US"/>
        </w:rPr>
        <w:t xml:space="preserve">' </w:t>
      </w:r>
      <w:r w:rsidRPr="00EB134B">
        <w:rPr>
          <w:rFonts w:cs="Narkisim" w:hint="eastAsia"/>
          <w:i/>
          <w:color w:val="000000"/>
          <w:rtl/>
          <w:lang w:eastAsia="en-US"/>
        </w:rPr>
        <w:t>הכרוכות</w:t>
      </w:r>
      <w:r w:rsidRPr="00EB134B">
        <w:rPr>
          <w:rFonts w:cs="Narkisim"/>
          <w:i/>
          <w:color w:val="000000"/>
          <w:rtl/>
          <w:lang w:eastAsia="en-US"/>
        </w:rPr>
        <w:t xml:space="preserve"> </w:t>
      </w:r>
      <w:r w:rsidRPr="00EB134B">
        <w:rPr>
          <w:rFonts w:cs="Narkisim" w:hint="eastAsia"/>
          <w:i/>
          <w:color w:val="000000"/>
          <w:rtl/>
          <w:lang w:eastAsia="en-US"/>
        </w:rPr>
        <w:t>בהבטחות</w:t>
      </w:r>
      <w:r w:rsidRPr="00EB134B">
        <w:rPr>
          <w:rFonts w:cs="Narkisim"/>
          <w:i/>
          <w:color w:val="000000"/>
          <w:rtl/>
          <w:lang w:eastAsia="en-US"/>
        </w:rPr>
        <w:t xml:space="preserve"> </w:t>
      </w:r>
      <w:r w:rsidRPr="00EB134B">
        <w:rPr>
          <w:rFonts w:cs="Narkisim" w:hint="eastAsia"/>
          <w:i/>
          <w:color w:val="000000"/>
          <w:rtl/>
          <w:lang w:eastAsia="en-US"/>
        </w:rPr>
        <w:t>זכויות</w:t>
      </w:r>
      <w:r w:rsidRPr="00EB134B">
        <w:rPr>
          <w:rFonts w:cs="Narkisim"/>
          <w:i/>
          <w:color w:val="000000"/>
          <w:rtl/>
          <w:lang w:eastAsia="en-US"/>
        </w:rPr>
        <w:t xml:space="preserve"> </w:t>
      </w:r>
      <w:r w:rsidRPr="00EB134B">
        <w:rPr>
          <w:rFonts w:cs="Narkisim" w:hint="eastAsia"/>
          <w:i/>
          <w:color w:val="000000"/>
          <w:rtl/>
          <w:lang w:eastAsia="en-US"/>
        </w:rPr>
        <w:t>המשרד</w:t>
      </w:r>
      <w:r w:rsidRPr="00EB134B">
        <w:rPr>
          <w:rFonts w:cs="Narkisim"/>
          <w:i/>
          <w:color w:val="000000"/>
          <w:rtl/>
          <w:lang w:eastAsia="en-US"/>
        </w:rPr>
        <w:t xml:space="preserve">, </w:t>
      </w:r>
      <w:r w:rsidRPr="00EB134B">
        <w:rPr>
          <w:rFonts w:cs="Narkisim" w:hint="eastAsia"/>
          <w:i/>
          <w:color w:val="000000"/>
          <w:rtl/>
          <w:lang w:eastAsia="en-US"/>
        </w:rPr>
        <w:t>יחולו</w:t>
      </w:r>
      <w:r w:rsidRPr="00EB134B">
        <w:rPr>
          <w:rFonts w:cs="Narkisim"/>
          <w:i/>
          <w:color w:val="000000"/>
          <w:rtl/>
          <w:lang w:eastAsia="en-US"/>
        </w:rPr>
        <w:t xml:space="preserve"> </w:t>
      </w:r>
      <w:r w:rsidRPr="00EB134B">
        <w:rPr>
          <w:rFonts w:cs="Narkisim" w:hint="eastAsia"/>
          <w:i/>
          <w:color w:val="000000"/>
          <w:rtl/>
          <w:lang w:eastAsia="en-US"/>
        </w:rPr>
        <w:t>על</w:t>
      </w:r>
      <w:r w:rsidRPr="00EB134B">
        <w:rPr>
          <w:rFonts w:cs="Narkisim"/>
          <w:i/>
          <w:color w:val="000000"/>
          <w:rtl/>
          <w:lang w:eastAsia="en-US"/>
        </w:rPr>
        <w:t xml:space="preserve"> </w:t>
      </w:r>
      <w:r w:rsidRPr="00EB134B">
        <w:rPr>
          <w:rFonts w:cs="Narkisim" w:hint="eastAsia"/>
          <w:i/>
          <w:color w:val="000000"/>
          <w:rtl/>
          <w:lang w:eastAsia="en-US"/>
        </w:rPr>
        <w:t>המשרד</w:t>
      </w:r>
      <w:r w:rsidRPr="00EB134B">
        <w:rPr>
          <w:rFonts w:cs="Narkisim"/>
          <w:i/>
          <w:color w:val="000000"/>
          <w:rtl/>
          <w:lang w:eastAsia="en-US"/>
        </w:rPr>
        <w:t>.</w:t>
      </w:r>
      <w:bookmarkEnd w:id="990"/>
      <w:bookmarkEnd w:id="991"/>
      <w:bookmarkEnd w:id="992"/>
      <w:r w:rsidRPr="00EB134B">
        <w:rPr>
          <w:rFonts w:cs="Narkisim"/>
          <w:i/>
          <w:color w:val="000000"/>
          <w:rtl/>
          <w:lang w:eastAsia="en-US"/>
        </w:rPr>
        <w:t xml:space="preserve"> </w:t>
      </w:r>
    </w:p>
    <w:p w:rsidR="00AB2FB1" w:rsidRPr="00EB134B" w:rsidRDefault="00AB2FB1" w:rsidP="00AB2FB1">
      <w:pPr>
        <w:widowControl w:val="0"/>
        <w:numPr>
          <w:ilvl w:val="1"/>
          <w:numId w:val="164"/>
        </w:numPr>
        <w:overflowPunct w:val="0"/>
        <w:autoSpaceDE w:val="0"/>
        <w:autoSpaceDN w:val="0"/>
        <w:adjustRightInd w:val="0"/>
        <w:spacing w:before="0" w:after="120"/>
        <w:textAlignment w:val="baseline"/>
        <w:outlineLvl w:val="1"/>
        <w:rPr>
          <w:rFonts w:cs="Narkisim"/>
          <w:i/>
          <w:color w:val="000000"/>
          <w:rtl/>
          <w:lang w:eastAsia="en-US"/>
        </w:rPr>
      </w:pPr>
      <w:bookmarkStart w:id="993" w:name="_Toc359955127"/>
      <w:bookmarkStart w:id="994" w:name="_Toc359955315"/>
      <w:bookmarkStart w:id="995" w:name="_Toc359961561"/>
      <w:r w:rsidRPr="00EB134B">
        <w:rPr>
          <w:rFonts w:cs="Narkisim" w:hint="eastAsia"/>
          <w:i/>
          <w:color w:val="000000"/>
          <w:rtl/>
          <w:lang w:eastAsia="en-US"/>
        </w:rPr>
        <w:t>הסכמת</w:t>
      </w:r>
      <w:r w:rsidRPr="00EB134B">
        <w:rPr>
          <w:rFonts w:cs="Narkisim"/>
          <w:i/>
          <w:color w:val="000000"/>
          <w:rtl/>
          <w:lang w:eastAsia="en-US"/>
        </w:rPr>
        <w:t xml:space="preserve"> </w:t>
      </w:r>
      <w:r w:rsidRPr="00EB134B">
        <w:rPr>
          <w:rFonts w:cs="Narkisim" w:hint="eastAsia"/>
          <w:i/>
          <w:color w:val="000000"/>
          <w:rtl/>
          <w:lang w:eastAsia="en-US"/>
        </w:rPr>
        <w:t>הצדדים</w:t>
      </w:r>
      <w:r w:rsidRPr="00EB134B">
        <w:rPr>
          <w:rFonts w:cs="Narkisim"/>
          <w:i/>
          <w:color w:val="000000"/>
          <w:rtl/>
          <w:lang w:eastAsia="en-US"/>
        </w:rPr>
        <w:t xml:space="preserve"> </w:t>
      </w:r>
      <w:r w:rsidRPr="00EB134B">
        <w:rPr>
          <w:rFonts w:cs="Narkisim" w:hint="eastAsia"/>
          <w:i/>
          <w:color w:val="000000"/>
          <w:rtl/>
          <w:lang w:eastAsia="en-US"/>
        </w:rPr>
        <w:t>בדבר</w:t>
      </w:r>
      <w:r w:rsidRPr="00EB134B">
        <w:rPr>
          <w:rFonts w:cs="Narkisim"/>
          <w:i/>
          <w:color w:val="000000"/>
          <w:rtl/>
          <w:lang w:eastAsia="en-US"/>
        </w:rPr>
        <w:t xml:space="preserve"> </w:t>
      </w:r>
      <w:r w:rsidRPr="00EB134B">
        <w:rPr>
          <w:rFonts w:cs="Narkisim" w:hint="eastAsia"/>
          <w:i/>
          <w:color w:val="000000"/>
          <w:rtl/>
          <w:lang w:eastAsia="en-US"/>
        </w:rPr>
        <w:t>בעלותה</w:t>
      </w:r>
      <w:r w:rsidRPr="00EB134B">
        <w:rPr>
          <w:rFonts w:cs="Narkisim"/>
          <w:i/>
          <w:color w:val="000000"/>
          <w:rtl/>
          <w:lang w:eastAsia="en-US"/>
        </w:rPr>
        <w:t xml:space="preserve"> </w:t>
      </w:r>
      <w:r w:rsidRPr="00EB134B">
        <w:rPr>
          <w:rFonts w:cs="Narkisim" w:hint="eastAsia"/>
          <w:i/>
          <w:color w:val="000000"/>
          <w:rtl/>
          <w:lang w:eastAsia="en-US"/>
        </w:rPr>
        <w:t>הבלעדית</w:t>
      </w:r>
      <w:r w:rsidRPr="00EB134B">
        <w:rPr>
          <w:rFonts w:cs="Narkisim"/>
          <w:i/>
          <w:color w:val="000000"/>
          <w:rtl/>
          <w:lang w:eastAsia="en-US"/>
        </w:rPr>
        <w:t xml:space="preserve"> </w:t>
      </w:r>
      <w:r w:rsidRPr="00EB134B">
        <w:rPr>
          <w:rFonts w:cs="Narkisim" w:hint="eastAsia"/>
          <w:i/>
          <w:color w:val="000000"/>
          <w:rtl/>
          <w:lang w:eastAsia="en-US"/>
        </w:rPr>
        <w:t>והמלאה</w:t>
      </w:r>
      <w:r w:rsidRPr="00EB134B">
        <w:rPr>
          <w:rFonts w:cs="Narkisim"/>
          <w:i/>
          <w:color w:val="000000"/>
          <w:rtl/>
          <w:lang w:eastAsia="en-US"/>
        </w:rPr>
        <w:t xml:space="preserve"> </w:t>
      </w:r>
      <w:r w:rsidRPr="00EB134B">
        <w:rPr>
          <w:rFonts w:cs="Narkisim" w:hint="eastAsia"/>
          <w:i/>
          <w:color w:val="000000"/>
          <w:rtl/>
          <w:lang w:eastAsia="en-US"/>
        </w:rPr>
        <w:t>של</w:t>
      </w:r>
      <w:r w:rsidRPr="00EB134B">
        <w:rPr>
          <w:rFonts w:cs="Narkisim"/>
          <w:i/>
          <w:color w:val="000000"/>
          <w:rtl/>
          <w:lang w:eastAsia="en-US"/>
        </w:rPr>
        <w:t xml:space="preserve"> </w:t>
      </w:r>
      <w:r w:rsidRPr="00EB134B">
        <w:rPr>
          <w:rFonts w:cs="Narkisim" w:hint="eastAsia"/>
          <w:i/>
          <w:color w:val="000000"/>
          <w:rtl/>
          <w:lang w:eastAsia="en-US"/>
        </w:rPr>
        <w:t>המדינה</w:t>
      </w:r>
      <w:r w:rsidRPr="00EB134B">
        <w:rPr>
          <w:rFonts w:cs="Narkisim"/>
          <w:i/>
          <w:color w:val="000000"/>
          <w:rtl/>
          <w:lang w:eastAsia="en-US"/>
        </w:rPr>
        <w:t xml:space="preserve"> </w:t>
      </w:r>
      <w:r w:rsidRPr="00EB134B">
        <w:rPr>
          <w:rFonts w:cs="Narkisim" w:hint="eastAsia"/>
          <w:i/>
          <w:color w:val="000000"/>
          <w:rtl/>
          <w:lang w:eastAsia="en-US"/>
        </w:rPr>
        <w:t>בתוצרי</w:t>
      </w:r>
      <w:r w:rsidRPr="00EB134B">
        <w:rPr>
          <w:rFonts w:cs="Narkisim"/>
          <w:i/>
          <w:color w:val="000000"/>
          <w:rtl/>
          <w:lang w:eastAsia="en-US"/>
        </w:rPr>
        <w:t xml:space="preserve"> </w:t>
      </w:r>
      <w:r w:rsidRPr="00EB134B">
        <w:rPr>
          <w:rFonts w:cs="Narkisim" w:hint="eastAsia"/>
          <w:i/>
          <w:color w:val="000000"/>
          <w:rtl/>
          <w:lang w:eastAsia="en-US"/>
        </w:rPr>
        <w:t>העבודות</w:t>
      </w:r>
      <w:r w:rsidRPr="00EB134B">
        <w:rPr>
          <w:rFonts w:cs="Narkisim"/>
          <w:i/>
          <w:color w:val="000000"/>
          <w:rtl/>
          <w:lang w:eastAsia="en-US"/>
        </w:rPr>
        <w:t xml:space="preserve"> </w:t>
      </w:r>
      <w:r w:rsidRPr="00EB134B">
        <w:rPr>
          <w:rFonts w:cs="Narkisim" w:hint="eastAsia"/>
          <w:i/>
          <w:color w:val="000000"/>
          <w:rtl/>
          <w:lang w:eastAsia="en-US"/>
        </w:rPr>
        <w:t>והפיתוח</w:t>
      </w:r>
      <w:r w:rsidRPr="00EB134B">
        <w:rPr>
          <w:rFonts w:cs="Narkisim"/>
          <w:i/>
          <w:color w:val="000000"/>
          <w:rtl/>
          <w:lang w:eastAsia="en-US"/>
        </w:rPr>
        <w:t xml:space="preserve">, </w:t>
      </w:r>
      <w:r w:rsidRPr="00EB134B">
        <w:rPr>
          <w:rFonts w:cs="Narkisim" w:hint="eastAsia"/>
          <w:i/>
          <w:color w:val="000000"/>
          <w:rtl/>
          <w:lang w:eastAsia="en-US"/>
        </w:rPr>
        <w:t>ומתן</w:t>
      </w:r>
      <w:r w:rsidRPr="00EB134B">
        <w:rPr>
          <w:rFonts w:cs="Narkisim"/>
          <w:i/>
          <w:color w:val="000000"/>
          <w:rtl/>
          <w:lang w:eastAsia="en-US"/>
        </w:rPr>
        <w:t xml:space="preserve"> </w:t>
      </w:r>
      <w:r w:rsidRPr="00EB134B">
        <w:rPr>
          <w:rFonts w:cs="Narkisim" w:hint="eastAsia"/>
          <w:i/>
          <w:color w:val="000000"/>
          <w:rtl/>
          <w:lang w:eastAsia="en-US"/>
        </w:rPr>
        <w:t>רישיונות</w:t>
      </w:r>
      <w:r w:rsidRPr="00EB134B">
        <w:rPr>
          <w:rFonts w:cs="Narkisim"/>
          <w:i/>
          <w:color w:val="000000"/>
          <w:rtl/>
          <w:lang w:eastAsia="en-US"/>
        </w:rPr>
        <w:t xml:space="preserve"> </w:t>
      </w:r>
      <w:r w:rsidRPr="00EB134B">
        <w:rPr>
          <w:rFonts w:cs="Narkisim" w:hint="eastAsia"/>
          <w:i/>
          <w:color w:val="000000"/>
          <w:rtl/>
          <w:lang w:eastAsia="en-US"/>
        </w:rPr>
        <w:t>השימוש</w:t>
      </w:r>
      <w:r w:rsidRPr="00EB134B">
        <w:rPr>
          <w:rFonts w:cs="Narkisim"/>
          <w:i/>
          <w:color w:val="000000"/>
          <w:rtl/>
          <w:lang w:eastAsia="en-US"/>
        </w:rPr>
        <w:t xml:space="preserve">  - </w:t>
      </w:r>
      <w:r w:rsidRPr="00EB134B">
        <w:rPr>
          <w:rFonts w:cs="Narkisim" w:hint="eastAsia"/>
          <w:i/>
          <w:color w:val="000000"/>
          <w:rtl/>
          <w:lang w:eastAsia="en-US"/>
        </w:rPr>
        <w:t>הכול</w:t>
      </w:r>
      <w:r w:rsidRPr="00EB134B">
        <w:rPr>
          <w:rFonts w:cs="Narkisim"/>
          <w:i/>
          <w:color w:val="000000"/>
          <w:rtl/>
          <w:lang w:eastAsia="en-US"/>
        </w:rPr>
        <w:t xml:space="preserve"> </w:t>
      </w:r>
      <w:r w:rsidRPr="00EB134B">
        <w:rPr>
          <w:rFonts w:cs="Narkisim" w:hint="eastAsia"/>
          <w:i/>
          <w:color w:val="000000"/>
          <w:rtl/>
          <w:lang w:eastAsia="en-US"/>
        </w:rPr>
        <w:t>כמפורט</w:t>
      </w:r>
      <w:r w:rsidRPr="00EB134B">
        <w:rPr>
          <w:rFonts w:cs="Narkisim"/>
          <w:i/>
          <w:color w:val="000000"/>
          <w:rtl/>
          <w:lang w:eastAsia="en-US"/>
        </w:rPr>
        <w:t xml:space="preserve"> </w:t>
      </w:r>
      <w:r w:rsidRPr="00EB134B">
        <w:rPr>
          <w:rFonts w:cs="Narkisim" w:hint="eastAsia"/>
          <w:i/>
          <w:color w:val="000000"/>
          <w:rtl/>
          <w:lang w:eastAsia="en-US"/>
        </w:rPr>
        <w:t>לעיל</w:t>
      </w:r>
      <w:r w:rsidRPr="00EB134B">
        <w:rPr>
          <w:rFonts w:cs="Narkisim"/>
          <w:i/>
          <w:color w:val="000000"/>
          <w:rtl/>
          <w:lang w:eastAsia="en-US"/>
        </w:rPr>
        <w:t xml:space="preserve"> </w:t>
      </w:r>
      <w:r w:rsidRPr="00EB134B">
        <w:rPr>
          <w:rFonts w:cs="Narkisim" w:hint="eastAsia"/>
          <w:i/>
          <w:color w:val="000000"/>
          <w:rtl/>
          <w:lang w:eastAsia="en-US"/>
        </w:rPr>
        <w:t>בסעיף</w:t>
      </w:r>
      <w:r w:rsidRPr="00EB134B">
        <w:rPr>
          <w:rFonts w:cs="Narkisim"/>
          <w:i/>
          <w:color w:val="000000"/>
          <w:rtl/>
          <w:lang w:eastAsia="en-US"/>
        </w:rPr>
        <w:t xml:space="preserve"> </w:t>
      </w:r>
      <w:r w:rsidRPr="00EB134B">
        <w:rPr>
          <w:rFonts w:cs="Narkisim" w:hint="eastAsia"/>
          <w:i/>
          <w:color w:val="000000"/>
          <w:rtl/>
          <w:lang w:eastAsia="en-US"/>
        </w:rPr>
        <w:t>זה</w:t>
      </w:r>
      <w:r w:rsidRPr="00EB134B">
        <w:rPr>
          <w:rFonts w:cs="Narkisim"/>
          <w:i/>
          <w:color w:val="000000"/>
          <w:rtl/>
          <w:lang w:eastAsia="en-US"/>
        </w:rPr>
        <w:t xml:space="preserve">, </w:t>
      </w:r>
      <w:r w:rsidRPr="00EB134B">
        <w:rPr>
          <w:rFonts w:cs="Narkisim" w:hint="eastAsia"/>
          <w:i/>
          <w:color w:val="000000"/>
          <w:rtl/>
          <w:lang w:eastAsia="en-US"/>
        </w:rPr>
        <w:t>נכללת</w:t>
      </w:r>
      <w:r w:rsidRPr="00EB134B">
        <w:rPr>
          <w:rFonts w:cs="Narkisim"/>
          <w:i/>
          <w:color w:val="000000"/>
          <w:rtl/>
          <w:lang w:eastAsia="en-US"/>
        </w:rPr>
        <w:t xml:space="preserve"> </w:t>
      </w:r>
      <w:r w:rsidRPr="00EB134B">
        <w:rPr>
          <w:rFonts w:cs="Narkisim" w:hint="eastAsia"/>
          <w:i/>
          <w:color w:val="000000"/>
          <w:rtl/>
          <w:lang w:eastAsia="en-US"/>
        </w:rPr>
        <w:t>במסגרת</w:t>
      </w:r>
      <w:r w:rsidRPr="00EB134B">
        <w:rPr>
          <w:rFonts w:cs="Narkisim"/>
          <w:i/>
          <w:color w:val="000000"/>
          <w:rtl/>
          <w:lang w:eastAsia="en-US"/>
        </w:rPr>
        <w:t xml:space="preserve"> </w:t>
      </w:r>
      <w:r w:rsidRPr="00EB134B">
        <w:rPr>
          <w:rFonts w:cs="Narkisim" w:hint="eastAsia"/>
          <w:i/>
          <w:color w:val="000000"/>
          <w:rtl/>
          <w:lang w:eastAsia="en-US"/>
        </w:rPr>
        <w:t>התמורות</w:t>
      </w:r>
      <w:r w:rsidRPr="00EB134B">
        <w:rPr>
          <w:rFonts w:cs="Narkisim"/>
          <w:i/>
          <w:color w:val="000000"/>
          <w:rtl/>
          <w:lang w:eastAsia="en-US"/>
        </w:rPr>
        <w:t xml:space="preserve"> </w:t>
      </w:r>
      <w:r w:rsidRPr="00EB134B">
        <w:rPr>
          <w:rFonts w:cs="Narkisim" w:hint="eastAsia"/>
          <w:i/>
          <w:color w:val="000000"/>
          <w:rtl/>
          <w:lang w:eastAsia="en-US"/>
        </w:rPr>
        <w:t>הכספיות</w:t>
      </w:r>
      <w:r w:rsidRPr="00EB134B">
        <w:rPr>
          <w:rFonts w:cs="Narkisim"/>
          <w:i/>
          <w:color w:val="000000"/>
          <w:rtl/>
          <w:lang w:eastAsia="en-US"/>
        </w:rPr>
        <w:t xml:space="preserve"> </w:t>
      </w:r>
      <w:r w:rsidRPr="00EB134B">
        <w:rPr>
          <w:rFonts w:cs="Narkisim" w:hint="eastAsia"/>
          <w:i/>
          <w:color w:val="000000"/>
          <w:rtl/>
          <w:lang w:eastAsia="en-US"/>
        </w:rPr>
        <w:t>שיינתנו</w:t>
      </w:r>
      <w:r w:rsidRPr="00EB134B">
        <w:rPr>
          <w:rFonts w:cs="Narkisim"/>
          <w:i/>
          <w:color w:val="000000"/>
          <w:rtl/>
          <w:lang w:eastAsia="en-US"/>
        </w:rPr>
        <w:t xml:space="preserve"> </w:t>
      </w:r>
      <w:r w:rsidRPr="00EB134B">
        <w:rPr>
          <w:rFonts w:cs="Narkisim" w:hint="eastAsia"/>
          <w:i/>
          <w:color w:val="000000"/>
          <w:rtl/>
          <w:lang w:eastAsia="en-US"/>
        </w:rPr>
        <w:t>לספק</w:t>
      </w:r>
      <w:r w:rsidRPr="00EB134B">
        <w:rPr>
          <w:rFonts w:cs="Narkisim"/>
          <w:i/>
          <w:color w:val="000000"/>
          <w:rtl/>
          <w:lang w:eastAsia="en-US"/>
        </w:rPr>
        <w:t xml:space="preserve"> </w:t>
      </w:r>
      <w:r w:rsidRPr="00EB134B">
        <w:rPr>
          <w:rFonts w:cs="Narkisim" w:hint="eastAsia"/>
          <w:i/>
          <w:color w:val="000000"/>
          <w:rtl/>
          <w:lang w:eastAsia="en-US"/>
        </w:rPr>
        <w:t>בהתאם</w:t>
      </w:r>
      <w:r w:rsidRPr="00EB134B">
        <w:rPr>
          <w:rFonts w:cs="Narkisim"/>
          <w:i/>
          <w:color w:val="000000"/>
          <w:rtl/>
          <w:lang w:eastAsia="en-US"/>
        </w:rPr>
        <w:t xml:space="preserve"> </w:t>
      </w:r>
      <w:r w:rsidRPr="00EB134B">
        <w:rPr>
          <w:rFonts w:cs="Narkisim" w:hint="eastAsia"/>
          <w:i/>
          <w:color w:val="000000"/>
          <w:rtl/>
          <w:lang w:eastAsia="en-US"/>
        </w:rPr>
        <w:t>לתוצאות</w:t>
      </w:r>
      <w:r w:rsidRPr="00EB134B">
        <w:rPr>
          <w:rFonts w:cs="Narkisim"/>
          <w:i/>
          <w:color w:val="000000"/>
          <w:rtl/>
          <w:lang w:eastAsia="en-US"/>
        </w:rPr>
        <w:t xml:space="preserve"> </w:t>
      </w:r>
      <w:r w:rsidRPr="00EB134B">
        <w:rPr>
          <w:rFonts w:cs="Narkisim" w:hint="cs"/>
          <w:i/>
          <w:color w:val="000000"/>
          <w:rtl/>
          <w:lang w:eastAsia="en-US"/>
        </w:rPr>
        <w:t>המכרז</w:t>
      </w:r>
      <w:r w:rsidRPr="00EB134B">
        <w:rPr>
          <w:rFonts w:cs="Narkisim"/>
          <w:i/>
          <w:color w:val="000000"/>
          <w:rtl/>
          <w:lang w:eastAsia="en-US"/>
        </w:rPr>
        <w:t xml:space="preserve"> </w:t>
      </w:r>
      <w:r w:rsidRPr="00EB134B">
        <w:rPr>
          <w:rFonts w:cs="Narkisim" w:hint="eastAsia"/>
          <w:i/>
          <w:color w:val="000000"/>
          <w:rtl/>
          <w:lang w:eastAsia="en-US"/>
        </w:rPr>
        <w:t>והספק</w:t>
      </w:r>
      <w:r w:rsidRPr="00EB134B">
        <w:rPr>
          <w:rFonts w:cs="Narkisim"/>
          <w:i/>
          <w:color w:val="000000"/>
          <w:rtl/>
          <w:lang w:eastAsia="en-US"/>
        </w:rPr>
        <w:t xml:space="preserve"> </w:t>
      </w:r>
      <w:r w:rsidRPr="00EB134B">
        <w:rPr>
          <w:rFonts w:cs="Narkisim" w:hint="eastAsia"/>
          <w:i/>
          <w:color w:val="000000"/>
          <w:rtl/>
          <w:lang w:eastAsia="en-US"/>
        </w:rPr>
        <w:t>לא</w:t>
      </w:r>
      <w:r w:rsidRPr="00EB134B">
        <w:rPr>
          <w:rFonts w:cs="Narkisim"/>
          <w:i/>
          <w:color w:val="000000"/>
          <w:rtl/>
          <w:lang w:eastAsia="en-US"/>
        </w:rPr>
        <w:t xml:space="preserve"> </w:t>
      </w:r>
      <w:r w:rsidRPr="00EB134B">
        <w:rPr>
          <w:rFonts w:cs="Narkisim" w:hint="eastAsia"/>
          <w:i/>
          <w:color w:val="000000"/>
          <w:rtl/>
          <w:lang w:eastAsia="en-US"/>
        </w:rPr>
        <w:t>יהא</w:t>
      </w:r>
      <w:r w:rsidRPr="00EB134B">
        <w:rPr>
          <w:rFonts w:cs="Narkisim"/>
          <w:i/>
          <w:color w:val="000000"/>
          <w:rtl/>
          <w:lang w:eastAsia="en-US"/>
        </w:rPr>
        <w:t xml:space="preserve"> </w:t>
      </w:r>
      <w:r w:rsidRPr="00EB134B">
        <w:rPr>
          <w:rFonts w:cs="Narkisim" w:hint="eastAsia"/>
          <w:i/>
          <w:color w:val="000000"/>
          <w:rtl/>
          <w:lang w:eastAsia="en-US"/>
        </w:rPr>
        <w:t>זכאי</w:t>
      </w:r>
      <w:r w:rsidRPr="00EB134B">
        <w:rPr>
          <w:rFonts w:cs="Narkisim"/>
          <w:i/>
          <w:color w:val="000000"/>
          <w:rtl/>
          <w:lang w:eastAsia="en-US"/>
        </w:rPr>
        <w:t xml:space="preserve"> </w:t>
      </w:r>
      <w:r w:rsidRPr="00EB134B">
        <w:rPr>
          <w:rFonts w:cs="Narkisim" w:hint="eastAsia"/>
          <w:i/>
          <w:color w:val="000000"/>
          <w:rtl/>
          <w:lang w:eastAsia="en-US"/>
        </w:rPr>
        <w:t>לתוספת</w:t>
      </w:r>
      <w:r w:rsidRPr="00EB134B">
        <w:rPr>
          <w:rFonts w:cs="Narkisim"/>
          <w:i/>
          <w:color w:val="000000"/>
          <w:rtl/>
          <w:lang w:eastAsia="en-US"/>
        </w:rPr>
        <w:t xml:space="preserve"> </w:t>
      </w:r>
      <w:r w:rsidRPr="00EB134B">
        <w:rPr>
          <w:rFonts w:cs="Narkisim" w:hint="eastAsia"/>
          <w:i/>
          <w:color w:val="000000"/>
          <w:rtl/>
          <w:lang w:eastAsia="en-US"/>
        </w:rPr>
        <w:t>כלשהי</w:t>
      </w:r>
      <w:r w:rsidRPr="00EB134B">
        <w:rPr>
          <w:rFonts w:cs="Narkisim"/>
          <w:i/>
          <w:color w:val="000000"/>
          <w:rtl/>
          <w:lang w:eastAsia="en-US"/>
        </w:rPr>
        <w:t xml:space="preserve"> </w:t>
      </w:r>
      <w:r w:rsidRPr="00EB134B">
        <w:rPr>
          <w:rFonts w:cs="Narkisim" w:hint="eastAsia"/>
          <w:i/>
          <w:color w:val="000000"/>
          <w:rtl/>
          <w:lang w:eastAsia="en-US"/>
        </w:rPr>
        <w:t>בשל</w:t>
      </w:r>
      <w:r w:rsidRPr="00EB134B">
        <w:rPr>
          <w:rFonts w:cs="Narkisim"/>
          <w:i/>
          <w:color w:val="000000"/>
          <w:rtl/>
          <w:lang w:eastAsia="en-US"/>
        </w:rPr>
        <w:t xml:space="preserve"> </w:t>
      </w:r>
      <w:r w:rsidRPr="00EB134B">
        <w:rPr>
          <w:rFonts w:cs="Narkisim" w:hint="eastAsia"/>
          <w:i/>
          <w:color w:val="000000"/>
          <w:rtl/>
          <w:lang w:eastAsia="en-US"/>
        </w:rPr>
        <w:t>כך</w:t>
      </w:r>
      <w:r w:rsidRPr="00EB134B">
        <w:rPr>
          <w:rFonts w:cs="Narkisim"/>
          <w:i/>
          <w:color w:val="000000"/>
          <w:rtl/>
          <w:lang w:eastAsia="en-US"/>
        </w:rPr>
        <w:t>.</w:t>
      </w:r>
      <w:bookmarkEnd w:id="993"/>
      <w:bookmarkEnd w:id="994"/>
      <w:bookmarkEnd w:id="995"/>
    </w:p>
    <w:p w:rsidR="00AB2FB1" w:rsidRPr="00EB134B" w:rsidRDefault="00AB2FB1" w:rsidP="00AB2FB1">
      <w:pPr>
        <w:numPr>
          <w:ilvl w:val="1"/>
          <w:numId w:val="164"/>
        </w:numPr>
        <w:spacing w:before="0"/>
        <w:rPr>
          <w:rFonts w:ascii="Arial" w:hAnsi="Arial"/>
          <w:lang w:eastAsia="en-US"/>
        </w:rPr>
      </w:pPr>
      <w:r w:rsidRPr="00EB134B">
        <w:rPr>
          <w:rFonts w:ascii="Arial" w:hAnsi="Arial"/>
          <w:rtl/>
          <w:lang w:eastAsia="en-US"/>
        </w:rPr>
        <w:t>במקרה בו יבוטל</w:t>
      </w:r>
      <w:r w:rsidRPr="00EB134B">
        <w:rPr>
          <w:rFonts w:ascii="Arial" w:hAnsi="Arial" w:hint="cs"/>
          <w:rtl/>
          <w:lang w:eastAsia="en-US"/>
        </w:rPr>
        <w:t xml:space="preserve"> או יתם</w:t>
      </w:r>
      <w:r w:rsidRPr="00EB134B">
        <w:rPr>
          <w:rFonts w:ascii="Arial" w:hAnsi="Arial"/>
          <w:rtl/>
          <w:lang w:eastAsia="en-US"/>
        </w:rPr>
        <w:t xml:space="preserve"> ההסכם בסמכות המדינה לאפשר הפעלה של הפרויקט על ידי צד ג' אחר (שאיננו הספק הזוכה) עבור המדינה, וזאת לרבות הנגישות ל</w:t>
      </w:r>
      <w:r w:rsidRPr="00EB134B">
        <w:rPr>
          <w:rFonts w:ascii="Arial" w:hAnsi="Arial" w:hint="cs"/>
          <w:rtl/>
          <w:lang w:eastAsia="en-US"/>
        </w:rPr>
        <w:t xml:space="preserve">כל מידע רלוונטי לרבות </w:t>
      </w:r>
      <w:r w:rsidRPr="00EB134B">
        <w:rPr>
          <w:rFonts w:ascii="Arial" w:hAnsi="Arial"/>
          <w:rtl/>
          <w:lang w:eastAsia="en-US"/>
        </w:rPr>
        <w:t xml:space="preserve">חומרי תחזוקה, אבטחת איכות ואבטחת מידע.  </w:t>
      </w:r>
    </w:p>
    <w:p w:rsidR="00AB2FB1" w:rsidRPr="00EB134B" w:rsidRDefault="00AB2FB1" w:rsidP="00AB2FB1">
      <w:pPr>
        <w:widowControl w:val="0"/>
        <w:overflowPunct w:val="0"/>
        <w:autoSpaceDE w:val="0"/>
        <w:autoSpaceDN w:val="0"/>
        <w:adjustRightInd w:val="0"/>
        <w:spacing w:before="0" w:after="120"/>
        <w:ind w:left="397"/>
        <w:textAlignment w:val="baseline"/>
        <w:outlineLvl w:val="1"/>
        <w:rPr>
          <w:rFonts w:cs="Narkisim"/>
          <w:i/>
          <w:color w:val="000000"/>
          <w:sz w:val="20"/>
          <w:lang w:eastAsia="en-US"/>
        </w:rPr>
      </w:pPr>
    </w:p>
    <w:p w:rsidR="00AB2FB1" w:rsidRPr="00EB134B" w:rsidRDefault="00AB2FB1" w:rsidP="00AB2FB1">
      <w:pPr>
        <w:keepLines/>
        <w:spacing w:before="100" w:beforeAutospacing="1" w:after="120"/>
        <w:ind w:left="397"/>
        <w:rPr>
          <w:rtl/>
          <w:lang w:eastAsia="en-US"/>
        </w:rPr>
      </w:pPr>
    </w:p>
    <w:p w:rsidR="00AB2FB1" w:rsidRPr="00EB134B" w:rsidRDefault="00AB2FB1" w:rsidP="00AB2FB1">
      <w:pPr>
        <w:keepLines/>
        <w:spacing w:before="100" w:beforeAutospacing="1" w:after="240" w:line="240" w:lineRule="auto"/>
        <w:jc w:val="center"/>
        <w:rPr>
          <w:b/>
          <w:bCs/>
          <w:rtl/>
          <w:lang w:eastAsia="en-US"/>
        </w:rPr>
      </w:pPr>
      <w:r w:rsidRPr="00EB134B">
        <w:rPr>
          <w:b/>
          <w:bCs/>
          <w:rtl/>
          <w:lang w:eastAsia="en-US"/>
        </w:rPr>
        <w:t>ולראיה באו הצדדים על החתום:</w:t>
      </w:r>
    </w:p>
    <w:p w:rsidR="00AB2FB1" w:rsidRPr="00EB134B" w:rsidRDefault="00AB2FB1" w:rsidP="00AB2FB1">
      <w:pPr>
        <w:keepLines/>
        <w:spacing w:before="100" w:beforeAutospacing="1" w:after="240" w:line="240" w:lineRule="auto"/>
        <w:ind w:firstLine="720"/>
        <w:jc w:val="left"/>
        <w:rPr>
          <w:lang w:eastAsia="en-US"/>
        </w:rPr>
      </w:pPr>
      <w:r w:rsidRPr="00EB134B">
        <w:rPr>
          <w:rtl/>
          <w:lang w:eastAsia="en-US"/>
        </w:rPr>
        <w:t>_______</w:t>
      </w:r>
      <w:r w:rsidRPr="00EB134B">
        <w:rPr>
          <w:rFonts w:hint="cs"/>
          <w:rtl/>
          <w:lang w:eastAsia="en-US"/>
        </w:rPr>
        <w:t>____</w:t>
      </w:r>
      <w:r w:rsidRPr="00EB134B">
        <w:rPr>
          <w:rtl/>
          <w:lang w:eastAsia="en-US"/>
        </w:rPr>
        <w:t>_</w:t>
      </w:r>
      <w:r w:rsidRPr="00EB134B">
        <w:rPr>
          <w:rFonts w:hint="cs"/>
          <w:rtl/>
          <w:lang w:eastAsia="en-US"/>
        </w:rPr>
        <w:t>___</w:t>
      </w:r>
      <w:r w:rsidRPr="00EB134B">
        <w:rPr>
          <w:rtl/>
          <w:lang w:eastAsia="en-US"/>
        </w:rPr>
        <w:t>____</w:t>
      </w:r>
      <w:r w:rsidRPr="00EB134B">
        <w:rPr>
          <w:rFonts w:hint="cs"/>
          <w:rtl/>
          <w:lang w:eastAsia="en-US"/>
        </w:rPr>
        <w:tab/>
      </w:r>
      <w:r w:rsidRPr="00EB134B">
        <w:rPr>
          <w:rFonts w:hint="cs"/>
          <w:rtl/>
          <w:lang w:eastAsia="en-US"/>
        </w:rPr>
        <w:tab/>
        <w:t xml:space="preserve">        ________________</w:t>
      </w:r>
    </w:p>
    <w:p w:rsidR="00AB2FB1" w:rsidRPr="00EB134B" w:rsidRDefault="00AB2FB1" w:rsidP="00AB2FB1">
      <w:pPr>
        <w:spacing w:before="0"/>
        <w:rPr>
          <w:rFonts w:cs="Narkisim"/>
          <w:sz w:val="20"/>
          <w:rtl/>
          <w:lang w:val="x-none" w:eastAsia="x-none"/>
        </w:rPr>
      </w:pPr>
      <w:r w:rsidRPr="00EB134B">
        <w:rPr>
          <w:rFonts w:cs="Narkisim" w:hint="cs"/>
          <w:sz w:val="20"/>
          <w:rtl/>
          <w:lang w:val="x-none" w:eastAsia="x-none"/>
        </w:rPr>
        <w:t xml:space="preserve">              עורך המכרז                                                      הספק</w:t>
      </w:r>
    </w:p>
    <w:p w:rsidR="00A0580D" w:rsidRPr="00EB134B" w:rsidRDefault="00A0580D">
      <w:pPr>
        <w:bidi w:val="0"/>
        <w:spacing w:before="0" w:line="240" w:lineRule="auto"/>
        <w:jc w:val="left"/>
        <w:rPr>
          <w:rtl/>
        </w:rPr>
      </w:pPr>
      <w:r w:rsidRPr="00EB134B">
        <w:rPr>
          <w:rtl/>
        </w:rPr>
        <w:br w:type="page"/>
      </w:r>
    </w:p>
    <w:p w:rsidR="00B85C6F" w:rsidRPr="00EB134B" w:rsidRDefault="00B85C6F" w:rsidP="00FC28AF">
      <w:pPr>
        <w:pStyle w:val="afa"/>
        <w:rPr>
          <w:rtl/>
        </w:rPr>
      </w:pPr>
      <w:bookmarkStart w:id="996" w:name="_Toc359961562"/>
      <w:r w:rsidRPr="00EB134B">
        <w:rPr>
          <w:rtl/>
        </w:rPr>
        <w:lastRenderedPageBreak/>
        <w:t>נספח 0.7.1</w:t>
      </w:r>
      <w:r w:rsidRPr="00EB134B">
        <w:rPr>
          <w:rtl/>
        </w:rPr>
        <w:tab/>
      </w:r>
      <w:r w:rsidR="00FC28AF">
        <w:rPr>
          <w:rFonts w:hint="cs"/>
          <w:rtl/>
        </w:rPr>
        <w:t xml:space="preserve"> </w:t>
      </w:r>
      <w:r w:rsidR="00FC28AF" w:rsidRPr="00EB134B">
        <w:rPr>
          <w:rtl/>
        </w:rPr>
        <w:t>–</w:t>
      </w:r>
      <w:r w:rsidR="00FC28AF">
        <w:rPr>
          <w:rFonts w:hint="cs"/>
          <w:rtl/>
        </w:rPr>
        <w:t xml:space="preserve"> </w:t>
      </w:r>
      <w:r w:rsidRPr="00EB134B">
        <w:rPr>
          <w:rtl/>
        </w:rPr>
        <w:t>ערבות ביצוע</w:t>
      </w:r>
      <w:bookmarkEnd w:id="680"/>
      <w:bookmarkEnd w:id="681"/>
      <w:bookmarkEnd w:id="996"/>
      <w:r w:rsidRPr="00EB134B">
        <w:rPr>
          <w:rtl/>
        </w:rPr>
        <w:t xml:space="preserve"> </w:t>
      </w:r>
    </w:p>
    <w:p w:rsidR="00B85C6F" w:rsidRPr="00EB134B" w:rsidRDefault="00B85C6F" w:rsidP="006C29E4">
      <w:pPr>
        <w:widowControl w:val="0"/>
        <w:ind w:left="18" w:right="-720"/>
        <w:rPr>
          <w:rtl/>
        </w:rPr>
      </w:pPr>
    </w:p>
    <w:p w:rsidR="00B85C6F" w:rsidRPr="00EB134B" w:rsidRDefault="00B85C6F" w:rsidP="006C29E4">
      <w:pPr>
        <w:ind w:left="18" w:right="-180"/>
        <w:jc w:val="center"/>
        <w:rPr>
          <w:b/>
          <w:bCs/>
          <w:sz w:val="32"/>
          <w:szCs w:val="32"/>
          <w:u w:val="single"/>
          <w:rtl/>
        </w:rPr>
      </w:pPr>
      <w:bookmarkStart w:id="997" w:name="_Toc139698638"/>
      <w:bookmarkStart w:id="998" w:name="_Toc131234191"/>
      <w:bookmarkStart w:id="999" w:name="_Toc78167947"/>
      <w:bookmarkStart w:id="1000" w:name="_Toc78167948"/>
      <w:bookmarkStart w:id="1001" w:name="_Toc78123029"/>
      <w:bookmarkStart w:id="1002" w:name="_Toc61602142"/>
      <w:r w:rsidRPr="00EB134B">
        <w:rPr>
          <w:b/>
          <w:bCs/>
          <w:sz w:val="32"/>
          <w:szCs w:val="32"/>
          <w:u w:val="single"/>
          <w:rtl/>
        </w:rPr>
        <w:t>כתב ערבות</w:t>
      </w:r>
    </w:p>
    <w:p w:rsidR="00B85C6F" w:rsidRPr="00EB134B" w:rsidRDefault="00B85C6F" w:rsidP="006C29E4">
      <w:pPr>
        <w:ind w:left="18" w:right="-180"/>
        <w:rPr>
          <w:sz w:val="22"/>
          <w:szCs w:val="22"/>
          <w:rtl/>
        </w:rPr>
      </w:pPr>
    </w:p>
    <w:p w:rsidR="00B85C6F" w:rsidRPr="00EB134B" w:rsidRDefault="00B85C6F" w:rsidP="006C29E4">
      <w:pPr>
        <w:ind w:left="18" w:right="-180"/>
        <w:rPr>
          <w:sz w:val="22"/>
          <w:szCs w:val="22"/>
          <w:rtl/>
        </w:rPr>
      </w:pPr>
    </w:p>
    <w:p w:rsidR="00B85C6F" w:rsidRPr="00EB134B" w:rsidRDefault="00B85C6F" w:rsidP="006C29E4">
      <w:pPr>
        <w:ind w:left="18" w:right="-180"/>
        <w:rPr>
          <w:sz w:val="22"/>
          <w:szCs w:val="22"/>
          <w:rtl/>
        </w:rPr>
      </w:pPr>
      <w:r w:rsidRPr="00EB134B">
        <w:rPr>
          <w:sz w:val="22"/>
          <w:szCs w:val="22"/>
          <w:rtl/>
        </w:rPr>
        <w:t xml:space="preserve">לכבוד </w:t>
      </w:r>
      <w:r w:rsidRPr="00EB134B">
        <w:rPr>
          <w:sz w:val="22"/>
          <w:szCs w:val="22"/>
          <w:rtl/>
        </w:rPr>
        <w:br/>
        <w:t xml:space="preserve">ממשלת ישראל </w:t>
      </w:r>
      <w:r w:rsidRPr="00EB134B">
        <w:rPr>
          <w:sz w:val="22"/>
          <w:szCs w:val="22"/>
          <w:rtl/>
        </w:rPr>
        <w:br/>
        <w:t>באמצעות החשב הכללי</w:t>
      </w:r>
    </w:p>
    <w:p w:rsidR="00B85C6F" w:rsidRPr="00EB134B" w:rsidRDefault="00B85C6F" w:rsidP="006C29E4">
      <w:pPr>
        <w:ind w:left="18" w:right="-180"/>
        <w:jc w:val="center"/>
        <w:rPr>
          <w:sz w:val="22"/>
          <w:szCs w:val="22"/>
          <w:rtl/>
        </w:rPr>
      </w:pPr>
      <w:r w:rsidRPr="00EB134B">
        <w:rPr>
          <w:sz w:val="22"/>
          <w:szCs w:val="22"/>
          <w:rtl/>
        </w:rPr>
        <w:t xml:space="preserve">הנדון: </w:t>
      </w:r>
      <w:r w:rsidRPr="00EB134B">
        <w:rPr>
          <w:b/>
          <w:bCs/>
          <w:sz w:val="22"/>
          <w:szCs w:val="22"/>
          <w:rtl/>
        </w:rPr>
        <w:t>ערבות מס' _______________</w:t>
      </w:r>
    </w:p>
    <w:p w:rsidR="00B85C6F" w:rsidRPr="00EB134B" w:rsidRDefault="00B85C6F" w:rsidP="00BA578E">
      <w:pPr>
        <w:ind w:left="18" w:right="-180"/>
        <w:rPr>
          <w:sz w:val="22"/>
          <w:szCs w:val="22"/>
          <w:rtl/>
        </w:rPr>
      </w:pPr>
      <w:r w:rsidRPr="00EB134B">
        <w:rPr>
          <w:sz w:val="22"/>
          <w:szCs w:val="22"/>
          <w:rtl/>
        </w:rPr>
        <w:t>אנו ערבים בזאת כלפיכם לסילוק כל סכום עד לסך של</w:t>
      </w:r>
      <w:r w:rsidR="0028730E" w:rsidRPr="00EB134B">
        <w:rPr>
          <w:rFonts w:hint="cs"/>
          <w:rtl/>
        </w:rPr>
        <w:t>_____</w:t>
      </w:r>
      <w:r w:rsidRPr="00EB134B">
        <w:rPr>
          <w:sz w:val="22"/>
          <w:szCs w:val="22"/>
          <w:rtl/>
        </w:rPr>
        <w:t xml:space="preserve">, שיוצמד למדד המחירים לצרכן מתאריך </w:t>
      </w:r>
      <w:r w:rsidRPr="00EB134B">
        <w:rPr>
          <w:sz w:val="22"/>
          <w:szCs w:val="22"/>
          <w:rtl/>
        </w:rPr>
        <w:softHyphen/>
      </w:r>
      <w:r w:rsidRPr="00EB134B">
        <w:rPr>
          <w:sz w:val="22"/>
          <w:szCs w:val="22"/>
          <w:rtl/>
        </w:rPr>
        <w:softHyphen/>
      </w:r>
      <w:r w:rsidRPr="00EB134B">
        <w:rPr>
          <w:sz w:val="22"/>
          <w:szCs w:val="22"/>
          <w:rtl/>
        </w:rPr>
        <w:softHyphen/>
      </w:r>
      <w:r w:rsidRPr="00EB134B">
        <w:rPr>
          <w:sz w:val="22"/>
          <w:szCs w:val="22"/>
          <w:rtl/>
        </w:rPr>
        <w:softHyphen/>
      </w:r>
      <w:r w:rsidRPr="00EB134B">
        <w:rPr>
          <w:sz w:val="22"/>
          <w:szCs w:val="22"/>
          <w:rtl/>
        </w:rPr>
        <w:softHyphen/>
      </w:r>
      <w:r w:rsidRPr="00EB134B">
        <w:rPr>
          <w:sz w:val="22"/>
          <w:szCs w:val="22"/>
          <w:rtl/>
        </w:rPr>
        <w:softHyphen/>
      </w:r>
      <w:r w:rsidRPr="00EB134B">
        <w:rPr>
          <w:sz w:val="22"/>
          <w:szCs w:val="22"/>
          <w:rtl/>
        </w:rPr>
        <w:softHyphen/>
      </w:r>
      <w:r w:rsidRPr="00EB134B">
        <w:rPr>
          <w:sz w:val="22"/>
          <w:szCs w:val="22"/>
          <w:rtl/>
        </w:rPr>
        <w:softHyphen/>
      </w:r>
      <w:r w:rsidRPr="00EB134B">
        <w:rPr>
          <w:sz w:val="22"/>
          <w:szCs w:val="22"/>
          <w:rtl/>
        </w:rPr>
        <w:softHyphen/>
      </w:r>
      <w:r w:rsidRPr="00EB134B">
        <w:rPr>
          <w:sz w:val="22"/>
          <w:szCs w:val="22"/>
          <w:rtl/>
        </w:rPr>
        <w:softHyphen/>
      </w:r>
      <w:r w:rsidRPr="00EB134B">
        <w:rPr>
          <w:sz w:val="22"/>
          <w:szCs w:val="22"/>
          <w:rtl/>
        </w:rPr>
        <w:softHyphen/>
      </w:r>
      <w:r w:rsidRPr="00EB134B">
        <w:rPr>
          <w:sz w:val="22"/>
          <w:szCs w:val="22"/>
          <w:rtl/>
        </w:rPr>
        <w:softHyphen/>
      </w:r>
      <w:r w:rsidRPr="00EB134B">
        <w:rPr>
          <w:sz w:val="22"/>
          <w:szCs w:val="22"/>
          <w:rtl/>
        </w:rPr>
        <w:softHyphen/>
      </w:r>
      <w:r w:rsidRPr="00EB134B">
        <w:rPr>
          <w:sz w:val="22"/>
          <w:szCs w:val="22"/>
          <w:rtl/>
        </w:rPr>
        <w:softHyphen/>
      </w:r>
      <w:r w:rsidRPr="00EB134B">
        <w:rPr>
          <w:sz w:val="22"/>
          <w:szCs w:val="22"/>
          <w:rtl/>
        </w:rPr>
        <w:softHyphen/>
        <w:t xml:space="preserve"> </w:t>
      </w:r>
      <w:r w:rsidR="00BA578E" w:rsidRPr="00EB134B">
        <w:rPr>
          <w:rFonts w:hint="cs"/>
          <w:sz w:val="22"/>
          <w:szCs w:val="22"/>
          <w:rtl/>
        </w:rPr>
        <w:t xml:space="preserve">19 באוגוסט 2013, </w:t>
      </w:r>
      <w:r w:rsidRPr="00EB134B">
        <w:rPr>
          <w:sz w:val="22"/>
          <w:szCs w:val="22"/>
          <w:rtl/>
        </w:rPr>
        <w:t xml:space="preserve">אשר תדרשו מאת ___________ (להלן - "החייב") בקשר עם </w:t>
      </w:r>
      <w:r w:rsidR="0028730E" w:rsidRPr="00EB134B">
        <w:rPr>
          <w:rtl/>
        </w:rPr>
        <w:t>מכרז מרכזי 18-2013 למערכת ניהול תורים והכוונת לקוחות בשירותי קבלת קהל במשרדי הממשלה</w:t>
      </w:r>
      <w:r w:rsidR="0028730E" w:rsidRPr="00EB134B">
        <w:rPr>
          <w:rFonts w:hint="cs"/>
          <w:sz w:val="22"/>
          <w:szCs w:val="22"/>
          <w:rtl/>
        </w:rPr>
        <w:t>.</w:t>
      </w:r>
    </w:p>
    <w:p w:rsidR="00B85C6F" w:rsidRPr="00EB134B" w:rsidRDefault="00B85C6F" w:rsidP="00BA578E">
      <w:pPr>
        <w:ind w:left="18" w:right="-180"/>
        <w:rPr>
          <w:sz w:val="22"/>
          <w:szCs w:val="22"/>
          <w:rtl/>
        </w:rPr>
      </w:pPr>
      <w:r w:rsidRPr="00EB134B">
        <w:rPr>
          <w:sz w:val="22"/>
          <w:szCs w:val="22"/>
          <w:rtl/>
        </w:rPr>
        <w:t xml:space="preserve">אנו נשלם לכם תוך </w:t>
      </w:r>
      <w:r w:rsidR="00BA578E" w:rsidRPr="00EB134B">
        <w:rPr>
          <w:rFonts w:hint="cs"/>
          <w:sz w:val="22"/>
          <w:szCs w:val="22"/>
          <w:rtl/>
        </w:rPr>
        <w:t>15</w:t>
      </w:r>
      <w:r w:rsidRPr="00EB134B">
        <w:rPr>
          <w:sz w:val="22"/>
          <w:szCs w:val="22"/>
          <w:rtl/>
        </w:rPr>
        <w:t xml:space="preserve"> ימים מקבלת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וזאת בתנאי שהסכום הכולל שנשלם לכם עפ"י ערבותנו זו לא יעלה על הסכום הנקוב לעיל. </w:t>
      </w:r>
    </w:p>
    <w:p w:rsidR="00B85C6F" w:rsidRPr="00EB134B" w:rsidRDefault="00B85C6F" w:rsidP="006C29E4">
      <w:pPr>
        <w:widowControl w:val="0"/>
        <w:ind w:left="18" w:right="-180"/>
        <w:rPr>
          <w:sz w:val="22"/>
          <w:szCs w:val="22"/>
          <w:rtl/>
        </w:rPr>
      </w:pPr>
      <w:r w:rsidRPr="00EB134B">
        <w:rPr>
          <w:sz w:val="22"/>
          <w:szCs w:val="22"/>
          <w:rtl/>
        </w:rPr>
        <w:t xml:space="preserve">ערבותנו זו תהיה בתוקף מיום __________ עד ליום __________ אלא אם כן תוארך עפ"י בקשת החייב או על פי דרישתכם קודם לכן.  </w:t>
      </w:r>
    </w:p>
    <w:p w:rsidR="00B85C6F" w:rsidRPr="00EB134B" w:rsidRDefault="00B85C6F" w:rsidP="006C29E4">
      <w:pPr>
        <w:ind w:left="18" w:right="-180"/>
        <w:rPr>
          <w:sz w:val="22"/>
          <w:szCs w:val="22"/>
          <w:rtl/>
        </w:rPr>
      </w:pPr>
      <w:r w:rsidRPr="00EB134B">
        <w:rPr>
          <w:sz w:val="22"/>
          <w:szCs w:val="22"/>
          <w:rtl/>
        </w:rPr>
        <w:t>ערבות זו אינה ניתנת להעברה או להסבה.</w:t>
      </w:r>
    </w:p>
    <w:p w:rsidR="00B85C6F" w:rsidRPr="00EB134B" w:rsidRDefault="00B85C6F" w:rsidP="006C29E4">
      <w:pPr>
        <w:ind w:left="18" w:right="-180"/>
        <w:rPr>
          <w:sz w:val="22"/>
          <w:szCs w:val="22"/>
          <w:rtl/>
        </w:rPr>
      </w:pPr>
    </w:p>
    <w:p w:rsidR="00B85C6F" w:rsidRPr="00EB134B" w:rsidRDefault="00B85C6F" w:rsidP="006C29E4">
      <w:pPr>
        <w:ind w:left="18" w:right="-180"/>
        <w:rPr>
          <w:sz w:val="22"/>
          <w:szCs w:val="22"/>
          <w:rtl/>
        </w:rPr>
      </w:pPr>
      <w:r w:rsidRPr="00EB134B">
        <w:rPr>
          <w:sz w:val="22"/>
          <w:szCs w:val="22"/>
          <w:rtl/>
        </w:rPr>
        <w:t xml:space="preserve">דרישה על פי ערבות זו יש להפנות לסניף הבנק/חברת הביטוח שכתובתו: </w:t>
      </w:r>
    </w:p>
    <w:p w:rsidR="00B85C6F" w:rsidRPr="00EB134B" w:rsidRDefault="00B85C6F" w:rsidP="006C29E4">
      <w:pPr>
        <w:widowControl w:val="0"/>
        <w:ind w:left="18" w:right="-180"/>
        <w:rPr>
          <w:rtl/>
        </w:rPr>
      </w:pPr>
    </w:p>
    <w:p w:rsidR="00B85C6F" w:rsidRPr="00EB134B" w:rsidRDefault="00B85C6F" w:rsidP="006C29E4">
      <w:pPr>
        <w:widowControl w:val="0"/>
        <w:ind w:left="18" w:right="-180"/>
        <w:rPr>
          <w:rtl/>
        </w:rPr>
      </w:pPr>
    </w:p>
    <w:p w:rsidR="00B85C6F" w:rsidRPr="00EB134B" w:rsidRDefault="00B85C6F" w:rsidP="006C29E4">
      <w:pPr>
        <w:widowControl w:val="0"/>
        <w:ind w:left="18" w:right="-180"/>
        <w:rPr>
          <w:rtl/>
        </w:rPr>
      </w:pPr>
      <w:r w:rsidRPr="00EB134B">
        <w:rPr>
          <w:rtl/>
        </w:rPr>
        <w:t>__________________</w:t>
      </w:r>
      <w:r w:rsidRPr="00EB134B">
        <w:rPr>
          <w:rtl/>
        </w:rPr>
        <w:tab/>
        <w:t>__________________</w:t>
      </w:r>
      <w:r w:rsidRPr="00EB134B">
        <w:rPr>
          <w:rtl/>
        </w:rPr>
        <w:tab/>
        <w:t>____________________</w:t>
      </w:r>
    </w:p>
    <w:p w:rsidR="00B85C6F" w:rsidRPr="00EB134B" w:rsidRDefault="00B85C6F" w:rsidP="006C29E4">
      <w:pPr>
        <w:widowControl w:val="0"/>
        <w:ind w:left="18" w:right="-180"/>
        <w:rPr>
          <w:sz w:val="18"/>
          <w:szCs w:val="18"/>
          <w:rtl/>
        </w:rPr>
      </w:pPr>
      <w:r w:rsidRPr="00EB134B">
        <w:rPr>
          <w:sz w:val="18"/>
          <w:szCs w:val="18"/>
          <w:rtl/>
        </w:rPr>
        <w:t>שם הבנק/חברת הביטוח</w:t>
      </w:r>
      <w:r w:rsidRPr="00EB134B">
        <w:rPr>
          <w:sz w:val="18"/>
          <w:szCs w:val="18"/>
          <w:rtl/>
        </w:rPr>
        <w:tab/>
      </w:r>
      <w:r w:rsidRPr="00EB134B">
        <w:rPr>
          <w:sz w:val="18"/>
          <w:szCs w:val="18"/>
          <w:rtl/>
        </w:rPr>
        <w:tab/>
        <w:t>מספר הבנק והסניף</w:t>
      </w:r>
      <w:r w:rsidRPr="00EB134B">
        <w:rPr>
          <w:sz w:val="18"/>
          <w:szCs w:val="18"/>
          <w:rtl/>
        </w:rPr>
        <w:tab/>
      </w:r>
      <w:r w:rsidRPr="00EB134B">
        <w:rPr>
          <w:sz w:val="18"/>
          <w:szCs w:val="18"/>
          <w:rtl/>
        </w:rPr>
        <w:tab/>
      </w:r>
      <w:r w:rsidRPr="00EB134B">
        <w:rPr>
          <w:sz w:val="18"/>
          <w:szCs w:val="18"/>
          <w:rtl/>
        </w:rPr>
        <w:tab/>
        <w:t xml:space="preserve">כתובת סניף הבנק/חברת הביטוח </w:t>
      </w:r>
    </w:p>
    <w:p w:rsidR="00B85C6F" w:rsidRPr="00EB134B" w:rsidRDefault="00B85C6F" w:rsidP="006C29E4">
      <w:pPr>
        <w:widowControl w:val="0"/>
        <w:ind w:left="18" w:right="-180"/>
        <w:rPr>
          <w:rtl/>
        </w:rPr>
      </w:pPr>
    </w:p>
    <w:p w:rsidR="00B85C6F" w:rsidRPr="00EB134B" w:rsidRDefault="00B85C6F" w:rsidP="006C29E4">
      <w:pPr>
        <w:widowControl w:val="0"/>
        <w:ind w:left="18" w:right="-180"/>
        <w:rPr>
          <w:rtl/>
        </w:rPr>
      </w:pPr>
    </w:p>
    <w:p w:rsidR="00B85C6F" w:rsidRPr="00EB134B" w:rsidRDefault="00B85C6F" w:rsidP="006C29E4">
      <w:pPr>
        <w:widowControl w:val="0"/>
        <w:ind w:left="18" w:right="-180"/>
        <w:rPr>
          <w:rtl/>
        </w:rPr>
      </w:pPr>
      <w:r w:rsidRPr="00EB134B">
        <w:rPr>
          <w:rtl/>
        </w:rPr>
        <w:t>__________________</w:t>
      </w:r>
      <w:r w:rsidRPr="00EB134B">
        <w:rPr>
          <w:rtl/>
        </w:rPr>
        <w:tab/>
        <w:t>__________________</w:t>
      </w:r>
      <w:r w:rsidRPr="00EB134B">
        <w:rPr>
          <w:rtl/>
        </w:rPr>
        <w:tab/>
        <w:t>____________________</w:t>
      </w:r>
    </w:p>
    <w:p w:rsidR="00B85C6F" w:rsidRPr="00EB134B" w:rsidRDefault="00B85C6F" w:rsidP="006C29E4">
      <w:pPr>
        <w:widowControl w:val="0"/>
        <w:ind w:left="18" w:right="-180"/>
        <w:rPr>
          <w:sz w:val="20"/>
          <w:szCs w:val="20"/>
          <w:rtl/>
        </w:rPr>
      </w:pPr>
      <w:r w:rsidRPr="00EB134B">
        <w:rPr>
          <w:sz w:val="20"/>
          <w:szCs w:val="20"/>
          <w:rtl/>
        </w:rPr>
        <w:t>תאריך</w:t>
      </w:r>
      <w:r w:rsidRPr="00EB134B">
        <w:rPr>
          <w:sz w:val="20"/>
          <w:szCs w:val="20"/>
          <w:rtl/>
        </w:rPr>
        <w:tab/>
      </w:r>
      <w:r w:rsidRPr="00EB134B">
        <w:rPr>
          <w:sz w:val="20"/>
          <w:szCs w:val="20"/>
          <w:rtl/>
        </w:rPr>
        <w:tab/>
      </w:r>
      <w:r w:rsidRPr="00EB134B">
        <w:rPr>
          <w:sz w:val="20"/>
          <w:szCs w:val="20"/>
          <w:rtl/>
        </w:rPr>
        <w:tab/>
      </w:r>
      <w:r w:rsidRPr="00EB134B">
        <w:rPr>
          <w:sz w:val="20"/>
          <w:szCs w:val="20"/>
          <w:rtl/>
        </w:rPr>
        <w:tab/>
        <w:t>שם החותם</w:t>
      </w:r>
      <w:r w:rsidRPr="00EB134B">
        <w:rPr>
          <w:sz w:val="20"/>
          <w:szCs w:val="20"/>
          <w:rtl/>
        </w:rPr>
        <w:tab/>
      </w:r>
      <w:r w:rsidRPr="00EB134B">
        <w:rPr>
          <w:sz w:val="20"/>
          <w:szCs w:val="20"/>
          <w:rtl/>
        </w:rPr>
        <w:tab/>
      </w:r>
      <w:r w:rsidRPr="00EB134B">
        <w:rPr>
          <w:sz w:val="20"/>
          <w:szCs w:val="20"/>
          <w:rtl/>
        </w:rPr>
        <w:tab/>
        <w:t>חתימה וחותמת</w:t>
      </w:r>
    </w:p>
    <w:p w:rsidR="00B85C6F" w:rsidRPr="00EB134B" w:rsidRDefault="00B85C6F">
      <w:pPr>
        <w:bidi w:val="0"/>
        <w:spacing w:before="0" w:after="200" w:line="276" w:lineRule="auto"/>
        <w:jc w:val="left"/>
      </w:pPr>
      <w:r w:rsidRPr="00EB134B">
        <w:rPr>
          <w:rtl/>
        </w:rPr>
        <w:br w:type="page"/>
      </w:r>
    </w:p>
    <w:p w:rsidR="00394E14" w:rsidRPr="00EB134B" w:rsidRDefault="00394E14" w:rsidP="00FC28AF">
      <w:pPr>
        <w:pStyle w:val="afa"/>
        <w:rPr>
          <w:rtl/>
        </w:rPr>
      </w:pPr>
      <w:bookmarkStart w:id="1003" w:name="_Toc359961563"/>
      <w:r w:rsidRPr="00EB134B">
        <w:rPr>
          <w:rFonts w:hint="cs"/>
          <w:rtl/>
        </w:rPr>
        <w:lastRenderedPageBreak/>
        <w:t>נספח 0.7.2</w:t>
      </w:r>
      <w:r w:rsidR="003E5021" w:rsidRPr="00EB134B">
        <w:rPr>
          <w:rFonts w:hint="cs"/>
          <w:rtl/>
        </w:rPr>
        <w:t xml:space="preserve"> </w:t>
      </w:r>
      <w:r w:rsidR="003E5021" w:rsidRPr="00EB134B">
        <w:rPr>
          <w:rtl/>
        </w:rPr>
        <w:t>–</w:t>
      </w:r>
      <w:r w:rsidR="003E5021" w:rsidRPr="00EB134B">
        <w:rPr>
          <w:rFonts w:hint="cs"/>
          <w:rtl/>
        </w:rPr>
        <w:t xml:space="preserve"> נספח ביטוח</w:t>
      </w:r>
      <w:bookmarkEnd w:id="1003"/>
    </w:p>
    <w:p w:rsidR="003E5021" w:rsidRPr="00EB134B" w:rsidRDefault="003E5021" w:rsidP="00863EA9">
      <w:pPr>
        <w:spacing w:before="0" w:line="240" w:lineRule="auto"/>
        <w:jc w:val="left"/>
        <w:rPr>
          <w:rtl/>
        </w:rPr>
      </w:pPr>
    </w:p>
    <w:p w:rsidR="003E5021" w:rsidRPr="00EB134B" w:rsidRDefault="003E5021" w:rsidP="003E5021">
      <w:pPr>
        <w:rPr>
          <w:rtl/>
        </w:rPr>
      </w:pPr>
      <w:r w:rsidRPr="00EB134B">
        <w:rPr>
          <w:rFonts w:hint="cs"/>
          <w:rtl/>
        </w:rPr>
        <w:t xml:space="preserve">לכבוד </w:t>
      </w:r>
    </w:p>
    <w:p w:rsidR="003E5021" w:rsidRPr="00EB134B" w:rsidRDefault="003E5021" w:rsidP="003E5021">
      <w:pPr>
        <w:rPr>
          <w:b/>
          <w:bCs/>
          <w:rtl/>
        </w:rPr>
      </w:pPr>
      <w:r w:rsidRPr="00EB134B">
        <w:rPr>
          <w:rFonts w:hint="cs"/>
          <w:b/>
          <w:bCs/>
          <w:rtl/>
        </w:rPr>
        <w:t>מינהל הרכש הממשלתי, החשב הכללי משרד האוצר</w:t>
      </w:r>
      <w:r w:rsidRPr="00EB134B">
        <w:rPr>
          <w:b/>
          <w:bCs/>
          <w:rtl/>
        </w:rPr>
        <w:t xml:space="preserve"> </w:t>
      </w:r>
    </w:p>
    <w:p w:rsidR="003E5021" w:rsidRPr="00EB134B" w:rsidRDefault="003E5021" w:rsidP="003E5021">
      <w:pPr>
        <w:rPr>
          <w:rtl/>
        </w:rPr>
      </w:pPr>
    </w:p>
    <w:p w:rsidR="003E5021" w:rsidRPr="00EB134B" w:rsidRDefault="003E5021" w:rsidP="003E5021">
      <w:pPr>
        <w:rPr>
          <w:rtl/>
        </w:rPr>
      </w:pPr>
      <w:r w:rsidRPr="00EB134B">
        <w:rPr>
          <w:rFonts w:hint="cs"/>
          <w:rtl/>
        </w:rPr>
        <w:t>א.ג.נ.,</w:t>
      </w:r>
    </w:p>
    <w:p w:rsidR="003E5021" w:rsidRPr="00EB134B" w:rsidRDefault="003E5021" w:rsidP="003E5021">
      <w:pPr>
        <w:rPr>
          <w:rtl/>
        </w:rPr>
      </w:pPr>
    </w:p>
    <w:p w:rsidR="003E5021" w:rsidRPr="00EB134B" w:rsidRDefault="003E5021" w:rsidP="003E5021">
      <w:pPr>
        <w:rPr>
          <w:sz w:val="32"/>
          <w:szCs w:val="32"/>
          <w:rtl/>
        </w:rPr>
      </w:pPr>
      <w:r w:rsidRPr="00EB134B">
        <w:rPr>
          <w:rFonts w:hint="cs"/>
          <w:rtl/>
        </w:rPr>
        <w:t xml:space="preserve">                               הנדון</w:t>
      </w:r>
      <w:r w:rsidRPr="00EB134B">
        <w:rPr>
          <w:rFonts w:hint="cs"/>
          <w:sz w:val="32"/>
          <w:szCs w:val="32"/>
          <w:rtl/>
        </w:rPr>
        <w:t xml:space="preserve">:  </w:t>
      </w:r>
      <w:r w:rsidRPr="00EB134B">
        <w:rPr>
          <w:rFonts w:hint="cs"/>
          <w:b/>
          <w:bCs/>
          <w:sz w:val="32"/>
          <w:szCs w:val="32"/>
          <w:u w:val="single"/>
          <w:rtl/>
        </w:rPr>
        <w:t>אישור קיום  ביטוחים</w:t>
      </w:r>
    </w:p>
    <w:p w:rsidR="003E5021" w:rsidRPr="00EB134B" w:rsidRDefault="003E5021" w:rsidP="003E5021">
      <w:pPr>
        <w:rPr>
          <w:sz w:val="32"/>
          <w:szCs w:val="32"/>
          <w:rtl/>
        </w:rPr>
      </w:pPr>
    </w:p>
    <w:p w:rsidR="003E5021" w:rsidRPr="00EB134B" w:rsidRDefault="003E5021" w:rsidP="003E5021">
      <w:pPr>
        <w:rPr>
          <w:rtl/>
        </w:rPr>
      </w:pPr>
      <w:r w:rsidRPr="00EB134B">
        <w:rPr>
          <w:rFonts w:hint="cs"/>
          <w:rtl/>
        </w:rPr>
        <w:t xml:space="preserve">הננו מאשרים בזה כי ערכנו למבוטחנו  </w:t>
      </w:r>
      <w:r w:rsidRPr="00EB134B">
        <w:rPr>
          <w:rFonts w:hint="cs"/>
          <w:b/>
          <w:bCs/>
          <w:rtl/>
        </w:rPr>
        <w:t>_______________________</w:t>
      </w:r>
      <w:r w:rsidRPr="00EB134B">
        <w:rPr>
          <w:rFonts w:hint="cs"/>
          <w:rtl/>
        </w:rPr>
        <w:t xml:space="preserve">  (להלן "הספק") לתקופת </w:t>
      </w:r>
    </w:p>
    <w:p w:rsidR="003E5021" w:rsidRPr="00EB134B" w:rsidRDefault="003E5021" w:rsidP="003E5021">
      <w:pPr>
        <w:rPr>
          <w:rtl/>
        </w:rPr>
      </w:pPr>
    </w:p>
    <w:p w:rsidR="003E5021" w:rsidRPr="00EB134B" w:rsidRDefault="003E5021" w:rsidP="003E5021">
      <w:pPr>
        <w:rPr>
          <w:rtl/>
        </w:rPr>
      </w:pPr>
      <w:r w:rsidRPr="00EB134B">
        <w:rPr>
          <w:rFonts w:hint="cs"/>
          <w:rtl/>
        </w:rPr>
        <w:t>הביטוח  מיום _______________ עד יום ________________ בקשר לאספקת מערכת לניהול תורים לשירותי קבלת קהל, כולל  תכנון, יישום, הקמה, התקנה, הטמעה, תפעול, הדרכה, תמיכה ותחזוקה  עבור   מדינת ישראל  -  משרדי הממשלה ויחידות הסמך ממשלתיות וגופים נלווים,  את הביטוחים המפורטים להלן:</w:t>
      </w:r>
    </w:p>
    <w:p w:rsidR="003E5021" w:rsidRPr="00EB134B" w:rsidRDefault="003E5021" w:rsidP="003E5021">
      <w:pPr>
        <w:ind w:left="3"/>
        <w:rPr>
          <w:rtl/>
        </w:rPr>
      </w:pPr>
      <w:r w:rsidRPr="00EB134B">
        <w:rPr>
          <w:rFonts w:hint="cs"/>
          <w:rtl/>
        </w:rPr>
        <w:t xml:space="preserve">                                                                 </w:t>
      </w:r>
    </w:p>
    <w:p w:rsidR="003E5021" w:rsidRPr="00EB134B" w:rsidRDefault="003E5021" w:rsidP="003E5021">
      <w:pPr>
        <w:rPr>
          <w:rtl/>
        </w:rPr>
      </w:pPr>
    </w:p>
    <w:p w:rsidR="003E5021" w:rsidRPr="00EB134B" w:rsidRDefault="003E5021" w:rsidP="003E5021">
      <w:pPr>
        <w:rPr>
          <w:b/>
          <w:bCs/>
          <w:sz w:val="28"/>
          <w:szCs w:val="28"/>
          <w:u w:val="single"/>
          <w:rtl/>
        </w:rPr>
      </w:pPr>
      <w:r w:rsidRPr="00EB134B">
        <w:rPr>
          <w:rFonts w:hint="cs"/>
          <w:b/>
          <w:bCs/>
          <w:sz w:val="28"/>
          <w:szCs w:val="28"/>
          <w:u w:val="single"/>
          <w:rtl/>
        </w:rPr>
        <w:t>ביטוח חבות המעבידים</w:t>
      </w:r>
    </w:p>
    <w:p w:rsidR="003E5021" w:rsidRPr="00EB134B" w:rsidRDefault="003E5021" w:rsidP="003E5021">
      <w:pPr>
        <w:rPr>
          <w:rtl/>
        </w:rPr>
      </w:pPr>
    </w:p>
    <w:p w:rsidR="003E5021" w:rsidRPr="00EB134B" w:rsidRDefault="003E5021" w:rsidP="003E5021">
      <w:pPr>
        <w:rPr>
          <w:rtl/>
        </w:rPr>
      </w:pPr>
      <w:r w:rsidRPr="00EB134B">
        <w:rPr>
          <w:rFonts w:hint="cs"/>
          <w:rtl/>
        </w:rPr>
        <w:t xml:space="preserve">1. אחריותו החוקית כלפי עובדיו בכל תחומי מדינת ישראל  והשטחים המוחזקים. </w:t>
      </w:r>
    </w:p>
    <w:p w:rsidR="003E5021" w:rsidRPr="00EB134B" w:rsidRDefault="003E5021" w:rsidP="003E5021">
      <w:pPr>
        <w:rPr>
          <w:rtl/>
        </w:rPr>
      </w:pPr>
      <w:r w:rsidRPr="00EB134B">
        <w:rPr>
          <w:rFonts w:hint="cs"/>
          <w:rtl/>
        </w:rPr>
        <w:t xml:space="preserve">    </w:t>
      </w:r>
    </w:p>
    <w:p w:rsidR="003E5021" w:rsidRPr="00EB134B" w:rsidRDefault="003E5021" w:rsidP="003E5021">
      <w:pPr>
        <w:rPr>
          <w:b/>
          <w:bCs/>
          <w:rtl/>
        </w:rPr>
      </w:pPr>
      <w:r w:rsidRPr="00EB134B">
        <w:rPr>
          <w:rFonts w:hint="cs"/>
          <w:rtl/>
        </w:rPr>
        <w:t>2. גבולות האחריות לא יפחתו מסך  5,000,000 דולר ארה"ב לעובד, למקרה  ולתקופת הביטוח (שנה).</w:t>
      </w:r>
    </w:p>
    <w:p w:rsidR="003E5021" w:rsidRPr="00EB134B" w:rsidRDefault="003E5021" w:rsidP="003E5021">
      <w:pPr>
        <w:rPr>
          <w:b/>
          <w:bCs/>
          <w:rtl/>
        </w:rPr>
      </w:pPr>
    </w:p>
    <w:p w:rsidR="003E5021" w:rsidRPr="00EB134B" w:rsidRDefault="003E5021" w:rsidP="003E5021">
      <w:pPr>
        <w:rPr>
          <w:rtl/>
        </w:rPr>
      </w:pPr>
      <w:r w:rsidRPr="00EB134B">
        <w:rPr>
          <w:rFonts w:hint="cs"/>
          <w:rtl/>
        </w:rPr>
        <w:t>3</w:t>
      </w:r>
      <w:r w:rsidRPr="00EB134B">
        <w:rPr>
          <w:rFonts w:hint="cs"/>
          <w:b/>
          <w:bCs/>
          <w:rtl/>
        </w:rPr>
        <w:t xml:space="preserve">. </w:t>
      </w:r>
      <w:r w:rsidRPr="00EB134B">
        <w:rPr>
          <w:rFonts w:hint="cs"/>
          <w:rtl/>
        </w:rPr>
        <w:t xml:space="preserve">הביטוח יורחב לכסות את חבותו של המבוטח כלפי קבלנים,  קבלני משנה ועובדיהם היה  ויחשב </w:t>
      </w:r>
    </w:p>
    <w:p w:rsidR="003E5021" w:rsidRPr="00EB134B" w:rsidRDefault="003E5021" w:rsidP="003E5021">
      <w:pPr>
        <w:rPr>
          <w:rtl/>
        </w:rPr>
      </w:pPr>
      <w:r w:rsidRPr="00EB134B">
        <w:rPr>
          <w:rFonts w:hint="cs"/>
          <w:rtl/>
        </w:rPr>
        <w:t xml:space="preserve">    כמעבידם.</w:t>
      </w:r>
    </w:p>
    <w:p w:rsidR="003E5021" w:rsidRPr="00EB134B" w:rsidRDefault="003E5021" w:rsidP="003E5021">
      <w:pPr>
        <w:rPr>
          <w:b/>
          <w:bCs/>
          <w:rtl/>
        </w:rPr>
      </w:pPr>
    </w:p>
    <w:p w:rsidR="003E5021" w:rsidRPr="00EB134B" w:rsidRDefault="003E5021" w:rsidP="003E5021">
      <w:pPr>
        <w:rPr>
          <w:rtl/>
        </w:rPr>
      </w:pPr>
      <w:r w:rsidRPr="00EB134B">
        <w:rPr>
          <w:rFonts w:hint="cs"/>
          <w:rtl/>
        </w:rPr>
        <w:t>4</w:t>
      </w:r>
      <w:r w:rsidRPr="00EB134B">
        <w:rPr>
          <w:rFonts w:hint="cs"/>
          <w:b/>
          <w:bCs/>
          <w:rtl/>
        </w:rPr>
        <w:t xml:space="preserve">. </w:t>
      </w:r>
      <w:r w:rsidRPr="00EB134B">
        <w:rPr>
          <w:rFonts w:hint="cs"/>
          <w:rtl/>
        </w:rPr>
        <w:t xml:space="preserve">הביטוח מורחב לשפות את מדינת ישראל </w:t>
      </w:r>
      <w:r w:rsidRPr="00EB134B">
        <w:rPr>
          <w:rtl/>
        </w:rPr>
        <w:t>–</w:t>
      </w:r>
      <w:r w:rsidRPr="00EB134B">
        <w:rPr>
          <w:rFonts w:hint="cs"/>
          <w:rtl/>
        </w:rPr>
        <w:t xml:space="preserve"> משרדי הממשלה ויחידות הסמך ממשלתיות וגופים נלווים  </w:t>
      </w:r>
    </w:p>
    <w:p w:rsidR="003E5021" w:rsidRPr="00EB134B" w:rsidRDefault="003E5021" w:rsidP="003E5021">
      <w:pPr>
        <w:rPr>
          <w:rtl/>
        </w:rPr>
      </w:pPr>
      <w:r w:rsidRPr="00EB134B">
        <w:rPr>
          <w:rFonts w:hint="cs"/>
          <w:rtl/>
        </w:rPr>
        <w:t xml:space="preserve">    היה ונטען לעניין קרות תאונת  עבודה לרבות מחלת מקצועית כלשהי כי הם נושאים בחבות מעביד </w:t>
      </w:r>
    </w:p>
    <w:p w:rsidR="003E5021" w:rsidRPr="00EB134B" w:rsidRDefault="003E5021" w:rsidP="003E5021">
      <w:pPr>
        <w:rPr>
          <w:rtl/>
        </w:rPr>
      </w:pPr>
      <w:r w:rsidRPr="00EB134B">
        <w:rPr>
          <w:rFonts w:hint="cs"/>
          <w:rtl/>
        </w:rPr>
        <w:t xml:space="preserve">    כלשהו כלפי מי עובדי הספק. </w:t>
      </w:r>
    </w:p>
    <w:p w:rsidR="003E5021" w:rsidRPr="00EB134B" w:rsidRDefault="003E5021">
      <w:pPr>
        <w:bidi w:val="0"/>
        <w:spacing w:before="0" w:line="240" w:lineRule="auto"/>
        <w:jc w:val="left"/>
        <w:rPr>
          <w:b/>
          <w:bCs/>
          <w:sz w:val="28"/>
          <w:szCs w:val="28"/>
          <w:u w:val="single"/>
          <w:rtl/>
        </w:rPr>
      </w:pPr>
      <w:r w:rsidRPr="00EB134B">
        <w:rPr>
          <w:b/>
          <w:bCs/>
          <w:sz w:val="28"/>
          <w:szCs w:val="28"/>
          <w:u w:val="single"/>
          <w:rtl/>
        </w:rPr>
        <w:br w:type="page"/>
      </w:r>
    </w:p>
    <w:p w:rsidR="003E5021" w:rsidRPr="00EB134B" w:rsidRDefault="003E5021" w:rsidP="003E5021">
      <w:pPr>
        <w:rPr>
          <w:b/>
          <w:bCs/>
          <w:sz w:val="28"/>
          <w:szCs w:val="28"/>
          <w:u w:val="single"/>
          <w:rtl/>
        </w:rPr>
      </w:pPr>
      <w:r w:rsidRPr="00EB134B">
        <w:rPr>
          <w:rFonts w:hint="cs"/>
          <w:b/>
          <w:bCs/>
          <w:sz w:val="28"/>
          <w:szCs w:val="28"/>
          <w:u w:val="single"/>
          <w:rtl/>
        </w:rPr>
        <w:lastRenderedPageBreak/>
        <w:t>ביטוח אחריות כלפי צד שלישי</w:t>
      </w:r>
    </w:p>
    <w:p w:rsidR="003E5021" w:rsidRPr="00EB134B" w:rsidRDefault="003E5021" w:rsidP="003E5021">
      <w:pPr>
        <w:rPr>
          <w:b/>
          <w:bCs/>
          <w:rtl/>
        </w:rPr>
      </w:pPr>
      <w:r w:rsidRPr="00EB134B">
        <w:rPr>
          <w:rFonts w:hint="cs"/>
          <w:b/>
          <w:bCs/>
          <w:rtl/>
        </w:rPr>
        <w:t xml:space="preserve">      </w:t>
      </w:r>
    </w:p>
    <w:p w:rsidR="003E5021" w:rsidRPr="00EB134B" w:rsidRDefault="003E5021" w:rsidP="00545043">
      <w:pPr>
        <w:rPr>
          <w:rtl/>
        </w:rPr>
      </w:pPr>
      <w:r w:rsidRPr="00EB134B">
        <w:rPr>
          <w:rFonts w:hint="cs"/>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3E5021" w:rsidRPr="00EB134B" w:rsidRDefault="003E5021" w:rsidP="003E5021">
      <w:pPr>
        <w:rPr>
          <w:rtl/>
        </w:rPr>
      </w:pPr>
    </w:p>
    <w:p w:rsidR="003E5021" w:rsidRPr="00EB134B" w:rsidRDefault="003E5021" w:rsidP="003E5021">
      <w:pPr>
        <w:rPr>
          <w:rtl/>
        </w:rPr>
      </w:pPr>
      <w:r w:rsidRPr="00EB134B">
        <w:rPr>
          <w:rFonts w:hint="cs"/>
          <w:rtl/>
        </w:rPr>
        <w:t xml:space="preserve">2.  גבולות האחריות שלא יפחתו מסך   500,000 דולר ארה"ב,  למקרה ולתקופת הביטוח,  (שנה). </w:t>
      </w:r>
    </w:p>
    <w:p w:rsidR="003E5021" w:rsidRPr="00EB134B" w:rsidRDefault="003E5021" w:rsidP="003E5021">
      <w:pPr>
        <w:rPr>
          <w:rtl/>
        </w:rPr>
      </w:pPr>
    </w:p>
    <w:p w:rsidR="003E5021" w:rsidRPr="00EB134B" w:rsidRDefault="003E5021" w:rsidP="003E5021">
      <w:pPr>
        <w:rPr>
          <w:rtl/>
        </w:rPr>
      </w:pPr>
      <w:r w:rsidRPr="00EB134B">
        <w:rPr>
          <w:rFonts w:hint="cs"/>
          <w:rtl/>
        </w:rPr>
        <w:t>3. בפוליסה ייכלל סעיף אחריות צולבת (</w:t>
      </w:r>
      <w:r w:rsidRPr="00EB134B">
        <w:rPr>
          <w:rFonts w:hint="cs"/>
        </w:rPr>
        <w:t>CROSS LIABILITY</w:t>
      </w:r>
      <w:r w:rsidRPr="00EB134B">
        <w:rPr>
          <w:rFonts w:hint="cs"/>
          <w:rtl/>
        </w:rPr>
        <w:t>).</w:t>
      </w:r>
    </w:p>
    <w:p w:rsidR="003E5021" w:rsidRPr="00EB134B" w:rsidRDefault="003E5021" w:rsidP="003E5021">
      <w:pPr>
        <w:rPr>
          <w:rtl/>
        </w:rPr>
      </w:pPr>
    </w:p>
    <w:p w:rsidR="003E5021" w:rsidRPr="00EB134B" w:rsidRDefault="003E5021" w:rsidP="003E5021">
      <w:pPr>
        <w:rPr>
          <w:rtl/>
        </w:rPr>
      </w:pPr>
      <w:r w:rsidRPr="00EB134B">
        <w:rPr>
          <w:rFonts w:hint="cs"/>
          <w:rtl/>
        </w:rPr>
        <w:t xml:space="preserve">4.  הביטוח מורחב לכסות את חבותו של המבוטח כלפי צד שלישי בגין פעילות של קבלנים, קבלני </w:t>
      </w:r>
    </w:p>
    <w:p w:rsidR="003E5021" w:rsidRPr="00EB134B" w:rsidRDefault="003E5021" w:rsidP="003E5021">
      <w:pPr>
        <w:rPr>
          <w:rtl/>
        </w:rPr>
      </w:pPr>
      <w:r w:rsidRPr="00EB134B">
        <w:rPr>
          <w:rFonts w:hint="cs"/>
          <w:rtl/>
        </w:rPr>
        <w:t xml:space="preserve">     משנה ועובדיהם.</w:t>
      </w:r>
    </w:p>
    <w:p w:rsidR="003E5021" w:rsidRPr="00EB134B" w:rsidRDefault="003E5021" w:rsidP="003E5021">
      <w:pPr>
        <w:rPr>
          <w:rtl/>
        </w:rPr>
      </w:pPr>
      <w:r w:rsidRPr="00EB134B">
        <w:rPr>
          <w:rFonts w:hint="cs"/>
          <w:rtl/>
        </w:rPr>
        <w:t xml:space="preserve">           </w:t>
      </w:r>
    </w:p>
    <w:p w:rsidR="003E5021" w:rsidRPr="00EB134B" w:rsidRDefault="00545043" w:rsidP="00545043">
      <w:pPr>
        <w:rPr>
          <w:rtl/>
        </w:rPr>
      </w:pPr>
      <w:r>
        <w:rPr>
          <w:rFonts w:hint="cs"/>
          <w:rtl/>
        </w:rPr>
        <w:t>5</w:t>
      </w:r>
      <w:r w:rsidR="003E5021" w:rsidRPr="00EB134B">
        <w:rPr>
          <w:rFonts w:hint="cs"/>
          <w:rtl/>
        </w:rPr>
        <w:t xml:space="preserve">.  הביטוח מורחב לשפות את מדינת ישראל </w:t>
      </w:r>
      <w:r w:rsidR="003E5021" w:rsidRPr="00EB134B">
        <w:rPr>
          <w:rtl/>
        </w:rPr>
        <w:t>–</w:t>
      </w:r>
      <w:r w:rsidR="003E5021" w:rsidRPr="00EB134B">
        <w:rPr>
          <w:rFonts w:hint="cs"/>
          <w:rtl/>
        </w:rPr>
        <w:t xml:space="preserve"> משרדי הממשלה ויחידות הסמך ממשלתיות וגופים נלווים   ככל שיחשבו  אחראים למעשי ו/או מחדלי הספק וכל הפועלים מטעמן. </w:t>
      </w:r>
    </w:p>
    <w:p w:rsidR="003E5021" w:rsidRPr="00EB134B" w:rsidRDefault="003E5021" w:rsidP="003E5021">
      <w:pPr>
        <w:rPr>
          <w:rtl/>
        </w:rPr>
      </w:pPr>
    </w:p>
    <w:p w:rsidR="003E5021" w:rsidRPr="00EB134B" w:rsidRDefault="003E5021" w:rsidP="003E5021">
      <w:pPr>
        <w:rPr>
          <w:sz w:val="28"/>
          <w:szCs w:val="28"/>
        </w:rPr>
      </w:pPr>
      <w:r w:rsidRPr="00EB134B">
        <w:rPr>
          <w:rFonts w:hint="cs"/>
          <w:b/>
          <w:bCs/>
          <w:u w:val="single"/>
          <w:rtl/>
        </w:rPr>
        <w:t xml:space="preserve"> </w:t>
      </w:r>
      <w:r w:rsidRPr="00EB134B">
        <w:rPr>
          <w:rFonts w:hint="cs"/>
          <w:b/>
          <w:bCs/>
          <w:sz w:val="28"/>
          <w:szCs w:val="28"/>
          <w:u w:val="single"/>
          <w:rtl/>
        </w:rPr>
        <w:t>ביטוח משולב לאחריות מקצועית וחבות המוצר</w:t>
      </w:r>
      <w:r w:rsidRPr="00EB134B">
        <w:rPr>
          <w:rFonts w:hint="cs"/>
          <w:sz w:val="28"/>
          <w:szCs w:val="28"/>
        </w:rPr>
        <w:t xml:space="preserve"> </w:t>
      </w:r>
    </w:p>
    <w:p w:rsidR="003E5021" w:rsidRPr="00EB134B" w:rsidRDefault="003E5021" w:rsidP="003E5021">
      <w:pPr>
        <w:rPr>
          <w:rtl/>
        </w:rPr>
      </w:pPr>
      <w:r w:rsidRPr="00EB134B">
        <w:rPr>
          <w:rFonts w:hint="cs"/>
        </w:rPr>
        <w:t xml:space="preserve">   </w:t>
      </w:r>
      <w:r w:rsidRPr="00EB134B">
        <w:t xml:space="preserve">  </w:t>
      </w:r>
    </w:p>
    <w:p w:rsidR="003E5021" w:rsidRPr="00EB134B" w:rsidRDefault="003E5021" w:rsidP="003E5021">
      <w:pPr>
        <w:rPr>
          <w:b/>
          <w:bCs/>
        </w:rPr>
      </w:pPr>
      <w:r w:rsidRPr="00EB134B">
        <w:rPr>
          <w:rFonts w:hint="cs"/>
          <w:b/>
          <w:bCs/>
        </w:rPr>
        <w:t>COMBINED PRODUCTS LIABILITY AND PROFESSIONAL INDEMNITY</w:t>
      </w:r>
      <w:r w:rsidRPr="00EB134B">
        <w:rPr>
          <w:rFonts w:hint="cs"/>
          <w:b/>
          <w:bCs/>
          <w:rtl/>
        </w:rPr>
        <w:t xml:space="preserve">  </w:t>
      </w:r>
      <w:r w:rsidRPr="00EB134B">
        <w:rPr>
          <w:rFonts w:hint="cs"/>
          <w:b/>
          <w:bCs/>
        </w:rPr>
        <w:t xml:space="preserve">POLICY </w:t>
      </w:r>
      <w:r w:rsidRPr="00EB134B">
        <w:rPr>
          <w:b/>
          <w:bCs/>
        </w:rPr>
        <w:t xml:space="preserve"> FOR THE SOFTWARE AND HARDWARE INDUSTRY.                 </w:t>
      </w:r>
    </w:p>
    <w:p w:rsidR="003E5021" w:rsidRPr="00EB134B" w:rsidRDefault="003E5021" w:rsidP="003E5021">
      <w:pPr>
        <w:rPr>
          <w:rtl/>
        </w:rPr>
      </w:pPr>
      <w:r w:rsidRPr="00EB134B">
        <w:rPr>
          <w:rFonts w:hint="cs"/>
          <w:rtl/>
        </w:rPr>
        <w:t>או</w:t>
      </w:r>
    </w:p>
    <w:p w:rsidR="003E5021" w:rsidRPr="00EB134B" w:rsidRDefault="003E5021" w:rsidP="003E5021">
      <w:pPr>
        <w:bidi w:val="0"/>
        <w:rPr>
          <w:b/>
          <w:bCs/>
        </w:rPr>
      </w:pPr>
      <w:r w:rsidRPr="00EB134B">
        <w:rPr>
          <w:b/>
          <w:bCs/>
        </w:rPr>
        <w:t xml:space="preserve">    ELECTRONIC PRODUCTS AND SERVICES ERRORS OR OMISSONS</w:t>
      </w:r>
    </w:p>
    <w:p w:rsidR="003E5021" w:rsidRPr="00EB134B" w:rsidRDefault="003E5021" w:rsidP="003E5021">
      <w:pPr>
        <w:bidi w:val="0"/>
        <w:rPr>
          <w:b/>
          <w:bCs/>
          <w:rtl/>
        </w:rPr>
      </w:pPr>
      <w:r w:rsidRPr="00EB134B">
        <w:rPr>
          <w:b/>
          <w:bCs/>
        </w:rPr>
        <w:t xml:space="preserve">    </w:t>
      </w:r>
      <w:r w:rsidRPr="00EB134B">
        <w:rPr>
          <w:rFonts w:hint="cs"/>
          <w:b/>
          <w:bCs/>
        </w:rPr>
        <w:t xml:space="preserve">AND PRODUCTS LIABILITY INSURANCE </w:t>
      </w:r>
      <w:r w:rsidRPr="00EB134B">
        <w:rPr>
          <w:b/>
          <w:bCs/>
        </w:rPr>
        <w:t xml:space="preserve">        </w:t>
      </w:r>
      <w:r w:rsidRPr="00EB134B">
        <w:rPr>
          <w:rFonts w:hint="cs"/>
          <w:b/>
          <w:bCs/>
        </w:rPr>
        <w:t xml:space="preserve">                                                       </w:t>
      </w:r>
      <w:r w:rsidRPr="00EB134B">
        <w:rPr>
          <w:b/>
          <w:bCs/>
        </w:rPr>
        <w:t xml:space="preserve"> </w:t>
      </w:r>
      <w:r w:rsidRPr="00EB134B">
        <w:rPr>
          <w:rFonts w:hint="cs"/>
          <w:b/>
          <w:bCs/>
        </w:rPr>
        <w:t xml:space="preserve">    </w:t>
      </w:r>
    </w:p>
    <w:p w:rsidR="003E5021" w:rsidRPr="00EB134B" w:rsidRDefault="003E5021" w:rsidP="003E5021"/>
    <w:p w:rsidR="003E5021" w:rsidRPr="00EB134B" w:rsidRDefault="003E5021" w:rsidP="00545043">
      <w:pPr>
        <w:ind w:left="3"/>
        <w:rPr>
          <w:rtl/>
        </w:rPr>
      </w:pPr>
      <w:r w:rsidRPr="00EB134B">
        <w:rPr>
          <w:rFonts w:hint="cs"/>
          <w:rtl/>
        </w:rPr>
        <w:t xml:space="preserve">1.  אחריותו החוקית בגין מערכת לניהול תורים לשירותו קבלת קהל - תכנון, יישום, הקמה, התקנה, הטמעה, תפעול,  הדרכה, תמיכה ותחזוקה , עבור מדינת ישראל </w:t>
      </w:r>
      <w:r w:rsidRPr="00EB134B">
        <w:rPr>
          <w:rtl/>
        </w:rPr>
        <w:t>–</w:t>
      </w:r>
      <w:r w:rsidRPr="00EB134B">
        <w:rPr>
          <w:rFonts w:hint="cs"/>
          <w:rtl/>
        </w:rPr>
        <w:t xml:space="preserve">  משרדי הממשלה ויחידות הסמך ממשלתיות וגופים נלווים, לפי  חוזה   עם מדינת ישראל </w:t>
      </w:r>
      <w:r w:rsidRPr="00EB134B">
        <w:rPr>
          <w:rtl/>
        </w:rPr>
        <w:t>–</w:t>
      </w:r>
      <w:r w:rsidRPr="00EB134B">
        <w:rPr>
          <w:rFonts w:hint="cs"/>
          <w:rtl/>
        </w:rPr>
        <w:t xml:space="preserve">  משרדי הממשלה ויחידות הסמך  ממשלתיות וגופים נלווים ביטוח  משולב לאחריות מקצועית וחבות המוצר;</w:t>
      </w:r>
    </w:p>
    <w:p w:rsidR="003E5021" w:rsidRPr="00EB134B" w:rsidRDefault="003E5021" w:rsidP="003E5021">
      <w:pPr>
        <w:rPr>
          <w:rtl/>
        </w:rPr>
      </w:pPr>
    </w:p>
    <w:p w:rsidR="003E5021" w:rsidRPr="00EB134B" w:rsidRDefault="003E5021" w:rsidP="00545043">
      <w:pPr>
        <w:rPr>
          <w:rtl/>
        </w:rPr>
      </w:pPr>
      <w:r w:rsidRPr="00EB134B">
        <w:rPr>
          <w:rFonts w:hint="cs"/>
          <w:rtl/>
        </w:rPr>
        <w:t>2.  הפוליסה מכסה את חבות  הספק, עובדיו ובגין כל הפעלים מטעמו:-</w:t>
      </w:r>
    </w:p>
    <w:p w:rsidR="003E5021" w:rsidRPr="00EB134B" w:rsidRDefault="003E5021" w:rsidP="00545043">
      <w:pPr>
        <w:rPr>
          <w:rtl/>
        </w:rPr>
      </w:pPr>
      <w:r w:rsidRPr="00EB134B">
        <w:rPr>
          <w:rFonts w:hint="cs"/>
          <w:rtl/>
        </w:rPr>
        <w:t xml:space="preserve">     (א). בקשר עם מעשה או מחדל מקצועי  - כיסוי בגין הפרת חובה מקצועית, טעות השמטה, הזנחה ורשלנות;</w:t>
      </w:r>
    </w:p>
    <w:p w:rsidR="003E5021" w:rsidRPr="00EB134B" w:rsidRDefault="003E5021" w:rsidP="00545043">
      <w:pPr>
        <w:rPr>
          <w:rtl/>
        </w:rPr>
      </w:pPr>
      <w:r w:rsidRPr="00EB134B">
        <w:rPr>
          <w:rFonts w:hint="cs"/>
          <w:rt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מטעמה; </w:t>
      </w:r>
    </w:p>
    <w:p w:rsidR="003E5021" w:rsidRPr="00EB134B" w:rsidRDefault="003E5021" w:rsidP="003E5021">
      <w:pPr>
        <w:rPr>
          <w:rtl/>
        </w:rPr>
      </w:pPr>
    </w:p>
    <w:p w:rsidR="003E5021" w:rsidRPr="00EB134B" w:rsidRDefault="003E5021" w:rsidP="00545043">
      <w:pPr>
        <w:rPr>
          <w:rtl/>
        </w:rPr>
      </w:pPr>
      <w:r w:rsidRPr="00EB134B">
        <w:rPr>
          <w:rFonts w:hint="cs"/>
          <w:rtl/>
        </w:rPr>
        <w:lastRenderedPageBreak/>
        <w:t xml:space="preserve">     (ג). פעילות הספק, עובדיו וכל הפועלים מטעמו כולל תכנון, יישום, הקמה, התקנה, שירותי תמיכה, הדרכה, תפעול ותחזוקה;  </w:t>
      </w:r>
    </w:p>
    <w:p w:rsidR="003E5021" w:rsidRPr="00EB134B" w:rsidRDefault="003E5021" w:rsidP="003E5021">
      <w:pPr>
        <w:rPr>
          <w:rtl/>
        </w:rPr>
      </w:pPr>
      <w:r w:rsidRPr="00EB134B">
        <w:rPr>
          <w:rFonts w:hint="cs"/>
          <w:rtl/>
        </w:rPr>
        <w:t xml:space="preserve">   </w:t>
      </w:r>
    </w:p>
    <w:p w:rsidR="003E5021" w:rsidRPr="00EB134B" w:rsidRDefault="003E5021" w:rsidP="003E5021">
      <w:pPr>
        <w:rPr>
          <w:rtl/>
        </w:rPr>
      </w:pPr>
      <w:r w:rsidRPr="00EB134B">
        <w:rPr>
          <w:rFonts w:hint="cs"/>
          <w:rtl/>
        </w:rPr>
        <w:t xml:space="preserve">3.  גבולות האחריות למקרה ולשנה לא יפחתו מסך </w:t>
      </w:r>
      <w:r w:rsidRPr="00EB134B">
        <w:rPr>
          <w:rtl/>
        </w:rPr>
        <w:t>–</w:t>
      </w:r>
      <w:r w:rsidRPr="00EB134B">
        <w:rPr>
          <w:rFonts w:hint="cs"/>
          <w:rtl/>
        </w:rPr>
        <w:t xml:space="preserve"> 250,000  דולר ארה"ב;</w:t>
      </w:r>
    </w:p>
    <w:p w:rsidR="00545043" w:rsidRDefault="00545043" w:rsidP="003E5021">
      <w:pPr>
        <w:rPr>
          <w:rtl/>
        </w:rPr>
      </w:pPr>
    </w:p>
    <w:p w:rsidR="003E5021" w:rsidRPr="00EB134B" w:rsidRDefault="003E5021" w:rsidP="003E5021">
      <w:pPr>
        <w:rPr>
          <w:rtl/>
        </w:rPr>
      </w:pPr>
      <w:r w:rsidRPr="00EB134B">
        <w:rPr>
          <w:rFonts w:hint="cs"/>
          <w:rtl/>
        </w:rPr>
        <w:t xml:space="preserve">     - הארכת תקופת הגילוי לפחות </w:t>
      </w:r>
      <w:r w:rsidRPr="00EB134B">
        <w:t xml:space="preserve">12 </w:t>
      </w:r>
      <w:r w:rsidRPr="00EB134B">
        <w:rPr>
          <w:rFonts w:hint="cs"/>
          <w:rtl/>
        </w:rPr>
        <w:t xml:space="preserve"> חודשים;</w:t>
      </w:r>
    </w:p>
    <w:p w:rsidR="003E5021" w:rsidRPr="00EB134B" w:rsidRDefault="003E5021" w:rsidP="003E5021">
      <w:pPr>
        <w:rPr>
          <w:rtl/>
        </w:rPr>
      </w:pPr>
    </w:p>
    <w:p w:rsidR="003E5021" w:rsidRPr="00EB134B" w:rsidRDefault="003E5021" w:rsidP="003E5021">
      <w:pPr>
        <w:rPr>
          <w:rtl/>
        </w:rPr>
      </w:pPr>
      <w:r w:rsidRPr="00EB134B">
        <w:rPr>
          <w:rFonts w:hint="cs"/>
          <w:rtl/>
        </w:rPr>
        <w:t xml:space="preserve">     - אחריות צולבת - </w:t>
      </w:r>
      <w:r w:rsidRPr="00EB134B">
        <w:rPr>
          <w:rFonts w:hint="cs"/>
        </w:rPr>
        <w:t>C</w:t>
      </w:r>
      <w:r w:rsidRPr="00EB134B">
        <w:t>ross  Liability</w:t>
      </w:r>
      <w:r w:rsidRPr="00EB134B">
        <w:rPr>
          <w:rFonts w:hint="cs"/>
          <w:rtl/>
        </w:rPr>
        <w:t>.</w:t>
      </w:r>
    </w:p>
    <w:p w:rsidR="003E5021" w:rsidRPr="00EB134B" w:rsidRDefault="003E5021" w:rsidP="003E5021">
      <w:pPr>
        <w:rPr>
          <w:rtl/>
        </w:rPr>
      </w:pPr>
    </w:p>
    <w:p w:rsidR="003E5021" w:rsidRPr="00EB134B" w:rsidRDefault="003E5021" w:rsidP="00545043">
      <w:pPr>
        <w:rPr>
          <w:rtl/>
        </w:rPr>
      </w:pPr>
      <w:r w:rsidRPr="00EB134B">
        <w:rPr>
          <w:rFonts w:hint="cs"/>
          <w:rtl/>
        </w:rPr>
        <w:t xml:space="preserve">4. הביטוח יורחב לשפות את מדינת ישראל </w:t>
      </w:r>
      <w:r w:rsidRPr="00EB134B">
        <w:rPr>
          <w:rtl/>
        </w:rPr>
        <w:t>–</w:t>
      </w:r>
      <w:r w:rsidRPr="00EB134B">
        <w:rPr>
          <w:rFonts w:hint="cs"/>
          <w:rtl/>
        </w:rPr>
        <w:t xml:space="preserve"> משרדי הממשלה ויחידות הסמך ממשלתיות וגופים נלווים  ככל שייחשבו אחראים למעשי ואו  מחדלי הספק וכל הפועלים מטעמו.</w:t>
      </w:r>
    </w:p>
    <w:p w:rsidR="003E5021" w:rsidRPr="00EB134B" w:rsidRDefault="003E5021" w:rsidP="003E5021">
      <w:pPr>
        <w:rPr>
          <w:rtl/>
        </w:rPr>
      </w:pPr>
    </w:p>
    <w:p w:rsidR="003E5021" w:rsidRPr="00EB134B" w:rsidRDefault="003E5021" w:rsidP="003E5021">
      <w:pPr>
        <w:rPr>
          <w:b/>
          <w:bCs/>
          <w:sz w:val="28"/>
          <w:szCs w:val="28"/>
          <w:u w:val="single"/>
          <w:rtl/>
        </w:rPr>
      </w:pPr>
      <w:r w:rsidRPr="00EB134B">
        <w:rPr>
          <w:rFonts w:hint="cs"/>
          <w:b/>
          <w:bCs/>
          <w:sz w:val="28"/>
          <w:szCs w:val="28"/>
          <w:u w:val="single"/>
          <w:rtl/>
        </w:rPr>
        <w:t>כללי</w:t>
      </w:r>
    </w:p>
    <w:p w:rsidR="003E5021" w:rsidRPr="00EB134B" w:rsidRDefault="003E5021" w:rsidP="003E5021">
      <w:pPr>
        <w:rPr>
          <w:b/>
          <w:bCs/>
          <w:sz w:val="28"/>
          <w:szCs w:val="28"/>
          <w:u w:val="single"/>
          <w:rtl/>
        </w:rPr>
      </w:pPr>
    </w:p>
    <w:p w:rsidR="003E5021" w:rsidRPr="00EB134B" w:rsidRDefault="003E5021" w:rsidP="003E5021">
      <w:pPr>
        <w:rPr>
          <w:rtl/>
        </w:rPr>
      </w:pPr>
      <w:r w:rsidRPr="00EB134B">
        <w:rPr>
          <w:rFonts w:hint="cs"/>
          <w:rtl/>
        </w:rPr>
        <w:t>בפוליסות הביטוח  נכללו התנאים הבאים:</w:t>
      </w:r>
    </w:p>
    <w:p w:rsidR="003E5021" w:rsidRPr="00EB134B" w:rsidRDefault="003E5021" w:rsidP="003E5021">
      <w:pPr>
        <w:rPr>
          <w:rtl/>
        </w:rPr>
      </w:pPr>
      <w:r w:rsidRPr="00EB134B">
        <w:rPr>
          <w:rFonts w:hint="cs"/>
          <w:rtl/>
        </w:rPr>
        <w:t xml:space="preserve"> </w:t>
      </w:r>
    </w:p>
    <w:p w:rsidR="003E5021" w:rsidRPr="00EB134B" w:rsidRDefault="003E5021" w:rsidP="005840FC">
      <w:pPr>
        <w:rPr>
          <w:rtl/>
        </w:rPr>
      </w:pPr>
      <w:r w:rsidRPr="00EB134B">
        <w:rPr>
          <w:rFonts w:hint="cs"/>
          <w:rtl/>
        </w:rPr>
        <w:t xml:space="preserve">1.  לשם המבוטח התווספה כמבוטח נוסף: </w:t>
      </w:r>
      <w:r w:rsidRPr="00EB134B">
        <w:rPr>
          <w:rFonts w:hint="cs"/>
          <w:b/>
          <w:bCs/>
          <w:rtl/>
        </w:rPr>
        <w:t xml:space="preserve"> מדינת ישראל </w:t>
      </w:r>
      <w:r w:rsidRPr="00EB134B">
        <w:rPr>
          <w:b/>
          <w:bCs/>
          <w:rtl/>
        </w:rPr>
        <w:t>–</w:t>
      </w:r>
      <w:r w:rsidRPr="00EB134B">
        <w:rPr>
          <w:rFonts w:hint="cs"/>
          <w:b/>
          <w:bCs/>
          <w:rtl/>
        </w:rPr>
        <w:t xml:space="preserve"> משרדי הממשלה ויחידות הסמך ממשלתיות וגופים נלווים, </w:t>
      </w:r>
      <w:r w:rsidRPr="00EB134B">
        <w:rPr>
          <w:rFonts w:hint="cs"/>
          <w:rtl/>
        </w:rPr>
        <w:t>בכפוף להרחבי השיפוי כמפורט לעיל.</w:t>
      </w:r>
    </w:p>
    <w:p w:rsidR="003E5021" w:rsidRPr="00EB134B" w:rsidRDefault="003E5021" w:rsidP="003E5021">
      <w:pPr>
        <w:rPr>
          <w:rtl/>
        </w:rPr>
      </w:pPr>
    </w:p>
    <w:p w:rsidR="003E5021" w:rsidRPr="00EB134B" w:rsidRDefault="003E5021" w:rsidP="005840FC">
      <w:pPr>
        <w:rPr>
          <w:rtl/>
        </w:rPr>
      </w:pPr>
      <w:r w:rsidRPr="00EB134B">
        <w:rPr>
          <w:rFonts w:hint="cs"/>
          <w:rtl/>
        </w:rPr>
        <w:t>2.  בכל מקרה של צמצום או ביטול הביטוח  ע"י אחד הצדדים לא יהיה להם כל תוקף אלא אם ניתנה על ידינו הודעה מוקדמת של  60  יום לפחות במכתב רשום לחשבי משרדי הממשלה ויחידות הסמך ממשלתיות וגופים נלווים .</w:t>
      </w:r>
    </w:p>
    <w:p w:rsidR="003E5021" w:rsidRPr="00EB134B" w:rsidRDefault="003E5021" w:rsidP="003E5021">
      <w:pPr>
        <w:rPr>
          <w:rtl/>
        </w:rPr>
      </w:pPr>
    </w:p>
    <w:p w:rsidR="003E5021" w:rsidRPr="00EB134B" w:rsidRDefault="003E5021" w:rsidP="005840FC">
      <w:pPr>
        <w:rPr>
          <w:rtl/>
        </w:rPr>
      </w:pPr>
      <w:r w:rsidRPr="00EB134B">
        <w:rPr>
          <w:rFonts w:hint="cs"/>
          <w:rtl/>
        </w:rPr>
        <w:t>3.  אנו מוותרים  על כל זכות שיבוב, תביעה, השתתפות  או חזרה, כלפי מדינת ישראל- משרדי הממשלה ויחידות  הסמך ממשלתיות וגופים נלווים ועובדיהם,  ובלבד  שהוויתור לא יחול לטובת אדם שגרם לנזק מתוך כוונת זדון.</w:t>
      </w:r>
    </w:p>
    <w:p w:rsidR="003E5021" w:rsidRPr="00EB134B" w:rsidRDefault="003E5021" w:rsidP="003E5021">
      <w:pPr>
        <w:rPr>
          <w:rtl/>
        </w:rPr>
      </w:pPr>
    </w:p>
    <w:p w:rsidR="003E5021" w:rsidRPr="00EB134B" w:rsidRDefault="003E5021" w:rsidP="003E5021">
      <w:pPr>
        <w:rPr>
          <w:rtl/>
        </w:rPr>
      </w:pPr>
      <w:r w:rsidRPr="00EB134B">
        <w:rPr>
          <w:rFonts w:hint="cs"/>
          <w:rtl/>
        </w:rPr>
        <w:t xml:space="preserve">4.  הספק  אחראי בלעדית כלפינו לתשלום דמי  הביטוח עבור כל הפוליסות ולמילוי  כל החובות </w:t>
      </w:r>
    </w:p>
    <w:p w:rsidR="003E5021" w:rsidRPr="00EB134B" w:rsidRDefault="003E5021" w:rsidP="003E5021">
      <w:pPr>
        <w:rPr>
          <w:rtl/>
        </w:rPr>
      </w:pPr>
      <w:r w:rsidRPr="00EB134B">
        <w:rPr>
          <w:rFonts w:hint="cs"/>
          <w:rtl/>
        </w:rPr>
        <w:t xml:space="preserve">     המוטלות על המבוטח על פי תנאי הפוליסות.</w:t>
      </w:r>
    </w:p>
    <w:p w:rsidR="003E5021" w:rsidRPr="00EB134B" w:rsidRDefault="003E5021" w:rsidP="003E5021">
      <w:pPr>
        <w:rPr>
          <w:rtl/>
        </w:rPr>
      </w:pPr>
    </w:p>
    <w:p w:rsidR="003E5021" w:rsidRPr="00EB134B" w:rsidRDefault="003E5021" w:rsidP="003E5021">
      <w:pPr>
        <w:rPr>
          <w:rtl/>
        </w:rPr>
      </w:pPr>
      <w:r w:rsidRPr="00EB134B">
        <w:rPr>
          <w:rFonts w:hint="cs"/>
          <w:rtl/>
        </w:rPr>
        <w:t>5.  ההשתתפויות העצמיות הנקובות בכל פוליסה ופוליסה תחולנה בלעדית על הספק.</w:t>
      </w:r>
    </w:p>
    <w:p w:rsidR="003E5021" w:rsidRPr="00EB134B" w:rsidRDefault="003E5021" w:rsidP="003E5021">
      <w:pPr>
        <w:rPr>
          <w:rtl/>
        </w:rPr>
      </w:pPr>
      <w:r w:rsidRPr="00EB134B">
        <w:rPr>
          <w:rFonts w:hint="cs"/>
          <w:rtl/>
        </w:rPr>
        <w:t xml:space="preserve">   </w:t>
      </w:r>
    </w:p>
    <w:p w:rsidR="003E5021" w:rsidRPr="00EB134B" w:rsidRDefault="003E5021" w:rsidP="003E5021">
      <w:pPr>
        <w:rPr>
          <w:rtl/>
        </w:rPr>
      </w:pPr>
      <w:r w:rsidRPr="00EB134B">
        <w:rPr>
          <w:rFonts w:hint="cs"/>
          <w:rtl/>
        </w:rPr>
        <w:t xml:space="preserve">6.  כל סעיף בפוליסות הביטוח המפקיע או מצמצם בדרך כל שהיא את אחריות המבטח, כאשר קיים </w:t>
      </w:r>
    </w:p>
    <w:p w:rsidR="003E5021" w:rsidRPr="00EB134B" w:rsidRDefault="003E5021" w:rsidP="00545043">
      <w:pPr>
        <w:rPr>
          <w:rtl/>
        </w:rPr>
      </w:pPr>
      <w:r w:rsidRPr="00EB134B">
        <w:rPr>
          <w:rFonts w:hint="cs"/>
          <w:rtl/>
        </w:rPr>
        <w:t xml:space="preserve">ביטוח אחר לא יופעל כלפי מדינת ישראל, והביטוח הינו  בחזקת ביטוח ראשוני המזכה במלוא </w:t>
      </w:r>
      <w:r w:rsidR="00545043">
        <w:rPr>
          <w:rFonts w:hint="cs"/>
          <w:rtl/>
        </w:rPr>
        <w:t xml:space="preserve"> </w:t>
      </w:r>
      <w:r w:rsidRPr="00EB134B">
        <w:rPr>
          <w:rFonts w:hint="cs"/>
          <w:rtl/>
        </w:rPr>
        <w:t>הזכויות על פי הביטוח.</w:t>
      </w:r>
    </w:p>
    <w:p w:rsidR="003E5021" w:rsidRPr="00EB134B" w:rsidRDefault="003E5021" w:rsidP="003E5021">
      <w:pPr>
        <w:rPr>
          <w:rtl/>
        </w:rPr>
      </w:pPr>
    </w:p>
    <w:p w:rsidR="003E5021" w:rsidRPr="00EB134B" w:rsidRDefault="003E5021" w:rsidP="003E5021">
      <w:pPr>
        <w:rPr>
          <w:rtl/>
        </w:rPr>
      </w:pPr>
      <w:r w:rsidRPr="00EB134B">
        <w:rPr>
          <w:rFonts w:hint="cs"/>
          <w:rtl/>
        </w:rPr>
        <w:t xml:space="preserve">7.  תנאי הכיסוי של הפוליסות חבות מעבידים ואחריות כלפי צד שלישי  לא יפחתו מהמקובל על פי </w:t>
      </w:r>
    </w:p>
    <w:p w:rsidR="003E5021" w:rsidRPr="00EB134B" w:rsidRDefault="003E5021" w:rsidP="00545043">
      <w:pPr>
        <w:rPr>
          <w:rtl/>
        </w:rPr>
      </w:pPr>
      <w:r w:rsidRPr="00EB134B">
        <w:rPr>
          <w:rFonts w:hint="cs"/>
          <w:rtl/>
        </w:rPr>
        <w:t xml:space="preserve"> תנאי  "פוליסות נוסח ביט".</w:t>
      </w:r>
    </w:p>
    <w:p w:rsidR="003E5021" w:rsidRPr="00EB134B" w:rsidRDefault="003E5021" w:rsidP="003E5021">
      <w:pPr>
        <w:rPr>
          <w:rtl/>
        </w:rPr>
      </w:pPr>
    </w:p>
    <w:p w:rsidR="003E5021" w:rsidRPr="00EB134B" w:rsidRDefault="003E5021" w:rsidP="003E5021">
      <w:pPr>
        <w:rPr>
          <w:rtl/>
        </w:rPr>
      </w:pPr>
      <w:r w:rsidRPr="00EB134B">
        <w:rPr>
          <w:rFonts w:hint="cs"/>
          <w:rtl/>
        </w:rPr>
        <w:t xml:space="preserve">          </w:t>
      </w:r>
    </w:p>
    <w:p w:rsidR="003E5021" w:rsidRPr="00EB134B" w:rsidRDefault="003E5021" w:rsidP="003E5021">
      <w:pPr>
        <w:rPr>
          <w:rtl/>
        </w:rPr>
      </w:pPr>
      <w:r w:rsidRPr="00EB134B">
        <w:rPr>
          <w:rFonts w:hint="cs"/>
          <w:rtl/>
        </w:rPr>
        <w:t>בכפוף לתנאי וסייגי הפוליסות המקוריות עד כמה שלא שונו במפורש על פי האמור באישור זה.</w:t>
      </w:r>
    </w:p>
    <w:p w:rsidR="003E5021" w:rsidRPr="00EB134B" w:rsidRDefault="003E5021" w:rsidP="003E5021">
      <w:pPr>
        <w:rPr>
          <w:rtl/>
        </w:rPr>
      </w:pPr>
    </w:p>
    <w:p w:rsidR="003E5021" w:rsidRPr="00EB134B" w:rsidRDefault="003E5021" w:rsidP="003E5021">
      <w:pPr>
        <w:rPr>
          <w:rtl/>
        </w:rPr>
      </w:pPr>
    </w:p>
    <w:p w:rsidR="003E5021" w:rsidRPr="00EB134B" w:rsidRDefault="003E5021" w:rsidP="003E5021">
      <w:pPr>
        <w:rPr>
          <w:rtl/>
        </w:rPr>
      </w:pPr>
    </w:p>
    <w:p w:rsidR="003E5021" w:rsidRPr="00EB134B" w:rsidRDefault="003E5021" w:rsidP="003E5021">
      <w:pPr>
        <w:rPr>
          <w:rtl/>
        </w:rPr>
      </w:pPr>
    </w:p>
    <w:p w:rsidR="003E5021" w:rsidRPr="00EB134B" w:rsidRDefault="003E5021" w:rsidP="003E5021">
      <w:pPr>
        <w:rPr>
          <w:rtl/>
        </w:rPr>
      </w:pPr>
      <w:r w:rsidRPr="00EB134B">
        <w:rPr>
          <w:rFonts w:hint="cs"/>
          <w:rtl/>
        </w:rPr>
        <w:t xml:space="preserve">                                                                                       בכבוד רב,</w:t>
      </w:r>
    </w:p>
    <w:p w:rsidR="003E5021" w:rsidRPr="00EB134B" w:rsidRDefault="003E5021" w:rsidP="003E5021">
      <w:pPr>
        <w:rPr>
          <w:rtl/>
        </w:rPr>
      </w:pPr>
      <w:r w:rsidRPr="00EB134B">
        <w:rPr>
          <w:rFonts w:hint="cs"/>
          <w:rtl/>
        </w:rPr>
        <w:t xml:space="preserve">                   </w:t>
      </w:r>
    </w:p>
    <w:p w:rsidR="003E5021" w:rsidRPr="00EB134B" w:rsidRDefault="003E5021" w:rsidP="003E5021">
      <w:pPr>
        <w:rPr>
          <w:rtl/>
        </w:rPr>
      </w:pPr>
      <w:r w:rsidRPr="00EB134B">
        <w:rPr>
          <w:rFonts w:hint="cs"/>
          <w:rtl/>
        </w:rPr>
        <w:t xml:space="preserve">                                                                    </w:t>
      </w:r>
    </w:p>
    <w:p w:rsidR="003E5021" w:rsidRPr="00EB134B" w:rsidRDefault="003E5021" w:rsidP="003E5021">
      <w:pPr>
        <w:rPr>
          <w:rtl/>
        </w:rPr>
      </w:pPr>
    </w:p>
    <w:p w:rsidR="003E5021" w:rsidRPr="00EB134B" w:rsidRDefault="003E5021" w:rsidP="003E5021">
      <w:pPr>
        <w:rPr>
          <w:rtl/>
        </w:rPr>
      </w:pPr>
    </w:p>
    <w:p w:rsidR="003E5021" w:rsidRPr="00EB134B" w:rsidRDefault="003E5021" w:rsidP="003E5021">
      <w:pPr>
        <w:rPr>
          <w:rtl/>
        </w:rPr>
      </w:pPr>
      <w:r w:rsidRPr="00EB134B">
        <w:rPr>
          <w:rFonts w:hint="cs"/>
          <w:rtl/>
        </w:rPr>
        <w:t xml:space="preserve">                                                                    ___________________________</w:t>
      </w:r>
    </w:p>
    <w:p w:rsidR="003E5021" w:rsidRPr="00EB134B" w:rsidRDefault="003E5021" w:rsidP="003E5021">
      <w:pPr>
        <w:rPr>
          <w:rtl/>
        </w:rPr>
      </w:pPr>
      <w:r w:rsidRPr="00EB134B">
        <w:rPr>
          <w:rFonts w:hint="cs"/>
          <w:rtl/>
        </w:rPr>
        <w:t>תאריך______________                        חתימת מורשה המבטח וחותמת המבטח</w:t>
      </w:r>
    </w:p>
    <w:p w:rsidR="00394E14" w:rsidRPr="00EB134B" w:rsidRDefault="00394E14" w:rsidP="00863EA9">
      <w:pPr>
        <w:spacing w:before="0" w:line="240" w:lineRule="auto"/>
        <w:jc w:val="left"/>
        <w:rPr>
          <w:rtl/>
        </w:rPr>
      </w:pPr>
      <w:r w:rsidRPr="00EB134B">
        <w:rPr>
          <w:rtl/>
        </w:rPr>
        <w:br w:type="page"/>
      </w:r>
    </w:p>
    <w:p w:rsidR="00B85C6F" w:rsidRPr="00EB134B" w:rsidRDefault="00B85C6F" w:rsidP="00FC28AF">
      <w:pPr>
        <w:pStyle w:val="afa"/>
        <w:rPr>
          <w:rtl/>
        </w:rPr>
      </w:pPr>
      <w:bookmarkStart w:id="1004" w:name="_Toc359961564"/>
      <w:r w:rsidRPr="00EB134B">
        <w:rPr>
          <w:rtl/>
        </w:rPr>
        <w:lastRenderedPageBreak/>
        <w:t>נספח 0.7.</w:t>
      </w:r>
      <w:r w:rsidR="00B54DCC" w:rsidRPr="00EB134B">
        <w:rPr>
          <w:rFonts w:hint="cs"/>
          <w:rtl/>
        </w:rPr>
        <w:t>3</w:t>
      </w:r>
      <w:r w:rsidRPr="00EB134B">
        <w:rPr>
          <w:rtl/>
        </w:rPr>
        <w:tab/>
      </w:r>
      <w:r w:rsidR="00FC28AF">
        <w:rPr>
          <w:rFonts w:hint="cs"/>
          <w:rtl/>
        </w:rPr>
        <w:t xml:space="preserve"> </w:t>
      </w:r>
      <w:r w:rsidR="00FC28AF" w:rsidRPr="00EB134B">
        <w:rPr>
          <w:rtl/>
        </w:rPr>
        <w:t>–</w:t>
      </w:r>
      <w:r w:rsidR="00FC28AF">
        <w:rPr>
          <w:rFonts w:hint="cs"/>
          <w:rtl/>
        </w:rPr>
        <w:t xml:space="preserve"> </w:t>
      </w:r>
      <w:r w:rsidRPr="00EB134B">
        <w:rPr>
          <w:rtl/>
        </w:rPr>
        <w:t>התחייבות זוכה</w:t>
      </w:r>
      <w:bookmarkEnd w:id="997"/>
      <w:bookmarkEnd w:id="998"/>
      <w:bookmarkEnd w:id="1004"/>
    </w:p>
    <w:p w:rsidR="00B85C6F" w:rsidRPr="00EB134B" w:rsidRDefault="00B85C6F" w:rsidP="006C29E4">
      <w:pPr>
        <w:spacing w:after="60"/>
        <w:ind w:left="18" w:right="-180"/>
        <w:rPr>
          <w:b/>
          <w:bCs/>
          <w:rtl/>
        </w:rPr>
      </w:pPr>
    </w:p>
    <w:p w:rsidR="00B85C6F" w:rsidRPr="00EB134B" w:rsidRDefault="00B85C6F" w:rsidP="006C29E4">
      <w:pPr>
        <w:spacing w:after="60"/>
        <w:ind w:left="18" w:right="-180"/>
        <w:rPr>
          <w:b/>
          <w:bCs/>
          <w:rtl/>
        </w:rPr>
      </w:pPr>
    </w:p>
    <w:p w:rsidR="00B85C6F" w:rsidRPr="00EB134B" w:rsidRDefault="00B85C6F" w:rsidP="006C29E4">
      <w:pPr>
        <w:spacing w:after="60"/>
        <w:ind w:left="18" w:right="-180"/>
        <w:rPr>
          <w:b/>
          <w:bCs/>
          <w:rtl/>
        </w:rPr>
      </w:pPr>
      <w:r w:rsidRPr="00EB134B">
        <w:rPr>
          <w:b/>
          <w:bCs/>
          <w:rtl/>
        </w:rPr>
        <w:t>לכבוד</w:t>
      </w:r>
      <w:r w:rsidRPr="00EB134B">
        <w:rPr>
          <w:b/>
          <w:bCs/>
          <w:rtl/>
        </w:rPr>
        <w:br/>
        <w:t>החשב הכללי</w:t>
      </w:r>
    </w:p>
    <w:p w:rsidR="00B85C6F" w:rsidRPr="00EB134B" w:rsidRDefault="00B85C6F" w:rsidP="006C29E4">
      <w:pPr>
        <w:spacing w:after="60"/>
        <w:ind w:left="18" w:right="-180"/>
        <w:rPr>
          <w:b/>
          <w:bCs/>
          <w:rtl/>
        </w:rPr>
      </w:pPr>
      <w:r w:rsidRPr="00EB134B">
        <w:rPr>
          <w:b/>
          <w:bCs/>
          <w:rtl/>
        </w:rPr>
        <w:t>משרד האוצר</w:t>
      </w:r>
    </w:p>
    <w:p w:rsidR="00B85C6F" w:rsidRPr="00EB134B" w:rsidRDefault="00B85C6F" w:rsidP="006C29E4">
      <w:pPr>
        <w:spacing w:after="120" w:line="640" w:lineRule="exact"/>
        <w:ind w:left="18" w:right="-181"/>
        <w:rPr>
          <w:sz w:val="22"/>
          <w:szCs w:val="22"/>
          <w:rtl/>
        </w:rPr>
      </w:pPr>
      <w:r w:rsidRPr="00EB134B">
        <w:rPr>
          <w:sz w:val="22"/>
          <w:szCs w:val="22"/>
          <w:rtl/>
        </w:rPr>
        <w:t>אנו ____________________________,  ___________________________  מורשי החתימה מטעם _______________________ מצהירים בזה:</w:t>
      </w:r>
    </w:p>
    <w:p w:rsidR="00B85C6F" w:rsidRPr="00EB134B" w:rsidRDefault="00B85C6F" w:rsidP="006C29E4">
      <w:pPr>
        <w:ind w:left="18" w:right="-180"/>
        <w:rPr>
          <w:sz w:val="22"/>
          <w:szCs w:val="22"/>
          <w:rtl/>
        </w:rPr>
      </w:pPr>
    </w:p>
    <w:p w:rsidR="00B85C6F" w:rsidRPr="00EB134B" w:rsidRDefault="00B85C6F" w:rsidP="00B54F48">
      <w:pPr>
        <w:ind w:left="18" w:right="-180"/>
        <w:rPr>
          <w:sz w:val="22"/>
          <w:szCs w:val="22"/>
          <w:rtl/>
        </w:rPr>
      </w:pPr>
      <w:r w:rsidRPr="00EB134B">
        <w:rPr>
          <w:sz w:val="22"/>
          <w:szCs w:val="22"/>
          <w:rtl/>
        </w:rPr>
        <w:t>כי קראנו את כל תנאי ה</w:t>
      </w:r>
      <w:r w:rsidR="00B54F48" w:rsidRPr="00EB134B">
        <w:rPr>
          <w:rFonts w:hint="cs"/>
          <w:sz w:val="22"/>
          <w:szCs w:val="22"/>
          <w:rtl/>
        </w:rPr>
        <w:t xml:space="preserve"> מכרז מרכזי 18-2013 למערכת ניהול תורים והכוונת לקוחות בשירותי קבלת קהל במשרדי הממשלה.</w:t>
      </w:r>
      <w:r w:rsidRPr="00EB134B">
        <w:rPr>
          <w:sz w:val="22"/>
          <w:szCs w:val="22"/>
          <w:rtl/>
        </w:rPr>
        <w:t xml:space="preserve"> ודרישותיו, הבנו אותן ואנו מתחייבים למלא אחר כל התנאים והדרישות של המכרז, ההצעה והסכם ההתקשרות, בדייקנות, ביעילות, במומחיות ובמיומנות, לשביעות רצון עורך המכרז, ובמועדים אשר ייקבעו על ידו, והכל בכפוף להוראות מכרז זה והסכם ההתקשרות.</w:t>
      </w:r>
    </w:p>
    <w:p w:rsidR="00B85C6F" w:rsidRPr="00EB134B" w:rsidRDefault="00B85C6F" w:rsidP="006C29E4">
      <w:pPr>
        <w:spacing w:after="60"/>
        <w:ind w:left="18" w:right="-180"/>
        <w:rPr>
          <w:b/>
          <w:bCs/>
          <w:rtl/>
        </w:rPr>
      </w:pPr>
    </w:p>
    <w:p w:rsidR="00B85C6F" w:rsidRPr="00EB134B" w:rsidRDefault="00B85C6F" w:rsidP="006C29E4">
      <w:pPr>
        <w:spacing w:after="60"/>
        <w:ind w:left="18" w:right="-180"/>
        <w:rPr>
          <w:b/>
          <w:bCs/>
          <w:rtl/>
        </w:rPr>
      </w:pPr>
    </w:p>
    <w:p w:rsidR="00B85C6F" w:rsidRPr="00EB134B" w:rsidRDefault="00B85C6F" w:rsidP="006C29E4">
      <w:pPr>
        <w:spacing w:after="60"/>
        <w:ind w:left="18" w:right="-180"/>
        <w:rPr>
          <w:b/>
          <w:bCs/>
          <w:rtl/>
        </w:rPr>
      </w:pPr>
    </w:p>
    <w:p w:rsidR="00B85C6F" w:rsidRPr="00EB134B" w:rsidRDefault="00B85C6F" w:rsidP="006C29E4">
      <w:pPr>
        <w:spacing w:after="60"/>
        <w:ind w:left="18" w:right="-180"/>
        <w:rPr>
          <w:b/>
          <w:bCs/>
          <w:rtl/>
        </w:rPr>
      </w:pPr>
    </w:p>
    <w:p w:rsidR="00B85C6F" w:rsidRPr="00EB134B" w:rsidRDefault="00B85C6F" w:rsidP="006C29E4">
      <w:pPr>
        <w:spacing w:after="60"/>
        <w:ind w:left="18" w:right="-180"/>
        <w:rPr>
          <w:sz w:val="22"/>
          <w:szCs w:val="22"/>
          <w:rtl/>
        </w:rPr>
      </w:pPr>
      <w:r w:rsidRPr="00EB134B">
        <w:rPr>
          <w:sz w:val="22"/>
          <w:szCs w:val="22"/>
          <w:rtl/>
        </w:rPr>
        <w:t xml:space="preserve">שם: </w:t>
      </w:r>
      <w:r w:rsidRPr="00EB134B">
        <w:rPr>
          <w:sz w:val="22"/>
          <w:szCs w:val="22"/>
          <w:rtl/>
        </w:rPr>
        <w:tab/>
        <w:t>____________________</w:t>
      </w:r>
      <w:r w:rsidRPr="00EB134B">
        <w:rPr>
          <w:sz w:val="22"/>
          <w:szCs w:val="22"/>
          <w:rtl/>
        </w:rPr>
        <w:tab/>
      </w:r>
      <w:r w:rsidRPr="00EB134B">
        <w:rPr>
          <w:sz w:val="22"/>
          <w:szCs w:val="22"/>
          <w:rtl/>
        </w:rPr>
        <w:tab/>
        <w:t>חתימה: _____________________</w:t>
      </w:r>
    </w:p>
    <w:p w:rsidR="00B85C6F" w:rsidRPr="00EB134B" w:rsidRDefault="00B85C6F" w:rsidP="006C29E4">
      <w:pPr>
        <w:spacing w:after="60"/>
        <w:ind w:left="18" w:right="-180"/>
        <w:rPr>
          <w:sz w:val="22"/>
          <w:szCs w:val="22"/>
          <w:rtl/>
        </w:rPr>
      </w:pPr>
    </w:p>
    <w:p w:rsidR="00B85C6F" w:rsidRPr="00EB134B" w:rsidRDefault="00B85C6F" w:rsidP="006C29E4">
      <w:pPr>
        <w:spacing w:after="60"/>
        <w:ind w:left="18" w:right="-180"/>
        <w:rPr>
          <w:sz w:val="22"/>
          <w:szCs w:val="22"/>
          <w:rtl/>
        </w:rPr>
      </w:pPr>
      <w:r w:rsidRPr="00EB134B">
        <w:rPr>
          <w:sz w:val="22"/>
          <w:szCs w:val="22"/>
          <w:rtl/>
        </w:rPr>
        <w:t xml:space="preserve">שם: </w:t>
      </w:r>
      <w:r w:rsidRPr="00EB134B">
        <w:rPr>
          <w:sz w:val="22"/>
          <w:szCs w:val="22"/>
          <w:rtl/>
        </w:rPr>
        <w:tab/>
        <w:t>____________________</w:t>
      </w:r>
      <w:r w:rsidRPr="00EB134B">
        <w:rPr>
          <w:sz w:val="22"/>
          <w:szCs w:val="22"/>
          <w:rtl/>
        </w:rPr>
        <w:tab/>
      </w:r>
      <w:r w:rsidRPr="00EB134B">
        <w:rPr>
          <w:sz w:val="22"/>
          <w:szCs w:val="22"/>
          <w:rtl/>
        </w:rPr>
        <w:tab/>
        <w:t>חתימה: _____________________</w:t>
      </w:r>
    </w:p>
    <w:p w:rsidR="00B85C6F" w:rsidRPr="00EB134B" w:rsidRDefault="00B85C6F" w:rsidP="006C29E4">
      <w:pPr>
        <w:spacing w:after="60"/>
        <w:ind w:left="18" w:right="-180"/>
        <w:rPr>
          <w:sz w:val="22"/>
          <w:szCs w:val="22"/>
          <w:rtl/>
        </w:rPr>
      </w:pPr>
    </w:p>
    <w:p w:rsidR="00B85C6F" w:rsidRDefault="00B85C6F" w:rsidP="006C29E4">
      <w:pPr>
        <w:spacing w:after="60"/>
        <w:ind w:left="18" w:right="-180"/>
        <w:rPr>
          <w:sz w:val="22"/>
          <w:szCs w:val="22"/>
          <w:rtl/>
        </w:rPr>
      </w:pPr>
      <w:r w:rsidRPr="00EB134B">
        <w:rPr>
          <w:sz w:val="22"/>
          <w:szCs w:val="22"/>
          <w:rtl/>
        </w:rPr>
        <w:t>תאריך: ____________________</w:t>
      </w:r>
    </w:p>
    <w:bookmarkEnd w:id="999"/>
    <w:bookmarkEnd w:id="1000"/>
    <w:bookmarkEnd w:id="1001"/>
    <w:bookmarkEnd w:id="1002"/>
    <w:p w:rsidR="00B85C6F" w:rsidRDefault="00B85C6F" w:rsidP="006C29E4">
      <w:pPr>
        <w:ind w:left="18" w:right="-180"/>
        <w:rPr>
          <w:rtl/>
        </w:rPr>
      </w:pPr>
    </w:p>
    <w:p w:rsidR="00B85C6F" w:rsidRDefault="00B85C6F">
      <w:pPr>
        <w:bidi w:val="0"/>
        <w:spacing w:before="0" w:after="200" w:line="276" w:lineRule="auto"/>
        <w:jc w:val="left"/>
      </w:pPr>
      <w:bookmarkStart w:id="1005" w:name="_Toc139698639"/>
      <w:bookmarkStart w:id="1006" w:name="_Toc131234192"/>
      <w:r>
        <w:rPr>
          <w:rtl/>
        </w:rPr>
        <w:br w:type="page"/>
      </w:r>
    </w:p>
    <w:bookmarkEnd w:id="285"/>
    <w:bookmarkEnd w:id="286"/>
    <w:bookmarkEnd w:id="1005"/>
    <w:bookmarkEnd w:id="1006"/>
    <w:p w:rsidR="00B85C6F" w:rsidRDefault="00B85C6F" w:rsidP="006C29E4">
      <w:pPr>
        <w:ind w:left="18"/>
        <w:rPr>
          <w:sz w:val="22"/>
          <w:szCs w:val="22"/>
        </w:rPr>
      </w:pPr>
    </w:p>
    <w:p w:rsidR="008B4D40" w:rsidRPr="00EB134B" w:rsidRDefault="008B4D40" w:rsidP="008B4D40">
      <w:pPr>
        <w:ind w:left="18" w:right="-720"/>
        <w:rPr>
          <w:rtl/>
        </w:rPr>
      </w:pPr>
      <w:r w:rsidRPr="00EB134B">
        <w:rPr>
          <w:rtl/>
        </w:rPr>
        <w:t xml:space="preserve">מודעת הפרסום בעיתונות </w:t>
      </w:r>
    </w:p>
    <w:p w:rsidR="008B4D40" w:rsidRPr="00EB134B" w:rsidRDefault="008B4D40" w:rsidP="008B4D40">
      <w:pPr>
        <w:ind w:left="18" w:right="-720"/>
        <w:jc w:val="center"/>
        <w:rPr>
          <w:b/>
          <w:bCs/>
          <w:rtl/>
        </w:rPr>
      </w:pPr>
    </w:p>
    <w:p w:rsidR="008B4D40" w:rsidRPr="00EB134B" w:rsidRDefault="008B4D40" w:rsidP="008B4D40">
      <w:pPr>
        <w:ind w:left="18" w:right="-180"/>
        <w:jc w:val="center"/>
        <w:rPr>
          <w:b/>
          <w:bCs/>
          <w:rtl/>
        </w:rPr>
      </w:pPr>
      <w:r w:rsidRPr="00EB134B">
        <w:rPr>
          <w:b/>
          <w:bCs/>
          <w:rtl/>
        </w:rPr>
        <w:t>מדינת ישראל - משרד האוצר</w:t>
      </w:r>
    </w:p>
    <w:p w:rsidR="008B4D40" w:rsidRPr="005E7722" w:rsidRDefault="008B4D40" w:rsidP="008B4D40">
      <w:pPr>
        <w:jc w:val="center"/>
        <w:rPr>
          <w:b/>
          <w:bCs/>
          <w:rtl/>
        </w:rPr>
      </w:pPr>
      <w:r w:rsidRPr="005E7722">
        <w:rPr>
          <w:b/>
          <w:bCs/>
          <w:rtl/>
        </w:rPr>
        <w:t>החשב הכללי</w:t>
      </w:r>
      <w:r>
        <w:rPr>
          <w:rFonts w:hint="cs"/>
          <w:b/>
          <w:bCs/>
          <w:rtl/>
        </w:rPr>
        <w:t xml:space="preserve"> - מי</w:t>
      </w:r>
      <w:r w:rsidRPr="005E7722">
        <w:rPr>
          <w:rFonts w:hint="cs"/>
          <w:b/>
          <w:bCs/>
          <w:rtl/>
        </w:rPr>
        <w:t>נהל הרכש הממשלתי</w:t>
      </w:r>
    </w:p>
    <w:p w:rsidR="00496A80" w:rsidRPr="005E7722" w:rsidRDefault="00496A80" w:rsidP="00496A80">
      <w:pPr>
        <w:tabs>
          <w:tab w:val="left" w:pos="901"/>
          <w:tab w:val="left" w:pos="1576"/>
          <w:tab w:val="left" w:pos="2137"/>
          <w:tab w:val="left" w:pos="2699"/>
          <w:tab w:val="left" w:pos="3263"/>
          <w:tab w:val="left" w:pos="3824"/>
          <w:tab w:val="left" w:pos="4388"/>
          <w:tab w:val="left" w:pos="4949"/>
          <w:tab w:val="left" w:pos="6075"/>
          <w:tab w:val="left" w:pos="7200"/>
        </w:tabs>
        <w:ind w:right="-709"/>
        <w:jc w:val="center"/>
        <w:rPr>
          <w:b/>
          <w:bCs/>
          <w:u w:val="single"/>
          <w:rtl/>
        </w:rPr>
      </w:pPr>
      <w:r w:rsidRPr="005E7722">
        <w:rPr>
          <w:b/>
          <w:bCs/>
          <w:u w:val="single"/>
          <w:rtl/>
        </w:rPr>
        <w:t>מכרז</w:t>
      </w:r>
      <w:r w:rsidRPr="005E7722">
        <w:rPr>
          <w:rFonts w:hint="cs"/>
          <w:b/>
          <w:bCs/>
          <w:u w:val="single"/>
          <w:rtl/>
        </w:rPr>
        <w:t xml:space="preserve"> מרכזי</w:t>
      </w:r>
      <w:r w:rsidRPr="005E7722">
        <w:rPr>
          <w:b/>
          <w:bCs/>
          <w:u w:val="single"/>
          <w:rtl/>
        </w:rPr>
        <w:t xml:space="preserve"> </w:t>
      </w:r>
      <w:r w:rsidRPr="00836441">
        <w:rPr>
          <w:b/>
          <w:bCs/>
          <w:u w:val="single"/>
          <w:rtl/>
        </w:rPr>
        <w:t>18-2013 למערכת ניהול תורים והכוונת לקוחות בשירותי קבלת קהל</w:t>
      </w:r>
      <w:r w:rsidRPr="003A52E3">
        <w:rPr>
          <w:b/>
          <w:bCs/>
          <w:u w:val="single"/>
          <w:rtl/>
        </w:rPr>
        <w:t xml:space="preserve"> עבור משרדי הממשלה</w:t>
      </w:r>
      <w:r w:rsidRPr="003A52E3">
        <w:rPr>
          <w:rFonts w:hint="cs"/>
          <w:b/>
          <w:bCs/>
          <w:u w:val="single"/>
          <w:rtl/>
        </w:rPr>
        <w:t xml:space="preserve"> </w:t>
      </w:r>
      <w:r w:rsidRPr="005E7722">
        <w:rPr>
          <w:rFonts w:hint="cs"/>
          <w:b/>
          <w:bCs/>
          <w:u w:val="single"/>
          <w:rtl/>
        </w:rPr>
        <w:t>(להלן:" המכרז")</w:t>
      </w:r>
    </w:p>
    <w:p w:rsidR="00496A80" w:rsidRPr="00836441" w:rsidRDefault="00496A80" w:rsidP="00496A80">
      <w:pPr>
        <w:numPr>
          <w:ilvl w:val="0"/>
          <w:numId w:val="167"/>
        </w:numPr>
        <w:tabs>
          <w:tab w:val="clear" w:pos="720"/>
          <w:tab w:val="num" w:pos="-180"/>
        </w:tabs>
        <w:overflowPunct w:val="0"/>
        <w:autoSpaceDE w:val="0"/>
        <w:autoSpaceDN w:val="0"/>
        <w:adjustRightInd w:val="0"/>
        <w:spacing w:before="0"/>
        <w:ind w:left="-180" w:right="-720"/>
        <w:textAlignment w:val="baseline"/>
        <w:rPr>
          <w:sz w:val="22"/>
          <w:szCs w:val="22"/>
          <w:rtl/>
        </w:rPr>
      </w:pPr>
      <w:r w:rsidRPr="00836441">
        <w:rPr>
          <w:sz w:val="22"/>
          <w:szCs w:val="22"/>
          <w:rtl/>
        </w:rPr>
        <w:t xml:space="preserve">מינהל הרכש הממשלתי, בחשב הכללי, משרד האוצר (להלן - "עורך המכרז") מפרסם בזאת מכרז </w:t>
      </w:r>
      <w:r>
        <w:rPr>
          <w:rFonts w:hint="cs"/>
          <w:sz w:val="22"/>
          <w:szCs w:val="22"/>
          <w:rtl/>
        </w:rPr>
        <w:t xml:space="preserve">עם בחינה דו שלבית </w:t>
      </w:r>
      <w:r w:rsidRPr="00836441">
        <w:rPr>
          <w:sz w:val="22"/>
          <w:szCs w:val="22"/>
          <w:rtl/>
        </w:rPr>
        <w:t>לרכישת מערכת ממוחשבת לניהול תורים והכוונת לקוחות בשירותים הניתנים אגב קבלת קהל</w:t>
      </w:r>
      <w:r>
        <w:rPr>
          <w:rFonts w:hint="cs"/>
          <w:sz w:val="22"/>
          <w:szCs w:val="22"/>
          <w:rtl/>
        </w:rPr>
        <w:t xml:space="preserve">, על שרת מרכזי מבוסס </w:t>
      </w:r>
      <w:r>
        <w:rPr>
          <w:sz w:val="22"/>
          <w:szCs w:val="22"/>
        </w:rPr>
        <w:t>WEB</w:t>
      </w:r>
      <w:r w:rsidRPr="00836441">
        <w:rPr>
          <w:sz w:val="22"/>
          <w:szCs w:val="22"/>
          <w:rtl/>
        </w:rPr>
        <w:t>.</w:t>
      </w:r>
      <w:r w:rsidRPr="00895401">
        <w:rPr>
          <w:b/>
          <w:bCs/>
          <w:rtl/>
        </w:rPr>
        <w:t xml:space="preserve"> </w:t>
      </w:r>
    </w:p>
    <w:p w:rsidR="00496A80" w:rsidRDefault="00496A80" w:rsidP="00496A80">
      <w:pPr>
        <w:numPr>
          <w:ilvl w:val="0"/>
          <w:numId w:val="169"/>
        </w:numPr>
        <w:overflowPunct w:val="0"/>
        <w:autoSpaceDE w:val="0"/>
        <w:autoSpaceDN w:val="0"/>
        <w:adjustRightInd w:val="0"/>
        <w:spacing w:before="0"/>
        <w:ind w:left="-199" w:right="-720" w:hanging="426"/>
        <w:textAlignment w:val="baseline"/>
        <w:rPr>
          <w:sz w:val="22"/>
          <w:szCs w:val="22"/>
        </w:rPr>
      </w:pPr>
      <w:r w:rsidRPr="00836441">
        <w:rPr>
          <w:rFonts w:hint="cs"/>
          <w:sz w:val="22"/>
          <w:szCs w:val="22"/>
          <w:rtl/>
        </w:rPr>
        <w:t xml:space="preserve">תקופת המכרז </w:t>
      </w:r>
      <w:r w:rsidRPr="00836441">
        <w:rPr>
          <w:sz w:val="22"/>
          <w:szCs w:val="22"/>
          <w:rtl/>
        </w:rPr>
        <w:t>–</w:t>
      </w:r>
      <w:r>
        <w:rPr>
          <w:rFonts w:hint="cs"/>
          <w:sz w:val="22"/>
          <w:szCs w:val="22"/>
          <w:rtl/>
        </w:rPr>
        <w:t xml:space="preserve"> </w:t>
      </w:r>
      <w:r w:rsidRPr="00836441">
        <w:rPr>
          <w:rFonts w:hint="cs"/>
          <w:sz w:val="22"/>
          <w:szCs w:val="22"/>
          <w:rtl/>
        </w:rPr>
        <w:t xml:space="preserve">3 שנים + </w:t>
      </w:r>
      <w:r>
        <w:rPr>
          <w:rFonts w:hint="cs"/>
          <w:sz w:val="22"/>
          <w:szCs w:val="22"/>
          <w:rtl/>
        </w:rPr>
        <w:t xml:space="preserve">אופציות </w:t>
      </w:r>
      <w:r w:rsidRPr="00CC2776">
        <w:rPr>
          <w:sz w:val="22"/>
          <w:szCs w:val="22"/>
          <w:rtl/>
        </w:rPr>
        <w:t>במספר תקופות לא מוגבל של עד שנה כל אחת ובלבד שסך ההארכות לא יעלה על שלוש שנים.</w:t>
      </w:r>
      <w:r>
        <w:rPr>
          <w:rFonts w:hint="cs"/>
          <w:sz w:val="22"/>
          <w:szCs w:val="22"/>
          <w:rtl/>
        </w:rPr>
        <w:t>. (</w:t>
      </w:r>
      <w:r w:rsidRPr="00836441">
        <w:rPr>
          <w:rFonts w:hint="cs"/>
          <w:sz w:val="22"/>
          <w:szCs w:val="22"/>
          <w:rtl/>
        </w:rPr>
        <w:t xml:space="preserve">ההתקשרות </w:t>
      </w:r>
      <w:r>
        <w:rPr>
          <w:rFonts w:hint="cs"/>
          <w:sz w:val="22"/>
          <w:szCs w:val="22"/>
          <w:rtl/>
        </w:rPr>
        <w:t>ל</w:t>
      </w:r>
      <w:r w:rsidRPr="00836441">
        <w:rPr>
          <w:rFonts w:hint="cs"/>
          <w:sz w:val="22"/>
          <w:szCs w:val="22"/>
          <w:rtl/>
        </w:rPr>
        <w:t xml:space="preserve">שירותי תחזוקה ותמיכה </w:t>
      </w:r>
      <w:r w:rsidRPr="00836441">
        <w:rPr>
          <w:sz w:val="22"/>
          <w:szCs w:val="22"/>
          <w:rtl/>
        </w:rPr>
        <w:t>–</w:t>
      </w:r>
      <w:r w:rsidRPr="00836441">
        <w:rPr>
          <w:rFonts w:hint="cs"/>
          <w:sz w:val="22"/>
          <w:szCs w:val="22"/>
          <w:rtl/>
        </w:rPr>
        <w:t xml:space="preserve"> 10 שנים</w:t>
      </w:r>
      <w:r>
        <w:rPr>
          <w:rFonts w:hint="cs"/>
          <w:sz w:val="22"/>
          <w:szCs w:val="22"/>
          <w:rtl/>
        </w:rPr>
        <w:t>).</w:t>
      </w:r>
    </w:p>
    <w:p w:rsidR="00496A80" w:rsidRDefault="00496A80" w:rsidP="00496A80">
      <w:pPr>
        <w:overflowPunct w:val="0"/>
        <w:autoSpaceDE w:val="0"/>
        <w:autoSpaceDN w:val="0"/>
        <w:adjustRightInd w:val="0"/>
        <w:ind w:left="-180" w:right="-720"/>
        <w:textAlignment w:val="baseline"/>
        <w:rPr>
          <w:sz w:val="22"/>
          <w:szCs w:val="22"/>
        </w:rPr>
      </w:pPr>
    </w:p>
    <w:p w:rsidR="00496A80" w:rsidRPr="005E7722" w:rsidRDefault="00496A80" w:rsidP="00496A80">
      <w:pPr>
        <w:numPr>
          <w:ilvl w:val="0"/>
          <w:numId w:val="169"/>
        </w:numPr>
        <w:overflowPunct w:val="0"/>
        <w:autoSpaceDE w:val="0"/>
        <w:autoSpaceDN w:val="0"/>
        <w:adjustRightInd w:val="0"/>
        <w:spacing w:before="0"/>
        <w:ind w:left="-180" w:right="-720"/>
        <w:textAlignment w:val="baseline"/>
        <w:rPr>
          <w:sz w:val="22"/>
          <w:szCs w:val="22"/>
        </w:rPr>
      </w:pPr>
      <w:r w:rsidRPr="005E7722">
        <w:rPr>
          <w:rFonts w:hint="cs"/>
          <w:sz w:val="22"/>
          <w:szCs w:val="22"/>
          <w:u w:val="single"/>
          <w:rtl/>
        </w:rPr>
        <w:t>תנאי סף</w:t>
      </w:r>
      <w:r w:rsidRPr="005E7722">
        <w:rPr>
          <w:rFonts w:hint="cs"/>
          <w:sz w:val="22"/>
          <w:szCs w:val="22"/>
          <w:rtl/>
        </w:rPr>
        <w:t>:</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sidRPr="00BE0F8C">
        <w:rPr>
          <w:sz w:val="22"/>
          <w:szCs w:val="22"/>
          <w:rtl/>
        </w:rPr>
        <w:t>תשלום, שלא יוחזר, על סך 500₪</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sidRPr="00EE7F80">
        <w:rPr>
          <w:sz w:val="22"/>
          <w:szCs w:val="22"/>
          <w:rtl/>
        </w:rPr>
        <w:t xml:space="preserve">ערבות אוטונומית ובלתי מותנית בסכום של 75,000 ₪. הערבות תיערך בנוסח </w:t>
      </w:r>
      <w:r>
        <w:rPr>
          <w:rFonts w:hint="cs"/>
          <w:sz w:val="22"/>
          <w:szCs w:val="22"/>
          <w:rtl/>
        </w:rPr>
        <w:t>המופיע במכרז.</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sidRPr="00EE7F80">
        <w:rPr>
          <w:sz w:val="22"/>
          <w:szCs w:val="22"/>
          <w:rtl/>
        </w:rPr>
        <w:t>האישורים הנדרשים לפי חוק עסקאות גופים ציבוריים, התשל"ו-1976</w:t>
      </w:r>
    </w:p>
    <w:p w:rsidR="00496A80" w:rsidRPr="00EE7F80" w:rsidRDefault="00496A80" w:rsidP="00496A80">
      <w:pPr>
        <w:pStyle w:val="af7"/>
        <w:widowControl w:val="0"/>
        <w:numPr>
          <w:ilvl w:val="1"/>
          <w:numId w:val="169"/>
        </w:numPr>
        <w:tabs>
          <w:tab w:val="clear" w:pos="1080"/>
          <w:tab w:val="num" w:pos="368"/>
        </w:tabs>
        <w:spacing w:before="0" w:line="240" w:lineRule="auto"/>
        <w:ind w:left="368" w:hanging="567"/>
        <w:rPr>
          <w:sz w:val="22"/>
          <w:szCs w:val="22"/>
          <w:rtl/>
        </w:rPr>
      </w:pPr>
      <w:r w:rsidRPr="00EE7F80">
        <w:rPr>
          <w:sz w:val="22"/>
          <w:szCs w:val="22"/>
          <w:rtl/>
        </w:rPr>
        <w:t xml:space="preserve">אישור עו"ד כי המציע הינו חברה ואישורו </w:t>
      </w:r>
      <w:r>
        <w:rPr>
          <w:rFonts w:hint="cs"/>
          <w:sz w:val="22"/>
          <w:szCs w:val="22"/>
          <w:rtl/>
        </w:rPr>
        <w:t>ל</w:t>
      </w:r>
      <w:r w:rsidRPr="00EE7F80">
        <w:rPr>
          <w:sz w:val="22"/>
          <w:szCs w:val="22"/>
          <w:rtl/>
        </w:rPr>
        <w:t xml:space="preserve">מידע אודות המציע, לרבות זהות מורשה/י החתימה </w:t>
      </w:r>
      <w:r>
        <w:rPr>
          <w:rFonts w:hint="cs"/>
          <w:sz w:val="22"/>
          <w:szCs w:val="22"/>
          <w:rtl/>
        </w:rPr>
        <w:t>ו</w:t>
      </w:r>
      <w:r w:rsidRPr="00EE7F80">
        <w:rPr>
          <w:sz w:val="22"/>
          <w:szCs w:val="22"/>
          <w:rtl/>
        </w:rPr>
        <w:t xml:space="preserve"> אופן החתימה המחייב את המציע.</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sidRPr="00EE7F80">
        <w:rPr>
          <w:sz w:val="22"/>
          <w:szCs w:val="22"/>
          <w:rtl/>
        </w:rPr>
        <w:t>התחייבות המציע לעמידה בדרישות לתשלומים סוציאליים ותשלום שכר מינימום במהלך תקופת התקשרות</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sidRPr="00EE7F80">
        <w:rPr>
          <w:sz w:val="22"/>
          <w:szCs w:val="22"/>
          <w:rtl/>
        </w:rPr>
        <w:t>העתק תעודה תקפה המעידה על רישום המציע כחברה בישראל במרשם על פי הוראות הדין הנוגעות לעניין</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sidRPr="00EE7F80">
        <w:rPr>
          <w:sz w:val="22"/>
          <w:szCs w:val="22"/>
          <w:rtl/>
        </w:rPr>
        <w:t>עותק מנסח החברה מרשות התאגידים (המעיד כי למציע אין חובות בגין אגרה שנתית לשנים שקדמו לשנת 2013 וכי החברה אינה מפרת חוק או בהתראה לפני רישום כחברה מפרת חוק</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sidRPr="00EE7F80">
        <w:rPr>
          <w:sz w:val="22"/>
          <w:szCs w:val="22"/>
          <w:rtl/>
        </w:rPr>
        <w:t>תצהיר בדבר אי מניעת תחרות</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sidRPr="00EE7F80">
        <w:rPr>
          <w:sz w:val="22"/>
          <w:szCs w:val="22"/>
          <w:rtl/>
        </w:rPr>
        <w:t>התחייבות המציע לעמוד בכל תנאי המכרז לרבות הבהרות עורך המכרז והמענה לשאלות הבהרה במקרה של זכייה</w:t>
      </w:r>
    </w:p>
    <w:p w:rsidR="00496A80" w:rsidRPr="00EE7F80" w:rsidRDefault="00496A80" w:rsidP="00496A80">
      <w:pPr>
        <w:numPr>
          <w:ilvl w:val="1"/>
          <w:numId w:val="169"/>
        </w:numPr>
        <w:overflowPunct w:val="0"/>
        <w:autoSpaceDE w:val="0"/>
        <w:autoSpaceDN w:val="0"/>
        <w:adjustRightInd w:val="0"/>
        <w:spacing w:before="0"/>
        <w:ind w:left="374" w:right="-720" w:hanging="567"/>
        <w:textAlignment w:val="baseline"/>
        <w:rPr>
          <w:b/>
          <w:sz w:val="22"/>
          <w:szCs w:val="22"/>
        </w:rPr>
      </w:pPr>
      <w:r w:rsidRPr="00EE7F80">
        <w:rPr>
          <w:b/>
          <w:sz w:val="22"/>
          <w:szCs w:val="22"/>
          <w:rtl/>
        </w:rPr>
        <w:t>המציע הוא הבעלים של מערכת לניהול תורים,  או נציג בישראל של בעלים של מערכת לניהול תורים, או מפיץ מורשה בישראל של מערכת לניהול תורים, במשך השנים 2011-2012 לפחות.</w:t>
      </w:r>
    </w:p>
    <w:p w:rsidR="00496A80" w:rsidRPr="00EE7F80" w:rsidRDefault="00496A80" w:rsidP="00496A80">
      <w:pPr>
        <w:numPr>
          <w:ilvl w:val="1"/>
          <w:numId w:val="169"/>
        </w:numPr>
        <w:overflowPunct w:val="0"/>
        <w:autoSpaceDE w:val="0"/>
        <w:autoSpaceDN w:val="0"/>
        <w:adjustRightInd w:val="0"/>
        <w:spacing w:before="0"/>
        <w:ind w:left="374" w:right="-720" w:hanging="567"/>
        <w:textAlignment w:val="baseline"/>
        <w:rPr>
          <w:b/>
          <w:sz w:val="22"/>
          <w:szCs w:val="22"/>
        </w:rPr>
      </w:pPr>
      <w:r w:rsidRPr="00EE7F80">
        <w:rPr>
          <w:b/>
          <w:sz w:val="22"/>
          <w:szCs w:val="22"/>
          <w:rtl/>
        </w:rPr>
        <w:t>המציע הוא בעל היקף עסקים מינימאלי בישראל, בתחום מערכות ניהול תורים כולל: אספקה, התקנה ותמיכה ותחזוקה בכל אחת מהשנים 2011-2012 בהיקף של 5 מיליון ₪ לפחות.</w:t>
      </w:r>
    </w:p>
    <w:p w:rsidR="00496A80" w:rsidRPr="00EE7F80" w:rsidRDefault="00496A80" w:rsidP="00496A80">
      <w:pPr>
        <w:numPr>
          <w:ilvl w:val="1"/>
          <w:numId w:val="169"/>
        </w:numPr>
        <w:overflowPunct w:val="0"/>
        <w:autoSpaceDE w:val="0"/>
        <w:autoSpaceDN w:val="0"/>
        <w:adjustRightInd w:val="0"/>
        <w:spacing w:before="0"/>
        <w:ind w:left="374" w:right="-720" w:hanging="567"/>
        <w:textAlignment w:val="baseline"/>
        <w:rPr>
          <w:b/>
          <w:sz w:val="22"/>
          <w:szCs w:val="22"/>
        </w:rPr>
      </w:pPr>
      <w:r w:rsidRPr="00EE7F80">
        <w:rPr>
          <w:b/>
          <w:sz w:val="22"/>
          <w:szCs w:val="22"/>
          <w:rtl/>
        </w:rPr>
        <w:t>המערכת המוצעת פועלת כיום בסביבת ייצור (</w:t>
      </w:r>
      <w:r w:rsidRPr="00EE7F80">
        <w:rPr>
          <w:b/>
          <w:sz w:val="22"/>
          <w:szCs w:val="22"/>
        </w:rPr>
        <w:t>production</w:t>
      </w:r>
      <w:r w:rsidRPr="00EE7F80">
        <w:rPr>
          <w:b/>
          <w:sz w:val="22"/>
          <w:szCs w:val="22"/>
          <w:rtl/>
        </w:rPr>
        <w:t>) בישראל אצל שלשה לקוחות, במשך למעלה משנה, בפריסה של לפחות 15 אתרים/סניפים לכל לקוח. בנוסף, לשני לקוחות מתוך השלושה סך של לפחות 250 משתמשים ועומס של לפחות 3000 פונים ביום בכלל האתרים/סניפים.</w:t>
      </w:r>
      <w:r>
        <w:rPr>
          <w:rFonts w:hint="cs"/>
          <w:b/>
          <w:sz w:val="22"/>
          <w:szCs w:val="22"/>
          <w:rtl/>
        </w:rPr>
        <w:t xml:space="preserve"> (</w:t>
      </w:r>
      <w:r w:rsidRPr="00EE7F80">
        <w:rPr>
          <w:b/>
          <w:sz w:val="22"/>
          <w:szCs w:val="22"/>
          <w:rtl/>
        </w:rPr>
        <w:t>על המציע לפרט באילו לקוחות מדובר וכן לספק פרטי איש קשר בכל אחד מהלקוחות</w:t>
      </w:r>
      <w:r>
        <w:rPr>
          <w:rFonts w:hint="cs"/>
          <w:b/>
          <w:sz w:val="22"/>
          <w:szCs w:val="22"/>
          <w:rtl/>
        </w:rPr>
        <w:t>)</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sidRPr="00EE7F80">
        <w:rPr>
          <w:sz w:val="22"/>
          <w:szCs w:val="22"/>
          <w:rtl/>
        </w:rPr>
        <w:t xml:space="preserve">המציע מעסיק </w:t>
      </w:r>
      <w:r w:rsidRPr="00EE7F80">
        <w:rPr>
          <w:rFonts w:hint="eastAsia"/>
          <w:sz w:val="22"/>
          <w:szCs w:val="22"/>
          <w:rtl/>
        </w:rPr>
        <w:t>לפחות</w:t>
      </w:r>
      <w:r w:rsidRPr="00EE7F80">
        <w:rPr>
          <w:sz w:val="22"/>
          <w:szCs w:val="22"/>
          <w:rtl/>
        </w:rPr>
        <w:t xml:space="preserve"> עשרה עובדים קבועים בעלי ניסיון של שנה אחת לפחות באחד התחומים </w:t>
      </w:r>
      <w:r w:rsidRPr="00EE7F80">
        <w:rPr>
          <w:rFonts w:hint="eastAsia"/>
          <w:sz w:val="22"/>
          <w:szCs w:val="22"/>
          <w:rtl/>
        </w:rPr>
        <w:t>הבאים</w:t>
      </w:r>
      <w:r w:rsidRPr="00EE7F80">
        <w:rPr>
          <w:sz w:val="22"/>
          <w:szCs w:val="22"/>
          <w:rtl/>
        </w:rPr>
        <w:t>:</w:t>
      </w:r>
      <w:r w:rsidRPr="00EE7F80">
        <w:rPr>
          <w:rFonts w:hint="cs"/>
          <w:sz w:val="22"/>
          <w:szCs w:val="22"/>
          <w:rtl/>
        </w:rPr>
        <w:t xml:space="preserve"> </w:t>
      </w:r>
      <w:r w:rsidRPr="00EE7F80">
        <w:rPr>
          <w:sz w:val="22"/>
          <w:szCs w:val="22"/>
          <w:rtl/>
        </w:rPr>
        <w:t>פיתוח ,</w:t>
      </w:r>
      <w:r w:rsidRPr="00EE7F80">
        <w:rPr>
          <w:rFonts w:hint="cs"/>
          <w:sz w:val="22"/>
          <w:szCs w:val="22"/>
          <w:rtl/>
        </w:rPr>
        <w:t xml:space="preserve"> </w:t>
      </w:r>
      <w:r w:rsidRPr="00EE7F80">
        <w:rPr>
          <w:sz w:val="22"/>
          <w:szCs w:val="22"/>
          <w:rtl/>
        </w:rPr>
        <w:t xml:space="preserve">שירותי תמיכה </w:t>
      </w:r>
      <w:r w:rsidRPr="00EE7F80">
        <w:rPr>
          <w:rFonts w:hint="cs"/>
          <w:sz w:val="22"/>
          <w:szCs w:val="22"/>
          <w:rtl/>
        </w:rPr>
        <w:t>ו</w:t>
      </w:r>
      <w:r w:rsidRPr="00EE7F80">
        <w:rPr>
          <w:sz w:val="22"/>
          <w:szCs w:val="22"/>
          <w:rtl/>
        </w:rPr>
        <w:t>תחזוקה במערכת נשוא מכרז זה.</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sidRPr="00C22C01">
        <w:rPr>
          <w:sz w:val="22"/>
          <w:szCs w:val="22"/>
          <w:rtl/>
        </w:rPr>
        <w:t xml:space="preserve">מציע שאינו הבעלים של המערכת, יצרף להצעתו התחייבות של בעלי המערכת  חתומה על ידי מורשה חתימה מטעם הבעלים  המעידה כי המציע מורשה לשמש כנציג הבעלים, כי המציע מוסמך למכור ולספק את תוצרתו, וכי הבעלים מתחייב לתת את מלוא הגיבוי למציע לצורך עמידת המציע בהתחיבויותיו לפי מכרז זה לרבות אספקת חלקי חילוף במהלך כל תקופת ההתקשרות (לרבות </w:t>
      </w:r>
      <w:r w:rsidRPr="00C22C01">
        <w:rPr>
          <w:rFonts w:hint="eastAsia"/>
          <w:sz w:val="22"/>
          <w:szCs w:val="22"/>
          <w:rtl/>
        </w:rPr>
        <w:t>הארכות</w:t>
      </w:r>
      <w:r w:rsidRPr="00C22C01">
        <w:rPr>
          <w:sz w:val="22"/>
          <w:szCs w:val="22"/>
          <w:rtl/>
        </w:rPr>
        <w:t xml:space="preserve"> </w:t>
      </w:r>
      <w:r w:rsidRPr="00C22C01">
        <w:rPr>
          <w:rFonts w:hint="eastAsia"/>
          <w:sz w:val="22"/>
          <w:szCs w:val="22"/>
          <w:rtl/>
        </w:rPr>
        <w:t>לה</w:t>
      </w:r>
      <w:r w:rsidRPr="00C22C01">
        <w:rPr>
          <w:sz w:val="22"/>
          <w:szCs w:val="22"/>
          <w:rtl/>
        </w:rPr>
        <w:t xml:space="preserve"> </w:t>
      </w:r>
      <w:r w:rsidRPr="00C22C01">
        <w:rPr>
          <w:rFonts w:hint="eastAsia"/>
          <w:sz w:val="22"/>
          <w:szCs w:val="22"/>
          <w:rtl/>
        </w:rPr>
        <w:t>ותקופת</w:t>
      </w:r>
      <w:r w:rsidRPr="00C22C01">
        <w:rPr>
          <w:sz w:val="22"/>
          <w:szCs w:val="22"/>
          <w:rtl/>
        </w:rPr>
        <w:t xml:space="preserve"> </w:t>
      </w:r>
      <w:r w:rsidRPr="00C22C01">
        <w:rPr>
          <w:rFonts w:hint="eastAsia"/>
          <w:sz w:val="22"/>
          <w:szCs w:val="22"/>
          <w:rtl/>
        </w:rPr>
        <w:t>שירותי</w:t>
      </w:r>
      <w:r w:rsidRPr="00C22C01">
        <w:rPr>
          <w:sz w:val="22"/>
          <w:szCs w:val="22"/>
          <w:rtl/>
        </w:rPr>
        <w:t xml:space="preserve"> </w:t>
      </w:r>
      <w:r w:rsidRPr="00C22C01">
        <w:rPr>
          <w:rFonts w:hint="eastAsia"/>
          <w:sz w:val="22"/>
          <w:szCs w:val="22"/>
          <w:rtl/>
        </w:rPr>
        <w:t>התחזוקה</w:t>
      </w:r>
      <w:r w:rsidRPr="00C22C01">
        <w:rPr>
          <w:sz w:val="22"/>
          <w:szCs w:val="22"/>
          <w:rtl/>
        </w:rPr>
        <w:t>)</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sidRPr="005E6495">
        <w:rPr>
          <w:sz w:val="22"/>
          <w:szCs w:val="22"/>
          <w:rtl/>
        </w:rPr>
        <w:lastRenderedPageBreak/>
        <w:t>הצהרה מאת המציע לעניין זכויות הקניין הרוחני</w:t>
      </w:r>
      <w:r>
        <w:rPr>
          <w:rFonts w:hint="cs"/>
          <w:sz w:val="22"/>
          <w:szCs w:val="22"/>
          <w:rtl/>
        </w:rPr>
        <w:t xml:space="preserve"> כמפורט במכרז</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Pr>
          <w:rFonts w:hint="cs"/>
          <w:sz w:val="22"/>
          <w:szCs w:val="22"/>
          <w:rtl/>
        </w:rPr>
        <w:t xml:space="preserve">הצהרה </w:t>
      </w:r>
      <w:r w:rsidRPr="00C22C01">
        <w:rPr>
          <w:sz w:val="22"/>
          <w:szCs w:val="22"/>
          <w:rtl/>
        </w:rPr>
        <w:t>כי כל הציוד ש</w:t>
      </w:r>
      <w:r w:rsidRPr="00C22C01">
        <w:rPr>
          <w:rFonts w:hint="eastAsia"/>
          <w:sz w:val="22"/>
          <w:szCs w:val="22"/>
          <w:rtl/>
        </w:rPr>
        <w:t>מ</w:t>
      </w:r>
      <w:r w:rsidRPr="00C22C01">
        <w:rPr>
          <w:sz w:val="22"/>
          <w:szCs w:val="22"/>
          <w:rtl/>
        </w:rPr>
        <w:t xml:space="preserve">וצע על ידו במסגרת המכרז, </w:t>
      </w:r>
      <w:r w:rsidRPr="00C22C01">
        <w:rPr>
          <w:rFonts w:hint="eastAsia"/>
          <w:sz w:val="22"/>
          <w:szCs w:val="22"/>
          <w:rtl/>
        </w:rPr>
        <w:t>עומד</w:t>
      </w:r>
      <w:r w:rsidRPr="00C22C01">
        <w:rPr>
          <w:sz w:val="22"/>
          <w:szCs w:val="22"/>
          <w:rtl/>
        </w:rPr>
        <w:t xml:space="preserve"> </w:t>
      </w:r>
      <w:r w:rsidRPr="00C22C01">
        <w:rPr>
          <w:rFonts w:hint="eastAsia"/>
          <w:sz w:val="22"/>
          <w:szCs w:val="22"/>
          <w:rtl/>
        </w:rPr>
        <w:t>ב</w:t>
      </w:r>
      <w:r w:rsidRPr="00C22C01">
        <w:rPr>
          <w:sz w:val="22"/>
          <w:szCs w:val="22"/>
          <w:rtl/>
        </w:rPr>
        <w:t>דרישות התקן הישראלי  "1121 - מכונות המופעלות בחשמל לשימוש משרדי: דרישות בטיחות"</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Pr>
          <w:rFonts w:hint="cs"/>
          <w:sz w:val="22"/>
          <w:szCs w:val="22"/>
          <w:rtl/>
        </w:rPr>
        <w:t>התחייבות לשמירת סודיות</w:t>
      </w:r>
    </w:p>
    <w:p w:rsidR="00496A80"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Pr>
          <w:rFonts w:hint="cs"/>
          <w:sz w:val="22"/>
          <w:szCs w:val="22"/>
          <w:rtl/>
        </w:rPr>
        <w:t>הצהרה בדבר היעדר ניגוד ענינים</w:t>
      </w:r>
    </w:p>
    <w:p w:rsidR="00496A80" w:rsidRPr="00C22C01" w:rsidRDefault="00496A80" w:rsidP="00496A80">
      <w:pPr>
        <w:numPr>
          <w:ilvl w:val="1"/>
          <w:numId w:val="169"/>
        </w:numPr>
        <w:tabs>
          <w:tab w:val="clear" w:pos="1080"/>
          <w:tab w:val="num" w:pos="374"/>
        </w:tabs>
        <w:overflowPunct w:val="0"/>
        <w:autoSpaceDE w:val="0"/>
        <w:autoSpaceDN w:val="0"/>
        <w:adjustRightInd w:val="0"/>
        <w:spacing w:before="0"/>
        <w:ind w:left="374" w:right="-720" w:hanging="567"/>
        <w:textAlignment w:val="baseline"/>
        <w:rPr>
          <w:sz w:val="22"/>
          <w:szCs w:val="22"/>
        </w:rPr>
      </w:pPr>
      <w:r>
        <w:rPr>
          <w:rFonts w:hint="cs"/>
          <w:sz w:val="22"/>
          <w:szCs w:val="22"/>
          <w:rtl/>
        </w:rPr>
        <w:t>חתימה על הסכם ההתקשרות בנוסח המפורט במסמכי המכרז</w:t>
      </w:r>
    </w:p>
    <w:p w:rsidR="00496A80" w:rsidRDefault="00496A80" w:rsidP="00496A80">
      <w:pPr>
        <w:numPr>
          <w:ilvl w:val="0"/>
          <w:numId w:val="169"/>
        </w:numPr>
        <w:overflowPunct w:val="0"/>
        <w:autoSpaceDE w:val="0"/>
        <w:autoSpaceDN w:val="0"/>
        <w:adjustRightInd w:val="0"/>
        <w:spacing w:before="0"/>
        <w:ind w:left="-180" w:right="-720"/>
        <w:textAlignment w:val="baseline"/>
        <w:rPr>
          <w:sz w:val="22"/>
          <w:szCs w:val="22"/>
        </w:rPr>
      </w:pPr>
      <w:r w:rsidRPr="00EE7F80">
        <w:rPr>
          <w:sz w:val="22"/>
          <w:szCs w:val="22"/>
          <w:rtl/>
        </w:rPr>
        <w:t>מציע המבקש להנות מסעיף 2ב' לחוק חובת המכרזים, התשנ"ב – 1992 יצרף אישור עו"ד כי במציע התקיימו הדרישות הנזכרות בסעיף.  כמו כן מציע המבקש להנות מתקנות חובת המכרזים (העדפת תוצרת הארץ), התשנ"ה-1995 נדרש להגיש אישור כי במציע התקיימו הדרישות הנזכרות בתקנות</w:t>
      </w:r>
      <w:r w:rsidRPr="00E871EA">
        <w:rPr>
          <w:rFonts w:hint="cs"/>
          <w:sz w:val="22"/>
          <w:szCs w:val="22"/>
          <w:rtl/>
        </w:rPr>
        <w:t>.</w:t>
      </w:r>
    </w:p>
    <w:p w:rsidR="00496A80" w:rsidRPr="00E871EA" w:rsidRDefault="00496A80" w:rsidP="00496A80">
      <w:pPr>
        <w:numPr>
          <w:ilvl w:val="0"/>
          <w:numId w:val="169"/>
        </w:numPr>
        <w:overflowPunct w:val="0"/>
        <w:autoSpaceDE w:val="0"/>
        <w:autoSpaceDN w:val="0"/>
        <w:adjustRightInd w:val="0"/>
        <w:spacing w:before="0"/>
        <w:ind w:left="-180" w:right="-720"/>
        <w:textAlignment w:val="baseline"/>
        <w:rPr>
          <w:sz w:val="22"/>
          <w:szCs w:val="22"/>
        </w:rPr>
      </w:pPr>
      <w:r>
        <w:rPr>
          <w:rFonts w:hint="cs"/>
          <w:sz w:val="22"/>
          <w:szCs w:val="22"/>
          <w:rtl/>
        </w:rPr>
        <w:t>יערך אומדן שווי התקשרות אשר נפקויותיו מפורטות במכרז.</w:t>
      </w:r>
    </w:p>
    <w:p w:rsidR="00496A80" w:rsidRPr="00605639" w:rsidRDefault="00496A80" w:rsidP="00496A80">
      <w:pPr>
        <w:numPr>
          <w:ilvl w:val="0"/>
          <w:numId w:val="168"/>
        </w:numPr>
        <w:tabs>
          <w:tab w:val="clear" w:pos="720"/>
          <w:tab w:val="num" w:pos="-180"/>
        </w:tabs>
        <w:overflowPunct w:val="0"/>
        <w:autoSpaceDE w:val="0"/>
        <w:autoSpaceDN w:val="0"/>
        <w:adjustRightInd w:val="0"/>
        <w:spacing w:before="0"/>
        <w:ind w:left="-199" w:right="-720" w:hanging="426"/>
        <w:textAlignment w:val="baseline"/>
        <w:rPr>
          <w:sz w:val="22"/>
          <w:szCs w:val="22"/>
        </w:rPr>
      </w:pPr>
      <w:r w:rsidRPr="00605639">
        <w:rPr>
          <w:rFonts w:hint="cs"/>
          <w:sz w:val="22"/>
          <w:szCs w:val="22"/>
          <w:rtl/>
        </w:rPr>
        <w:t xml:space="preserve">שאלות הבהרה בנוגע למכרז תתקבלנה </w:t>
      </w:r>
      <w:r>
        <w:rPr>
          <w:rFonts w:hint="cs"/>
          <w:sz w:val="22"/>
          <w:szCs w:val="22"/>
          <w:rtl/>
        </w:rPr>
        <w:t xml:space="preserve">עד </w:t>
      </w:r>
      <w:r w:rsidRPr="00605639">
        <w:rPr>
          <w:rFonts w:hint="cs"/>
          <w:sz w:val="22"/>
          <w:szCs w:val="22"/>
          <w:rtl/>
        </w:rPr>
        <w:t>יום 1</w:t>
      </w:r>
      <w:r>
        <w:rPr>
          <w:rFonts w:hint="cs"/>
          <w:sz w:val="22"/>
          <w:szCs w:val="22"/>
          <w:rtl/>
        </w:rPr>
        <w:t>8</w:t>
      </w:r>
      <w:r w:rsidRPr="00605639">
        <w:rPr>
          <w:rFonts w:hint="cs"/>
          <w:sz w:val="22"/>
          <w:szCs w:val="22"/>
          <w:rtl/>
        </w:rPr>
        <w:t>.0</w:t>
      </w:r>
      <w:r>
        <w:rPr>
          <w:rFonts w:hint="cs"/>
          <w:sz w:val="22"/>
          <w:szCs w:val="22"/>
          <w:rtl/>
        </w:rPr>
        <w:t>7</w:t>
      </w:r>
      <w:r w:rsidRPr="00605639">
        <w:rPr>
          <w:rFonts w:hint="cs"/>
          <w:sz w:val="22"/>
          <w:szCs w:val="22"/>
          <w:rtl/>
        </w:rPr>
        <w:t>.2013 בשעה 16:00. לא תתקבלנה שאלות לאחר מועד זה.</w:t>
      </w:r>
    </w:p>
    <w:p w:rsidR="00496A80" w:rsidRPr="00605639" w:rsidRDefault="00496A80" w:rsidP="00496A80">
      <w:pPr>
        <w:numPr>
          <w:ilvl w:val="0"/>
          <w:numId w:val="168"/>
        </w:numPr>
        <w:tabs>
          <w:tab w:val="clear" w:pos="720"/>
          <w:tab w:val="num" w:pos="-180"/>
        </w:tabs>
        <w:overflowPunct w:val="0"/>
        <w:autoSpaceDE w:val="0"/>
        <w:autoSpaceDN w:val="0"/>
        <w:adjustRightInd w:val="0"/>
        <w:spacing w:before="0"/>
        <w:ind w:left="-199" w:right="-720" w:hanging="426"/>
        <w:textAlignment w:val="baseline"/>
        <w:rPr>
          <w:sz w:val="22"/>
          <w:szCs w:val="22"/>
        </w:rPr>
      </w:pPr>
      <w:r>
        <w:rPr>
          <w:rFonts w:hint="cs"/>
          <w:sz w:val="22"/>
          <w:szCs w:val="22"/>
          <w:rtl/>
        </w:rPr>
        <w:t xml:space="preserve">המועד האחרון להגשת הצעות למכרז הוא </w:t>
      </w:r>
      <w:r w:rsidRPr="00605639">
        <w:rPr>
          <w:rFonts w:hint="cs"/>
          <w:sz w:val="22"/>
          <w:szCs w:val="22"/>
          <w:rtl/>
        </w:rPr>
        <w:t xml:space="preserve">יום </w:t>
      </w:r>
      <w:r>
        <w:rPr>
          <w:rFonts w:hint="cs"/>
          <w:sz w:val="22"/>
          <w:szCs w:val="22"/>
          <w:rtl/>
        </w:rPr>
        <w:t>19</w:t>
      </w:r>
      <w:r w:rsidRPr="00605639">
        <w:rPr>
          <w:rFonts w:hint="cs"/>
          <w:sz w:val="22"/>
          <w:szCs w:val="22"/>
          <w:rtl/>
        </w:rPr>
        <w:t>.</w:t>
      </w:r>
      <w:r>
        <w:rPr>
          <w:rFonts w:hint="cs"/>
          <w:sz w:val="22"/>
          <w:szCs w:val="22"/>
          <w:rtl/>
        </w:rPr>
        <w:t>08</w:t>
      </w:r>
      <w:r w:rsidRPr="00605639">
        <w:rPr>
          <w:rFonts w:hint="cs"/>
          <w:sz w:val="22"/>
          <w:szCs w:val="22"/>
          <w:rtl/>
        </w:rPr>
        <w:t>.2013</w:t>
      </w:r>
      <w:r w:rsidRPr="00605639">
        <w:rPr>
          <w:sz w:val="22"/>
          <w:szCs w:val="22"/>
          <w:rtl/>
        </w:rPr>
        <w:t xml:space="preserve"> </w:t>
      </w:r>
      <w:r w:rsidRPr="00605639">
        <w:rPr>
          <w:rFonts w:hint="cs"/>
          <w:sz w:val="22"/>
          <w:szCs w:val="22"/>
          <w:rtl/>
        </w:rPr>
        <w:t>ב</w:t>
      </w:r>
      <w:r w:rsidRPr="00605639">
        <w:rPr>
          <w:sz w:val="22"/>
          <w:szCs w:val="22"/>
          <w:rtl/>
        </w:rPr>
        <w:t>שעה 1</w:t>
      </w:r>
      <w:r>
        <w:rPr>
          <w:rFonts w:hint="cs"/>
          <w:sz w:val="22"/>
          <w:szCs w:val="22"/>
          <w:rtl/>
        </w:rPr>
        <w:t>2</w:t>
      </w:r>
      <w:r w:rsidRPr="00605639">
        <w:rPr>
          <w:sz w:val="22"/>
          <w:szCs w:val="22"/>
          <w:rtl/>
        </w:rPr>
        <w:t>:00</w:t>
      </w:r>
      <w:r>
        <w:rPr>
          <w:rFonts w:hint="cs"/>
          <w:sz w:val="22"/>
          <w:szCs w:val="22"/>
          <w:rtl/>
        </w:rPr>
        <w:t xml:space="preserve">. </w:t>
      </w:r>
      <w:r w:rsidRPr="00605639">
        <w:rPr>
          <w:rFonts w:hint="cs"/>
          <w:sz w:val="22"/>
          <w:szCs w:val="22"/>
          <w:rtl/>
        </w:rPr>
        <w:t>הצעות  תוגשנה במעטפות סגורות ללא שום סימני זיהוי של המציע</w:t>
      </w:r>
      <w:r>
        <w:rPr>
          <w:rFonts w:hint="cs"/>
          <w:sz w:val="22"/>
          <w:szCs w:val="22"/>
          <w:rtl/>
        </w:rPr>
        <w:t xml:space="preserve"> וכמפורט במסמכי המכרז</w:t>
      </w:r>
      <w:r w:rsidRPr="00605639">
        <w:rPr>
          <w:rFonts w:hint="cs"/>
          <w:sz w:val="22"/>
          <w:szCs w:val="22"/>
          <w:rtl/>
        </w:rPr>
        <w:t xml:space="preserve">. על המעטפות יירשם מס' המכרז בלבד. </w:t>
      </w:r>
      <w:r>
        <w:rPr>
          <w:rFonts w:hint="cs"/>
          <w:sz w:val="22"/>
          <w:szCs w:val="22"/>
          <w:rtl/>
        </w:rPr>
        <w:t xml:space="preserve">יש להגיש את המעטפות </w:t>
      </w:r>
      <w:r w:rsidRPr="00605639">
        <w:rPr>
          <w:rFonts w:hint="cs"/>
          <w:sz w:val="22"/>
          <w:szCs w:val="22"/>
          <w:rtl/>
        </w:rPr>
        <w:t xml:space="preserve"> לתיבת המכרזים שבמינהל הרכש הממשלתי רחוב נתנאל לורך 1, קומה 1, ירושלים</w:t>
      </w:r>
      <w:r w:rsidRPr="00605639">
        <w:rPr>
          <w:sz w:val="22"/>
          <w:szCs w:val="22"/>
          <w:rtl/>
        </w:rPr>
        <w:t>.</w:t>
      </w:r>
    </w:p>
    <w:p w:rsidR="00496A80" w:rsidRPr="005E7722" w:rsidRDefault="00496A80" w:rsidP="00496A80">
      <w:pPr>
        <w:numPr>
          <w:ilvl w:val="0"/>
          <w:numId w:val="168"/>
        </w:numPr>
        <w:tabs>
          <w:tab w:val="clear" w:pos="720"/>
          <w:tab w:val="num" w:pos="-180"/>
        </w:tabs>
        <w:overflowPunct w:val="0"/>
        <w:autoSpaceDE w:val="0"/>
        <w:autoSpaceDN w:val="0"/>
        <w:adjustRightInd w:val="0"/>
        <w:spacing w:before="0"/>
        <w:ind w:left="-199" w:right="-720" w:hanging="426"/>
        <w:textAlignment w:val="baseline"/>
        <w:rPr>
          <w:sz w:val="22"/>
          <w:szCs w:val="22"/>
          <w:rtl/>
        </w:rPr>
      </w:pPr>
      <w:r>
        <w:rPr>
          <w:rFonts w:hint="cs"/>
          <w:sz w:val="22"/>
          <w:szCs w:val="22"/>
          <w:rtl/>
        </w:rPr>
        <w:t>איש הקשר מטעם מינהל הרכש הממשלתי  הינו</w:t>
      </w:r>
      <w:r w:rsidRPr="005E7722">
        <w:rPr>
          <w:rFonts w:hint="cs"/>
          <w:sz w:val="22"/>
          <w:szCs w:val="22"/>
          <w:rtl/>
        </w:rPr>
        <w:t xml:space="preserve"> מר </w:t>
      </w:r>
      <w:r>
        <w:rPr>
          <w:rFonts w:hint="cs"/>
          <w:sz w:val="22"/>
          <w:szCs w:val="22"/>
          <w:rtl/>
        </w:rPr>
        <w:t xml:space="preserve">ניר קונר, </w:t>
      </w:r>
      <w:r>
        <w:rPr>
          <w:sz w:val="22"/>
          <w:szCs w:val="22"/>
        </w:rPr>
        <w:t>CTO</w:t>
      </w:r>
      <w:r>
        <w:rPr>
          <w:rFonts w:hint="cs"/>
          <w:sz w:val="22"/>
          <w:szCs w:val="22"/>
          <w:rtl/>
        </w:rPr>
        <w:t>. לשאלות</w:t>
      </w:r>
      <w:r w:rsidRPr="005E7722">
        <w:rPr>
          <w:rFonts w:hint="cs"/>
          <w:sz w:val="22"/>
          <w:szCs w:val="22"/>
          <w:rtl/>
        </w:rPr>
        <w:t xml:space="preserve"> </w:t>
      </w:r>
      <w:r>
        <w:rPr>
          <w:rFonts w:hint="cs"/>
          <w:sz w:val="22"/>
          <w:szCs w:val="22"/>
          <w:rtl/>
        </w:rPr>
        <w:t xml:space="preserve"> ניתן לפנות במייל</w:t>
      </w:r>
      <w:r w:rsidRPr="005E7722">
        <w:rPr>
          <w:rFonts w:hint="cs"/>
          <w:sz w:val="22"/>
          <w:szCs w:val="22"/>
          <w:rtl/>
        </w:rPr>
        <w:t xml:space="preserve">: </w:t>
      </w:r>
      <w:hyperlink r:id="rId15" w:history="1">
        <w:r w:rsidRPr="003A5CAC">
          <w:rPr>
            <w:rStyle w:val="Hyperlink"/>
            <w:sz w:val="22"/>
            <w:szCs w:val="22"/>
          </w:rPr>
          <w:t>nirk@mof.gov.il</w:t>
        </w:r>
      </w:hyperlink>
      <w:r>
        <w:rPr>
          <w:rFonts w:hint="cs"/>
          <w:sz w:val="22"/>
          <w:szCs w:val="22"/>
          <w:rtl/>
        </w:rPr>
        <w:t>.</w:t>
      </w:r>
    </w:p>
    <w:p w:rsidR="00496A80" w:rsidRDefault="00496A80" w:rsidP="00496A80">
      <w:pPr>
        <w:numPr>
          <w:ilvl w:val="0"/>
          <w:numId w:val="168"/>
        </w:numPr>
        <w:tabs>
          <w:tab w:val="clear" w:pos="720"/>
          <w:tab w:val="num" w:pos="-180"/>
        </w:tabs>
        <w:overflowPunct w:val="0"/>
        <w:autoSpaceDE w:val="0"/>
        <w:autoSpaceDN w:val="0"/>
        <w:adjustRightInd w:val="0"/>
        <w:spacing w:before="0"/>
        <w:ind w:left="-199" w:right="-720" w:hanging="426"/>
        <w:textAlignment w:val="baseline"/>
        <w:rPr>
          <w:sz w:val="22"/>
          <w:szCs w:val="22"/>
        </w:rPr>
      </w:pPr>
      <w:r w:rsidRPr="005E7722">
        <w:rPr>
          <w:rFonts w:hint="cs"/>
          <w:sz w:val="22"/>
          <w:szCs w:val="22"/>
          <w:rtl/>
        </w:rPr>
        <w:t>א</w:t>
      </w:r>
      <w:r w:rsidRPr="005E7722">
        <w:rPr>
          <w:rFonts w:hint="eastAsia"/>
          <w:sz w:val="22"/>
          <w:szCs w:val="22"/>
          <w:rtl/>
        </w:rPr>
        <w:t>ת</w:t>
      </w:r>
      <w:r w:rsidRPr="005E7722">
        <w:rPr>
          <w:sz w:val="22"/>
          <w:szCs w:val="22"/>
        </w:rPr>
        <w:t xml:space="preserve"> </w:t>
      </w:r>
      <w:r>
        <w:rPr>
          <w:rFonts w:hint="cs"/>
          <w:sz w:val="22"/>
          <w:szCs w:val="22"/>
          <w:rtl/>
        </w:rPr>
        <w:t>מסמכי</w:t>
      </w:r>
      <w:r w:rsidRPr="005E7722">
        <w:rPr>
          <w:sz w:val="22"/>
          <w:szCs w:val="22"/>
        </w:rPr>
        <w:t xml:space="preserve"> </w:t>
      </w:r>
      <w:r w:rsidRPr="005E7722">
        <w:rPr>
          <w:rFonts w:hint="cs"/>
          <w:sz w:val="22"/>
          <w:szCs w:val="22"/>
          <w:rtl/>
        </w:rPr>
        <w:t>ה</w:t>
      </w:r>
      <w:r w:rsidRPr="005E7722">
        <w:rPr>
          <w:rFonts w:hint="eastAsia"/>
          <w:sz w:val="22"/>
          <w:szCs w:val="22"/>
          <w:rtl/>
        </w:rPr>
        <w:t>מכרז</w:t>
      </w:r>
      <w:r w:rsidRPr="005E7722">
        <w:rPr>
          <w:rFonts w:hint="cs"/>
          <w:sz w:val="22"/>
          <w:szCs w:val="22"/>
          <w:rtl/>
        </w:rPr>
        <w:t xml:space="preserve"> ניתן ל</w:t>
      </w:r>
      <w:r>
        <w:rPr>
          <w:rFonts w:hint="cs"/>
          <w:sz w:val="22"/>
          <w:szCs w:val="22"/>
          <w:rtl/>
        </w:rPr>
        <w:t>הוריד החל מיום 27.06.2013</w:t>
      </w:r>
      <w:r w:rsidRPr="005E7722">
        <w:rPr>
          <w:rFonts w:hint="cs"/>
          <w:sz w:val="22"/>
          <w:szCs w:val="22"/>
          <w:rtl/>
        </w:rPr>
        <w:t xml:space="preserve"> </w:t>
      </w:r>
      <w:r>
        <w:rPr>
          <w:rFonts w:hint="cs"/>
          <w:sz w:val="22"/>
          <w:szCs w:val="22"/>
          <w:rtl/>
        </w:rPr>
        <w:t xml:space="preserve"> מ</w:t>
      </w:r>
      <w:r w:rsidRPr="005E7722">
        <w:rPr>
          <w:rFonts w:hint="eastAsia"/>
          <w:sz w:val="22"/>
          <w:szCs w:val="22"/>
          <w:rtl/>
        </w:rPr>
        <w:t>אתר</w:t>
      </w:r>
      <w:r w:rsidRPr="005E7722">
        <w:rPr>
          <w:sz w:val="22"/>
          <w:szCs w:val="22"/>
        </w:rPr>
        <w:t xml:space="preserve"> </w:t>
      </w:r>
      <w:r w:rsidRPr="005E7722">
        <w:rPr>
          <w:rFonts w:hint="eastAsia"/>
          <w:sz w:val="22"/>
          <w:szCs w:val="22"/>
          <w:rtl/>
        </w:rPr>
        <w:t>האינטרנט</w:t>
      </w:r>
      <w:r w:rsidRPr="005E7722">
        <w:rPr>
          <w:sz w:val="22"/>
          <w:szCs w:val="22"/>
        </w:rPr>
        <w:t xml:space="preserve"> </w:t>
      </w:r>
      <w:r w:rsidRPr="005E7722">
        <w:rPr>
          <w:rFonts w:hint="eastAsia"/>
          <w:sz w:val="22"/>
          <w:szCs w:val="22"/>
          <w:rtl/>
        </w:rPr>
        <w:t>של</w:t>
      </w:r>
      <w:r w:rsidRPr="005E7722">
        <w:rPr>
          <w:sz w:val="22"/>
          <w:szCs w:val="22"/>
        </w:rPr>
        <w:t xml:space="preserve"> </w:t>
      </w:r>
      <w:r w:rsidRPr="005E7722">
        <w:rPr>
          <w:rFonts w:hint="cs"/>
          <w:sz w:val="22"/>
          <w:szCs w:val="22"/>
          <w:rtl/>
        </w:rPr>
        <w:t>מינהל הרכש הממשלתי</w:t>
      </w:r>
      <w:r w:rsidRPr="005E7722">
        <w:rPr>
          <w:sz w:val="22"/>
          <w:szCs w:val="22"/>
        </w:rPr>
        <w:t xml:space="preserve"> </w:t>
      </w:r>
      <w:r w:rsidRPr="005E7722">
        <w:rPr>
          <w:rFonts w:hint="eastAsia"/>
          <w:sz w:val="22"/>
          <w:szCs w:val="22"/>
          <w:rtl/>
        </w:rPr>
        <w:t>שכתובת</w:t>
      </w:r>
      <w:r w:rsidRPr="005E7722">
        <w:rPr>
          <w:rFonts w:hint="cs"/>
          <w:sz w:val="22"/>
          <w:szCs w:val="22"/>
          <w:rtl/>
        </w:rPr>
        <w:t>ו</w:t>
      </w:r>
      <w:r w:rsidRPr="005E7722">
        <w:rPr>
          <w:sz w:val="22"/>
          <w:szCs w:val="22"/>
        </w:rPr>
        <w:t>: WWW.</w:t>
      </w:r>
      <w:r w:rsidRPr="005E7722">
        <w:rPr>
          <w:rFonts w:hint="cs"/>
          <w:sz w:val="22"/>
          <w:szCs w:val="22"/>
        </w:rPr>
        <w:t>MR</w:t>
      </w:r>
      <w:r w:rsidRPr="005E7722">
        <w:rPr>
          <w:sz w:val="22"/>
          <w:szCs w:val="22"/>
        </w:rPr>
        <w:t xml:space="preserve">.GOV.IL </w:t>
      </w:r>
      <w:r w:rsidRPr="005E7722">
        <w:rPr>
          <w:rFonts w:hint="cs"/>
          <w:sz w:val="22"/>
          <w:szCs w:val="22"/>
          <w:rtl/>
        </w:rPr>
        <w:t xml:space="preserve"> </w:t>
      </w:r>
      <w:r w:rsidRPr="005E7722">
        <w:rPr>
          <w:rFonts w:hint="eastAsia"/>
          <w:sz w:val="22"/>
          <w:szCs w:val="22"/>
          <w:rtl/>
        </w:rPr>
        <w:t>תחת</w:t>
      </w:r>
      <w:r w:rsidRPr="005E7722">
        <w:rPr>
          <w:sz w:val="22"/>
          <w:szCs w:val="22"/>
        </w:rPr>
        <w:t xml:space="preserve"> </w:t>
      </w:r>
      <w:r w:rsidRPr="005E7722">
        <w:rPr>
          <w:rFonts w:hint="eastAsia"/>
          <w:sz w:val="22"/>
          <w:szCs w:val="22"/>
          <w:rtl/>
        </w:rPr>
        <w:t>הכותרת</w:t>
      </w:r>
      <w:r w:rsidRPr="005E7722">
        <w:rPr>
          <w:sz w:val="22"/>
          <w:szCs w:val="22"/>
        </w:rPr>
        <w:t xml:space="preserve"> </w:t>
      </w:r>
      <w:r w:rsidRPr="005E7722">
        <w:rPr>
          <w:rFonts w:hint="eastAsia"/>
          <w:sz w:val="22"/>
          <w:szCs w:val="22"/>
          <w:rtl/>
        </w:rPr>
        <w:t>מכרזי</w:t>
      </w:r>
      <w:r>
        <w:rPr>
          <w:rFonts w:hint="cs"/>
          <w:sz w:val="22"/>
          <w:szCs w:val="22"/>
          <w:rtl/>
        </w:rPr>
        <w:t xml:space="preserve"> מנהל הרכש</w:t>
      </w:r>
      <w:r w:rsidRPr="005E7722">
        <w:rPr>
          <w:rFonts w:hint="cs"/>
          <w:sz w:val="22"/>
          <w:szCs w:val="22"/>
          <w:rtl/>
        </w:rPr>
        <w:t xml:space="preserve"> </w:t>
      </w:r>
      <w:r w:rsidRPr="005E7722">
        <w:rPr>
          <w:sz w:val="22"/>
          <w:szCs w:val="22"/>
          <w:rtl/>
        </w:rPr>
        <w:t>–</w:t>
      </w:r>
      <w:r w:rsidRPr="005E7722">
        <w:rPr>
          <w:rFonts w:hint="cs"/>
          <w:sz w:val="22"/>
          <w:szCs w:val="22"/>
          <w:rtl/>
        </w:rPr>
        <w:t xml:space="preserve"> מכרז מממ - </w:t>
      </w:r>
      <w:r>
        <w:rPr>
          <w:rFonts w:hint="cs"/>
          <w:sz w:val="22"/>
          <w:szCs w:val="22"/>
          <w:rtl/>
        </w:rPr>
        <w:t>18-2013</w:t>
      </w:r>
      <w:r w:rsidRPr="005E7722">
        <w:rPr>
          <w:rFonts w:hint="cs"/>
          <w:sz w:val="22"/>
          <w:szCs w:val="22"/>
          <w:rtl/>
        </w:rPr>
        <w:t>.</w:t>
      </w:r>
    </w:p>
    <w:p w:rsidR="00496A80" w:rsidRPr="00C70D60" w:rsidRDefault="00496A80" w:rsidP="00496A80">
      <w:pPr>
        <w:numPr>
          <w:ilvl w:val="0"/>
          <w:numId w:val="168"/>
        </w:numPr>
        <w:tabs>
          <w:tab w:val="clear" w:pos="720"/>
          <w:tab w:val="num" w:pos="-180"/>
        </w:tabs>
        <w:overflowPunct w:val="0"/>
        <w:autoSpaceDE w:val="0"/>
        <w:autoSpaceDN w:val="0"/>
        <w:adjustRightInd w:val="0"/>
        <w:spacing w:before="0"/>
        <w:ind w:left="-199" w:right="-720" w:hanging="426"/>
        <w:textAlignment w:val="baseline"/>
        <w:rPr>
          <w:sz w:val="22"/>
          <w:szCs w:val="22"/>
        </w:rPr>
      </w:pPr>
      <w:r w:rsidRPr="00C70D60">
        <w:rPr>
          <w:rFonts w:hint="cs"/>
          <w:sz w:val="22"/>
          <w:szCs w:val="22"/>
          <w:rtl/>
        </w:rPr>
        <w:t>אין עורך המכרז מתחייב לבחור כל הצעה שהיא, והוא יהיה רשאי לבטל את המכרז כולו או חלקו, או לדחותו מסיבות תקציביות, ארגוניות או מכל סיבה אחרת לפי שיקול דעתו הבלעדי.</w:t>
      </w:r>
    </w:p>
    <w:p w:rsidR="008B4D40" w:rsidRPr="00075C7A" w:rsidRDefault="00496A80" w:rsidP="00496A80">
      <w:pPr>
        <w:numPr>
          <w:ilvl w:val="0"/>
          <w:numId w:val="168"/>
        </w:numPr>
        <w:tabs>
          <w:tab w:val="clear" w:pos="720"/>
          <w:tab w:val="num" w:pos="-180"/>
        </w:tabs>
        <w:overflowPunct w:val="0"/>
        <w:autoSpaceDE w:val="0"/>
        <w:autoSpaceDN w:val="0"/>
        <w:adjustRightInd w:val="0"/>
        <w:spacing w:before="0"/>
        <w:ind w:left="-180" w:right="-720"/>
        <w:textAlignment w:val="baseline"/>
        <w:rPr>
          <w:rtl/>
        </w:rPr>
      </w:pPr>
      <w:r w:rsidRPr="00075C7A">
        <w:rPr>
          <w:rFonts w:hint="cs"/>
          <w:sz w:val="22"/>
          <w:szCs w:val="22"/>
          <w:rtl/>
        </w:rPr>
        <w:t xml:space="preserve">יובהר, </w:t>
      </w:r>
      <w:r>
        <w:rPr>
          <w:rFonts w:hint="cs"/>
          <w:sz w:val="22"/>
          <w:szCs w:val="22"/>
          <w:rtl/>
        </w:rPr>
        <w:t xml:space="preserve">כי </w:t>
      </w:r>
      <w:r w:rsidRPr="00075C7A">
        <w:rPr>
          <w:rFonts w:hint="cs"/>
          <w:sz w:val="22"/>
          <w:szCs w:val="22"/>
          <w:rtl/>
        </w:rPr>
        <w:t>הוראות חוברת המכרז גוברות על הוראות מודעה זו.</w:t>
      </w:r>
    </w:p>
    <w:p w:rsidR="00B85C6F" w:rsidRDefault="00681CE8" w:rsidP="00651EB1">
      <w:r w:rsidDel="00681CE8">
        <w:rPr>
          <w:u w:val="single"/>
          <w:rtl/>
        </w:rPr>
        <w:t xml:space="preserve"> </w:t>
      </w:r>
    </w:p>
    <w:p w:rsidR="00B85C6F" w:rsidRPr="006C29E4" w:rsidRDefault="00B85C6F"/>
    <w:sectPr w:rsidR="00B85C6F" w:rsidRPr="006C29E4" w:rsidSect="00362E4D">
      <w:headerReference w:type="default" r:id="rId16"/>
      <w:footerReference w:type="default" r:id="rId17"/>
      <w:footerReference w:type="first" r:id="rId18"/>
      <w:pgSz w:w="11906" w:h="16838"/>
      <w:pgMar w:top="1104" w:right="1701" w:bottom="851" w:left="1694" w:header="284" w:footer="113"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0F68" w:rsidRDefault="00450F68" w:rsidP="006C29E4">
      <w:r>
        <w:separator/>
      </w:r>
    </w:p>
    <w:p w:rsidR="00450F68" w:rsidRDefault="00450F68"/>
  </w:endnote>
  <w:endnote w:type="continuationSeparator" w:id="0">
    <w:p w:rsidR="00450F68" w:rsidRDefault="00450F68" w:rsidP="006C29E4">
      <w:r>
        <w:continuationSeparator/>
      </w:r>
    </w:p>
    <w:p w:rsidR="00450F68" w:rsidRDefault="00450F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Rod">
    <w:panose1 w:val="02030509050101010101"/>
    <w:charset w:val="B1"/>
    <w:family w:val="modern"/>
    <w:pitch w:val="fixed"/>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7F6B" w:rsidRPr="006C29E4" w:rsidRDefault="00297F6B" w:rsidP="006C29E4">
    <w:pPr>
      <w:pBdr>
        <w:top w:val="single" w:sz="4" w:space="1" w:color="auto"/>
      </w:pBdr>
      <w:spacing w:line="276" w:lineRule="auto"/>
      <w:ind w:left="-570" w:right="-574"/>
      <w:jc w:val="center"/>
      <w:rPr>
        <w:sz w:val="18"/>
        <w:szCs w:val="18"/>
      </w:rPr>
    </w:pPr>
    <w:proofErr w:type="spellStart"/>
    <w:r w:rsidRPr="006C29E4">
      <w:rPr>
        <w:sz w:val="18"/>
        <w:szCs w:val="18"/>
        <w:rtl/>
      </w:rPr>
      <w:t>מינהל</w:t>
    </w:r>
    <w:proofErr w:type="spellEnd"/>
    <w:r w:rsidRPr="006C29E4">
      <w:rPr>
        <w:sz w:val="18"/>
        <w:szCs w:val="18"/>
        <w:rtl/>
      </w:rPr>
      <w:t xml:space="preserve"> הרכש הממשלתי, רח' נתנאל </w:t>
    </w:r>
    <w:proofErr w:type="spellStart"/>
    <w:r w:rsidRPr="006C29E4">
      <w:rPr>
        <w:sz w:val="18"/>
        <w:szCs w:val="18"/>
        <w:rtl/>
      </w:rPr>
      <w:t>לורך</w:t>
    </w:r>
    <w:proofErr w:type="spellEnd"/>
    <w:r w:rsidRPr="006C29E4">
      <w:rPr>
        <w:sz w:val="18"/>
        <w:szCs w:val="18"/>
        <w:rtl/>
      </w:rPr>
      <w:t xml:space="preserve"> 1 ירושלים, טל' 02-6663426, פקס 02-5695368,  </w:t>
    </w:r>
    <w:r w:rsidRPr="006C29E4">
      <w:rPr>
        <w:sz w:val="18"/>
        <w:szCs w:val="18"/>
      </w:rPr>
      <w:t>www.mr.gov.il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7F6B" w:rsidRPr="006C29E4" w:rsidRDefault="00297F6B" w:rsidP="006C29E4">
    <w:pPr>
      <w:pBdr>
        <w:top w:val="single" w:sz="4" w:space="1" w:color="auto"/>
      </w:pBdr>
      <w:spacing w:line="276" w:lineRule="auto"/>
      <w:ind w:left="-570" w:right="-574"/>
      <w:jc w:val="center"/>
      <w:rPr>
        <w:sz w:val="18"/>
        <w:szCs w:val="18"/>
      </w:rPr>
    </w:pPr>
    <w:proofErr w:type="spellStart"/>
    <w:r w:rsidRPr="006C29E4">
      <w:rPr>
        <w:sz w:val="18"/>
        <w:szCs w:val="18"/>
        <w:rtl/>
      </w:rPr>
      <w:t>מינהל</w:t>
    </w:r>
    <w:proofErr w:type="spellEnd"/>
    <w:r w:rsidRPr="006C29E4">
      <w:rPr>
        <w:sz w:val="18"/>
        <w:szCs w:val="18"/>
        <w:rtl/>
      </w:rPr>
      <w:t xml:space="preserve"> הרכש הממשלתי, רח' נתנאל </w:t>
    </w:r>
    <w:proofErr w:type="spellStart"/>
    <w:r w:rsidRPr="006C29E4">
      <w:rPr>
        <w:sz w:val="18"/>
        <w:szCs w:val="18"/>
        <w:rtl/>
      </w:rPr>
      <w:t>לורך</w:t>
    </w:r>
    <w:proofErr w:type="spellEnd"/>
    <w:r w:rsidRPr="006C29E4">
      <w:rPr>
        <w:sz w:val="18"/>
        <w:szCs w:val="18"/>
        <w:rtl/>
      </w:rPr>
      <w:t xml:space="preserve"> 1 ירושלים, טל' 02-6663426, פקס 02-5695368,  </w:t>
    </w:r>
    <w:r w:rsidRPr="006C29E4">
      <w:rPr>
        <w:sz w:val="18"/>
        <w:szCs w:val="18"/>
      </w:rPr>
      <w:t>www.mr.gov.il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0F68" w:rsidRDefault="00450F68" w:rsidP="006C29E4">
      <w:r>
        <w:separator/>
      </w:r>
    </w:p>
    <w:p w:rsidR="00450F68" w:rsidRDefault="00450F68"/>
  </w:footnote>
  <w:footnote w:type="continuationSeparator" w:id="0">
    <w:p w:rsidR="00450F68" w:rsidRDefault="00450F68" w:rsidP="006C29E4">
      <w:r>
        <w:continuationSeparator/>
      </w:r>
    </w:p>
    <w:p w:rsidR="00450F68" w:rsidRDefault="00450F6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7F6B" w:rsidRPr="006C29E4" w:rsidRDefault="00297F6B" w:rsidP="00CC6508">
    <w:pPr>
      <w:spacing w:before="0" w:line="240" w:lineRule="auto"/>
      <w:ind w:left="-573" w:right="-573"/>
      <w:jc w:val="center"/>
      <w:rPr>
        <w:sz w:val="18"/>
        <w:szCs w:val="18"/>
        <w:rtl/>
      </w:rPr>
    </w:pPr>
    <w:r w:rsidRPr="006C29E4">
      <w:rPr>
        <w:sz w:val="18"/>
        <w:szCs w:val="18"/>
        <w:rtl/>
      </w:rPr>
      <w:t>מדינת ישראל – משרד האוצר</w:t>
    </w:r>
  </w:p>
  <w:p w:rsidR="00297F6B" w:rsidRPr="006C29E4" w:rsidRDefault="00297F6B" w:rsidP="00CC6508">
    <w:pPr>
      <w:spacing w:before="0" w:line="240" w:lineRule="auto"/>
      <w:ind w:left="-573" w:right="-573"/>
      <w:jc w:val="center"/>
      <w:rPr>
        <w:sz w:val="18"/>
        <w:szCs w:val="18"/>
        <w:rtl/>
      </w:rPr>
    </w:pPr>
    <w:proofErr w:type="spellStart"/>
    <w:r w:rsidRPr="006C29E4">
      <w:rPr>
        <w:sz w:val="18"/>
        <w:szCs w:val="18"/>
        <w:rtl/>
      </w:rPr>
      <w:t>מינהל</w:t>
    </w:r>
    <w:proofErr w:type="spellEnd"/>
    <w:r w:rsidRPr="006C29E4">
      <w:rPr>
        <w:sz w:val="18"/>
        <w:szCs w:val="18"/>
        <w:rtl/>
      </w:rPr>
      <w:t xml:space="preserve"> הרכש הממשלתי</w:t>
    </w:r>
  </w:p>
  <w:p w:rsidR="00297F6B" w:rsidRPr="006C29E4" w:rsidRDefault="00297F6B" w:rsidP="00CC6508">
    <w:pPr>
      <w:pBdr>
        <w:bottom w:val="single" w:sz="4" w:space="1" w:color="auto"/>
      </w:pBdr>
      <w:spacing w:before="0" w:line="240" w:lineRule="auto"/>
      <w:ind w:left="-573" w:right="-573"/>
      <w:jc w:val="center"/>
      <w:rPr>
        <w:sz w:val="18"/>
        <w:szCs w:val="18"/>
        <w:rtl/>
      </w:rPr>
    </w:pPr>
    <w:r w:rsidRPr="006C29E4">
      <w:rPr>
        <w:sz w:val="18"/>
        <w:szCs w:val="18"/>
        <w:rtl/>
      </w:rPr>
      <w:t xml:space="preserve">עמוד </w:t>
    </w:r>
    <w:r w:rsidRPr="006C29E4">
      <w:rPr>
        <w:sz w:val="18"/>
        <w:szCs w:val="18"/>
        <w:rtl/>
      </w:rPr>
      <w:fldChar w:fldCharType="begin"/>
    </w:r>
    <w:r w:rsidRPr="006C29E4">
      <w:rPr>
        <w:sz w:val="18"/>
        <w:szCs w:val="18"/>
        <w:rtl/>
      </w:rPr>
      <w:instrText xml:space="preserve"> </w:instrText>
    </w:r>
    <w:r w:rsidRPr="006C29E4">
      <w:rPr>
        <w:sz w:val="18"/>
        <w:szCs w:val="18"/>
      </w:rPr>
      <w:instrText>PAGE</w:instrText>
    </w:r>
    <w:r w:rsidRPr="006C29E4">
      <w:rPr>
        <w:sz w:val="18"/>
        <w:szCs w:val="18"/>
        <w:rtl/>
      </w:rPr>
      <w:instrText xml:space="preserve"> </w:instrText>
    </w:r>
    <w:r w:rsidRPr="006C29E4">
      <w:rPr>
        <w:sz w:val="18"/>
        <w:szCs w:val="18"/>
        <w:rtl/>
      </w:rPr>
      <w:fldChar w:fldCharType="separate"/>
    </w:r>
    <w:r w:rsidR="0053350F">
      <w:rPr>
        <w:noProof/>
        <w:sz w:val="18"/>
        <w:szCs w:val="18"/>
        <w:rtl/>
      </w:rPr>
      <w:t>2</w:t>
    </w:r>
    <w:r w:rsidRPr="006C29E4">
      <w:rPr>
        <w:sz w:val="18"/>
        <w:szCs w:val="18"/>
        <w:rtl/>
      </w:rPr>
      <w:fldChar w:fldCharType="end"/>
    </w:r>
    <w:r w:rsidRPr="006C29E4">
      <w:rPr>
        <w:sz w:val="18"/>
        <w:szCs w:val="18"/>
        <w:rtl/>
      </w:rPr>
      <w:t xml:space="preserve"> מתוך </w:t>
    </w:r>
    <w:r w:rsidR="00450F68">
      <w:fldChar w:fldCharType="begin"/>
    </w:r>
    <w:r w:rsidR="00450F68">
      <w:instrText xml:space="preserve"> NUMPAGES  \* Arabic  \* MERGEFORMAT </w:instrText>
    </w:r>
    <w:r w:rsidR="00450F68">
      <w:fldChar w:fldCharType="separate"/>
    </w:r>
    <w:r w:rsidR="0053350F" w:rsidRPr="0053350F">
      <w:rPr>
        <w:noProof/>
        <w:sz w:val="18"/>
        <w:szCs w:val="18"/>
      </w:rPr>
      <w:t>127</w:t>
    </w:r>
    <w:r w:rsidR="00450F68">
      <w:rPr>
        <w:noProof/>
        <w:sz w:val="18"/>
        <w:szCs w:val="18"/>
      </w:rPr>
      <w:fldChar w:fldCharType="end"/>
    </w:r>
  </w:p>
  <w:p w:rsidR="00297F6B" w:rsidRDefault="00297F6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2160"/>
        </w:tabs>
        <w:ind w:left="2160" w:right="360" w:hanging="360"/>
      </w:pPr>
      <w:rPr>
        <w:rFonts w:ascii="Symbol" w:hAnsi="Symbol" w:hint="default"/>
      </w:rPr>
    </w:lvl>
  </w:abstractNum>
  <w:abstractNum w:abstractNumId="1">
    <w:nsid w:val="006B460D"/>
    <w:multiLevelType w:val="hybridMultilevel"/>
    <w:tmpl w:val="C2FCC120"/>
    <w:lvl w:ilvl="0" w:tplc="0409000F">
      <w:start w:val="1"/>
      <w:numFmt w:val="decimal"/>
      <w:lvlText w:val="%1."/>
      <w:lvlJc w:val="left"/>
      <w:pPr>
        <w:tabs>
          <w:tab w:val="num" w:pos="612"/>
        </w:tabs>
        <w:ind w:left="612" w:hanging="360"/>
      </w:pPr>
    </w:lvl>
    <w:lvl w:ilvl="1" w:tplc="04090019" w:tentative="1">
      <w:start w:val="1"/>
      <w:numFmt w:val="lowerLetter"/>
      <w:lvlText w:val="%2."/>
      <w:lvlJc w:val="left"/>
      <w:pPr>
        <w:tabs>
          <w:tab w:val="num" w:pos="1332"/>
        </w:tabs>
        <w:ind w:left="1332" w:hanging="360"/>
      </w:pPr>
    </w:lvl>
    <w:lvl w:ilvl="2" w:tplc="0409001B" w:tentative="1">
      <w:start w:val="1"/>
      <w:numFmt w:val="lowerRoman"/>
      <w:lvlText w:val="%3."/>
      <w:lvlJc w:val="right"/>
      <w:pPr>
        <w:tabs>
          <w:tab w:val="num" w:pos="2052"/>
        </w:tabs>
        <w:ind w:left="2052" w:hanging="180"/>
      </w:pPr>
    </w:lvl>
    <w:lvl w:ilvl="3" w:tplc="0409000F" w:tentative="1">
      <w:start w:val="1"/>
      <w:numFmt w:val="decimal"/>
      <w:lvlText w:val="%4."/>
      <w:lvlJc w:val="left"/>
      <w:pPr>
        <w:tabs>
          <w:tab w:val="num" w:pos="2772"/>
        </w:tabs>
        <w:ind w:left="2772" w:hanging="360"/>
      </w:pPr>
    </w:lvl>
    <w:lvl w:ilvl="4" w:tplc="04090019" w:tentative="1">
      <w:start w:val="1"/>
      <w:numFmt w:val="lowerLetter"/>
      <w:lvlText w:val="%5."/>
      <w:lvlJc w:val="left"/>
      <w:pPr>
        <w:tabs>
          <w:tab w:val="num" w:pos="3492"/>
        </w:tabs>
        <w:ind w:left="3492" w:hanging="360"/>
      </w:pPr>
    </w:lvl>
    <w:lvl w:ilvl="5" w:tplc="0409001B" w:tentative="1">
      <w:start w:val="1"/>
      <w:numFmt w:val="lowerRoman"/>
      <w:lvlText w:val="%6."/>
      <w:lvlJc w:val="right"/>
      <w:pPr>
        <w:tabs>
          <w:tab w:val="num" w:pos="4212"/>
        </w:tabs>
        <w:ind w:left="4212" w:hanging="180"/>
      </w:pPr>
    </w:lvl>
    <w:lvl w:ilvl="6" w:tplc="0409000F" w:tentative="1">
      <w:start w:val="1"/>
      <w:numFmt w:val="decimal"/>
      <w:lvlText w:val="%7."/>
      <w:lvlJc w:val="left"/>
      <w:pPr>
        <w:tabs>
          <w:tab w:val="num" w:pos="4932"/>
        </w:tabs>
        <w:ind w:left="4932" w:hanging="360"/>
      </w:pPr>
    </w:lvl>
    <w:lvl w:ilvl="7" w:tplc="04090019" w:tentative="1">
      <w:start w:val="1"/>
      <w:numFmt w:val="lowerLetter"/>
      <w:lvlText w:val="%8."/>
      <w:lvlJc w:val="left"/>
      <w:pPr>
        <w:tabs>
          <w:tab w:val="num" w:pos="5652"/>
        </w:tabs>
        <w:ind w:left="5652" w:hanging="360"/>
      </w:pPr>
    </w:lvl>
    <w:lvl w:ilvl="8" w:tplc="0409001B" w:tentative="1">
      <w:start w:val="1"/>
      <w:numFmt w:val="lowerRoman"/>
      <w:lvlText w:val="%9."/>
      <w:lvlJc w:val="right"/>
      <w:pPr>
        <w:tabs>
          <w:tab w:val="num" w:pos="6372"/>
        </w:tabs>
        <w:ind w:left="6372" w:hanging="180"/>
      </w:pPr>
    </w:lvl>
  </w:abstractNum>
  <w:abstractNum w:abstractNumId="2">
    <w:nsid w:val="00A9788B"/>
    <w:multiLevelType w:val="hybridMultilevel"/>
    <w:tmpl w:val="5C1059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EF7B25"/>
    <w:multiLevelType w:val="multilevel"/>
    <w:tmpl w:val="FE9AF50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nsid w:val="016E0759"/>
    <w:multiLevelType w:val="multilevel"/>
    <w:tmpl w:val="E14E0B32"/>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nsid w:val="02360647"/>
    <w:multiLevelType w:val="multilevel"/>
    <w:tmpl w:val="F3603DDC"/>
    <w:lvl w:ilvl="0">
      <w:start w:val="4"/>
      <w:numFmt w:val="decimal"/>
      <w:lvlText w:val="%1"/>
      <w:lvlJc w:val="left"/>
      <w:pPr>
        <w:tabs>
          <w:tab w:val="num" w:pos="450"/>
        </w:tabs>
        <w:ind w:left="450" w:hanging="450"/>
      </w:pPr>
      <w:rPr>
        <w:rFonts w:hint="default"/>
      </w:rPr>
    </w:lvl>
    <w:lvl w:ilvl="1">
      <w:start w:val="3"/>
      <w:numFmt w:val="decimal"/>
      <w:lvlText w:val="%1.%2"/>
      <w:lvlJc w:val="left"/>
      <w:pPr>
        <w:tabs>
          <w:tab w:val="num" w:pos="790"/>
        </w:tabs>
        <w:ind w:left="790" w:hanging="450"/>
      </w:pPr>
      <w:rPr>
        <w:rFonts w:hint="default"/>
      </w:rPr>
    </w:lvl>
    <w:lvl w:ilvl="2">
      <w:start w:val="1"/>
      <w:numFmt w:val="decimal"/>
      <w:lvlText w:val="%1.%2.%3"/>
      <w:lvlJc w:val="left"/>
      <w:pPr>
        <w:tabs>
          <w:tab w:val="num" w:pos="1400"/>
        </w:tabs>
        <w:ind w:left="1400" w:hanging="720"/>
      </w:pPr>
      <w:rPr>
        <w:rFonts w:hint="default"/>
      </w:rPr>
    </w:lvl>
    <w:lvl w:ilvl="3">
      <w:start w:val="1"/>
      <w:numFmt w:val="decimal"/>
      <w:lvlText w:val="%1.%2.%3.%4"/>
      <w:lvlJc w:val="left"/>
      <w:pPr>
        <w:tabs>
          <w:tab w:val="num" w:pos="1740"/>
        </w:tabs>
        <w:ind w:left="1740" w:hanging="720"/>
      </w:pPr>
      <w:rPr>
        <w:rFonts w:hint="default"/>
      </w:rPr>
    </w:lvl>
    <w:lvl w:ilvl="4">
      <w:start w:val="1"/>
      <w:numFmt w:val="decimal"/>
      <w:lvlText w:val="%1.%2.%3.%4.%5"/>
      <w:lvlJc w:val="left"/>
      <w:pPr>
        <w:tabs>
          <w:tab w:val="num" w:pos="2440"/>
        </w:tabs>
        <w:ind w:left="2440" w:hanging="1080"/>
      </w:pPr>
      <w:rPr>
        <w:rFonts w:hint="default"/>
      </w:rPr>
    </w:lvl>
    <w:lvl w:ilvl="5">
      <w:start w:val="1"/>
      <w:numFmt w:val="decimal"/>
      <w:lvlText w:val="%1.%2.%3.%4.%5.%6"/>
      <w:lvlJc w:val="left"/>
      <w:pPr>
        <w:tabs>
          <w:tab w:val="num" w:pos="2780"/>
        </w:tabs>
        <w:ind w:left="2780" w:hanging="108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3820"/>
        </w:tabs>
        <w:ind w:left="3820" w:hanging="1440"/>
      </w:pPr>
      <w:rPr>
        <w:rFonts w:hint="default"/>
      </w:rPr>
    </w:lvl>
    <w:lvl w:ilvl="8">
      <w:start w:val="1"/>
      <w:numFmt w:val="decimal"/>
      <w:lvlText w:val="%1.%2.%3.%4.%5.%6.%7.%8.%9"/>
      <w:lvlJc w:val="left"/>
      <w:pPr>
        <w:tabs>
          <w:tab w:val="num" w:pos="4160"/>
        </w:tabs>
        <w:ind w:left="4160" w:hanging="1440"/>
      </w:pPr>
      <w:rPr>
        <w:rFonts w:hint="default"/>
      </w:rPr>
    </w:lvl>
  </w:abstractNum>
  <w:abstractNum w:abstractNumId="7">
    <w:nsid w:val="03FE6442"/>
    <w:multiLevelType w:val="singleLevel"/>
    <w:tmpl w:val="0DAE108A"/>
    <w:lvl w:ilvl="0">
      <w:start w:val="1"/>
      <w:numFmt w:val="decimal"/>
      <w:lvlText w:val="(%1)"/>
      <w:legacy w:legacy="1" w:legacySpace="0" w:legacyIndent="283"/>
      <w:lvlJc w:val="left"/>
    </w:lvl>
  </w:abstractNum>
  <w:abstractNum w:abstractNumId="8">
    <w:nsid w:val="06441ABD"/>
    <w:multiLevelType w:val="multilevel"/>
    <w:tmpl w:val="6C8A8206"/>
    <w:lvl w:ilvl="0">
      <w:numFmt w:val="decimal"/>
      <w:lvlText w:val="%1"/>
      <w:lvlJc w:val="left"/>
      <w:pPr>
        <w:tabs>
          <w:tab w:val="num" w:pos="0"/>
        </w:tabs>
        <w:ind w:left="360" w:hanging="360"/>
      </w:pPr>
      <w:rPr>
        <w:rFonts w:cs="Times New Roman" w:hint="default"/>
      </w:rPr>
    </w:lvl>
    <w:lvl w:ilvl="1">
      <w:start w:val="1"/>
      <w:numFmt w:val="decimal"/>
      <w:lvlRestart w:val="0"/>
      <w:lvlText w:val="%1.%2"/>
      <w:lvlJc w:val="left"/>
      <w:pPr>
        <w:tabs>
          <w:tab w:val="num" w:pos="0"/>
        </w:tabs>
        <w:ind w:left="936" w:hanging="360"/>
      </w:pPr>
      <w:rPr>
        <w:rFonts w:cs="Times New Roman" w:hint="default"/>
      </w:rPr>
    </w:lvl>
    <w:lvl w:ilvl="2">
      <w:start w:val="1"/>
      <w:numFmt w:val="decimal"/>
      <w:lvlText w:val="2.5.%3"/>
      <w:lvlJc w:val="left"/>
      <w:pPr>
        <w:tabs>
          <w:tab w:val="num" w:pos="124"/>
        </w:tabs>
        <w:ind w:left="1996" w:hanging="720"/>
      </w:pPr>
      <w:rPr>
        <w:rFonts w:cs="Times New Roman" w:hint="default"/>
        <w:color w:val="auto"/>
      </w:rPr>
    </w:lvl>
    <w:lvl w:ilvl="3">
      <w:start w:val="1"/>
      <w:numFmt w:val="decimal"/>
      <w:lvlText w:val="2.3.%3.%4"/>
      <w:lvlJc w:val="left"/>
      <w:pPr>
        <w:tabs>
          <w:tab w:val="num" w:pos="540"/>
        </w:tabs>
        <w:ind w:left="3348" w:hanging="1080"/>
      </w:pPr>
      <w:rPr>
        <w:rFonts w:cs="Times New Roman" w:hint="default"/>
        <w:b w:val="0"/>
        <w:bCs w:val="0"/>
      </w:rPr>
    </w:lvl>
    <w:lvl w:ilvl="4">
      <w:start w:val="1"/>
      <w:numFmt w:val="decimal"/>
      <w:lvlText w:val="%1.%2.%3.%4.%5"/>
      <w:lvlJc w:val="left"/>
      <w:pPr>
        <w:tabs>
          <w:tab w:val="num" w:pos="2835"/>
        </w:tabs>
        <w:ind w:left="3686"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9">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8FE3261"/>
    <w:multiLevelType w:val="multilevel"/>
    <w:tmpl w:val="DC1E15AA"/>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11">
    <w:nsid w:val="0BA56009"/>
    <w:multiLevelType w:val="hybridMultilevel"/>
    <w:tmpl w:val="9D02F1E8"/>
    <w:name w:val="listnumber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nsid w:val="0C233BB5"/>
    <w:multiLevelType w:val="multilevel"/>
    <w:tmpl w:val="1E9ED78E"/>
    <w:lvl w:ilvl="0">
      <w:start w:val="9"/>
      <w:numFmt w:val="decimal"/>
      <w:lvlText w:val="%1"/>
      <w:lvlJc w:val="left"/>
      <w:pPr>
        <w:tabs>
          <w:tab w:val="num" w:pos="360"/>
        </w:tabs>
        <w:ind w:left="360" w:hanging="360"/>
      </w:pPr>
      <w:rPr>
        <w:rFonts w:cs="Times New Roman" w:hint="default"/>
      </w:rPr>
    </w:lvl>
    <w:lvl w:ilvl="1">
      <w:start w:val="1"/>
      <w:numFmt w:val="decimal"/>
      <w:lvlText w:val="11.%2"/>
      <w:lvlJc w:val="left"/>
      <w:pPr>
        <w:tabs>
          <w:tab w:val="num" w:pos="720"/>
        </w:tabs>
        <w:ind w:left="720"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13">
    <w:nsid w:val="0D5F20EF"/>
    <w:multiLevelType w:val="hybridMultilevel"/>
    <w:tmpl w:val="3FF4FB36"/>
    <w:lvl w:ilvl="0" w:tplc="772AFF84">
      <w:start w:val="1"/>
      <w:numFmt w:val="hebrew1"/>
      <w:lvlText w:val="%1."/>
      <w:lvlJc w:val="center"/>
      <w:pPr>
        <w:tabs>
          <w:tab w:val="num" w:pos="720"/>
        </w:tabs>
        <w:ind w:left="720" w:hanging="360"/>
      </w:pPr>
      <w:rPr>
        <w:rFonts w:cs="Times New Roman" w:hint="default"/>
        <w:sz w:val="2"/>
        <w:szCs w:val="22"/>
      </w:rPr>
    </w:lvl>
    <w:lvl w:ilvl="1" w:tplc="04090019" w:tentative="1">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0E161536"/>
    <w:multiLevelType w:val="multilevel"/>
    <w:tmpl w:val="FF90F532"/>
    <w:lvl w:ilvl="0">
      <w:start w:val="4"/>
      <w:numFmt w:val="decimal"/>
      <w:lvlText w:val="%1"/>
      <w:lvlJc w:val="left"/>
      <w:pPr>
        <w:tabs>
          <w:tab w:val="num" w:pos="450"/>
        </w:tabs>
        <w:ind w:left="450" w:hanging="450"/>
      </w:pPr>
      <w:rPr>
        <w:rFonts w:hint="default"/>
      </w:rPr>
    </w:lvl>
    <w:lvl w:ilvl="1">
      <w:start w:val="2"/>
      <w:numFmt w:val="decimal"/>
      <w:lvlText w:val="%1.%2"/>
      <w:lvlJc w:val="left"/>
      <w:pPr>
        <w:tabs>
          <w:tab w:val="num" w:pos="450"/>
        </w:tabs>
        <w:ind w:left="450" w:hanging="45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5">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6">
    <w:nsid w:val="0FC360E0"/>
    <w:multiLevelType w:val="multilevel"/>
    <w:tmpl w:val="25348158"/>
    <w:name w:val="listhnumber4322322232223322222"/>
    <w:lvl w:ilvl="0">
      <w:start w:val="1"/>
      <w:numFmt w:val="decimal"/>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nsid w:val="120465E7"/>
    <w:multiLevelType w:val="hybridMultilevel"/>
    <w:tmpl w:val="0C6E3A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2D76AC2"/>
    <w:multiLevelType w:val="multilevel"/>
    <w:tmpl w:val="D5861360"/>
    <w:lvl w:ilvl="0">
      <w:start w:val="9"/>
      <w:numFmt w:val="decimal"/>
      <w:lvlText w:val="%1"/>
      <w:lvlJc w:val="left"/>
      <w:pPr>
        <w:tabs>
          <w:tab w:val="num" w:pos="360"/>
        </w:tabs>
        <w:ind w:left="360" w:hanging="360"/>
      </w:pPr>
      <w:rPr>
        <w:rFonts w:cs="Times New Roman" w:hint="default"/>
      </w:rPr>
    </w:lvl>
    <w:lvl w:ilvl="1">
      <w:start w:val="1"/>
      <w:numFmt w:val="decimal"/>
      <w:lvlText w:val="13.%2"/>
      <w:lvlJc w:val="left"/>
      <w:pPr>
        <w:tabs>
          <w:tab w:val="num" w:pos="720"/>
        </w:tabs>
        <w:ind w:left="720"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2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1">
    <w:nsid w:val="14635E5E"/>
    <w:multiLevelType w:val="hybridMultilevel"/>
    <w:tmpl w:val="B94C10D4"/>
    <w:lvl w:ilvl="0" w:tplc="568C9596">
      <w:start w:val="6"/>
      <w:numFmt w:val="decimal"/>
      <w:lvlText w:val="%1."/>
      <w:lvlJc w:val="left"/>
      <w:pPr>
        <w:tabs>
          <w:tab w:val="num" w:pos="900"/>
        </w:tabs>
        <w:ind w:left="900" w:hanging="360"/>
      </w:pPr>
      <w:rPr>
        <w:rFonts w:hint="default"/>
      </w:rPr>
    </w:lvl>
    <w:lvl w:ilvl="1" w:tplc="C8445376">
      <w:start w:val="5"/>
      <w:numFmt w:val="none"/>
      <w:lvlText w:val="5.1"/>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nsid w:val="14715CD5"/>
    <w:multiLevelType w:val="multilevel"/>
    <w:tmpl w:val="C8A87F5C"/>
    <w:lvl w:ilvl="0">
      <w:start w:val="4"/>
      <w:numFmt w:val="decimal"/>
      <w:lvlText w:val="%1"/>
      <w:lvlJc w:val="left"/>
      <w:pPr>
        <w:tabs>
          <w:tab w:val="num" w:pos="405"/>
        </w:tabs>
        <w:ind w:left="405" w:hanging="405"/>
      </w:pPr>
      <w:rPr>
        <w:rFonts w:hint="default"/>
      </w:rPr>
    </w:lvl>
    <w:lvl w:ilvl="1">
      <w:start w:val="9"/>
      <w:numFmt w:val="decimal"/>
      <w:lvlText w:val="%1.%2"/>
      <w:lvlJc w:val="left"/>
      <w:pPr>
        <w:tabs>
          <w:tab w:val="num" w:pos="1477"/>
        </w:tabs>
        <w:ind w:left="1477" w:hanging="405"/>
      </w:pPr>
      <w:rPr>
        <w:rFonts w:hint="default"/>
        <w:lang w:bidi="he-IL"/>
      </w:rPr>
    </w:lvl>
    <w:lvl w:ilvl="2">
      <w:start w:val="1"/>
      <w:numFmt w:val="decimal"/>
      <w:lvlText w:val="%1.%2.%3"/>
      <w:lvlJc w:val="left"/>
      <w:pPr>
        <w:tabs>
          <w:tab w:val="num" w:pos="2864"/>
        </w:tabs>
        <w:ind w:left="2864" w:hanging="720"/>
      </w:pPr>
      <w:rPr>
        <w:rFonts w:hint="default"/>
      </w:rPr>
    </w:lvl>
    <w:lvl w:ilvl="3">
      <w:start w:val="1"/>
      <w:numFmt w:val="decimal"/>
      <w:lvlText w:val="%1.%2.%3.%4"/>
      <w:lvlJc w:val="left"/>
      <w:pPr>
        <w:tabs>
          <w:tab w:val="num" w:pos="3936"/>
        </w:tabs>
        <w:ind w:left="3936" w:hanging="720"/>
      </w:pPr>
      <w:rPr>
        <w:rFonts w:hint="default"/>
      </w:rPr>
    </w:lvl>
    <w:lvl w:ilvl="4">
      <w:start w:val="1"/>
      <w:numFmt w:val="decimal"/>
      <w:lvlText w:val="%1.%2.%3.%4.%5"/>
      <w:lvlJc w:val="left"/>
      <w:pPr>
        <w:tabs>
          <w:tab w:val="num" w:pos="5368"/>
        </w:tabs>
        <w:ind w:left="5368" w:hanging="1080"/>
      </w:pPr>
      <w:rPr>
        <w:rFonts w:hint="default"/>
      </w:rPr>
    </w:lvl>
    <w:lvl w:ilvl="5">
      <w:start w:val="1"/>
      <w:numFmt w:val="decimal"/>
      <w:lvlText w:val="%1.%2.%3.%4.%5.%6"/>
      <w:lvlJc w:val="left"/>
      <w:pPr>
        <w:tabs>
          <w:tab w:val="num" w:pos="6440"/>
        </w:tabs>
        <w:ind w:left="6440" w:hanging="1080"/>
      </w:pPr>
      <w:rPr>
        <w:rFonts w:hint="default"/>
      </w:rPr>
    </w:lvl>
    <w:lvl w:ilvl="6">
      <w:start w:val="1"/>
      <w:numFmt w:val="decimal"/>
      <w:lvlText w:val="%1.%2.%3.%4.%5.%6.%7"/>
      <w:lvlJc w:val="left"/>
      <w:pPr>
        <w:tabs>
          <w:tab w:val="num" w:pos="7872"/>
        </w:tabs>
        <w:ind w:left="7872" w:hanging="1440"/>
      </w:pPr>
      <w:rPr>
        <w:rFonts w:hint="default"/>
      </w:rPr>
    </w:lvl>
    <w:lvl w:ilvl="7">
      <w:start w:val="1"/>
      <w:numFmt w:val="decimal"/>
      <w:lvlText w:val="%1.%2.%3.%4.%5.%6.%7.%8"/>
      <w:lvlJc w:val="left"/>
      <w:pPr>
        <w:tabs>
          <w:tab w:val="num" w:pos="8944"/>
        </w:tabs>
        <w:ind w:left="8944" w:hanging="1440"/>
      </w:pPr>
      <w:rPr>
        <w:rFonts w:hint="default"/>
      </w:rPr>
    </w:lvl>
    <w:lvl w:ilvl="8">
      <w:start w:val="1"/>
      <w:numFmt w:val="decimal"/>
      <w:lvlText w:val="%1.%2.%3.%4.%5.%6.%7.%8.%9"/>
      <w:lvlJc w:val="left"/>
      <w:pPr>
        <w:tabs>
          <w:tab w:val="num" w:pos="10016"/>
        </w:tabs>
        <w:ind w:left="10016" w:hanging="1440"/>
      </w:pPr>
      <w:rPr>
        <w:rFonts w:hint="default"/>
      </w:r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nsid w:val="154F2335"/>
    <w:multiLevelType w:val="singleLevel"/>
    <w:tmpl w:val="617644FC"/>
    <w:name w:val="listhnumber4322"/>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nsid w:val="16FB524B"/>
    <w:multiLevelType w:val="multilevel"/>
    <w:tmpl w:val="B2AE319C"/>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nsid w:val="17CE71AE"/>
    <w:multiLevelType w:val="multilevel"/>
    <w:tmpl w:val="8888404C"/>
    <w:lvl w:ilvl="0">
      <w:start w:val="8"/>
      <w:numFmt w:val="decimal"/>
      <w:lvlText w:val="%1."/>
      <w:lvlJc w:val="left"/>
      <w:pPr>
        <w:tabs>
          <w:tab w:val="num" w:pos="720"/>
        </w:tabs>
        <w:ind w:left="720" w:hanging="360"/>
      </w:pPr>
      <w:rPr>
        <w:rFonts w:hint="default"/>
        <w:b w:val="0"/>
        <w:bCs w:val="0"/>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7">
    <w:nsid w:val="190F11CF"/>
    <w:multiLevelType w:val="hybridMultilevel"/>
    <w:tmpl w:val="E2CC4772"/>
    <w:lvl w:ilvl="0" w:tplc="FFFFFFF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8">
    <w:nsid w:val="193420A0"/>
    <w:multiLevelType w:val="multilevel"/>
    <w:tmpl w:val="64E65C2A"/>
    <w:lvl w:ilvl="0">
      <w:start w:val="1"/>
      <w:numFmt w:val="decimal"/>
      <w:lvlText w:val="%1."/>
      <w:lvlJc w:val="left"/>
      <w:pPr>
        <w:tabs>
          <w:tab w:val="num" w:pos="720"/>
        </w:tabs>
        <w:ind w:left="720" w:hanging="360"/>
      </w:pPr>
      <w:rPr>
        <w:rFonts w:cs="Times New Roman"/>
      </w:rPr>
    </w:lvl>
    <w:lvl w:ilvl="1">
      <w:start w:val="2"/>
      <w:numFmt w:val="decimal"/>
      <w:isLgl/>
      <w:lvlText w:val="%1.%2"/>
      <w:lvlJc w:val="left"/>
      <w:pPr>
        <w:tabs>
          <w:tab w:val="num" w:pos="1080"/>
        </w:tabs>
        <w:ind w:left="1080" w:hanging="720"/>
      </w:pPr>
      <w:rPr>
        <w:rFonts w:cs="Times New Roman"/>
      </w:rPr>
    </w:lvl>
    <w:lvl w:ilvl="2">
      <w:start w:val="1"/>
      <w:numFmt w:val="decimal"/>
      <w:isLgl/>
      <w:lvlText w:val="%1.%2.%3"/>
      <w:lvlJc w:val="left"/>
      <w:pPr>
        <w:tabs>
          <w:tab w:val="num" w:pos="1080"/>
        </w:tabs>
        <w:ind w:left="1080" w:hanging="720"/>
      </w:pPr>
      <w:rPr>
        <w:rFonts w:cs="Times New Roman"/>
      </w:rPr>
    </w:lvl>
    <w:lvl w:ilvl="3">
      <w:start w:val="1"/>
      <w:numFmt w:val="decimal"/>
      <w:isLgl/>
      <w:lvlText w:val="%1.%2.%3.%4"/>
      <w:lvlJc w:val="left"/>
      <w:pPr>
        <w:tabs>
          <w:tab w:val="num" w:pos="1080"/>
        </w:tabs>
        <w:ind w:left="1080" w:hanging="720"/>
      </w:pPr>
      <w:rPr>
        <w:rFonts w:cs="Times New Roman"/>
      </w:rPr>
    </w:lvl>
    <w:lvl w:ilvl="4">
      <w:start w:val="1"/>
      <w:numFmt w:val="decimal"/>
      <w:isLgl/>
      <w:lvlText w:val="%1.%2.%3.%4.%5"/>
      <w:lvlJc w:val="left"/>
      <w:pPr>
        <w:tabs>
          <w:tab w:val="num" w:pos="1440"/>
        </w:tabs>
        <w:ind w:left="1440" w:hanging="1080"/>
      </w:pPr>
      <w:rPr>
        <w:rFonts w:cs="Times New Roman"/>
      </w:rPr>
    </w:lvl>
    <w:lvl w:ilvl="5">
      <w:start w:val="1"/>
      <w:numFmt w:val="decimal"/>
      <w:isLgl/>
      <w:lvlText w:val="%1.%2.%3.%4.%5.%6"/>
      <w:lvlJc w:val="left"/>
      <w:pPr>
        <w:tabs>
          <w:tab w:val="num" w:pos="1440"/>
        </w:tabs>
        <w:ind w:left="1440" w:hanging="1080"/>
      </w:pPr>
      <w:rPr>
        <w:rFonts w:cs="Times New Roman"/>
      </w:rPr>
    </w:lvl>
    <w:lvl w:ilvl="6">
      <w:start w:val="1"/>
      <w:numFmt w:val="decimal"/>
      <w:isLgl/>
      <w:lvlText w:val="%1.%2.%3.%4.%5.%6.%7"/>
      <w:lvlJc w:val="left"/>
      <w:pPr>
        <w:tabs>
          <w:tab w:val="num" w:pos="1800"/>
        </w:tabs>
        <w:ind w:left="1800" w:hanging="1440"/>
      </w:pPr>
      <w:rPr>
        <w:rFonts w:cs="Times New Roman"/>
      </w:rPr>
    </w:lvl>
    <w:lvl w:ilvl="7">
      <w:start w:val="1"/>
      <w:numFmt w:val="decimal"/>
      <w:isLgl/>
      <w:lvlText w:val="%1.%2.%3.%4.%5.%6.%7.%8"/>
      <w:lvlJc w:val="left"/>
      <w:pPr>
        <w:tabs>
          <w:tab w:val="num" w:pos="1800"/>
        </w:tabs>
        <w:ind w:left="1800" w:hanging="1440"/>
      </w:pPr>
      <w:rPr>
        <w:rFonts w:cs="Times New Roman"/>
      </w:rPr>
    </w:lvl>
    <w:lvl w:ilvl="8">
      <w:start w:val="1"/>
      <w:numFmt w:val="decimal"/>
      <w:isLgl/>
      <w:lvlText w:val="%1.%2.%3.%4.%5.%6.%7.%8.%9"/>
      <w:lvlJc w:val="left"/>
      <w:pPr>
        <w:tabs>
          <w:tab w:val="num" w:pos="2160"/>
        </w:tabs>
        <w:ind w:left="2160" w:hanging="1800"/>
      </w:pPr>
      <w:rPr>
        <w:rFonts w:cs="Times New Roman"/>
      </w:rPr>
    </w:lvl>
  </w:abstractNum>
  <w:abstractNum w:abstractNumId="29">
    <w:nsid w:val="1A6B237B"/>
    <w:multiLevelType w:val="multilevel"/>
    <w:tmpl w:val="EAA0847E"/>
    <w:lvl w:ilvl="0">
      <w:start w:val="9"/>
      <w:numFmt w:val="decimal"/>
      <w:lvlText w:val="%1"/>
      <w:lvlJc w:val="left"/>
      <w:pPr>
        <w:tabs>
          <w:tab w:val="num" w:pos="360"/>
        </w:tabs>
        <w:ind w:left="360" w:hanging="360"/>
      </w:pPr>
      <w:rPr>
        <w:rFonts w:cs="Times New Roman" w:hint="default"/>
      </w:rPr>
    </w:lvl>
    <w:lvl w:ilvl="1">
      <w:start w:val="1"/>
      <w:numFmt w:val="decimal"/>
      <w:lvlText w:val="19.%2"/>
      <w:lvlJc w:val="left"/>
      <w:pPr>
        <w:tabs>
          <w:tab w:val="num" w:pos="720"/>
        </w:tabs>
        <w:ind w:left="720" w:hanging="360"/>
      </w:pPr>
      <w:rPr>
        <w:rFonts w:cs="Times New Roman" w:hint="default"/>
      </w:rPr>
    </w:lvl>
    <w:lvl w:ilvl="2">
      <w:start w:val="1"/>
      <w:numFmt w:val="decimal"/>
      <w:lvlText w:val="19.%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30">
    <w:nsid w:val="1B762DAC"/>
    <w:multiLevelType w:val="multilevel"/>
    <w:tmpl w:val="BD5C22C8"/>
    <w:lvl w:ilvl="0">
      <w:numFmt w:val="decimal"/>
      <w:pStyle w:val="1"/>
      <w:lvlText w:val="%1."/>
      <w:lvlJc w:val="left"/>
      <w:pPr>
        <w:ind w:left="360" w:hanging="360"/>
      </w:pPr>
      <w:rPr>
        <w:rFonts w:cs="David" w:hint="default"/>
        <w:b/>
        <w:bCs/>
        <w:color w:val="auto"/>
        <w:sz w:val="32"/>
        <w:szCs w:val="32"/>
      </w:rPr>
    </w:lvl>
    <w:lvl w:ilvl="1">
      <w:start w:val="1"/>
      <w:numFmt w:val="decimal"/>
      <w:pStyle w:val="2"/>
      <w:lvlText w:val="%1.%2."/>
      <w:lvlJc w:val="left"/>
      <w:pPr>
        <w:ind w:left="999" w:hanging="432"/>
      </w:pPr>
      <w:rPr>
        <w:rFonts w:cs="David" w:hint="default"/>
        <w:b/>
        <w:bCs/>
        <w:color w:val="auto"/>
        <w:sz w:val="28"/>
        <w:szCs w:val="28"/>
      </w:rPr>
    </w:lvl>
    <w:lvl w:ilvl="2">
      <w:start w:val="1"/>
      <w:numFmt w:val="decimal"/>
      <w:pStyle w:val="30"/>
      <w:lvlText w:val="%1.%2.%3."/>
      <w:lvlJc w:val="left"/>
      <w:pPr>
        <w:ind w:left="504" w:hanging="504"/>
      </w:pPr>
      <w:rPr>
        <w:rFonts w:cs="David" w:hint="default"/>
        <w:b w:val="0"/>
        <w:bCs w:val="0"/>
        <w:sz w:val="24"/>
        <w:szCs w:val="24"/>
      </w:rPr>
    </w:lvl>
    <w:lvl w:ilvl="3">
      <w:start w:val="1"/>
      <w:numFmt w:val="decimal"/>
      <w:pStyle w:val="4"/>
      <w:lvlText w:val="%1.%2.%3.%4."/>
      <w:lvlJc w:val="left"/>
      <w:pPr>
        <w:ind w:left="1998" w:hanging="648"/>
      </w:pPr>
      <w:rPr>
        <w:rFonts w:cs="David" w:hint="default"/>
        <w:b w:val="0"/>
        <w:bCs w:val="0"/>
        <w:sz w:val="24"/>
        <w:szCs w:val="24"/>
      </w:rPr>
    </w:lvl>
    <w:lvl w:ilvl="4">
      <w:start w:val="1"/>
      <w:numFmt w:val="decimal"/>
      <w:pStyle w:val="5"/>
      <w:lvlText w:val="%1.%2.%3.%4.%5."/>
      <w:lvlJc w:val="left"/>
      <w:pPr>
        <w:ind w:left="6372" w:hanging="792"/>
      </w:pPr>
      <w:rPr>
        <w:rFonts w:cs="David" w:hint="default"/>
        <w:b w:val="0"/>
        <w:bCs w:val="0"/>
        <w:sz w:val="24"/>
        <w:szCs w:val="24"/>
      </w:rPr>
    </w:lvl>
    <w:lvl w:ilvl="5">
      <w:start w:val="1"/>
      <w:numFmt w:val="bullet"/>
      <w:lvlText w:val=""/>
      <w:lvlJc w:val="left"/>
      <w:pPr>
        <w:ind w:left="2736" w:hanging="936"/>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1C080934"/>
    <w:multiLevelType w:val="multilevel"/>
    <w:tmpl w:val="2562AE1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Narkisim" w:hint="cs"/>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0"/>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nsid w:val="1D8E1266"/>
    <w:multiLevelType w:val="hybridMultilevel"/>
    <w:tmpl w:val="78E0A7C8"/>
    <w:lvl w:ilvl="0" w:tplc="873A3D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FA077A0"/>
    <w:multiLevelType w:val="singleLevel"/>
    <w:tmpl w:val="3C6A3644"/>
    <w:lvl w:ilvl="0">
      <w:start w:val="1"/>
      <w:numFmt w:val="decimal"/>
      <w:lvlText w:val="%1."/>
      <w:lvlJc w:val="left"/>
      <w:pPr>
        <w:tabs>
          <w:tab w:val="num" w:pos="360"/>
        </w:tabs>
        <w:ind w:left="360" w:hanging="360"/>
      </w:pPr>
      <w:rPr>
        <w:rFonts w:hint="default"/>
      </w:rPr>
    </w:lvl>
  </w:abstractNum>
  <w:abstractNum w:abstractNumId="35">
    <w:nsid w:val="20034466"/>
    <w:multiLevelType w:val="multilevel"/>
    <w:tmpl w:val="35B61354"/>
    <w:lvl w:ilvl="0">
      <w:start w:val="9"/>
      <w:numFmt w:val="decimal"/>
      <w:lvlText w:val="%1"/>
      <w:lvlJc w:val="left"/>
      <w:pPr>
        <w:tabs>
          <w:tab w:val="num" w:pos="360"/>
        </w:tabs>
        <w:ind w:left="360" w:hanging="360"/>
      </w:pPr>
      <w:rPr>
        <w:rFonts w:cs="Times New Roman" w:hint="default"/>
      </w:rPr>
    </w:lvl>
    <w:lvl w:ilvl="1">
      <w:start w:val="1"/>
      <w:numFmt w:val="decimal"/>
      <w:lvlText w:val="23.%2"/>
      <w:lvlJc w:val="left"/>
      <w:pPr>
        <w:tabs>
          <w:tab w:val="num" w:pos="720"/>
        </w:tabs>
        <w:ind w:left="720" w:hanging="360"/>
      </w:pPr>
      <w:rPr>
        <w:rFonts w:cs="Times New Roman" w:hint="default"/>
      </w:rPr>
    </w:lvl>
    <w:lvl w:ilvl="2">
      <w:start w:val="1"/>
      <w:numFmt w:val="decimal"/>
      <w:lvlText w:val="2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36">
    <w:nsid w:val="21DE03E6"/>
    <w:multiLevelType w:val="multilevel"/>
    <w:tmpl w:val="846457CC"/>
    <w:lvl w:ilvl="0">
      <w:start w:val="4"/>
      <w:numFmt w:val="decimal"/>
      <w:lvlText w:val="%1"/>
      <w:lvlJc w:val="left"/>
      <w:pPr>
        <w:tabs>
          <w:tab w:val="num" w:pos="360"/>
        </w:tabs>
        <w:ind w:left="360" w:hanging="360"/>
      </w:pPr>
      <w:rPr>
        <w:rFonts w:hint="default"/>
      </w:rPr>
    </w:lvl>
    <w:lvl w:ilvl="1">
      <w:start w:val="10"/>
      <w:numFmt w:val="decimal"/>
      <w:lvlText w:val="%1.%2"/>
      <w:lvlJc w:val="left"/>
      <w:pPr>
        <w:tabs>
          <w:tab w:val="num" w:pos="1432"/>
        </w:tabs>
        <w:ind w:left="1432" w:hanging="360"/>
      </w:pPr>
      <w:rPr>
        <w:rFonts w:hint="default"/>
      </w:rPr>
    </w:lvl>
    <w:lvl w:ilvl="2">
      <w:start w:val="1"/>
      <w:numFmt w:val="decimal"/>
      <w:lvlText w:val="%1.%2.%3"/>
      <w:lvlJc w:val="left"/>
      <w:pPr>
        <w:tabs>
          <w:tab w:val="num" w:pos="2864"/>
        </w:tabs>
        <w:ind w:left="2864" w:hanging="720"/>
      </w:pPr>
      <w:rPr>
        <w:rFonts w:hint="default"/>
      </w:rPr>
    </w:lvl>
    <w:lvl w:ilvl="3">
      <w:start w:val="1"/>
      <w:numFmt w:val="decimal"/>
      <w:lvlText w:val="%1.%2.%3.%4"/>
      <w:lvlJc w:val="left"/>
      <w:pPr>
        <w:tabs>
          <w:tab w:val="num" w:pos="3936"/>
        </w:tabs>
        <w:ind w:left="3936" w:hanging="720"/>
      </w:pPr>
      <w:rPr>
        <w:rFonts w:hint="default"/>
      </w:rPr>
    </w:lvl>
    <w:lvl w:ilvl="4">
      <w:start w:val="1"/>
      <w:numFmt w:val="decimal"/>
      <w:lvlText w:val="%1.%2.%3.%4.%5"/>
      <w:lvlJc w:val="left"/>
      <w:pPr>
        <w:tabs>
          <w:tab w:val="num" w:pos="5368"/>
        </w:tabs>
        <w:ind w:left="5368" w:hanging="1080"/>
      </w:pPr>
      <w:rPr>
        <w:rFonts w:hint="default"/>
      </w:rPr>
    </w:lvl>
    <w:lvl w:ilvl="5">
      <w:start w:val="1"/>
      <w:numFmt w:val="decimal"/>
      <w:lvlText w:val="%1.%2.%3.%4.%5.%6"/>
      <w:lvlJc w:val="left"/>
      <w:pPr>
        <w:tabs>
          <w:tab w:val="num" w:pos="6440"/>
        </w:tabs>
        <w:ind w:left="6440" w:hanging="1080"/>
      </w:pPr>
      <w:rPr>
        <w:rFonts w:hint="default"/>
      </w:rPr>
    </w:lvl>
    <w:lvl w:ilvl="6">
      <w:start w:val="1"/>
      <w:numFmt w:val="decimal"/>
      <w:lvlText w:val="%1.%2.%3.%4.%5.%6.%7"/>
      <w:lvlJc w:val="left"/>
      <w:pPr>
        <w:tabs>
          <w:tab w:val="num" w:pos="7872"/>
        </w:tabs>
        <w:ind w:left="7872" w:hanging="1440"/>
      </w:pPr>
      <w:rPr>
        <w:rFonts w:hint="default"/>
      </w:rPr>
    </w:lvl>
    <w:lvl w:ilvl="7">
      <w:start w:val="1"/>
      <w:numFmt w:val="decimal"/>
      <w:lvlText w:val="%1.%2.%3.%4.%5.%6.%7.%8"/>
      <w:lvlJc w:val="left"/>
      <w:pPr>
        <w:tabs>
          <w:tab w:val="num" w:pos="8944"/>
        </w:tabs>
        <w:ind w:left="8944" w:hanging="1440"/>
      </w:pPr>
      <w:rPr>
        <w:rFonts w:hint="default"/>
      </w:rPr>
    </w:lvl>
    <w:lvl w:ilvl="8">
      <w:start w:val="1"/>
      <w:numFmt w:val="decimal"/>
      <w:lvlText w:val="%1.%2.%3.%4.%5.%6.%7.%8.%9"/>
      <w:lvlJc w:val="left"/>
      <w:pPr>
        <w:tabs>
          <w:tab w:val="num" w:pos="10016"/>
        </w:tabs>
        <w:ind w:left="10016" w:hanging="1440"/>
      </w:pPr>
      <w:rPr>
        <w:rFonts w:hint="default"/>
      </w:rPr>
    </w:lvl>
  </w:abstractNum>
  <w:abstractNum w:abstractNumId="37">
    <w:nsid w:val="227C1DF8"/>
    <w:multiLevelType w:val="multilevel"/>
    <w:tmpl w:val="F3603DDC"/>
    <w:lvl w:ilvl="0">
      <w:start w:val="4"/>
      <w:numFmt w:val="decimal"/>
      <w:lvlText w:val="%1"/>
      <w:lvlJc w:val="left"/>
      <w:pPr>
        <w:tabs>
          <w:tab w:val="num" w:pos="450"/>
        </w:tabs>
        <w:ind w:left="450" w:hanging="450"/>
      </w:pPr>
      <w:rPr>
        <w:rFonts w:hint="default"/>
      </w:rPr>
    </w:lvl>
    <w:lvl w:ilvl="1">
      <w:start w:val="1"/>
      <w:numFmt w:val="decimal"/>
      <w:lvlText w:val="%1.%2"/>
      <w:lvlJc w:val="left"/>
      <w:pPr>
        <w:tabs>
          <w:tab w:val="num" w:pos="790"/>
        </w:tabs>
        <w:ind w:left="790" w:hanging="450"/>
      </w:pPr>
      <w:rPr>
        <w:rFonts w:hint="default"/>
      </w:rPr>
    </w:lvl>
    <w:lvl w:ilvl="2">
      <w:start w:val="4"/>
      <w:numFmt w:val="decimal"/>
      <w:lvlText w:val="%1.%2.%3"/>
      <w:lvlJc w:val="left"/>
      <w:pPr>
        <w:tabs>
          <w:tab w:val="num" w:pos="1400"/>
        </w:tabs>
        <w:ind w:left="1400" w:hanging="720"/>
      </w:pPr>
      <w:rPr>
        <w:rFonts w:hint="default"/>
      </w:rPr>
    </w:lvl>
    <w:lvl w:ilvl="3">
      <w:start w:val="1"/>
      <w:numFmt w:val="decimal"/>
      <w:lvlText w:val="%1.%2.%3.%4"/>
      <w:lvlJc w:val="left"/>
      <w:pPr>
        <w:tabs>
          <w:tab w:val="num" w:pos="1740"/>
        </w:tabs>
        <w:ind w:left="1740" w:hanging="720"/>
      </w:pPr>
      <w:rPr>
        <w:rFonts w:hint="default"/>
      </w:rPr>
    </w:lvl>
    <w:lvl w:ilvl="4">
      <w:start w:val="1"/>
      <w:numFmt w:val="decimal"/>
      <w:lvlText w:val="%1.%2.%3.%4.%5"/>
      <w:lvlJc w:val="left"/>
      <w:pPr>
        <w:tabs>
          <w:tab w:val="num" w:pos="2440"/>
        </w:tabs>
        <w:ind w:left="2440" w:hanging="1080"/>
      </w:pPr>
      <w:rPr>
        <w:rFonts w:hint="default"/>
      </w:rPr>
    </w:lvl>
    <w:lvl w:ilvl="5">
      <w:start w:val="1"/>
      <w:numFmt w:val="decimal"/>
      <w:lvlText w:val="%1.%2.%3.%4.%5.%6"/>
      <w:lvlJc w:val="left"/>
      <w:pPr>
        <w:tabs>
          <w:tab w:val="num" w:pos="2780"/>
        </w:tabs>
        <w:ind w:left="2780" w:hanging="108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3820"/>
        </w:tabs>
        <w:ind w:left="3820" w:hanging="1440"/>
      </w:pPr>
      <w:rPr>
        <w:rFonts w:hint="default"/>
      </w:rPr>
    </w:lvl>
    <w:lvl w:ilvl="8">
      <w:start w:val="1"/>
      <w:numFmt w:val="decimal"/>
      <w:lvlText w:val="%1.%2.%3.%4.%5.%6.%7.%8.%9"/>
      <w:lvlJc w:val="left"/>
      <w:pPr>
        <w:tabs>
          <w:tab w:val="num" w:pos="4160"/>
        </w:tabs>
        <w:ind w:left="4160" w:hanging="1440"/>
      </w:pPr>
      <w:rPr>
        <w:rFonts w:hint="default"/>
      </w:rPr>
    </w:lvl>
  </w:abstractNum>
  <w:abstractNum w:abstractNumId="38">
    <w:nsid w:val="24690D37"/>
    <w:multiLevelType w:val="multilevel"/>
    <w:tmpl w:val="2C7611E6"/>
    <w:numStyleLink w:val="-"/>
  </w:abstractNum>
  <w:abstractNum w:abstractNumId="39">
    <w:nsid w:val="2AA236C4"/>
    <w:multiLevelType w:val="multilevel"/>
    <w:tmpl w:val="49D013F2"/>
    <w:lvl w:ilvl="0">
      <w:start w:val="1"/>
      <w:numFmt w:val="decimal"/>
      <w:lvlText w:val="%1."/>
      <w:lvlJc w:val="left"/>
      <w:pPr>
        <w:tabs>
          <w:tab w:val="num" w:pos="720"/>
        </w:tabs>
        <w:ind w:left="720" w:right="720" w:hanging="360"/>
      </w:pPr>
    </w:lvl>
    <w:lvl w:ilvl="1">
      <w:start w:val="1"/>
      <w:numFmt w:val="decimal"/>
      <w:isLgl/>
      <w:lvlText w:val="%1.%2"/>
      <w:lvlJc w:val="left"/>
      <w:pPr>
        <w:tabs>
          <w:tab w:val="num" w:pos="810"/>
        </w:tabs>
        <w:ind w:left="810" w:hanging="450"/>
      </w:pPr>
      <w:rPr>
        <w:rFonts w:hint="default"/>
        <w:b w:val="0"/>
      </w:rPr>
    </w:lvl>
    <w:lvl w:ilvl="2">
      <w:start w:val="1"/>
      <w:numFmt w:val="decimal"/>
      <w:isLgl/>
      <w:lvlText w:val="%1.%2.%3"/>
      <w:lvlJc w:val="left"/>
      <w:pPr>
        <w:tabs>
          <w:tab w:val="num" w:pos="1080"/>
        </w:tabs>
        <w:ind w:left="1080" w:hanging="720"/>
      </w:pPr>
      <w:rPr>
        <w:rFonts w:hint="default"/>
        <w:b w:val="0"/>
      </w:rPr>
    </w:lvl>
    <w:lvl w:ilvl="3">
      <w:start w:val="1"/>
      <w:numFmt w:val="decimal"/>
      <w:isLgl/>
      <w:lvlText w:val="%1.%2.%3.%4"/>
      <w:lvlJc w:val="left"/>
      <w:pPr>
        <w:tabs>
          <w:tab w:val="num" w:pos="1080"/>
        </w:tabs>
        <w:ind w:left="1080" w:hanging="720"/>
      </w:pPr>
      <w:rPr>
        <w:rFonts w:hint="default"/>
        <w:b w:val="0"/>
      </w:rPr>
    </w:lvl>
    <w:lvl w:ilvl="4">
      <w:start w:val="1"/>
      <w:numFmt w:val="decimal"/>
      <w:isLgl/>
      <w:lvlText w:val="%1.%2.%3.%4.%5"/>
      <w:lvlJc w:val="left"/>
      <w:pPr>
        <w:tabs>
          <w:tab w:val="num" w:pos="1440"/>
        </w:tabs>
        <w:ind w:left="1440" w:hanging="1080"/>
      </w:pPr>
      <w:rPr>
        <w:rFonts w:hint="default"/>
        <w:b w:val="0"/>
      </w:rPr>
    </w:lvl>
    <w:lvl w:ilvl="5">
      <w:start w:val="1"/>
      <w:numFmt w:val="decimal"/>
      <w:isLgl/>
      <w:lvlText w:val="%1.%2.%3.%4.%5.%6"/>
      <w:lvlJc w:val="left"/>
      <w:pPr>
        <w:tabs>
          <w:tab w:val="num" w:pos="1440"/>
        </w:tabs>
        <w:ind w:left="1440" w:hanging="1080"/>
      </w:pPr>
      <w:rPr>
        <w:rFonts w:hint="default"/>
        <w:b w:val="0"/>
      </w:rPr>
    </w:lvl>
    <w:lvl w:ilvl="6">
      <w:start w:val="1"/>
      <w:numFmt w:val="decimal"/>
      <w:isLgl/>
      <w:lvlText w:val="%1.%2.%3.%4.%5.%6.%7"/>
      <w:lvlJc w:val="left"/>
      <w:pPr>
        <w:tabs>
          <w:tab w:val="num" w:pos="1440"/>
        </w:tabs>
        <w:ind w:left="1440" w:hanging="1080"/>
      </w:pPr>
      <w:rPr>
        <w:rFonts w:hint="default"/>
        <w:b w:val="0"/>
      </w:rPr>
    </w:lvl>
    <w:lvl w:ilvl="7">
      <w:start w:val="1"/>
      <w:numFmt w:val="decimal"/>
      <w:isLgl/>
      <w:lvlText w:val="%1.%2.%3.%4.%5.%6.%7.%8"/>
      <w:lvlJc w:val="left"/>
      <w:pPr>
        <w:tabs>
          <w:tab w:val="num" w:pos="1800"/>
        </w:tabs>
        <w:ind w:left="1800" w:hanging="1440"/>
      </w:pPr>
      <w:rPr>
        <w:rFonts w:hint="default"/>
        <w:b w:val="0"/>
      </w:rPr>
    </w:lvl>
    <w:lvl w:ilvl="8">
      <w:start w:val="1"/>
      <w:numFmt w:val="decimal"/>
      <w:isLgl/>
      <w:lvlText w:val="%1.%2.%3.%4.%5.%6.%7.%8.%9"/>
      <w:lvlJc w:val="left"/>
      <w:pPr>
        <w:tabs>
          <w:tab w:val="num" w:pos="1800"/>
        </w:tabs>
        <w:ind w:left="1800" w:hanging="1440"/>
      </w:pPr>
      <w:rPr>
        <w:rFonts w:hint="default"/>
        <w:b w:val="0"/>
      </w:rPr>
    </w:lvl>
  </w:abstractNum>
  <w:abstractNum w:abstractNumId="40">
    <w:nsid w:val="2B267B38"/>
    <w:multiLevelType w:val="multilevel"/>
    <w:tmpl w:val="A6FECC4C"/>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1">
    <w:nsid w:val="2BC279A8"/>
    <w:multiLevelType w:val="multilevel"/>
    <w:tmpl w:val="4F5AC0DC"/>
    <w:styleLink w:val="Headings"/>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pStyle w:val="20"/>
      <w:lvlText w:val="%1.%2"/>
      <w:lvlJc w:val="left"/>
      <w:pPr>
        <w:ind w:left="737" w:hanging="737"/>
      </w:pPr>
      <w:rPr>
        <w:rFonts w:cs="David" w:hint="cs"/>
        <w:bCs/>
        <w:iCs w:val="0"/>
      </w:rPr>
    </w:lvl>
    <w:lvl w:ilvl="2">
      <w:start w:val="1"/>
      <w:numFmt w:val="decimal"/>
      <w:pStyle w:val="31"/>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pStyle w:val="50"/>
      <w:lvlText w:val="%5."/>
      <w:lvlJc w:val="left"/>
      <w:pPr>
        <w:ind w:left="737" w:hanging="737"/>
      </w:pPr>
      <w:rPr>
        <w:rFonts w:cs="David" w:hint="default"/>
        <w:sz w:val="2"/>
        <w:szCs w:val="24"/>
      </w:rPr>
    </w:lvl>
    <w:lvl w:ilvl="5">
      <w:start w:val="1"/>
      <w:numFmt w:val="decimal"/>
      <w:pStyle w:val="6"/>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2">
    <w:nsid w:val="2DCB01AA"/>
    <w:multiLevelType w:val="hybridMultilevel"/>
    <w:tmpl w:val="7654E906"/>
    <w:lvl w:ilvl="0" w:tplc="0409000F">
      <w:start w:val="1"/>
      <w:numFmt w:val="decimal"/>
      <w:lvlText w:val="%1."/>
      <w:lvlJc w:val="left"/>
      <w:pPr>
        <w:ind w:left="720" w:hanging="360"/>
      </w:pPr>
      <w:rPr>
        <w:rFonts w:hint="default"/>
      </w:rPr>
    </w:lvl>
    <w:lvl w:ilvl="1" w:tplc="CA2A3B3C">
      <w:start w:val="1"/>
      <w:numFmt w:val="hebrew1"/>
      <w:lvlText w:val="%2."/>
      <w:lvlJc w:val="left"/>
      <w:pPr>
        <w:ind w:left="1440" w:hanging="360"/>
      </w:pPr>
      <w:rPr>
        <w:rFonts w:cs="Times New Roman" w:hint="default"/>
        <w:sz w:val="2"/>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E163E81"/>
    <w:multiLevelType w:val="hybridMultilevel"/>
    <w:tmpl w:val="E0002008"/>
    <w:lvl w:ilvl="0" w:tplc="E0FE12B6">
      <w:start w:val="1"/>
      <w:numFmt w:val="decimal"/>
      <w:lvlText w:val="%1."/>
      <w:lvlJc w:val="left"/>
      <w:pPr>
        <w:tabs>
          <w:tab w:val="num" w:pos="540"/>
        </w:tabs>
        <w:ind w:left="540" w:hanging="360"/>
      </w:pPr>
    </w:lvl>
    <w:lvl w:ilvl="1" w:tplc="577A6820">
      <w:start w:val="1"/>
      <w:numFmt w:val="lowerLetter"/>
      <w:lvlText w:val="%2."/>
      <w:lvlJc w:val="left"/>
      <w:pPr>
        <w:tabs>
          <w:tab w:val="num" w:pos="1335"/>
        </w:tabs>
        <w:ind w:left="1335"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2EB63FDF"/>
    <w:multiLevelType w:val="hybridMultilevel"/>
    <w:tmpl w:val="297CE8F4"/>
    <w:lvl w:ilvl="0" w:tplc="FFFFFFFF">
      <w:start w:val="1"/>
      <w:numFmt w:val="hebrew1"/>
      <w:pStyle w:val="a0"/>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6">
    <w:nsid w:val="2FC37C46"/>
    <w:multiLevelType w:val="multilevel"/>
    <w:tmpl w:val="E44854E8"/>
    <w:lvl w:ilvl="0">
      <w:start w:val="1"/>
      <w:numFmt w:val="decimal"/>
      <w:lvlText w:val="%1."/>
      <w:lvlJc w:val="left"/>
      <w:pPr>
        <w:tabs>
          <w:tab w:val="num" w:pos="360"/>
        </w:tabs>
        <w:ind w:left="360" w:hanging="360"/>
      </w:pPr>
      <w:rPr>
        <w:rFonts w:hint="default"/>
      </w:rPr>
    </w:lvl>
    <w:lvl w:ilvl="1">
      <w:start w:val="1"/>
      <w:numFmt w:val="none"/>
      <w:lvlText w:val="4.1"/>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7">
    <w:nsid w:val="326E6036"/>
    <w:multiLevelType w:val="hybridMultilevel"/>
    <w:tmpl w:val="A14EBD88"/>
    <w:lvl w:ilvl="0" w:tplc="04090001">
      <w:start w:val="1"/>
      <w:numFmt w:val="bullet"/>
      <w:lvlText w:val=""/>
      <w:lvlJc w:val="left"/>
      <w:pPr>
        <w:ind w:left="1457" w:hanging="360"/>
      </w:pPr>
      <w:rPr>
        <w:rFonts w:ascii="Symbol" w:hAnsi="Symbol" w:hint="default"/>
      </w:rPr>
    </w:lvl>
    <w:lvl w:ilvl="1" w:tplc="04090003" w:tentative="1">
      <w:start w:val="1"/>
      <w:numFmt w:val="bullet"/>
      <w:lvlText w:val="o"/>
      <w:lvlJc w:val="left"/>
      <w:pPr>
        <w:ind w:left="2177" w:hanging="360"/>
      </w:pPr>
      <w:rPr>
        <w:rFonts w:ascii="Courier New" w:hAnsi="Courier New" w:cs="Courier New" w:hint="default"/>
      </w:rPr>
    </w:lvl>
    <w:lvl w:ilvl="2" w:tplc="04090005" w:tentative="1">
      <w:start w:val="1"/>
      <w:numFmt w:val="bullet"/>
      <w:lvlText w:val=""/>
      <w:lvlJc w:val="left"/>
      <w:pPr>
        <w:ind w:left="2897" w:hanging="360"/>
      </w:pPr>
      <w:rPr>
        <w:rFonts w:ascii="Wingdings" w:hAnsi="Wingdings" w:hint="default"/>
      </w:rPr>
    </w:lvl>
    <w:lvl w:ilvl="3" w:tplc="04090001" w:tentative="1">
      <w:start w:val="1"/>
      <w:numFmt w:val="bullet"/>
      <w:lvlText w:val=""/>
      <w:lvlJc w:val="left"/>
      <w:pPr>
        <w:ind w:left="3617" w:hanging="360"/>
      </w:pPr>
      <w:rPr>
        <w:rFonts w:ascii="Symbol" w:hAnsi="Symbol" w:hint="default"/>
      </w:rPr>
    </w:lvl>
    <w:lvl w:ilvl="4" w:tplc="04090003" w:tentative="1">
      <w:start w:val="1"/>
      <w:numFmt w:val="bullet"/>
      <w:lvlText w:val="o"/>
      <w:lvlJc w:val="left"/>
      <w:pPr>
        <w:ind w:left="4337" w:hanging="360"/>
      </w:pPr>
      <w:rPr>
        <w:rFonts w:ascii="Courier New" w:hAnsi="Courier New" w:cs="Courier New" w:hint="default"/>
      </w:rPr>
    </w:lvl>
    <w:lvl w:ilvl="5" w:tplc="04090005" w:tentative="1">
      <w:start w:val="1"/>
      <w:numFmt w:val="bullet"/>
      <w:lvlText w:val=""/>
      <w:lvlJc w:val="left"/>
      <w:pPr>
        <w:ind w:left="5057" w:hanging="360"/>
      </w:pPr>
      <w:rPr>
        <w:rFonts w:ascii="Wingdings" w:hAnsi="Wingdings" w:hint="default"/>
      </w:rPr>
    </w:lvl>
    <w:lvl w:ilvl="6" w:tplc="04090001" w:tentative="1">
      <w:start w:val="1"/>
      <w:numFmt w:val="bullet"/>
      <w:lvlText w:val=""/>
      <w:lvlJc w:val="left"/>
      <w:pPr>
        <w:ind w:left="5777" w:hanging="360"/>
      </w:pPr>
      <w:rPr>
        <w:rFonts w:ascii="Symbol" w:hAnsi="Symbol" w:hint="default"/>
      </w:rPr>
    </w:lvl>
    <w:lvl w:ilvl="7" w:tplc="04090003" w:tentative="1">
      <w:start w:val="1"/>
      <w:numFmt w:val="bullet"/>
      <w:lvlText w:val="o"/>
      <w:lvlJc w:val="left"/>
      <w:pPr>
        <w:ind w:left="6497" w:hanging="360"/>
      </w:pPr>
      <w:rPr>
        <w:rFonts w:ascii="Courier New" w:hAnsi="Courier New" w:cs="Courier New" w:hint="default"/>
      </w:rPr>
    </w:lvl>
    <w:lvl w:ilvl="8" w:tplc="04090005" w:tentative="1">
      <w:start w:val="1"/>
      <w:numFmt w:val="bullet"/>
      <w:lvlText w:val=""/>
      <w:lvlJc w:val="left"/>
      <w:pPr>
        <w:ind w:left="7217" w:hanging="360"/>
      </w:pPr>
      <w:rPr>
        <w:rFonts w:ascii="Wingdings" w:hAnsi="Wingdings" w:hint="default"/>
      </w:rPr>
    </w:lvl>
  </w:abstractNum>
  <w:abstractNum w:abstractNumId="48">
    <w:nsid w:val="337146AE"/>
    <w:multiLevelType w:val="multilevel"/>
    <w:tmpl w:val="019031E4"/>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9">
    <w:nsid w:val="34932C24"/>
    <w:multiLevelType w:val="hybridMultilevel"/>
    <w:tmpl w:val="143A7310"/>
    <w:lvl w:ilvl="0" w:tplc="CCCE8A4C">
      <w:start w:val="1"/>
      <w:numFmt w:val="decimal"/>
      <w:lvlText w:val="%1-"/>
      <w:lvlJc w:val="left"/>
      <w:pPr>
        <w:tabs>
          <w:tab w:val="num" w:pos="1067"/>
        </w:tabs>
        <w:ind w:left="1067" w:hanging="360"/>
      </w:pPr>
      <w:rPr>
        <w:rFonts w:hint="default"/>
      </w:rPr>
    </w:lvl>
    <w:lvl w:ilvl="1" w:tplc="04090019" w:tentative="1">
      <w:start w:val="1"/>
      <w:numFmt w:val="lowerLetter"/>
      <w:lvlText w:val="%2."/>
      <w:lvlJc w:val="left"/>
      <w:pPr>
        <w:tabs>
          <w:tab w:val="num" w:pos="1787"/>
        </w:tabs>
        <w:ind w:left="1787" w:hanging="360"/>
      </w:pPr>
    </w:lvl>
    <w:lvl w:ilvl="2" w:tplc="0409001B" w:tentative="1">
      <w:start w:val="1"/>
      <w:numFmt w:val="lowerRoman"/>
      <w:lvlText w:val="%3."/>
      <w:lvlJc w:val="right"/>
      <w:pPr>
        <w:tabs>
          <w:tab w:val="num" w:pos="2507"/>
        </w:tabs>
        <w:ind w:left="2507" w:hanging="180"/>
      </w:pPr>
    </w:lvl>
    <w:lvl w:ilvl="3" w:tplc="0409000F" w:tentative="1">
      <w:start w:val="1"/>
      <w:numFmt w:val="decimal"/>
      <w:lvlText w:val="%4."/>
      <w:lvlJc w:val="left"/>
      <w:pPr>
        <w:tabs>
          <w:tab w:val="num" w:pos="3227"/>
        </w:tabs>
        <w:ind w:left="3227" w:hanging="360"/>
      </w:pPr>
    </w:lvl>
    <w:lvl w:ilvl="4" w:tplc="04090019" w:tentative="1">
      <w:start w:val="1"/>
      <w:numFmt w:val="lowerLetter"/>
      <w:lvlText w:val="%5."/>
      <w:lvlJc w:val="left"/>
      <w:pPr>
        <w:tabs>
          <w:tab w:val="num" w:pos="3947"/>
        </w:tabs>
        <w:ind w:left="3947" w:hanging="360"/>
      </w:pPr>
    </w:lvl>
    <w:lvl w:ilvl="5" w:tplc="0409001B" w:tentative="1">
      <w:start w:val="1"/>
      <w:numFmt w:val="lowerRoman"/>
      <w:lvlText w:val="%6."/>
      <w:lvlJc w:val="right"/>
      <w:pPr>
        <w:tabs>
          <w:tab w:val="num" w:pos="4667"/>
        </w:tabs>
        <w:ind w:left="4667" w:hanging="180"/>
      </w:pPr>
    </w:lvl>
    <w:lvl w:ilvl="6" w:tplc="0409000F" w:tentative="1">
      <w:start w:val="1"/>
      <w:numFmt w:val="decimal"/>
      <w:lvlText w:val="%7."/>
      <w:lvlJc w:val="left"/>
      <w:pPr>
        <w:tabs>
          <w:tab w:val="num" w:pos="5387"/>
        </w:tabs>
        <w:ind w:left="5387" w:hanging="360"/>
      </w:pPr>
    </w:lvl>
    <w:lvl w:ilvl="7" w:tplc="04090019" w:tentative="1">
      <w:start w:val="1"/>
      <w:numFmt w:val="lowerLetter"/>
      <w:lvlText w:val="%8."/>
      <w:lvlJc w:val="left"/>
      <w:pPr>
        <w:tabs>
          <w:tab w:val="num" w:pos="6107"/>
        </w:tabs>
        <w:ind w:left="6107" w:hanging="360"/>
      </w:pPr>
    </w:lvl>
    <w:lvl w:ilvl="8" w:tplc="0409001B" w:tentative="1">
      <w:start w:val="1"/>
      <w:numFmt w:val="lowerRoman"/>
      <w:lvlText w:val="%9."/>
      <w:lvlJc w:val="right"/>
      <w:pPr>
        <w:tabs>
          <w:tab w:val="num" w:pos="6827"/>
        </w:tabs>
        <w:ind w:left="6827" w:hanging="180"/>
      </w:pPr>
    </w:lvl>
  </w:abstractNum>
  <w:abstractNum w:abstractNumId="5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36D53761"/>
    <w:multiLevelType w:val="multilevel"/>
    <w:tmpl w:val="4F5AC0DC"/>
    <w:numStyleLink w:val="Headings"/>
  </w:abstractNum>
  <w:abstractNum w:abstractNumId="52">
    <w:nsid w:val="37BB2D4B"/>
    <w:multiLevelType w:val="multilevel"/>
    <w:tmpl w:val="E108782E"/>
    <w:lvl w:ilvl="0">
      <w:numFmt w:val="decimal"/>
      <w:lvlText w:val="%1"/>
      <w:lvlJc w:val="left"/>
      <w:pPr>
        <w:tabs>
          <w:tab w:val="num" w:pos="480"/>
        </w:tabs>
        <w:ind w:left="480" w:hanging="480"/>
      </w:pPr>
      <w:rPr>
        <w:rFonts w:cs="Narkisim" w:hint="default"/>
      </w:rPr>
    </w:lvl>
    <w:lvl w:ilvl="1">
      <w:start w:val="1"/>
      <w:numFmt w:val="decimal"/>
      <w:lvlText w:val="%1.%2"/>
      <w:lvlJc w:val="left"/>
      <w:pPr>
        <w:tabs>
          <w:tab w:val="num" w:pos="480"/>
        </w:tabs>
        <w:ind w:left="480" w:hanging="480"/>
      </w:pPr>
      <w:rPr>
        <w:rFonts w:cs="Narkisim" w:hint="default"/>
      </w:rPr>
    </w:lvl>
    <w:lvl w:ilvl="2">
      <w:start w:val="1"/>
      <w:numFmt w:val="decimal"/>
      <w:lvlText w:val="%1.%2.%3"/>
      <w:lvlJc w:val="left"/>
      <w:pPr>
        <w:tabs>
          <w:tab w:val="num" w:pos="720"/>
        </w:tabs>
        <w:ind w:left="720" w:hanging="720"/>
      </w:pPr>
      <w:rPr>
        <w:rFonts w:cs="Narkisim" w:hint="default"/>
        <w:lang w:val="en-US"/>
      </w:rPr>
    </w:lvl>
    <w:lvl w:ilvl="3">
      <w:start w:val="1"/>
      <w:numFmt w:val="decimal"/>
      <w:lvlText w:val="%1.%2.%3.%4"/>
      <w:lvlJc w:val="left"/>
      <w:pPr>
        <w:tabs>
          <w:tab w:val="num" w:pos="1931"/>
        </w:tabs>
        <w:ind w:left="1931" w:hanging="1080"/>
      </w:pPr>
      <w:rPr>
        <w:rFonts w:cs="Narkisim" w:hint="default"/>
        <w:sz w:val="24"/>
        <w:szCs w:val="24"/>
        <w:lang w:val="en-US"/>
      </w:rPr>
    </w:lvl>
    <w:lvl w:ilvl="4">
      <w:start w:val="1"/>
      <w:numFmt w:val="decimal"/>
      <w:lvlText w:val="%1.%2.%3.%4.%5"/>
      <w:lvlJc w:val="left"/>
      <w:pPr>
        <w:tabs>
          <w:tab w:val="num" w:pos="3960"/>
        </w:tabs>
        <w:ind w:left="3960" w:hanging="1080"/>
      </w:pPr>
      <w:rPr>
        <w:rFonts w:cs="Narkisim" w:hint="default"/>
      </w:rPr>
    </w:lvl>
    <w:lvl w:ilvl="5">
      <w:start w:val="1"/>
      <w:numFmt w:val="decimal"/>
      <w:lvlText w:val="%1.%2.%3.%4.%5.%6"/>
      <w:lvlJc w:val="left"/>
      <w:pPr>
        <w:tabs>
          <w:tab w:val="num" w:pos="2340"/>
        </w:tabs>
        <w:ind w:left="2340" w:hanging="1440"/>
      </w:pPr>
      <w:rPr>
        <w:rFonts w:cs="Times New Roman" w:hint="default"/>
      </w:rPr>
    </w:lvl>
    <w:lvl w:ilvl="6">
      <w:start w:val="1"/>
      <w:numFmt w:val="decimal"/>
      <w:lvlText w:val="%1.%2.%3.%4.%5.%6.%7"/>
      <w:lvlJc w:val="left"/>
      <w:pPr>
        <w:tabs>
          <w:tab w:val="num" w:pos="2520"/>
        </w:tabs>
        <w:ind w:left="2520" w:hanging="1440"/>
      </w:pPr>
      <w:rPr>
        <w:rFonts w:cs="Times New Roman" w:hint="default"/>
      </w:rPr>
    </w:lvl>
    <w:lvl w:ilvl="7">
      <w:start w:val="1"/>
      <w:numFmt w:val="decimal"/>
      <w:lvlText w:val="%1.%2.%3.%4.%5.%6.%7.%8"/>
      <w:lvlJc w:val="left"/>
      <w:pPr>
        <w:tabs>
          <w:tab w:val="num" w:pos="3060"/>
        </w:tabs>
        <w:ind w:left="3060" w:hanging="1800"/>
      </w:pPr>
      <w:rPr>
        <w:rFonts w:cs="Times New Roman" w:hint="default"/>
      </w:rPr>
    </w:lvl>
    <w:lvl w:ilvl="8">
      <w:start w:val="1"/>
      <w:numFmt w:val="decimal"/>
      <w:lvlText w:val="%1.%2.%3.%4.%5.%6.%7.%8.%9"/>
      <w:lvlJc w:val="left"/>
      <w:pPr>
        <w:tabs>
          <w:tab w:val="num" w:pos="3600"/>
        </w:tabs>
        <w:ind w:left="3600" w:hanging="2160"/>
      </w:pPr>
      <w:rPr>
        <w:rFonts w:cs="Times New Roman" w:hint="default"/>
      </w:rPr>
    </w:lvl>
  </w:abstractNum>
  <w:abstractNum w:abstractNumId="53">
    <w:nsid w:val="39942275"/>
    <w:multiLevelType w:val="hybridMultilevel"/>
    <w:tmpl w:val="F0F6C766"/>
    <w:lvl w:ilvl="0" w:tplc="0409000F">
      <w:start w:val="8"/>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4">
    <w:nsid w:val="3B2407A7"/>
    <w:multiLevelType w:val="hybridMultilevel"/>
    <w:tmpl w:val="D5C22888"/>
    <w:lvl w:ilvl="0" w:tplc="055CD9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3BAB3D97"/>
    <w:multiLevelType w:val="hybridMultilevel"/>
    <w:tmpl w:val="6EDC91BE"/>
    <w:lvl w:ilvl="0" w:tplc="D35636A2">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6">
    <w:nsid w:val="3C3342BB"/>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7">
    <w:nsid w:val="3DCF01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8">
    <w:nsid w:val="3E297272"/>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9">
    <w:nsid w:val="3E383AE7"/>
    <w:multiLevelType w:val="hybridMultilevel"/>
    <w:tmpl w:val="83AE41DC"/>
    <w:lvl w:ilvl="0" w:tplc="3BD26F36">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0">
    <w:nsid w:val="3ECA144C"/>
    <w:multiLevelType w:val="multilevel"/>
    <w:tmpl w:val="A8C04944"/>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1">
    <w:nsid w:val="3F3750CE"/>
    <w:multiLevelType w:val="multilevel"/>
    <w:tmpl w:val="5DEC8AFE"/>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center"/>
      <w:pPr>
        <w:ind w:left="737" w:hanging="737"/>
      </w:pPr>
      <w:rPr>
        <w:rFonts w:cs="Times New Roman"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62">
    <w:nsid w:val="40A52CC6"/>
    <w:multiLevelType w:val="multilevel"/>
    <w:tmpl w:val="ACEEC62C"/>
    <w:lvl w:ilvl="0">
      <w:start w:val="4"/>
      <w:numFmt w:val="decimal"/>
      <w:lvlText w:val="%1."/>
      <w:lvlJc w:val="left"/>
      <w:pPr>
        <w:tabs>
          <w:tab w:val="num" w:pos="525"/>
        </w:tabs>
        <w:ind w:left="525" w:hanging="525"/>
      </w:pPr>
      <w:rPr>
        <w:rFonts w:hint="default"/>
      </w:rPr>
    </w:lvl>
    <w:lvl w:ilvl="1">
      <w:start w:val="1"/>
      <w:numFmt w:val="decimal"/>
      <w:lvlText w:val="%1.%2."/>
      <w:lvlJc w:val="left"/>
      <w:pPr>
        <w:tabs>
          <w:tab w:val="num" w:pos="865"/>
        </w:tabs>
        <w:ind w:left="865" w:hanging="525"/>
      </w:pPr>
      <w:rPr>
        <w:rFonts w:hint="default"/>
      </w:rPr>
    </w:lvl>
    <w:lvl w:ilvl="2">
      <w:start w:val="3"/>
      <w:numFmt w:val="decimal"/>
      <w:lvlText w:val="%1.%2.%3."/>
      <w:lvlJc w:val="left"/>
      <w:pPr>
        <w:tabs>
          <w:tab w:val="num" w:pos="1400"/>
        </w:tabs>
        <w:ind w:left="1400" w:hanging="720"/>
      </w:pPr>
      <w:rPr>
        <w:rFonts w:hint="default"/>
      </w:rPr>
    </w:lvl>
    <w:lvl w:ilvl="3">
      <w:start w:val="1"/>
      <w:numFmt w:val="decimal"/>
      <w:lvlText w:val="%1.%2.%3.%4."/>
      <w:lvlJc w:val="left"/>
      <w:pPr>
        <w:tabs>
          <w:tab w:val="num" w:pos="1740"/>
        </w:tabs>
        <w:ind w:left="1740" w:hanging="720"/>
      </w:pPr>
      <w:rPr>
        <w:rFonts w:hint="default"/>
      </w:rPr>
    </w:lvl>
    <w:lvl w:ilvl="4">
      <w:start w:val="1"/>
      <w:numFmt w:val="decimal"/>
      <w:lvlText w:val="%1.%2.%3.%4.%5."/>
      <w:lvlJc w:val="left"/>
      <w:pPr>
        <w:tabs>
          <w:tab w:val="num" w:pos="2440"/>
        </w:tabs>
        <w:ind w:left="2440" w:hanging="1080"/>
      </w:pPr>
      <w:rPr>
        <w:rFonts w:hint="default"/>
      </w:rPr>
    </w:lvl>
    <w:lvl w:ilvl="5">
      <w:start w:val="1"/>
      <w:numFmt w:val="decimal"/>
      <w:lvlText w:val="%1.%2.%3.%4.%5.%6."/>
      <w:lvlJc w:val="left"/>
      <w:pPr>
        <w:tabs>
          <w:tab w:val="num" w:pos="2780"/>
        </w:tabs>
        <w:ind w:left="2780" w:hanging="108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3820"/>
        </w:tabs>
        <w:ind w:left="3820" w:hanging="1440"/>
      </w:pPr>
      <w:rPr>
        <w:rFonts w:hint="default"/>
      </w:rPr>
    </w:lvl>
    <w:lvl w:ilvl="8">
      <w:start w:val="1"/>
      <w:numFmt w:val="decimal"/>
      <w:lvlText w:val="%1.%2.%3.%4.%5.%6.%7.%8.%9."/>
      <w:lvlJc w:val="left"/>
      <w:pPr>
        <w:tabs>
          <w:tab w:val="num" w:pos="4520"/>
        </w:tabs>
        <w:ind w:left="4520" w:hanging="1800"/>
      </w:pPr>
      <w:rPr>
        <w:rFonts w:hint="default"/>
      </w:rPr>
    </w:lvl>
  </w:abstractNum>
  <w:abstractNum w:abstractNumId="63">
    <w:nsid w:val="411920F0"/>
    <w:multiLevelType w:val="hybridMultilevel"/>
    <w:tmpl w:val="C2FCC120"/>
    <w:lvl w:ilvl="0" w:tplc="0409000F">
      <w:start w:val="1"/>
      <w:numFmt w:val="decimal"/>
      <w:lvlText w:val="%1."/>
      <w:lvlJc w:val="left"/>
      <w:pPr>
        <w:tabs>
          <w:tab w:val="num" w:pos="612"/>
        </w:tabs>
        <w:ind w:left="612" w:hanging="360"/>
      </w:pPr>
    </w:lvl>
    <w:lvl w:ilvl="1" w:tplc="04090019">
      <w:start w:val="1"/>
      <w:numFmt w:val="lowerLetter"/>
      <w:lvlText w:val="%2."/>
      <w:lvlJc w:val="left"/>
      <w:pPr>
        <w:tabs>
          <w:tab w:val="num" w:pos="1332"/>
        </w:tabs>
        <w:ind w:left="1332" w:hanging="360"/>
      </w:pPr>
    </w:lvl>
    <w:lvl w:ilvl="2" w:tplc="0409001B" w:tentative="1">
      <w:start w:val="1"/>
      <w:numFmt w:val="lowerRoman"/>
      <w:lvlText w:val="%3."/>
      <w:lvlJc w:val="right"/>
      <w:pPr>
        <w:tabs>
          <w:tab w:val="num" w:pos="2052"/>
        </w:tabs>
        <w:ind w:left="2052" w:hanging="180"/>
      </w:pPr>
    </w:lvl>
    <w:lvl w:ilvl="3" w:tplc="0409000F" w:tentative="1">
      <w:start w:val="1"/>
      <w:numFmt w:val="decimal"/>
      <w:lvlText w:val="%4."/>
      <w:lvlJc w:val="left"/>
      <w:pPr>
        <w:tabs>
          <w:tab w:val="num" w:pos="2772"/>
        </w:tabs>
        <w:ind w:left="2772" w:hanging="360"/>
      </w:pPr>
    </w:lvl>
    <w:lvl w:ilvl="4" w:tplc="04090019" w:tentative="1">
      <w:start w:val="1"/>
      <w:numFmt w:val="lowerLetter"/>
      <w:lvlText w:val="%5."/>
      <w:lvlJc w:val="left"/>
      <w:pPr>
        <w:tabs>
          <w:tab w:val="num" w:pos="3492"/>
        </w:tabs>
        <w:ind w:left="3492" w:hanging="360"/>
      </w:pPr>
    </w:lvl>
    <w:lvl w:ilvl="5" w:tplc="0409001B" w:tentative="1">
      <w:start w:val="1"/>
      <w:numFmt w:val="lowerRoman"/>
      <w:lvlText w:val="%6."/>
      <w:lvlJc w:val="right"/>
      <w:pPr>
        <w:tabs>
          <w:tab w:val="num" w:pos="4212"/>
        </w:tabs>
        <w:ind w:left="4212" w:hanging="180"/>
      </w:pPr>
    </w:lvl>
    <w:lvl w:ilvl="6" w:tplc="0409000F" w:tentative="1">
      <w:start w:val="1"/>
      <w:numFmt w:val="decimal"/>
      <w:lvlText w:val="%7."/>
      <w:lvlJc w:val="left"/>
      <w:pPr>
        <w:tabs>
          <w:tab w:val="num" w:pos="4932"/>
        </w:tabs>
        <w:ind w:left="4932" w:hanging="360"/>
      </w:pPr>
    </w:lvl>
    <w:lvl w:ilvl="7" w:tplc="04090019" w:tentative="1">
      <w:start w:val="1"/>
      <w:numFmt w:val="lowerLetter"/>
      <w:lvlText w:val="%8."/>
      <w:lvlJc w:val="left"/>
      <w:pPr>
        <w:tabs>
          <w:tab w:val="num" w:pos="5652"/>
        </w:tabs>
        <w:ind w:left="5652" w:hanging="360"/>
      </w:pPr>
    </w:lvl>
    <w:lvl w:ilvl="8" w:tplc="0409001B" w:tentative="1">
      <w:start w:val="1"/>
      <w:numFmt w:val="lowerRoman"/>
      <w:lvlText w:val="%9."/>
      <w:lvlJc w:val="right"/>
      <w:pPr>
        <w:tabs>
          <w:tab w:val="num" w:pos="6372"/>
        </w:tabs>
        <w:ind w:left="6372" w:hanging="180"/>
      </w:pPr>
    </w:lvl>
  </w:abstractNum>
  <w:abstractNum w:abstractNumId="64">
    <w:nsid w:val="4136752B"/>
    <w:multiLevelType w:val="hybridMultilevel"/>
    <w:tmpl w:val="1130B9D4"/>
    <w:lvl w:ilvl="0" w:tplc="8F6CB6B4">
      <w:start w:val="1"/>
      <w:numFmt w:val="bullet"/>
      <w:pStyle w:val="Bullets-4-English"/>
      <w:lvlText w:val=""/>
      <w:lvlJc w:val="left"/>
      <w:pPr>
        <w:tabs>
          <w:tab w:val="num" w:pos="1063"/>
        </w:tabs>
        <w:ind w:left="1063" w:hanging="360"/>
      </w:pPr>
      <w:rPr>
        <w:rFonts w:ascii="Symbol" w:hAnsi="Symbol" w:hint="default"/>
        <w:color w:val="auto"/>
      </w:rPr>
    </w:lvl>
    <w:lvl w:ilvl="1" w:tplc="AC302B48">
      <w:start w:val="1"/>
      <w:numFmt w:val="bullet"/>
      <w:lvlText w:val="o"/>
      <w:lvlJc w:val="left"/>
      <w:pPr>
        <w:tabs>
          <w:tab w:val="num" w:pos="1423"/>
        </w:tabs>
        <w:ind w:left="1423" w:hanging="360"/>
      </w:pPr>
      <w:rPr>
        <w:rFonts w:ascii="Courier New" w:hAnsi="Courier New" w:cs="Courier New" w:hint="default"/>
      </w:rPr>
    </w:lvl>
    <w:lvl w:ilvl="2" w:tplc="CC1CE724">
      <w:start w:val="1"/>
      <w:numFmt w:val="bullet"/>
      <w:lvlText w:val=""/>
      <w:lvlJc w:val="left"/>
      <w:pPr>
        <w:tabs>
          <w:tab w:val="num" w:pos="2143"/>
        </w:tabs>
        <w:ind w:left="2143" w:hanging="360"/>
      </w:pPr>
      <w:rPr>
        <w:rFonts w:ascii="Wingdings" w:hAnsi="Wingdings" w:hint="default"/>
      </w:rPr>
    </w:lvl>
    <w:lvl w:ilvl="3" w:tplc="FEF826AE" w:tentative="1">
      <w:start w:val="1"/>
      <w:numFmt w:val="bullet"/>
      <w:lvlText w:val=""/>
      <w:lvlJc w:val="left"/>
      <w:pPr>
        <w:tabs>
          <w:tab w:val="num" w:pos="2863"/>
        </w:tabs>
        <w:ind w:left="2863" w:hanging="360"/>
      </w:pPr>
      <w:rPr>
        <w:rFonts w:ascii="Symbol" w:hAnsi="Symbol" w:hint="default"/>
      </w:rPr>
    </w:lvl>
    <w:lvl w:ilvl="4" w:tplc="62CA7140" w:tentative="1">
      <w:start w:val="1"/>
      <w:numFmt w:val="bullet"/>
      <w:lvlText w:val="o"/>
      <w:lvlJc w:val="left"/>
      <w:pPr>
        <w:tabs>
          <w:tab w:val="num" w:pos="3583"/>
        </w:tabs>
        <w:ind w:left="3583" w:hanging="360"/>
      </w:pPr>
      <w:rPr>
        <w:rFonts w:ascii="Courier New" w:hAnsi="Courier New" w:cs="Courier New" w:hint="default"/>
      </w:rPr>
    </w:lvl>
    <w:lvl w:ilvl="5" w:tplc="37008674" w:tentative="1">
      <w:start w:val="1"/>
      <w:numFmt w:val="bullet"/>
      <w:lvlText w:val=""/>
      <w:lvlJc w:val="left"/>
      <w:pPr>
        <w:tabs>
          <w:tab w:val="num" w:pos="4303"/>
        </w:tabs>
        <w:ind w:left="4303" w:hanging="360"/>
      </w:pPr>
      <w:rPr>
        <w:rFonts w:ascii="Wingdings" w:hAnsi="Wingdings" w:hint="default"/>
      </w:rPr>
    </w:lvl>
    <w:lvl w:ilvl="6" w:tplc="AEE6610E" w:tentative="1">
      <w:start w:val="1"/>
      <w:numFmt w:val="bullet"/>
      <w:lvlText w:val=""/>
      <w:lvlJc w:val="left"/>
      <w:pPr>
        <w:tabs>
          <w:tab w:val="num" w:pos="5023"/>
        </w:tabs>
        <w:ind w:left="5023" w:hanging="360"/>
      </w:pPr>
      <w:rPr>
        <w:rFonts w:ascii="Symbol" w:hAnsi="Symbol" w:hint="default"/>
      </w:rPr>
    </w:lvl>
    <w:lvl w:ilvl="7" w:tplc="F46804E8" w:tentative="1">
      <w:start w:val="1"/>
      <w:numFmt w:val="bullet"/>
      <w:lvlText w:val="o"/>
      <w:lvlJc w:val="left"/>
      <w:pPr>
        <w:tabs>
          <w:tab w:val="num" w:pos="5743"/>
        </w:tabs>
        <w:ind w:left="5743" w:hanging="360"/>
      </w:pPr>
      <w:rPr>
        <w:rFonts w:ascii="Courier New" w:hAnsi="Courier New" w:cs="Courier New" w:hint="default"/>
      </w:rPr>
    </w:lvl>
    <w:lvl w:ilvl="8" w:tplc="8040AB56" w:tentative="1">
      <w:start w:val="1"/>
      <w:numFmt w:val="bullet"/>
      <w:lvlText w:val=""/>
      <w:lvlJc w:val="left"/>
      <w:pPr>
        <w:tabs>
          <w:tab w:val="num" w:pos="6463"/>
        </w:tabs>
        <w:ind w:left="6463" w:hanging="360"/>
      </w:pPr>
      <w:rPr>
        <w:rFonts w:ascii="Wingdings" w:hAnsi="Wingdings" w:hint="default"/>
      </w:rPr>
    </w:lvl>
  </w:abstractNum>
  <w:abstractNum w:abstractNumId="65">
    <w:nsid w:val="434D22FB"/>
    <w:multiLevelType w:val="multilevel"/>
    <w:tmpl w:val="D1A410CC"/>
    <w:lvl w:ilvl="0">
      <w:start w:val="4"/>
      <w:numFmt w:val="decimal"/>
      <w:lvlText w:val="%1."/>
      <w:lvlJc w:val="left"/>
      <w:pPr>
        <w:tabs>
          <w:tab w:val="num" w:pos="720"/>
        </w:tabs>
        <w:ind w:left="720" w:hanging="360"/>
      </w:pPr>
      <w:rPr>
        <w:rFonts w:hint="default"/>
        <w:sz w:val="32"/>
        <w:szCs w:val="3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6">
    <w:nsid w:val="43D8790A"/>
    <w:multiLevelType w:val="singleLevel"/>
    <w:tmpl w:val="BFCC7012"/>
    <w:name w:val="listhnumber43223222322232"/>
    <w:lvl w:ilvl="0">
      <w:start w:val="1"/>
      <w:numFmt w:val="decimal"/>
      <w:pStyle w:val="NumberList2"/>
      <w:lvlText w:val="%1."/>
      <w:lvlJc w:val="left"/>
      <w:pPr>
        <w:tabs>
          <w:tab w:val="num" w:pos="1191"/>
        </w:tabs>
        <w:ind w:left="1191" w:hanging="397"/>
      </w:pPr>
      <w:rPr>
        <w:rFonts w:hint="default"/>
      </w:rPr>
    </w:lvl>
  </w:abstractNum>
  <w:abstractNum w:abstractNumId="67">
    <w:nsid w:val="44193E79"/>
    <w:multiLevelType w:val="multilevel"/>
    <w:tmpl w:val="F8BCE02C"/>
    <w:lvl w:ilvl="0">
      <w:start w:val="9"/>
      <w:numFmt w:val="decimal"/>
      <w:lvlText w:val="%1"/>
      <w:lvlJc w:val="left"/>
      <w:pPr>
        <w:tabs>
          <w:tab w:val="num" w:pos="360"/>
        </w:tabs>
        <w:ind w:left="360" w:hanging="360"/>
      </w:pPr>
      <w:rPr>
        <w:rFonts w:cs="Times New Roman" w:hint="default"/>
      </w:rPr>
    </w:lvl>
    <w:lvl w:ilvl="1">
      <w:start w:val="1"/>
      <w:numFmt w:val="decimal"/>
      <w:lvlText w:val="12.%2"/>
      <w:lvlJc w:val="left"/>
      <w:pPr>
        <w:tabs>
          <w:tab w:val="num" w:pos="720"/>
        </w:tabs>
        <w:ind w:left="720"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68">
    <w:nsid w:val="44AD6897"/>
    <w:multiLevelType w:val="hybridMultilevel"/>
    <w:tmpl w:val="F6B8AA8C"/>
    <w:lvl w:ilvl="0" w:tplc="040D0005">
      <w:start w:val="1"/>
      <w:numFmt w:val="hebrew1"/>
      <w:pStyle w:val="51"/>
      <w:lvlText w:val="%1."/>
      <w:lvlJc w:val="left"/>
      <w:pPr>
        <w:tabs>
          <w:tab w:val="num" w:pos="2520"/>
        </w:tabs>
        <w:ind w:left="2501" w:right="1418" w:hanging="341"/>
      </w:pPr>
      <w:rPr>
        <w:rFonts w:hint="default"/>
        <w:sz w:val="24"/>
      </w:r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9">
    <w:nsid w:val="4642245C"/>
    <w:multiLevelType w:val="hybridMultilevel"/>
    <w:tmpl w:val="3CCE09B0"/>
    <w:name w:val="listhnumber432232223222332222222223222"/>
    <w:lvl w:ilvl="0" w:tplc="FFFFFFFF">
      <w:start w:val="1"/>
      <w:numFmt w:val="decimal"/>
      <w:lvlText w:val="%1."/>
      <w:lvlJc w:val="left"/>
      <w:pPr>
        <w:tabs>
          <w:tab w:val="num" w:pos="360"/>
        </w:tabs>
        <w:ind w:left="360" w:hanging="360"/>
      </w:pPr>
      <w:rPr>
        <w:rFonts w:cs="Times New Roman"/>
      </w:rPr>
    </w:lvl>
    <w:lvl w:ilvl="1" w:tplc="FFFFFFFF">
      <w:start w:val="1"/>
      <w:numFmt w:val="hebrew1"/>
      <w:lvlText w:val="%2."/>
      <w:lvlJc w:val="center"/>
      <w:pPr>
        <w:tabs>
          <w:tab w:val="num" w:pos="1080"/>
        </w:tabs>
        <w:ind w:left="1080" w:hanging="360"/>
      </w:pPr>
      <w:rPr>
        <w:rFonts w:cs="Times New Roman"/>
        <w:sz w:val="2"/>
        <w:szCs w:val="24"/>
      </w:rPr>
    </w:lvl>
    <w:lvl w:ilvl="2" w:tplc="FFFFFFFF">
      <w:start w:val="1"/>
      <w:numFmt w:val="lowerRoman"/>
      <w:lvlText w:val="%3."/>
      <w:lvlJc w:val="right"/>
      <w:pPr>
        <w:tabs>
          <w:tab w:val="num" w:pos="1800"/>
        </w:tabs>
        <w:ind w:left="1800" w:hanging="180"/>
      </w:pPr>
      <w:rPr>
        <w:rFonts w:cs="Times New Roman"/>
      </w:rPr>
    </w:lvl>
    <w:lvl w:ilvl="3" w:tplc="FFFFFFFF">
      <w:start w:val="1"/>
      <w:numFmt w:val="decimal"/>
      <w:lvlText w:val="%4."/>
      <w:lvlJc w:val="left"/>
      <w:pPr>
        <w:tabs>
          <w:tab w:val="num" w:pos="2520"/>
        </w:tabs>
        <w:ind w:left="2520" w:hanging="360"/>
      </w:pPr>
      <w:rPr>
        <w:rFonts w:cs="Times New Roman"/>
      </w:rPr>
    </w:lvl>
    <w:lvl w:ilvl="4" w:tplc="FFFFFFFF">
      <w:start w:val="1"/>
      <w:numFmt w:val="lowerLetter"/>
      <w:lvlText w:val="%5."/>
      <w:lvlJc w:val="left"/>
      <w:pPr>
        <w:tabs>
          <w:tab w:val="num" w:pos="3240"/>
        </w:tabs>
        <w:ind w:left="3240" w:hanging="360"/>
      </w:pPr>
      <w:rPr>
        <w:rFonts w:cs="Times New Roman"/>
      </w:rPr>
    </w:lvl>
    <w:lvl w:ilvl="5" w:tplc="FFFFFFFF">
      <w:start w:val="1"/>
      <w:numFmt w:val="lowerRoman"/>
      <w:lvlText w:val="%6."/>
      <w:lvlJc w:val="right"/>
      <w:pPr>
        <w:tabs>
          <w:tab w:val="num" w:pos="3960"/>
        </w:tabs>
        <w:ind w:left="3960" w:hanging="180"/>
      </w:pPr>
      <w:rPr>
        <w:rFonts w:cs="Times New Roman"/>
      </w:rPr>
    </w:lvl>
    <w:lvl w:ilvl="6" w:tplc="FFFFFFFF">
      <w:start w:val="1"/>
      <w:numFmt w:val="decimal"/>
      <w:lvlText w:val="%7."/>
      <w:lvlJc w:val="left"/>
      <w:pPr>
        <w:tabs>
          <w:tab w:val="num" w:pos="4680"/>
        </w:tabs>
        <w:ind w:left="4680" w:hanging="360"/>
      </w:pPr>
      <w:rPr>
        <w:rFonts w:cs="Times New Roman"/>
      </w:rPr>
    </w:lvl>
    <w:lvl w:ilvl="7" w:tplc="FFFFFFFF">
      <w:start w:val="1"/>
      <w:numFmt w:val="lowerLetter"/>
      <w:lvlText w:val="%8."/>
      <w:lvlJc w:val="left"/>
      <w:pPr>
        <w:tabs>
          <w:tab w:val="num" w:pos="5400"/>
        </w:tabs>
        <w:ind w:left="5400" w:hanging="360"/>
      </w:pPr>
      <w:rPr>
        <w:rFonts w:cs="Times New Roman"/>
      </w:rPr>
    </w:lvl>
    <w:lvl w:ilvl="8" w:tplc="FFFFFFFF">
      <w:start w:val="1"/>
      <w:numFmt w:val="lowerRoman"/>
      <w:lvlText w:val="%9."/>
      <w:lvlJc w:val="right"/>
      <w:pPr>
        <w:tabs>
          <w:tab w:val="num" w:pos="6120"/>
        </w:tabs>
        <w:ind w:left="6120" w:hanging="180"/>
      </w:pPr>
      <w:rPr>
        <w:rFonts w:cs="Times New Roman"/>
      </w:rPr>
    </w:lvl>
  </w:abstractNum>
  <w:abstractNum w:abstractNumId="70">
    <w:nsid w:val="46A73B79"/>
    <w:multiLevelType w:val="multilevel"/>
    <w:tmpl w:val="B21C7A7E"/>
    <w:lvl w:ilvl="0">
      <w:start w:val="1"/>
      <w:numFmt w:val="hebrew1"/>
      <w:lvlText w:val="%1."/>
      <w:lvlJc w:val="center"/>
      <w:pPr>
        <w:tabs>
          <w:tab w:val="num" w:pos="360"/>
        </w:tabs>
        <w:ind w:left="360" w:hanging="360"/>
      </w:pPr>
      <w:rPr>
        <w:rFonts w:hint="default"/>
        <w:color w:val="auto"/>
      </w:rPr>
    </w:lvl>
    <w:lvl w:ilvl="1">
      <w:start w:val="1"/>
      <w:numFmt w:val="decimal"/>
      <w:lvlText w:val="%1.%2."/>
      <w:lvlJc w:val="left"/>
      <w:pPr>
        <w:tabs>
          <w:tab w:val="num" w:pos="624"/>
        </w:tabs>
        <w:ind w:left="792" w:hanging="792"/>
      </w:pPr>
      <w:rPr>
        <w:rFonts w:hint="default"/>
        <w:b/>
        <w:bCs/>
        <w:i w:val="0"/>
        <w:iCs w:val="0"/>
        <w:sz w:val="32"/>
        <w:szCs w:val="32"/>
      </w:rPr>
    </w:lvl>
    <w:lvl w:ilvl="2">
      <w:start w:val="1"/>
      <w:numFmt w:val="decimal"/>
      <w:lvlText w:val="%1.%2.%3."/>
      <w:lvlJc w:val="left"/>
      <w:pPr>
        <w:tabs>
          <w:tab w:val="num" w:pos="1077"/>
        </w:tabs>
        <w:ind w:left="1021" w:hanging="1021"/>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1">
    <w:nsid w:val="484D030C"/>
    <w:multiLevelType w:val="hybridMultilevel"/>
    <w:tmpl w:val="EEEED9A6"/>
    <w:lvl w:ilvl="0" w:tplc="03EA9072">
      <w:start w:val="1"/>
      <w:numFmt w:val="hebrew1"/>
      <w:lvlText w:val="%1."/>
      <w:lvlJc w:val="center"/>
      <w:pPr>
        <w:tabs>
          <w:tab w:val="num" w:pos="227"/>
        </w:tabs>
        <w:ind w:left="227" w:hanging="227"/>
      </w:pPr>
      <w:rPr>
        <w:rFonts w:cs="Times New Roman" w:hint="default"/>
        <w:color w:val="auto"/>
        <w:sz w:val="2"/>
        <w:szCs w:val="24"/>
      </w:rPr>
    </w:lvl>
    <w:lvl w:ilvl="1" w:tplc="CA2A3B3C">
      <w:start w:val="1"/>
      <w:numFmt w:val="hebrew1"/>
      <w:lvlText w:val="%2."/>
      <w:lvlJc w:val="left"/>
      <w:pPr>
        <w:tabs>
          <w:tab w:val="num" w:pos="360"/>
        </w:tabs>
        <w:ind w:left="360" w:hanging="360"/>
      </w:pPr>
      <w:rPr>
        <w:rFonts w:cs="Times New Roman"/>
        <w:sz w:val="2"/>
        <w:szCs w:val="24"/>
      </w:rPr>
    </w:lvl>
    <w:lvl w:ilvl="2" w:tplc="FE3E2B54">
      <w:start w:val="1"/>
      <w:numFmt w:val="lowerRoman"/>
      <w:lvlText w:val="%3."/>
      <w:lvlJc w:val="right"/>
      <w:pPr>
        <w:tabs>
          <w:tab w:val="num" w:pos="2047"/>
        </w:tabs>
        <w:ind w:left="2047" w:hanging="180"/>
      </w:pPr>
      <w:rPr>
        <w:rFonts w:cs="Times New Roman"/>
      </w:rPr>
    </w:lvl>
    <w:lvl w:ilvl="3" w:tplc="892AAF5C">
      <w:start w:val="1"/>
      <w:numFmt w:val="decimal"/>
      <w:lvlText w:val="%4."/>
      <w:lvlJc w:val="left"/>
      <w:pPr>
        <w:tabs>
          <w:tab w:val="num" w:pos="2767"/>
        </w:tabs>
        <w:ind w:left="2767" w:hanging="360"/>
      </w:pPr>
      <w:rPr>
        <w:rFonts w:cs="Times New Roman"/>
      </w:rPr>
    </w:lvl>
    <w:lvl w:ilvl="4" w:tplc="08667732" w:tentative="1">
      <w:start w:val="1"/>
      <w:numFmt w:val="lowerLetter"/>
      <w:lvlText w:val="%5."/>
      <w:lvlJc w:val="left"/>
      <w:pPr>
        <w:tabs>
          <w:tab w:val="num" w:pos="3487"/>
        </w:tabs>
        <w:ind w:left="3487" w:hanging="360"/>
      </w:pPr>
      <w:rPr>
        <w:rFonts w:cs="Times New Roman"/>
      </w:rPr>
    </w:lvl>
    <w:lvl w:ilvl="5" w:tplc="4A26EE56" w:tentative="1">
      <w:start w:val="1"/>
      <w:numFmt w:val="lowerRoman"/>
      <w:lvlText w:val="%6."/>
      <w:lvlJc w:val="right"/>
      <w:pPr>
        <w:tabs>
          <w:tab w:val="num" w:pos="4207"/>
        </w:tabs>
        <w:ind w:left="4207" w:hanging="180"/>
      </w:pPr>
      <w:rPr>
        <w:rFonts w:cs="Times New Roman"/>
      </w:rPr>
    </w:lvl>
    <w:lvl w:ilvl="6" w:tplc="18A6E7F2" w:tentative="1">
      <w:start w:val="1"/>
      <w:numFmt w:val="decimal"/>
      <w:lvlText w:val="%7."/>
      <w:lvlJc w:val="left"/>
      <w:pPr>
        <w:tabs>
          <w:tab w:val="num" w:pos="4927"/>
        </w:tabs>
        <w:ind w:left="4927" w:hanging="360"/>
      </w:pPr>
      <w:rPr>
        <w:rFonts w:cs="Times New Roman"/>
      </w:rPr>
    </w:lvl>
    <w:lvl w:ilvl="7" w:tplc="ABA8F4D2" w:tentative="1">
      <w:start w:val="1"/>
      <w:numFmt w:val="lowerLetter"/>
      <w:lvlText w:val="%8."/>
      <w:lvlJc w:val="left"/>
      <w:pPr>
        <w:tabs>
          <w:tab w:val="num" w:pos="5647"/>
        </w:tabs>
        <w:ind w:left="5647" w:hanging="360"/>
      </w:pPr>
      <w:rPr>
        <w:rFonts w:cs="Times New Roman"/>
      </w:rPr>
    </w:lvl>
    <w:lvl w:ilvl="8" w:tplc="9BE63DB6" w:tentative="1">
      <w:start w:val="1"/>
      <w:numFmt w:val="lowerRoman"/>
      <w:lvlText w:val="%9."/>
      <w:lvlJc w:val="right"/>
      <w:pPr>
        <w:tabs>
          <w:tab w:val="num" w:pos="6367"/>
        </w:tabs>
        <w:ind w:left="6367" w:hanging="180"/>
      </w:pPr>
      <w:rPr>
        <w:rFonts w:cs="Times New Roman"/>
      </w:rPr>
    </w:lvl>
  </w:abstractNum>
  <w:abstractNum w:abstractNumId="72">
    <w:nsid w:val="494E08E8"/>
    <w:multiLevelType w:val="hybridMultilevel"/>
    <w:tmpl w:val="76A881D4"/>
    <w:lvl w:ilvl="0" w:tplc="FFFFFFFF">
      <w:start w:val="1"/>
      <w:numFmt w:val="decimal"/>
      <w:lvlText w:val="%1-"/>
      <w:lvlJc w:val="left"/>
      <w:pPr>
        <w:tabs>
          <w:tab w:val="num" w:pos="1067"/>
        </w:tabs>
        <w:ind w:left="1067" w:right="1067" w:hanging="360"/>
      </w:pPr>
      <w:rPr>
        <w:rFonts w:hint="default"/>
      </w:rPr>
    </w:lvl>
    <w:lvl w:ilvl="1" w:tplc="FFFFFFFF">
      <w:start w:val="8"/>
      <w:numFmt w:val="decimal"/>
      <w:lvlText w:val="%2."/>
      <w:lvlJc w:val="left"/>
      <w:pPr>
        <w:tabs>
          <w:tab w:val="num" w:pos="1800"/>
        </w:tabs>
        <w:ind w:left="1800" w:right="1800" w:hanging="360"/>
      </w:pPr>
      <w:rPr>
        <w:rFonts w:hint="default"/>
      </w:rPr>
    </w:lvl>
    <w:lvl w:ilvl="2" w:tplc="FFFFFFFF" w:tentative="1">
      <w:start w:val="1"/>
      <w:numFmt w:val="lowerRoman"/>
      <w:lvlText w:val="%3."/>
      <w:lvlJc w:val="right"/>
      <w:pPr>
        <w:tabs>
          <w:tab w:val="num" w:pos="2507"/>
        </w:tabs>
        <w:ind w:left="2507" w:right="2507" w:hanging="180"/>
      </w:pPr>
    </w:lvl>
    <w:lvl w:ilvl="3" w:tplc="FFFFFFFF" w:tentative="1">
      <w:start w:val="1"/>
      <w:numFmt w:val="decimal"/>
      <w:lvlText w:val="%4."/>
      <w:lvlJc w:val="left"/>
      <w:pPr>
        <w:tabs>
          <w:tab w:val="num" w:pos="3227"/>
        </w:tabs>
        <w:ind w:left="3227" w:right="3227" w:hanging="360"/>
      </w:pPr>
    </w:lvl>
    <w:lvl w:ilvl="4" w:tplc="FFFFFFFF" w:tentative="1">
      <w:start w:val="1"/>
      <w:numFmt w:val="lowerLetter"/>
      <w:lvlText w:val="%5."/>
      <w:lvlJc w:val="left"/>
      <w:pPr>
        <w:tabs>
          <w:tab w:val="num" w:pos="3947"/>
        </w:tabs>
        <w:ind w:left="3947" w:right="3947" w:hanging="360"/>
      </w:pPr>
    </w:lvl>
    <w:lvl w:ilvl="5" w:tplc="FFFFFFFF" w:tentative="1">
      <w:start w:val="1"/>
      <w:numFmt w:val="lowerRoman"/>
      <w:lvlText w:val="%6."/>
      <w:lvlJc w:val="right"/>
      <w:pPr>
        <w:tabs>
          <w:tab w:val="num" w:pos="4667"/>
        </w:tabs>
        <w:ind w:left="4667" w:right="4667" w:hanging="180"/>
      </w:pPr>
    </w:lvl>
    <w:lvl w:ilvl="6" w:tplc="FFFFFFFF" w:tentative="1">
      <w:start w:val="1"/>
      <w:numFmt w:val="decimal"/>
      <w:lvlText w:val="%7."/>
      <w:lvlJc w:val="left"/>
      <w:pPr>
        <w:tabs>
          <w:tab w:val="num" w:pos="5387"/>
        </w:tabs>
        <w:ind w:left="5387" w:right="5387" w:hanging="360"/>
      </w:pPr>
    </w:lvl>
    <w:lvl w:ilvl="7" w:tplc="FFFFFFFF" w:tentative="1">
      <w:start w:val="1"/>
      <w:numFmt w:val="lowerLetter"/>
      <w:lvlText w:val="%8."/>
      <w:lvlJc w:val="left"/>
      <w:pPr>
        <w:tabs>
          <w:tab w:val="num" w:pos="6107"/>
        </w:tabs>
        <w:ind w:left="6107" w:right="6107" w:hanging="360"/>
      </w:pPr>
    </w:lvl>
    <w:lvl w:ilvl="8" w:tplc="FFFFFFFF" w:tentative="1">
      <w:start w:val="1"/>
      <w:numFmt w:val="lowerRoman"/>
      <w:lvlText w:val="%9."/>
      <w:lvlJc w:val="right"/>
      <w:pPr>
        <w:tabs>
          <w:tab w:val="num" w:pos="6827"/>
        </w:tabs>
        <w:ind w:left="6827" w:right="6827" w:hanging="180"/>
      </w:pPr>
    </w:lvl>
  </w:abstractNum>
  <w:abstractNum w:abstractNumId="73">
    <w:nsid w:val="4AAD00BA"/>
    <w:multiLevelType w:val="multilevel"/>
    <w:tmpl w:val="3306EB40"/>
    <w:lvl w:ilvl="0">
      <w:start w:val="9"/>
      <w:numFmt w:val="decimal"/>
      <w:lvlText w:val="%1"/>
      <w:lvlJc w:val="left"/>
      <w:pPr>
        <w:tabs>
          <w:tab w:val="num" w:pos="360"/>
        </w:tabs>
        <w:ind w:left="360" w:hanging="360"/>
      </w:pPr>
      <w:rPr>
        <w:rFonts w:cs="Times New Roman" w:hint="default"/>
      </w:rPr>
    </w:lvl>
    <w:lvl w:ilvl="1">
      <w:start w:val="1"/>
      <w:numFmt w:val="decimal"/>
      <w:lvlText w:val="16.%2"/>
      <w:lvlJc w:val="left"/>
      <w:pPr>
        <w:tabs>
          <w:tab w:val="num" w:pos="720"/>
        </w:tabs>
        <w:ind w:left="720"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74">
    <w:nsid w:val="4ACB1CCB"/>
    <w:multiLevelType w:val="hybridMultilevel"/>
    <w:tmpl w:val="B7AE0194"/>
    <w:lvl w:ilvl="0" w:tplc="0409000F">
      <w:start w:val="1"/>
      <w:numFmt w:val="decimal"/>
      <w:lvlText w:val="%1."/>
      <w:lvlJc w:val="left"/>
      <w:pPr>
        <w:tabs>
          <w:tab w:val="num" w:pos="720"/>
        </w:tabs>
        <w:ind w:left="720" w:hanging="360"/>
      </w:pPr>
      <w:rPr>
        <w:rFonts w:cs="Times New Roman"/>
      </w:rPr>
    </w:lvl>
    <w:lvl w:ilvl="1" w:tplc="04090013">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5">
    <w:nsid w:val="4B11070A"/>
    <w:multiLevelType w:val="hybridMultilevel"/>
    <w:tmpl w:val="14567804"/>
    <w:lvl w:ilvl="0" w:tplc="B98C9F00">
      <w:start w:val="1"/>
      <w:numFmt w:val="decimal"/>
      <w:lvlText w:val="%1."/>
      <w:lvlJc w:val="left"/>
      <w:pPr>
        <w:tabs>
          <w:tab w:val="num" w:pos="720"/>
        </w:tabs>
        <w:ind w:left="720" w:hanging="360"/>
      </w:pPr>
      <w:rPr>
        <w:rFonts w:hint="default"/>
      </w:rPr>
    </w:lvl>
    <w:lvl w:ilvl="1" w:tplc="48380F12">
      <w:numFmt w:val="none"/>
      <w:lvlText w:val=""/>
      <w:lvlJc w:val="left"/>
      <w:pPr>
        <w:tabs>
          <w:tab w:val="num" w:pos="360"/>
        </w:tabs>
      </w:pPr>
    </w:lvl>
    <w:lvl w:ilvl="2" w:tplc="0809001B">
      <w:start w:val="5"/>
      <w:numFmt w:val="none"/>
      <w:lvlText w:val="5.1"/>
      <w:lvlJc w:val="left"/>
      <w:pPr>
        <w:tabs>
          <w:tab w:val="num" w:pos="1040"/>
        </w:tabs>
        <w:ind w:left="1040" w:hanging="360"/>
      </w:pPr>
      <w:rPr>
        <w:rFonts w:hint="default"/>
      </w:rPr>
    </w:lvl>
    <w:lvl w:ilvl="3" w:tplc="0809000F">
      <w:numFmt w:val="none"/>
      <w:lvlText w:val=""/>
      <w:lvlJc w:val="left"/>
      <w:pPr>
        <w:tabs>
          <w:tab w:val="num" w:pos="360"/>
        </w:tabs>
      </w:pPr>
    </w:lvl>
    <w:lvl w:ilvl="4" w:tplc="08090019">
      <w:numFmt w:val="none"/>
      <w:lvlText w:val=""/>
      <w:lvlJc w:val="left"/>
      <w:pPr>
        <w:tabs>
          <w:tab w:val="num" w:pos="360"/>
        </w:tabs>
      </w:pPr>
    </w:lvl>
    <w:lvl w:ilvl="5" w:tplc="0809001B">
      <w:numFmt w:val="none"/>
      <w:lvlText w:val=""/>
      <w:lvlJc w:val="left"/>
      <w:pPr>
        <w:tabs>
          <w:tab w:val="num" w:pos="360"/>
        </w:tabs>
      </w:pPr>
    </w:lvl>
    <w:lvl w:ilvl="6" w:tplc="0809000F">
      <w:numFmt w:val="none"/>
      <w:lvlText w:val=""/>
      <w:lvlJc w:val="left"/>
      <w:pPr>
        <w:tabs>
          <w:tab w:val="num" w:pos="360"/>
        </w:tabs>
      </w:pPr>
    </w:lvl>
    <w:lvl w:ilvl="7" w:tplc="08090019">
      <w:numFmt w:val="none"/>
      <w:lvlText w:val=""/>
      <w:lvlJc w:val="left"/>
      <w:pPr>
        <w:tabs>
          <w:tab w:val="num" w:pos="360"/>
        </w:tabs>
      </w:pPr>
    </w:lvl>
    <w:lvl w:ilvl="8" w:tplc="0809001B">
      <w:numFmt w:val="none"/>
      <w:lvlText w:val=""/>
      <w:lvlJc w:val="left"/>
      <w:pPr>
        <w:tabs>
          <w:tab w:val="num" w:pos="360"/>
        </w:tabs>
      </w:pPr>
    </w:lvl>
  </w:abstractNum>
  <w:abstractNum w:abstractNumId="76">
    <w:nsid w:val="4B386397"/>
    <w:multiLevelType w:val="multilevel"/>
    <w:tmpl w:val="BC86DA0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pStyle w:val="60"/>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4BAE04F5"/>
    <w:multiLevelType w:val="hybridMultilevel"/>
    <w:tmpl w:val="AAE83B88"/>
    <w:name w:val="listhnumber432232223222332222222223422"/>
    <w:lvl w:ilvl="0" w:tplc="C46C0216">
      <w:start w:val="1"/>
      <w:numFmt w:val="hebrew1"/>
      <w:lvlText w:val="%1."/>
      <w:lvlJc w:val="center"/>
      <w:pPr>
        <w:tabs>
          <w:tab w:val="num" w:pos="360"/>
        </w:tabs>
        <w:ind w:left="360" w:hanging="360"/>
      </w:pPr>
      <w:rPr>
        <w:rFonts w:cs="Times New Roman"/>
        <w:sz w:val="2"/>
        <w:szCs w:val="24"/>
      </w:rPr>
    </w:lvl>
    <w:lvl w:ilvl="1" w:tplc="4F840020">
      <w:start w:val="1"/>
      <w:numFmt w:val="lowerLetter"/>
      <w:lvlText w:val="%2."/>
      <w:lvlJc w:val="left"/>
      <w:pPr>
        <w:tabs>
          <w:tab w:val="num" w:pos="1440"/>
        </w:tabs>
        <w:ind w:left="1440" w:hanging="360"/>
      </w:pPr>
      <w:rPr>
        <w:rFonts w:cs="Times New Roman"/>
      </w:rPr>
    </w:lvl>
    <w:lvl w:ilvl="2" w:tplc="326CB6BE">
      <w:start w:val="1"/>
      <w:numFmt w:val="lowerRoman"/>
      <w:lvlText w:val="%3."/>
      <w:lvlJc w:val="right"/>
      <w:pPr>
        <w:tabs>
          <w:tab w:val="num" w:pos="2160"/>
        </w:tabs>
        <w:ind w:left="2160" w:hanging="180"/>
      </w:pPr>
      <w:rPr>
        <w:rFonts w:cs="Times New Roman"/>
      </w:rPr>
    </w:lvl>
    <w:lvl w:ilvl="3" w:tplc="2FB4962A">
      <w:start w:val="1"/>
      <w:numFmt w:val="decimal"/>
      <w:lvlText w:val="%4."/>
      <w:lvlJc w:val="left"/>
      <w:pPr>
        <w:tabs>
          <w:tab w:val="num" w:pos="2880"/>
        </w:tabs>
        <w:ind w:left="2880" w:hanging="360"/>
      </w:pPr>
      <w:rPr>
        <w:rFonts w:cs="Times New Roman"/>
      </w:rPr>
    </w:lvl>
    <w:lvl w:ilvl="4" w:tplc="4E38414E">
      <w:start w:val="1"/>
      <w:numFmt w:val="lowerLetter"/>
      <w:lvlText w:val="%5."/>
      <w:lvlJc w:val="left"/>
      <w:pPr>
        <w:tabs>
          <w:tab w:val="num" w:pos="3600"/>
        </w:tabs>
        <w:ind w:left="3600" w:hanging="360"/>
      </w:pPr>
      <w:rPr>
        <w:rFonts w:cs="Times New Roman"/>
      </w:rPr>
    </w:lvl>
    <w:lvl w:ilvl="5" w:tplc="9E106882">
      <w:start w:val="1"/>
      <w:numFmt w:val="lowerRoman"/>
      <w:lvlText w:val="%6."/>
      <w:lvlJc w:val="right"/>
      <w:pPr>
        <w:tabs>
          <w:tab w:val="num" w:pos="4320"/>
        </w:tabs>
        <w:ind w:left="4320" w:hanging="180"/>
      </w:pPr>
      <w:rPr>
        <w:rFonts w:cs="Times New Roman"/>
      </w:rPr>
    </w:lvl>
    <w:lvl w:ilvl="6" w:tplc="A858B3DA">
      <w:start w:val="1"/>
      <w:numFmt w:val="decimal"/>
      <w:lvlText w:val="%7."/>
      <w:lvlJc w:val="left"/>
      <w:pPr>
        <w:tabs>
          <w:tab w:val="num" w:pos="5040"/>
        </w:tabs>
        <w:ind w:left="5040" w:hanging="360"/>
      </w:pPr>
      <w:rPr>
        <w:rFonts w:cs="Times New Roman"/>
      </w:rPr>
    </w:lvl>
    <w:lvl w:ilvl="7" w:tplc="48705F2A">
      <w:start w:val="1"/>
      <w:numFmt w:val="lowerLetter"/>
      <w:lvlText w:val="%8."/>
      <w:lvlJc w:val="left"/>
      <w:pPr>
        <w:tabs>
          <w:tab w:val="num" w:pos="5760"/>
        </w:tabs>
        <w:ind w:left="5760" w:hanging="360"/>
      </w:pPr>
      <w:rPr>
        <w:rFonts w:cs="Times New Roman"/>
      </w:rPr>
    </w:lvl>
    <w:lvl w:ilvl="8" w:tplc="63F66E94">
      <w:start w:val="1"/>
      <w:numFmt w:val="lowerRoman"/>
      <w:lvlText w:val="%9."/>
      <w:lvlJc w:val="right"/>
      <w:pPr>
        <w:tabs>
          <w:tab w:val="num" w:pos="6480"/>
        </w:tabs>
        <w:ind w:left="6480" w:hanging="180"/>
      </w:pPr>
      <w:rPr>
        <w:rFonts w:cs="Times New Roman"/>
      </w:rPr>
    </w:lvl>
  </w:abstractNum>
  <w:abstractNum w:abstractNumId="78">
    <w:nsid w:val="4C9246AD"/>
    <w:multiLevelType w:val="multilevel"/>
    <w:tmpl w:val="6D7A7AA8"/>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sz w:val="32"/>
        <w:szCs w:val="32"/>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79">
    <w:nsid w:val="4D742A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50EF23D7"/>
    <w:multiLevelType w:val="multilevel"/>
    <w:tmpl w:val="ADB0B25E"/>
    <w:lvl w:ilvl="0">
      <w:start w:val="4"/>
      <w:numFmt w:val="decimal"/>
      <w:lvlText w:val="%1."/>
      <w:lvlJc w:val="left"/>
      <w:pPr>
        <w:tabs>
          <w:tab w:val="num" w:pos="720"/>
        </w:tabs>
        <w:ind w:left="720" w:hanging="360"/>
      </w:pPr>
      <w:rPr>
        <w:rFonts w:cs="Times New Roman"/>
      </w:rPr>
    </w:lvl>
    <w:lvl w:ilvl="1">
      <w:start w:val="1"/>
      <w:numFmt w:val="decimal"/>
      <w:isLgl/>
      <w:lvlText w:val="%1.%2"/>
      <w:lvlJc w:val="left"/>
      <w:pPr>
        <w:tabs>
          <w:tab w:val="num" w:pos="720"/>
        </w:tabs>
        <w:ind w:left="720" w:hanging="360"/>
      </w:pPr>
      <w:rPr>
        <w:rFonts w:cs="Times New Roman"/>
      </w:rPr>
    </w:lvl>
    <w:lvl w:ilvl="2">
      <w:start w:val="1"/>
      <w:numFmt w:val="decimal"/>
      <w:isLgl/>
      <w:lvlText w:val="%1.%2.%3"/>
      <w:lvlJc w:val="left"/>
      <w:pPr>
        <w:tabs>
          <w:tab w:val="num" w:pos="1080"/>
        </w:tabs>
        <w:ind w:left="1080" w:hanging="720"/>
      </w:pPr>
      <w:rPr>
        <w:rFonts w:cs="Times New Roman"/>
      </w:rPr>
    </w:lvl>
    <w:lvl w:ilvl="3">
      <w:start w:val="1"/>
      <w:numFmt w:val="decimal"/>
      <w:isLgl/>
      <w:lvlText w:val="%1.%2.%3.%4"/>
      <w:lvlJc w:val="left"/>
      <w:pPr>
        <w:tabs>
          <w:tab w:val="num" w:pos="1080"/>
        </w:tabs>
        <w:ind w:left="1080" w:hanging="720"/>
      </w:pPr>
      <w:rPr>
        <w:rFonts w:cs="Times New Roman"/>
      </w:rPr>
    </w:lvl>
    <w:lvl w:ilvl="4">
      <w:start w:val="1"/>
      <w:numFmt w:val="decimal"/>
      <w:isLgl/>
      <w:lvlText w:val="%1.%2.%3.%4.%5"/>
      <w:lvlJc w:val="left"/>
      <w:pPr>
        <w:tabs>
          <w:tab w:val="num" w:pos="1440"/>
        </w:tabs>
        <w:ind w:left="1440" w:hanging="1080"/>
      </w:pPr>
      <w:rPr>
        <w:rFonts w:cs="Times New Roman"/>
      </w:rPr>
    </w:lvl>
    <w:lvl w:ilvl="5">
      <w:start w:val="1"/>
      <w:numFmt w:val="decimal"/>
      <w:isLgl/>
      <w:lvlText w:val="%1.%2.%3.%4.%5.%6"/>
      <w:lvlJc w:val="left"/>
      <w:pPr>
        <w:tabs>
          <w:tab w:val="num" w:pos="1440"/>
        </w:tabs>
        <w:ind w:left="1440" w:hanging="1080"/>
      </w:pPr>
      <w:rPr>
        <w:rFonts w:cs="Times New Roman"/>
      </w:rPr>
    </w:lvl>
    <w:lvl w:ilvl="6">
      <w:start w:val="1"/>
      <w:numFmt w:val="decimal"/>
      <w:isLgl/>
      <w:lvlText w:val="%1.%2.%3.%4.%5.%6.%7"/>
      <w:lvlJc w:val="left"/>
      <w:pPr>
        <w:tabs>
          <w:tab w:val="num" w:pos="1800"/>
        </w:tabs>
        <w:ind w:left="1800" w:hanging="1440"/>
      </w:pPr>
      <w:rPr>
        <w:rFonts w:cs="Times New Roman"/>
      </w:rPr>
    </w:lvl>
    <w:lvl w:ilvl="7">
      <w:start w:val="1"/>
      <w:numFmt w:val="decimal"/>
      <w:isLgl/>
      <w:lvlText w:val="%1.%2.%3.%4.%5.%6.%7.%8"/>
      <w:lvlJc w:val="left"/>
      <w:pPr>
        <w:tabs>
          <w:tab w:val="num" w:pos="1800"/>
        </w:tabs>
        <w:ind w:left="1800" w:hanging="1440"/>
      </w:pPr>
      <w:rPr>
        <w:rFonts w:cs="Times New Roman"/>
      </w:rPr>
    </w:lvl>
    <w:lvl w:ilvl="8">
      <w:start w:val="1"/>
      <w:numFmt w:val="decimal"/>
      <w:isLgl/>
      <w:lvlText w:val="%1.%2.%3.%4.%5.%6.%7.%8.%9"/>
      <w:lvlJc w:val="left"/>
      <w:pPr>
        <w:tabs>
          <w:tab w:val="num" w:pos="2160"/>
        </w:tabs>
        <w:ind w:left="2160" w:hanging="1800"/>
      </w:pPr>
      <w:rPr>
        <w:rFonts w:cs="Times New Roman"/>
      </w:rPr>
    </w:lvl>
  </w:abstractNum>
  <w:abstractNum w:abstractNumId="81">
    <w:nsid w:val="515F5E58"/>
    <w:multiLevelType w:val="hybridMultilevel"/>
    <w:tmpl w:val="5BFC32E2"/>
    <w:name w:val="listhnumber4322322232223322222222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2">
    <w:nsid w:val="520A166C"/>
    <w:multiLevelType w:val="singleLevel"/>
    <w:tmpl w:val="E1B09B20"/>
    <w:lvl w:ilvl="0">
      <w:start w:val="1"/>
      <w:numFmt w:val="decimal"/>
      <w:lvlText w:val="%1."/>
      <w:legacy w:legacy="1" w:legacySpace="0" w:legacyIndent="454"/>
      <w:lvlJc w:val="center"/>
      <w:pPr>
        <w:ind w:left="1134" w:right="1134" w:hanging="454"/>
      </w:pPr>
    </w:lvl>
  </w:abstractNum>
  <w:abstractNum w:abstractNumId="83">
    <w:nsid w:val="52A66A02"/>
    <w:multiLevelType w:val="hybridMultilevel"/>
    <w:tmpl w:val="21225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54E82050"/>
    <w:multiLevelType w:val="multilevel"/>
    <w:tmpl w:val="F3603DDC"/>
    <w:lvl w:ilvl="0">
      <w:start w:val="4"/>
      <w:numFmt w:val="decimal"/>
      <w:lvlText w:val="%1"/>
      <w:lvlJc w:val="left"/>
      <w:pPr>
        <w:tabs>
          <w:tab w:val="num" w:pos="450"/>
        </w:tabs>
        <w:ind w:left="450" w:hanging="450"/>
      </w:pPr>
      <w:rPr>
        <w:rFonts w:hint="default"/>
      </w:rPr>
    </w:lvl>
    <w:lvl w:ilvl="1">
      <w:start w:val="1"/>
      <w:numFmt w:val="decimal"/>
      <w:lvlText w:val="%1.%2"/>
      <w:lvlJc w:val="left"/>
      <w:pPr>
        <w:tabs>
          <w:tab w:val="num" w:pos="790"/>
        </w:tabs>
        <w:ind w:left="790" w:hanging="450"/>
      </w:pPr>
      <w:rPr>
        <w:rFonts w:hint="default"/>
      </w:rPr>
    </w:lvl>
    <w:lvl w:ilvl="2">
      <w:start w:val="4"/>
      <w:numFmt w:val="decimal"/>
      <w:lvlText w:val="%1.%2.%3"/>
      <w:lvlJc w:val="left"/>
      <w:pPr>
        <w:tabs>
          <w:tab w:val="num" w:pos="1400"/>
        </w:tabs>
        <w:ind w:left="1400" w:hanging="720"/>
      </w:pPr>
      <w:rPr>
        <w:rFonts w:hint="default"/>
      </w:rPr>
    </w:lvl>
    <w:lvl w:ilvl="3">
      <w:start w:val="1"/>
      <w:numFmt w:val="decimal"/>
      <w:lvlText w:val="%1.%2.%3.%4"/>
      <w:lvlJc w:val="left"/>
      <w:pPr>
        <w:tabs>
          <w:tab w:val="num" w:pos="1740"/>
        </w:tabs>
        <w:ind w:left="1740" w:hanging="720"/>
      </w:pPr>
      <w:rPr>
        <w:rFonts w:hint="default"/>
      </w:rPr>
    </w:lvl>
    <w:lvl w:ilvl="4">
      <w:start w:val="1"/>
      <w:numFmt w:val="decimal"/>
      <w:lvlText w:val="%1.%2.%3.%4.%5"/>
      <w:lvlJc w:val="left"/>
      <w:pPr>
        <w:tabs>
          <w:tab w:val="num" w:pos="2440"/>
        </w:tabs>
        <w:ind w:left="2440" w:hanging="1080"/>
      </w:pPr>
      <w:rPr>
        <w:rFonts w:hint="default"/>
      </w:rPr>
    </w:lvl>
    <w:lvl w:ilvl="5">
      <w:start w:val="1"/>
      <w:numFmt w:val="decimal"/>
      <w:lvlText w:val="%1.%2.%3.%4.%5.%6"/>
      <w:lvlJc w:val="left"/>
      <w:pPr>
        <w:tabs>
          <w:tab w:val="num" w:pos="2780"/>
        </w:tabs>
        <w:ind w:left="2780" w:hanging="108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3820"/>
        </w:tabs>
        <w:ind w:left="3820" w:hanging="1440"/>
      </w:pPr>
      <w:rPr>
        <w:rFonts w:hint="default"/>
      </w:rPr>
    </w:lvl>
    <w:lvl w:ilvl="8">
      <w:start w:val="1"/>
      <w:numFmt w:val="decimal"/>
      <w:lvlText w:val="%1.%2.%3.%4.%5.%6.%7.%8.%9"/>
      <w:lvlJc w:val="left"/>
      <w:pPr>
        <w:tabs>
          <w:tab w:val="num" w:pos="4160"/>
        </w:tabs>
        <w:ind w:left="4160" w:hanging="1440"/>
      </w:pPr>
      <w:rPr>
        <w:rFonts w:hint="default"/>
      </w:rPr>
    </w:lvl>
  </w:abstractNum>
  <w:abstractNum w:abstractNumId="85">
    <w:nsid w:val="551C4D07"/>
    <w:multiLevelType w:val="hybridMultilevel"/>
    <w:tmpl w:val="81B47318"/>
    <w:lvl w:ilvl="0" w:tplc="82927868">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55EA2A8A"/>
    <w:multiLevelType w:val="hybridMultilevel"/>
    <w:tmpl w:val="8AF8D4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6A52DF9"/>
    <w:multiLevelType w:val="multilevel"/>
    <w:tmpl w:val="AB30DE54"/>
    <w:lvl w:ilvl="0">
      <w:start w:val="1"/>
      <w:numFmt w:val="decimal"/>
      <w:lvlText w:val="%1."/>
      <w:lvlJc w:val="left"/>
      <w:pPr>
        <w:ind w:left="360" w:hanging="360"/>
      </w:pPr>
      <w:rPr>
        <w:rFonts w:cs="Times New Roman"/>
      </w:rPr>
    </w:lvl>
    <w:lvl w:ilvl="1">
      <w:start w:val="1"/>
      <w:numFmt w:val="bullet"/>
      <w:lvlText w:val=""/>
      <w:lvlJc w:val="left"/>
      <w:pPr>
        <w:ind w:left="792" w:hanging="432"/>
      </w:pPr>
      <w:rPr>
        <w:rFonts w:ascii="Wingdings" w:hAnsi="Wingdings"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8">
    <w:nsid w:val="59B53C63"/>
    <w:multiLevelType w:val="multilevel"/>
    <w:tmpl w:val="E50C7C1C"/>
    <w:lvl w:ilvl="0">
      <w:start w:val="9"/>
      <w:numFmt w:val="decimal"/>
      <w:lvlText w:val="%1"/>
      <w:lvlJc w:val="left"/>
      <w:pPr>
        <w:tabs>
          <w:tab w:val="num" w:pos="360"/>
        </w:tabs>
        <w:ind w:left="360" w:hanging="360"/>
      </w:pPr>
      <w:rPr>
        <w:rFonts w:cs="Times New Roman" w:hint="default"/>
      </w:rPr>
    </w:lvl>
    <w:lvl w:ilvl="1">
      <w:start w:val="1"/>
      <w:numFmt w:val="decimal"/>
      <w:lvlText w:val="24.%2"/>
      <w:lvlJc w:val="left"/>
      <w:pPr>
        <w:tabs>
          <w:tab w:val="num" w:pos="720"/>
        </w:tabs>
        <w:ind w:left="720" w:hanging="360"/>
      </w:pPr>
      <w:rPr>
        <w:rFonts w:cs="Times New Roman" w:hint="default"/>
        <w:b w:val="0"/>
        <w:bCs w:val="0"/>
        <w:sz w:val="24"/>
        <w:szCs w:val="24"/>
      </w:rPr>
    </w:lvl>
    <w:lvl w:ilvl="2">
      <w:start w:val="1"/>
      <w:numFmt w:val="decimal"/>
      <w:lvlText w:val="2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89">
    <w:nsid w:val="5C086316"/>
    <w:multiLevelType w:val="multilevel"/>
    <w:tmpl w:val="1C52F440"/>
    <w:lvl w:ilvl="0">
      <w:start w:val="4"/>
      <w:numFmt w:val="decimal"/>
      <w:lvlText w:val="%1"/>
      <w:lvlJc w:val="left"/>
      <w:pPr>
        <w:tabs>
          <w:tab w:val="num" w:pos="600"/>
        </w:tabs>
        <w:ind w:left="600" w:hanging="600"/>
      </w:pPr>
      <w:rPr>
        <w:rFonts w:hint="default"/>
      </w:rPr>
    </w:lvl>
    <w:lvl w:ilvl="1">
      <w:start w:val="1"/>
      <w:numFmt w:val="decimal"/>
      <w:lvlText w:val="%1.%2"/>
      <w:lvlJc w:val="left"/>
      <w:pPr>
        <w:tabs>
          <w:tab w:val="num" w:pos="720"/>
        </w:tabs>
        <w:ind w:left="720" w:hanging="600"/>
      </w:pPr>
      <w:rPr>
        <w:rFonts w:hint="default"/>
      </w:rPr>
    </w:lvl>
    <w:lvl w:ilvl="2">
      <w:start w:val="4"/>
      <w:numFmt w:val="decimal"/>
      <w:lvlText w:val="%1.%2.%3"/>
      <w:lvlJc w:val="left"/>
      <w:pPr>
        <w:tabs>
          <w:tab w:val="num" w:pos="960"/>
        </w:tabs>
        <w:ind w:left="960" w:hanging="720"/>
      </w:pPr>
      <w:rPr>
        <w:rFonts w:hint="default"/>
      </w:rPr>
    </w:lvl>
    <w:lvl w:ilvl="3">
      <w:start w:val="2"/>
      <w:numFmt w:val="decimal"/>
      <w:lvlText w:val="%1.%2.%3.%4"/>
      <w:lvlJc w:val="left"/>
      <w:pPr>
        <w:tabs>
          <w:tab w:val="num" w:pos="1080"/>
        </w:tabs>
        <w:ind w:left="1080" w:hanging="720"/>
      </w:pPr>
      <w:rPr>
        <w:rFonts w:hint="default"/>
      </w:rPr>
    </w:lvl>
    <w:lvl w:ilvl="4">
      <w:start w:val="1"/>
      <w:numFmt w:val="decimal"/>
      <w:lvlText w:val="%1.%2.%3.%4.%5"/>
      <w:lvlJc w:val="left"/>
      <w:pPr>
        <w:tabs>
          <w:tab w:val="num" w:pos="1560"/>
        </w:tabs>
        <w:ind w:left="1560" w:hanging="1080"/>
      </w:pPr>
      <w:rPr>
        <w:rFonts w:hint="default"/>
      </w:rPr>
    </w:lvl>
    <w:lvl w:ilvl="5">
      <w:start w:val="1"/>
      <w:numFmt w:val="decimal"/>
      <w:lvlText w:val="%1.%2.%3.%4.%5.%6"/>
      <w:lvlJc w:val="left"/>
      <w:pPr>
        <w:tabs>
          <w:tab w:val="num" w:pos="1680"/>
        </w:tabs>
        <w:ind w:left="1680" w:hanging="1080"/>
      </w:pPr>
      <w:rPr>
        <w:rFonts w:hint="default"/>
      </w:rPr>
    </w:lvl>
    <w:lvl w:ilvl="6">
      <w:start w:val="1"/>
      <w:numFmt w:val="decimal"/>
      <w:lvlText w:val="%1.%2.%3.%4.%5.%6.%7"/>
      <w:lvlJc w:val="left"/>
      <w:pPr>
        <w:tabs>
          <w:tab w:val="num" w:pos="1800"/>
        </w:tabs>
        <w:ind w:left="1800" w:hanging="1080"/>
      </w:pPr>
      <w:rPr>
        <w:rFonts w:hint="default"/>
      </w:rPr>
    </w:lvl>
    <w:lvl w:ilvl="7">
      <w:start w:val="1"/>
      <w:numFmt w:val="decimal"/>
      <w:lvlText w:val="%1.%2.%3.%4.%5.%6.%7.%8"/>
      <w:lvlJc w:val="left"/>
      <w:pPr>
        <w:tabs>
          <w:tab w:val="num" w:pos="2280"/>
        </w:tabs>
        <w:ind w:left="2280" w:hanging="1440"/>
      </w:pPr>
      <w:rPr>
        <w:rFonts w:hint="default"/>
      </w:rPr>
    </w:lvl>
    <w:lvl w:ilvl="8">
      <w:start w:val="1"/>
      <w:numFmt w:val="decimal"/>
      <w:lvlText w:val="%1.%2.%3.%4.%5.%6.%7.%8.%9"/>
      <w:lvlJc w:val="left"/>
      <w:pPr>
        <w:tabs>
          <w:tab w:val="num" w:pos="2400"/>
        </w:tabs>
        <w:ind w:left="2400" w:hanging="1440"/>
      </w:pPr>
      <w:rPr>
        <w:rFonts w:hint="default"/>
      </w:rPr>
    </w:lvl>
  </w:abstractNum>
  <w:abstractNum w:abstractNumId="9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1">
    <w:nsid w:val="5D042ED7"/>
    <w:multiLevelType w:val="multilevel"/>
    <w:tmpl w:val="63705756"/>
    <w:name w:val="listhnumber432232222"/>
    <w:lvl w:ilvl="0">
      <w:start w:val="1"/>
      <w:numFmt w:val="hebrew1"/>
      <w:pStyle w:val="a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2">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3">
    <w:nsid w:val="5DF83E2A"/>
    <w:multiLevelType w:val="multilevel"/>
    <w:tmpl w:val="7F5A1B5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539"/>
        </w:tabs>
        <w:ind w:left="539" w:right="794" w:hanging="397"/>
      </w:pPr>
      <w:rPr>
        <w:rFonts w:hint="default"/>
        <w:sz w:val="24"/>
        <w:szCs w:val="24"/>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4">
    <w:nsid w:val="5F550BB9"/>
    <w:multiLevelType w:val="multilevel"/>
    <w:tmpl w:val="27D45860"/>
    <w:lvl w:ilvl="0">
      <w:start w:val="9"/>
      <w:numFmt w:val="decimal"/>
      <w:lvlText w:val="%1"/>
      <w:lvlJc w:val="left"/>
      <w:pPr>
        <w:tabs>
          <w:tab w:val="num" w:pos="360"/>
        </w:tabs>
        <w:ind w:left="360" w:hanging="360"/>
      </w:pPr>
      <w:rPr>
        <w:rFonts w:cs="Times New Roman" w:hint="default"/>
      </w:rPr>
    </w:lvl>
    <w:lvl w:ilvl="1">
      <w:start w:val="1"/>
      <w:numFmt w:val="decimal"/>
      <w:lvlText w:val="24.%2"/>
      <w:lvlJc w:val="left"/>
      <w:pPr>
        <w:tabs>
          <w:tab w:val="num" w:pos="720"/>
        </w:tabs>
        <w:ind w:left="720" w:hanging="360"/>
      </w:pPr>
      <w:rPr>
        <w:rFonts w:cs="Times New Roman" w:hint="default"/>
        <w:b w:val="0"/>
        <w:bCs w:val="0"/>
        <w:sz w:val="24"/>
        <w:szCs w:val="24"/>
      </w:rPr>
    </w:lvl>
    <w:lvl w:ilvl="2">
      <w:start w:val="1"/>
      <w:numFmt w:val="decimal"/>
      <w:lvlText w:val="2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95">
    <w:nsid w:val="60003CDA"/>
    <w:multiLevelType w:val="hybridMultilevel"/>
    <w:tmpl w:val="6A04B8E4"/>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6">
    <w:nsid w:val="61536E2A"/>
    <w:multiLevelType w:val="multilevel"/>
    <w:tmpl w:val="FF98ED82"/>
    <w:lvl w:ilvl="0">
      <w:start w:val="1"/>
      <w:numFmt w:val="decimal"/>
      <w:lvlText w:val="%1."/>
      <w:lvlJc w:val="left"/>
      <w:pPr>
        <w:tabs>
          <w:tab w:val="num" w:pos="0"/>
        </w:tabs>
        <w:ind w:left="360" w:hanging="360"/>
      </w:pPr>
      <w:rPr>
        <w:rFonts w:cs="Times New Roman" w:hint="default"/>
      </w:rPr>
    </w:lvl>
    <w:lvl w:ilvl="1">
      <w:start w:val="1"/>
      <w:numFmt w:val="decimal"/>
      <w:lvlText w:val="%1.%2."/>
      <w:lvlJc w:val="left"/>
      <w:pPr>
        <w:tabs>
          <w:tab w:val="num" w:pos="0"/>
        </w:tabs>
        <w:ind w:left="792" w:hanging="432"/>
      </w:pPr>
      <w:rPr>
        <w:rFonts w:cs="Times New Roman" w:hint="default"/>
      </w:rPr>
    </w:lvl>
    <w:lvl w:ilvl="2">
      <w:start w:val="1"/>
      <w:numFmt w:val="decimal"/>
      <w:lvlText w:val="%1.%2.%3."/>
      <w:lvlJc w:val="left"/>
      <w:pPr>
        <w:tabs>
          <w:tab w:val="num" w:pos="0"/>
        </w:tabs>
        <w:ind w:left="1224" w:hanging="504"/>
      </w:pPr>
      <w:rPr>
        <w:rFonts w:cs="Times New Roman" w:hint="default"/>
      </w:rPr>
    </w:lvl>
    <w:lvl w:ilvl="3">
      <w:start w:val="1"/>
      <w:numFmt w:val="decimal"/>
      <w:lvlText w:val="%1.%2.%3.%4."/>
      <w:lvlJc w:val="left"/>
      <w:pPr>
        <w:tabs>
          <w:tab w:val="num" w:pos="0"/>
        </w:tabs>
        <w:ind w:left="1728" w:hanging="648"/>
      </w:pPr>
      <w:rPr>
        <w:rFonts w:cs="Times New Roman"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97">
    <w:nsid w:val="61F415A1"/>
    <w:multiLevelType w:val="hybridMultilevel"/>
    <w:tmpl w:val="0FB28AA2"/>
    <w:lvl w:ilvl="0" w:tplc="FFFFFFF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8">
    <w:nsid w:val="62A76FA3"/>
    <w:multiLevelType w:val="multilevel"/>
    <w:tmpl w:val="939083A4"/>
    <w:lvl w:ilvl="0">
      <w:start w:val="1"/>
      <w:numFmt w:val="hebrew1"/>
      <w:pStyle w:val="ListBullet1"/>
      <w:lvlText w:val="%1."/>
      <w:lvlJc w:val="left"/>
      <w:pPr>
        <w:tabs>
          <w:tab w:val="num" w:pos="1440"/>
        </w:tabs>
        <w:ind w:left="1080" w:right="1080" w:hanging="360"/>
      </w:pPr>
      <w:rPr>
        <w:rFonts w:hint="default"/>
      </w:rPr>
    </w:lvl>
    <w:lvl w:ilvl="1">
      <w:start w:val="1"/>
      <w:numFmt w:val="decimal"/>
      <w:lvlText w:val="%2."/>
      <w:lvlJc w:val="left"/>
      <w:pPr>
        <w:tabs>
          <w:tab w:val="num" w:pos="1440"/>
        </w:tabs>
        <w:ind w:left="1440" w:right="1440" w:hanging="360"/>
      </w:pPr>
      <w:rPr>
        <w:rFonts w:hint="default"/>
      </w:rPr>
    </w:lvl>
    <w:lvl w:ilvl="2">
      <w:start w:val="1"/>
      <w:numFmt w:val="decimal"/>
      <w:lvlText w:val="%3)"/>
      <w:lvlJc w:val="left"/>
      <w:pPr>
        <w:tabs>
          <w:tab w:val="num" w:pos="466"/>
        </w:tabs>
        <w:ind w:left="466" w:right="466" w:hanging="360"/>
      </w:pPr>
      <w:rPr>
        <w:rFonts w:hint="default"/>
      </w:rPr>
    </w:lvl>
    <w:lvl w:ilvl="3">
      <w:start w:val="1"/>
      <w:numFmt w:val="hebrew1"/>
      <w:lvlText w:val="%4)"/>
      <w:lvlJc w:val="left"/>
      <w:pPr>
        <w:tabs>
          <w:tab w:val="num" w:pos="826"/>
        </w:tabs>
        <w:ind w:left="826" w:right="826" w:hanging="360"/>
      </w:pPr>
      <w:rPr>
        <w:rFonts w:hint="default"/>
      </w:rPr>
    </w:lvl>
    <w:lvl w:ilvl="4">
      <w:start w:val="1"/>
      <w:numFmt w:val="lowerLetter"/>
      <w:lvlText w:val="(%5)"/>
      <w:lvlJc w:val="left"/>
      <w:pPr>
        <w:tabs>
          <w:tab w:val="num" w:pos="3279"/>
        </w:tabs>
        <w:ind w:left="3279" w:right="3279" w:hanging="360"/>
      </w:pPr>
      <w:rPr>
        <w:rFonts w:hint="default"/>
      </w:rPr>
    </w:lvl>
    <w:lvl w:ilvl="5">
      <w:start w:val="1"/>
      <w:numFmt w:val="hebrew1"/>
      <w:lvlText w:val="%6."/>
      <w:lvlJc w:val="left"/>
      <w:pPr>
        <w:tabs>
          <w:tab w:val="num" w:pos="3639"/>
        </w:tabs>
        <w:ind w:left="3639" w:right="3639" w:hanging="360"/>
      </w:pPr>
      <w:rPr>
        <w:rFonts w:hint="default"/>
      </w:rPr>
    </w:lvl>
    <w:lvl w:ilvl="6">
      <w:start w:val="1"/>
      <w:numFmt w:val="decimal"/>
      <w:lvlText w:val="%7."/>
      <w:lvlJc w:val="left"/>
      <w:pPr>
        <w:tabs>
          <w:tab w:val="num" w:pos="3999"/>
        </w:tabs>
        <w:ind w:left="3999" w:right="3999" w:hanging="360"/>
      </w:pPr>
      <w:rPr>
        <w:rFonts w:hint="default"/>
      </w:rPr>
    </w:lvl>
    <w:lvl w:ilvl="7">
      <w:start w:val="1"/>
      <w:numFmt w:val="lowerLetter"/>
      <w:lvlText w:val="%8."/>
      <w:lvlJc w:val="left"/>
      <w:pPr>
        <w:tabs>
          <w:tab w:val="num" w:pos="4359"/>
        </w:tabs>
        <w:ind w:left="4359" w:right="4359" w:hanging="360"/>
      </w:pPr>
      <w:rPr>
        <w:rFonts w:hint="default"/>
      </w:rPr>
    </w:lvl>
    <w:lvl w:ilvl="8">
      <w:start w:val="1"/>
      <w:numFmt w:val="lowerRoman"/>
      <w:lvlText w:val="%9."/>
      <w:lvlJc w:val="left"/>
      <w:pPr>
        <w:tabs>
          <w:tab w:val="num" w:pos="5079"/>
        </w:tabs>
        <w:ind w:left="4719" w:right="4719" w:hanging="360"/>
      </w:pPr>
      <w:rPr>
        <w:rFonts w:hint="default"/>
      </w:rPr>
    </w:lvl>
  </w:abstractNum>
  <w:abstractNum w:abstractNumId="99">
    <w:nsid w:val="631D17CF"/>
    <w:multiLevelType w:val="hybridMultilevel"/>
    <w:tmpl w:val="3A761C46"/>
    <w:name w:val="listhnumber43223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0">
    <w:nsid w:val="63E80BB0"/>
    <w:multiLevelType w:val="multilevel"/>
    <w:tmpl w:val="BC60450A"/>
    <w:lvl w:ilvl="0">
      <w:start w:val="4"/>
      <w:numFmt w:val="decimal"/>
      <w:lvlText w:val="%1."/>
      <w:lvlJc w:val="left"/>
      <w:pPr>
        <w:tabs>
          <w:tab w:val="num" w:pos="510"/>
        </w:tabs>
        <w:ind w:left="510" w:hanging="510"/>
      </w:pPr>
      <w:rPr>
        <w:rFonts w:hint="default"/>
      </w:rPr>
    </w:lvl>
    <w:lvl w:ilvl="1">
      <w:start w:val="3"/>
      <w:numFmt w:val="decimal"/>
      <w:lvlText w:val="%1.%2."/>
      <w:lvlJc w:val="left"/>
      <w:pPr>
        <w:tabs>
          <w:tab w:val="num" w:pos="850"/>
        </w:tabs>
        <w:ind w:left="850" w:hanging="510"/>
      </w:pPr>
      <w:rPr>
        <w:rFonts w:hint="default"/>
      </w:rPr>
    </w:lvl>
    <w:lvl w:ilvl="2">
      <w:start w:val="4"/>
      <w:numFmt w:val="decimal"/>
      <w:lvlText w:val="%1.%2.%3."/>
      <w:lvlJc w:val="left"/>
      <w:pPr>
        <w:tabs>
          <w:tab w:val="num" w:pos="1400"/>
        </w:tabs>
        <w:ind w:left="1400" w:hanging="720"/>
      </w:pPr>
      <w:rPr>
        <w:rFonts w:hint="default"/>
      </w:rPr>
    </w:lvl>
    <w:lvl w:ilvl="3">
      <w:start w:val="1"/>
      <w:numFmt w:val="decimal"/>
      <w:lvlText w:val="%1.%2.%3.%4."/>
      <w:lvlJc w:val="left"/>
      <w:pPr>
        <w:tabs>
          <w:tab w:val="num" w:pos="1740"/>
        </w:tabs>
        <w:ind w:left="1740" w:hanging="720"/>
      </w:pPr>
      <w:rPr>
        <w:rFonts w:hint="default"/>
      </w:rPr>
    </w:lvl>
    <w:lvl w:ilvl="4">
      <w:start w:val="1"/>
      <w:numFmt w:val="decimal"/>
      <w:lvlText w:val="%1.%2.%3.%4.%5."/>
      <w:lvlJc w:val="left"/>
      <w:pPr>
        <w:tabs>
          <w:tab w:val="num" w:pos="2440"/>
        </w:tabs>
        <w:ind w:left="2440" w:hanging="1080"/>
      </w:pPr>
      <w:rPr>
        <w:rFonts w:hint="default"/>
      </w:rPr>
    </w:lvl>
    <w:lvl w:ilvl="5">
      <w:start w:val="1"/>
      <w:numFmt w:val="decimal"/>
      <w:lvlText w:val="%1.%2.%3.%4.%5.%6."/>
      <w:lvlJc w:val="left"/>
      <w:pPr>
        <w:tabs>
          <w:tab w:val="num" w:pos="2780"/>
        </w:tabs>
        <w:ind w:left="2780" w:hanging="108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3820"/>
        </w:tabs>
        <w:ind w:left="3820" w:hanging="1440"/>
      </w:pPr>
      <w:rPr>
        <w:rFonts w:hint="default"/>
      </w:rPr>
    </w:lvl>
    <w:lvl w:ilvl="8">
      <w:start w:val="1"/>
      <w:numFmt w:val="decimal"/>
      <w:lvlText w:val="%1.%2.%3.%4.%5.%6.%7.%8.%9."/>
      <w:lvlJc w:val="left"/>
      <w:pPr>
        <w:tabs>
          <w:tab w:val="num" w:pos="4520"/>
        </w:tabs>
        <w:ind w:left="4520" w:hanging="1800"/>
      </w:pPr>
      <w:rPr>
        <w:rFonts w:hint="default"/>
      </w:rPr>
    </w:lvl>
  </w:abstractNum>
  <w:abstractNum w:abstractNumId="101">
    <w:nsid w:val="64FE3FF7"/>
    <w:multiLevelType w:val="hybridMultilevel"/>
    <w:tmpl w:val="FC165F8C"/>
    <w:lvl w:ilvl="0" w:tplc="FFFFFFFF">
      <w:start w:val="1"/>
      <w:numFmt w:val="decimal"/>
      <w:lvlText w:val="%1-"/>
      <w:lvlJc w:val="left"/>
      <w:pPr>
        <w:tabs>
          <w:tab w:val="num" w:pos="1067"/>
        </w:tabs>
        <w:ind w:left="1067" w:hanging="360"/>
      </w:pPr>
      <w:rPr>
        <w:rFonts w:hint="default"/>
      </w:rPr>
    </w:lvl>
    <w:lvl w:ilvl="1" w:tplc="FFFFFFFF" w:tentative="1">
      <w:start w:val="1"/>
      <w:numFmt w:val="lowerLetter"/>
      <w:lvlText w:val="%2."/>
      <w:lvlJc w:val="left"/>
      <w:pPr>
        <w:tabs>
          <w:tab w:val="num" w:pos="1787"/>
        </w:tabs>
        <w:ind w:left="1787" w:hanging="360"/>
      </w:pPr>
    </w:lvl>
    <w:lvl w:ilvl="2" w:tplc="FFFFFFFF">
      <w:start w:val="1"/>
      <w:numFmt w:val="lowerRoman"/>
      <w:lvlText w:val="%3."/>
      <w:lvlJc w:val="right"/>
      <w:pPr>
        <w:tabs>
          <w:tab w:val="num" w:pos="2507"/>
        </w:tabs>
        <w:ind w:left="2507" w:hanging="180"/>
      </w:pPr>
    </w:lvl>
    <w:lvl w:ilvl="3" w:tplc="FFFFFFFF" w:tentative="1">
      <w:start w:val="1"/>
      <w:numFmt w:val="decimal"/>
      <w:lvlText w:val="%4."/>
      <w:lvlJc w:val="left"/>
      <w:pPr>
        <w:tabs>
          <w:tab w:val="num" w:pos="3227"/>
        </w:tabs>
        <w:ind w:left="3227" w:hanging="360"/>
      </w:pPr>
    </w:lvl>
    <w:lvl w:ilvl="4" w:tplc="FFFFFFFF" w:tentative="1">
      <w:start w:val="1"/>
      <w:numFmt w:val="lowerLetter"/>
      <w:lvlText w:val="%5."/>
      <w:lvlJc w:val="left"/>
      <w:pPr>
        <w:tabs>
          <w:tab w:val="num" w:pos="3947"/>
        </w:tabs>
        <w:ind w:left="3947" w:hanging="360"/>
      </w:pPr>
    </w:lvl>
    <w:lvl w:ilvl="5" w:tplc="FFFFFFFF" w:tentative="1">
      <w:start w:val="1"/>
      <w:numFmt w:val="lowerRoman"/>
      <w:lvlText w:val="%6."/>
      <w:lvlJc w:val="right"/>
      <w:pPr>
        <w:tabs>
          <w:tab w:val="num" w:pos="4667"/>
        </w:tabs>
        <w:ind w:left="4667" w:hanging="180"/>
      </w:pPr>
    </w:lvl>
    <w:lvl w:ilvl="6" w:tplc="FFFFFFFF" w:tentative="1">
      <w:start w:val="1"/>
      <w:numFmt w:val="decimal"/>
      <w:lvlText w:val="%7."/>
      <w:lvlJc w:val="left"/>
      <w:pPr>
        <w:tabs>
          <w:tab w:val="num" w:pos="5387"/>
        </w:tabs>
        <w:ind w:left="5387" w:hanging="360"/>
      </w:pPr>
    </w:lvl>
    <w:lvl w:ilvl="7" w:tplc="FFFFFFFF" w:tentative="1">
      <w:start w:val="1"/>
      <w:numFmt w:val="lowerLetter"/>
      <w:lvlText w:val="%8."/>
      <w:lvlJc w:val="left"/>
      <w:pPr>
        <w:tabs>
          <w:tab w:val="num" w:pos="6107"/>
        </w:tabs>
        <w:ind w:left="6107" w:hanging="360"/>
      </w:pPr>
    </w:lvl>
    <w:lvl w:ilvl="8" w:tplc="FFFFFFFF" w:tentative="1">
      <w:start w:val="1"/>
      <w:numFmt w:val="lowerRoman"/>
      <w:lvlText w:val="%9."/>
      <w:lvlJc w:val="right"/>
      <w:pPr>
        <w:tabs>
          <w:tab w:val="num" w:pos="6827"/>
        </w:tabs>
        <w:ind w:left="6827" w:hanging="180"/>
      </w:pPr>
    </w:lvl>
  </w:abstractNum>
  <w:abstractNum w:abstractNumId="102">
    <w:nsid w:val="654D0365"/>
    <w:multiLevelType w:val="multilevel"/>
    <w:tmpl w:val="BC60450A"/>
    <w:lvl w:ilvl="0">
      <w:start w:val="4"/>
      <w:numFmt w:val="decimal"/>
      <w:lvlText w:val="%1."/>
      <w:lvlJc w:val="left"/>
      <w:pPr>
        <w:tabs>
          <w:tab w:val="num" w:pos="510"/>
        </w:tabs>
        <w:ind w:left="510" w:hanging="510"/>
      </w:pPr>
      <w:rPr>
        <w:rFonts w:hint="default"/>
      </w:rPr>
    </w:lvl>
    <w:lvl w:ilvl="1">
      <w:start w:val="3"/>
      <w:numFmt w:val="decimal"/>
      <w:lvlText w:val="%1.%2."/>
      <w:lvlJc w:val="left"/>
      <w:pPr>
        <w:tabs>
          <w:tab w:val="num" w:pos="850"/>
        </w:tabs>
        <w:ind w:left="850" w:hanging="510"/>
      </w:pPr>
      <w:rPr>
        <w:rFonts w:hint="default"/>
      </w:rPr>
    </w:lvl>
    <w:lvl w:ilvl="2">
      <w:start w:val="4"/>
      <w:numFmt w:val="decimal"/>
      <w:lvlText w:val="%1.%2.%3."/>
      <w:lvlJc w:val="left"/>
      <w:pPr>
        <w:tabs>
          <w:tab w:val="num" w:pos="1400"/>
        </w:tabs>
        <w:ind w:left="1400" w:hanging="720"/>
      </w:pPr>
      <w:rPr>
        <w:rFonts w:hint="default"/>
      </w:rPr>
    </w:lvl>
    <w:lvl w:ilvl="3">
      <w:start w:val="1"/>
      <w:numFmt w:val="decimal"/>
      <w:lvlText w:val="%1.%2.%3.%4."/>
      <w:lvlJc w:val="left"/>
      <w:pPr>
        <w:tabs>
          <w:tab w:val="num" w:pos="1740"/>
        </w:tabs>
        <w:ind w:left="1740" w:hanging="720"/>
      </w:pPr>
      <w:rPr>
        <w:rFonts w:hint="default"/>
      </w:rPr>
    </w:lvl>
    <w:lvl w:ilvl="4">
      <w:start w:val="1"/>
      <w:numFmt w:val="decimal"/>
      <w:lvlText w:val="%1.%2.%3.%4.%5."/>
      <w:lvlJc w:val="left"/>
      <w:pPr>
        <w:tabs>
          <w:tab w:val="num" w:pos="2440"/>
        </w:tabs>
        <w:ind w:left="2440" w:hanging="1080"/>
      </w:pPr>
      <w:rPr>
        <w:rFonts w:hint="default"/>
      </w:rPr>
    </w:lvl>
    <w:lvl w:ilvl="5">
      <w:start w:val="1"/>
      <w:numFmt w:val="decimal"/>
      <w:lvlText w:val="%1.%2.%3.%4.%5.%6."/>
      <w:lvlJc w:val="left"/>
      <w:pPr>
        <w:tabs>
          <w:tab w:val="num" w:pos="2780"/>
        </w:tabs>
        <w:ind w:left="2780" w:hanging="108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3820"/>
        </w:tabs>
        <w:ind w:left="3820" w:hanging="1440"/>
      </w:pPr>
      <w:rPr>
        <w:rFonts w:hint="default"/>
      </w:rPr>
    </w:lvl>
    <w:lvl w:ilvl="8">
      <w:start w:val="1"/>
      <w:numFmt w:val="decimal"/>
      <w:lvlText w:val="%1.%2.%3.%4.%5.%6.%7.%8.%9."/>
      <w:lvlJc w:val="left"/>
      <w:pPr>
        <w:tabs>
          <w:tab w:val="num" w:pos="4520"/>
        </w:tabs>
        <w:ind w:left="4520" w:hanging="1800"/>
      </w:pPr>
      <w:rPr>
        <w:rFonts w:hint="default"/>
      </w:rPr>
    </w:lvl>
  </w:abstractNum>
  <w:abstractNum w:abstractNumId="103">
    <w:nsid w:val="65A23E7F"/>
    <w:multiLevelType w:val="multilevel"/>
    <w:tmpl w:val="86AAB0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4320"/>
        </w:tabs>
        <w:ind w:left="4320" w:hanging="108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840"/>
        </w:tabs>
        <w:ind w:left="6840" w:hanging="1440"/>
      </w:pPr>
      <w:rPr>
        <w:rFonts w:hint="default"/>
      </w:rPr>
    </w:lvl>
    <w:lvl w:ilvl="6">
      <w:start w:val="1"/>
      <w:numFmt w:val="decimal"/>
      <w:lvlText w:val="%1.%2.%3.%4.%5.%6.%7"/>
      <w:lvlJc w:val="left"/>
      <w:pPr>
        <w:tabs>
          <w:tab w:val="num" w:pos="8280"/>
        </w:tabs>
        <w:ind w:left="8280" w:hanging="1800"/>
      </w:pPr>
      <w:rPr>
        <w:rFonts w:hint="default"/>
      </w:rPr>
    </w:lvl>
    <w:lvl w:ilvl="7">
      <w:start w:val="1"/>
      <w:numFmt w:val="decimal"/>
      <w:lvlText w:val="%1.%2.%3.%4.%5.%6.%7.%8"/>
      <w:lvlJc w:val="left"/>
      <w:pPr>
        <w:tabs>
          <w:tab w:val="num" w:pos="9360"/>
        </w:tabs>
        <w:ind w:left="9360" w:hanging="1800"/>
      </w:pPr>
      <w:rPr>
        <w:rFonts w:hint="default"/>
      </w:rPr>
    </w:lvl>
    <w:lvl w:ilvl="8">
      <w:start w:val="1"/>
      <w:numFmt w:val="decimal"/>
      <w:lvlText w:val="%1.%2.%3.%4.%5.%6.%7.%8.%9"/>
      <w:lvlJc w:val="left"/>
      <w:pPr>
        <w:tabs>
          <w:tab w:val="num" w:pos="10800"/>
        </w:tabs>
        <w:ind w:left="10800" w:hanging="2160"/>
      </w:pPr>
      <w:rPr>
        <w:rFonts w:hint="default"/>
      </w:rPr>
    </w:lvl>
  </w:abstractNum>
  <w:abstractNum w:abstractNumId="104">
    <w:nsid w:val="65CA3153"/>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5">
    <w:nsid w:val="6607722F"/>
    <w:multiLevelType w:val="hybridMultilevel"/>
    <w:tmpl w:val="898EB258"/>
    <w:lvl w:ilvl="0" w:tplc="C2663FE8">
      <w:start w:val="1"/>
      <w:numFmt w:val="decimal"/>
      <w:lvlText w:val="%1."/>
      <w:lvlJc w:val="left"/>
      <w:pPr>
        <w:tabs>
          <w:tab w:val="num" w:pos="360"/>
        </w:tabs>
        <w:ind w:left="360" w:right="360" w:hanging="360"/>
      </w:pPr>
    </w:lvl>
    <w:lvl w:ilvl="1" w:tplc="04090019" w:tentative="1">
      <w:start w:val="1"/>
      <w:numFmt w:val="lowerLetter"/>
      <w:lvlText w:val="%2."/>
      <w:lvlJc w:val="left"/>
      <w:pPr>
        <w:tabs>
          <w:tab w:val="num" w:pos="1080"/>
        </w:tabs>
        <w:ind w:left="1080" w:right="1080" w:hanging="360"/>
      </w:p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106">
    <w:nsid w:val="66116AE5"/>
    <w:multiLevelType w:val="hybridMultilevel"/>
    <w:tmpl w:val="4D063C24"/>
    <w:name w:val="listhnumber432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7">
    <w:nsid w:val="66871EB0"/>
    <w:multiLevelType w:val="hybridMultilevel"/>
    <w:tmpl w:val="D1A410CC"/>
    <w:lvl w:ilvl="0" w:tplc="CAB2CAB8">
      <w:start w:val="4"/>
      <w:numFmt w:val="decimal"/>
      <w:lvlText w:val="%1."/>
      <w:lvlJc w:val="left"/>
      <w:pPr>
        <w:tabs>
          <w:tab w:val="num" w:pos="720"/>
        </w:tabs>
        <w:ind w:left="720" w:hanging="360"/>
      </w:pPr>
      <w:rPr>
        <w:rFonts w:hint="default"/>
        <w:sz w:val="32"/>
        <w:szCs w:val="3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nsid w:val="67C4077B"/>
    <w:multiLevelType w:val="multilevel"/>
    <w:tmpl w:val="3D5C4DDA"/>
    <w:lvl w:ilvl="0">
      <w:numFmt w:val="decimal"/>
      <w:lvlRestart w:val="0"/>
      <w:pStyle w:val="22"/>
      <w:lvlText w:val="%1."/>
      <w:lvlJc w:val="left"/>
      <w:pPr>
        <w:tabs>
          <w:tab w:val="num" w:pos="403"/>
        </w:tabs>
        <w:ind w:left="403" w:hanging="397"/>
      </w:pPr>
      <w:rPr>
        <w:rFonts w:hint="default"/>
      </w:rPr>
    </w:lvl>
    <w:lvl w:ilvl="1">
      <w:start w:val="1"/>
      <w:numFmt w:val="decimal"/>
      <w:pStyle w:val="22"/>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2"/>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9">
    <w:nsid w:val="69E005B7"/>
    <w:multiLevelType w:val="multilevel"/>
    <w:tmpl w:val="A2B44788"/>
    <w:lvl w:ilvl="0">
      <w:start w:val="1"/>
      <w:numFmt w:val="decimal"/>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0">
    <w:nsid w:val="6B317397"/>
    <w:multiLevelType w:val="hybridMultilevel"/>
    <w:tmpl w:val="50343552"/>
    <w:lvl w:ilvl="0" w:tplc="04090013">
      <w:start w:val="1"/>
      <w:numFmt w:val="hebrew1"/>
      <w:lvlText w:val="%1."/>
      <w:lvlJc w:val="center"/>
      <w:pPr>
        <w:ind w:left="1457" w:hanging="360"/>
      </w:p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111">
    <w:nsid w:val="6B7C4C68"/>
    <w:multiLevelType w:val="multilevel"/>
    <w:tmpl w:val="F3603DDC"/>
    <w:lvl w:ilvl="0">
      <w:start w:val="4"/>
      <w:numFmt w:val="decimal"/>
      <w:lvlText w:val="%1"/>
      <w:lvlJc w:val="left"/>
      <w:pPr>
        <w:tabs>
          <w:tab w:val="num" w:pos="450"/>
        </w:tabs>
        <w:ind w:left="450" w:hanging="450"/>
      </w:pPr>
      <w:rPr>
        <w:rFonts w:hint="default"/>
      </w:rPr>
    </w:lvl>
    <w:lvl w:ilvl="1">
      <w:start w:val="1"/>
      <w:numFmt w:val="decimal"/>
      <w:lvlText w:val="%1.%2"/>
      <w:lvlJc w:val="left"/>
      <w:pPr>
        <w:tabs>
          <w:tab w:val="num" w:pos="790"/>
        </w:tabs>
        <w:ind w:left="790" w:hanging="450"/>
      </w:pPr>
      <w:rPr>
        <w:rFonts w:hint="default"/>
      </w:rPr>
    </w:lvl>
    <w:lvl w:ilvl="2">
      <w:start w:val="4"/>
      <w:numFmt w:val="decimal"/>
      <w:lvlText w:val="%1.%2.%3"/>
      <w:lvlJc w:val="left"/>
      <w:pPr>
        <w:tabs>
          <w:tab w:val="num" w:pos="1400"/>
        </w:tabs>
        <w:ind w:left="1400" w:hanging="720"/>
      </w:pPr>
      <w:rPr>
        <w:rFonts w:hint="default"/>
      </w:rPr>
    </w:lvl>
    <w:lvl w:ilvl="3">
      <w:start w:val="1"/>
      <w:numFmt w:val="decimal"/>
      <w:lvlText w:val="%1.%2.%3.%4"/>
      <w:lvlJc w:val="left"/>
      <w:pPr>
        <w:tabs>
          <w:tab w:val="num" w:pos="1740"/>
        </w:tabs>
        <w:ind w:left="1740" w:hanging="720"/>
      </w:pPr>
      <w:rPr>
        <w:rFonts w:hint="default"/>
      </w:rPr>
    </w:lvl>
    <w:lvl w:ilvl="4">
      <w:start w:val="1"/>
      <w:numFmt w:val="decimal"/>
      <w:lvlText w:val="%1.%2.%3.%4.%5"/>
      <w:lvlJc w:val="left"/>
      <w:pPr>
        <w:tabs>
          <w:tab w:val="num" w:pos="2440"/>
        </w:tabs>
        <w:ind w:left="2440" w:hanging="1080"/>
      </w:pPr>
      <w:rPr>
        <w:rFonts w:hint="default"/>
      </w:rPr>
    </w:lvl>
    <w:lvl w:ilvl="5">
      <w:start w:val="1"/>
      <w:numFmt w:val="decimal"/>
      <w:lvlText w:val="%1.%2.%3.%4.%5.%6"/>
      <w:lvlJc w:val="left"/>
      <w:pPr>
        <w:tabs>
          <w:tab w:val="num" w:pos="2780"/>
        </w:tabs>
        <w:ind w:left="2780" w:hanging="108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3820"/>
        </w:tabs>
        <w:ind w:left="3820" w:hanging="1440"/>
      </w:pPr>
      <w:rPr>
        <w:rFonts w:hint="default"/>
      </w:rPr>
    </w:lvl>
    <w:lvl w:ilvl="8">
      <w:start w:val="1"/>
      <w:numFmt w:val="decimal"/>
      <w:lvlText w:val="%1.%2.%3.%4.%5.%6.%7.%8.%9"/>
      <w:lvlJc w:val="left"/>
      <w:pPr>
        <w:tabs>
          <w:tab w:val="num" w:pos="4160"/>
        </w:tabs>
        <w:ind w:left="4160" w:hanging="1440"/>
      </w:pPr>
      <w:rPr>
        <w:rFonts w:hint="default"/>
      </w:rPr>
    </w:lvl>
  </w:abstractNum>
  <w:abstractNum w:abstractNumId="112">
    <w:nsid w:val="6C5965A7"/>
    <w:multiLevelType w:val="multilevel"/>
    <w:tmpl w:val="B3A41316"/>
    <w:lvl w:ilvl="0">
      <w:start w:val="1"/>
      <w:numFmt w:val="decimal"/>
      <w:pStyle w:val="211111"/>
      <w:lvlText w:val="%1."/>
      <w:lvlJc w:val="left"/>
      <w:pPr>
        <w:tabs>
          <w:tab w:val="num" w:pos="567"/>
        </w:tabs>
        <w:ind w:left="567" w:hanging="567"/>
      </w:pPr>
      <w:rPr>
        <w:rFonts w:cs="Times New Roman"/>
      </w:rPr>
    </w:lvl>
    <w:lvl w:ilvl="1">
      <w:start w:val="1"/>
      <w:numFmt w:val="decimal"/>
      <w:pStyle w:val="a2"/>
      <w:lvlText w:val="%1.%2."/>
      <w:lvlJc w:val="left"/>
      <w:pPr>
        <w:tabs>
          <w:tab w:val="num" w:pos="1107"/>
        </w:tabs>
        <w:ind w:left="1107" w:hanging="567"/>
      </w:pPr>
      <w:rPr>
        <w:rFonts w:cs="Times New Roman"/>
        <w:b w:val="0"/>
        <w:bCs w:val="0"/>
        <w:color w:val="auto"/>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 w:ilvl="3">
      <w:start w:val="1"/>
      <w:numFmt w:val="decimal"/>
      <w:pStyle w:val="11"/>
      <w:lvlText w:val="%1.%2.%3.%4."/>
      <w:lvlJc w:val="left"/>
      <w:pPr>
        <w:tabs>
          <w:tab w:val="num" w:pos="3119"/>
        </w:tabs>
        <w:ind w:left="3119" w:hanging="1134"/>
      </w:pPr>
      <w:rPr>
        <w:rFonts w:cs="Times New Roman"/>
      </w:rPr>
    </w:lvl>
    <w:lvl w:ilvl="4">
      <w:start w:val="1"/>
      <w:numFmt w:val="decimal"/>
      <w:pStyle w:val="211111"/>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3">
    <w:nsid w:val="6DE2583B"/>
    <w:multiLevelType w:val="multilevel"/>
    <w:tmpl w:val="285C9E9C"/>
    <w:lvl w:ilvl="0">
      <w:start w:val="9"/>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114">
    <w:nsid w:val="6E4115AB"/>
    <w:multiLevelType w:val="hybridMultilevel"/>
    <w:tmpl w:val="F160A592"/>
    <w:name w:val="listhnumber4322322232223322222222234"/>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15">
    <w:nsid w:val="6F5272A1"/>
    <w:multiLevelType w:val="multilevel"/>
    <w:tmpl w:val="BE0AF8E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6">
    <w:nsid w:val="70203FE5"/>
    <w:multiLevelType w:val="hybridMultilevel"/>
    <w:tmpl w:val="4128F980"/>
    <w:name w:val="listhhnumber3"/>
    <w:lvl w:ilvl="0" w:tplc="FFFFFFFF">
      <w:start w:val="1"/>
      <w:numFmt w:val="hebrew1"/>
      <w:lvlRestart w:val="0"/>
      <w:pStyle w:val="AlphaList"/>
      <w:lvlText w:val="%1."/>
      <w:lvlJc w:val="left"/>
      <w:pPr>
        <w:tabs>
          <w:tab w:val="num" w:pos="1559"/>
        </w:tabs>
        <w:ind w:left="1559"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7">
    <w:nsid w:val="70606A2A"/>
    <w:multiLevelType w:val="hybridMultilevel"/>
    <w:tmpl w:val="27FC63DC"/>
    <w:lvl w:ilvl="0" w:tplc="D34ED444">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18">
    <w:nsid w:val="70860B9F"/>
    <w:multiLevelType w:val="hybridMultilevel"/>
    <w:tmpl w:val="76DA00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70971C91"/>
    <w:multiLevelType w:val="multilevel"/>
    <w:tmpl w:val="0409001F"/>
    <w:lvl w:ilvl="0">
      <w:start w:val="1"/>
      <w:numFmt w:val="decimal"/>
      <w:lvlText w:val="%1."/>
      <w:lvlJc w:val="left"/>
      <w:pPr>
        <w:tabs>
          <w:tab w:val="num" w:pos="1080"/>
        </w:tabs>
        <w:ind w:left="1080" w:hanging="360"/>
      </w:pPr>
    </w:lvl>
    <w:lvl w:ilvl="1">
      <w:start w:val="1"/>
      <w:numFmt w:val="decimal"/>
      <w:lvlText w:val="%1.%2."/>
      <w:lvlJc w:val="left"/>
      <w:pPr>
        <w:tabs>
          <w:tab w:val="num" w:pos="1512"/>
        </w:tabs>
        <w:ind w:left="1512" w:hanging="432"/>
      </w:pPr>
    </w:lvl>
    <w:lvl w:ilvl="2">
      <w:start w:val="1"/>
      <w:numFmt w:val="decimal"/>
      <w:lvlText w:val="%1.%2.%3."/>
      <w:lvlJc w:val="left"/>
      <w:pPr>
        <w:tabs>
          <w:tab w:val="num" w:pos="1944"/>
        </w:tabs>
        <w:ind w:left="1944" w:hanging="504"/>
      </w:pPr>
    </w:lvl>
    <w:lvl w:ilvl="3">
      <w:start w:val="1"/>
      <w:numFmt w:val="decimal"/>
      <w:lvlText w:val="%1.%2.%3.%4."/>
      <w:lvlJc w:val="left"/>
      <w:pPr>
        <w:tabs>
          <w:tab w:val="num" w:pos="2448"/>
        </w:tabs>
        <w:ind w:left="2448" w:hanging="648"/>
      </w:pPr>
    </w:lvl>
    <w:lvl w:ilvl="4">
      <w:start w:val="1"/>
      <w:numFmt w:val="decimal"/>
      <w:lvlText w:val="%1.%2.%3.%4.%5."/>
      <w:lvlJc w:val="left"/>
      <w:pPr>
        <w:tabs>
          <w:tab w:val="num" w:pos="2952"/>
        </w:tabs>
        <w:ind w:left="2952" w:hanging="792"/>
      </w:pPr>
    </w:lvl>
    <w:lvl w:ilvl="5">
      <w:start w:val="1"/>
      <w:numFmt w:val="decimal"/>
      <w:lvlText w:val="%1.%2.%3.%4.%5.%6."/>
      <w:lvlJc w:val="left"/>
      <w:pPr>
        <w:tabs>
          <w:tab w:val="num" w:pos="3456"/>
        </w:tabs>
        <w:ind w:left="3456" w:hanging="936"/>
      </w:pPr>
    </w:lvl>
    <w:lvl w:ilvl="6">
      <w:start w:val="1"/>
      <w:numFmt w:val="decimal"/>
      <w:lvlText w:val="%1.%2.%3.%4.%5.%6.%7."/>
      <w:lvlJc w:val="left"/>
      <w:pPr>
        <w:tabs>
          <w:tab w:val="num" w:pos="3960"/>
        </w:tabs>
        <w:ind w:left="3960" w:hanging="1080"/>
      </w:pPr>
    </w:lvl>
    <w:lvl w:ilvl="7">
      <w:start w:val="1"/>
      <w:numFmt w:val="decimal"/>
      <w:lvlText w:val="%1.%2.%3.%4.%5.%6.%7.%8."/>
      <w:lvlJc w:val="left"/>
      <w:pPr>
        <w:tabs>
          <w:tab w:val="num" w:pos="4464"/>
        </w:tabs>
        <w:ind w:left="4464" w:hanging="1224"/>
      </w:pPr>
    </w:lvl>
    <w:lvl w:ilvl="8">
      <w:start w:val="1"/>
      <w:numFmt w:val="decimal"/>
      <w:lvlText w:val="%1.%2.%3.%4.%5.%6.%7.%8.%9."/>
      <w:lvlJc w:val="left"/>
      <w:pPr>
        <w:tabs>
          <w:tab w:val="num" w:pos="5040"/>
        </w:tabs>
        <w:ind w:left="5040" w:hanging="1440"/>
      </w:pPr>
    </w:lvl>
  </w:abstractNum>
  <w:abstractNum w:abstractNumId="120">
    <w:nsid w:val="731F443F"/>
    <w:multiLevelType w:val="hybridMultilevel"/>
    <w:tmpl w:val="76DA00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733E5319"/>
    <w:multiLevelType w:val="multilevel"/>
    <w:tmpl w:val="E2742B56"/>
    <w:lvl w:ilvl="0">
      <w:start w:val="1"/>
      <w:numFmt w:val="decimal"/>
      <w:lvlText w:val="%1."/>
      <w:lvlJc w:val="left"/>
      <w:pPr>
        <w:tabs>
          <w:tab w:val="num" w:pos="794"/>
        </w:tabs>
        <w:ind w:left="794" w:hanging="397"/>
      </w:pPr>
      <w:rPr>
        <w:rFonts w:cs="Times New Roman"/>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122">
    <w:nsid w:val="736B27E7"/>
    <w:multiLevelType w:val="hybridMultilevel"/>
    <w:tmpl w:val="E8CA1220"/>
    <w:lvl w:ilvl="0" w:tplc="CD002C08">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nsid w:val="738049D3"/>
    <w:multiLevelType w:val="hybridMultilevel"/>
    <w:tmpl w:val="D91C956E"/>
    <w:lvl w:ilvl="0" w:tplc="8E8E82FC">
      <w:start w:val="1"/>
      <w:numFmt w:val="bullet"/>
      <w:lvlText w:val=""/>
      <w:lvlJc w:val="left"/>
      <w:pPr>
        <w:tabs>
          <w:tab w:val="num" w:pos="720"/>
        </w:tabs>
        <w:ind w:left="720" w:hanging="360"/>
      </w:pPr>
      <w:rPr>
        <w:rFonts w:ascii="Wingdings" w:hAnsi="Wingdings" w:hint="default"/>
      </w:rPr>
    </w:lvl>
    <w:lvl w:ilvl="1" w:tplc="04090001">
      <w:start w:val="1"/>
      <w:numFmt w:val="bullet"/>
      <w:lvlText w:val=""/>
      <w:lvlJc w:val="left"/>
      <w:pPr>
        <w:tabs>
          <w:tab w:val="num" w:pos="1440"/>
        </w:tabs>
        <w:ind w:left="1440" w:hanging="360"/>
      </w:pPr>
      <w:rPr>
        <w:rFonts w:ascii="Symbol" w:hAnsi="Symbol" w:hint="default"/>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124">
    <w:nsid w:val="74AF3BDD"/>
    <w:multiLevelType w:val="multilevel"/>
    <w:tmpl w:val="903610E0"/>
    <w:lvl w:ilvl="0">
      <w:start w:val="4"/>
      <w:numFmt w:val="decimal"/>
      <w:lvlText w:val="%1"/>
      <w:lvlJc w:val="left"/>
      <w:pPr>
        <w:tabs>
          <w:tab w:val="num" w:pos="435"/>
        </w:tabs>
        <w:ind w:left="435" w:hanging="435"/>
      </w:pPr>
      <w:rPr>
        <w:rFonts w:hint="default"/>
      </w:rPr>
    </w:lvl>
    <w:lvl w:ilvl="1">
      <w:start w:val="1"/>
      <w:numFmt w:val="decimal"/>
      <w:lvlText w:val="%1.%2"/>
      <w:lvlJc w:val="left"/>
      <w:pPr>
        <w:tabs>
          <w:tab w:val="num" w:pos="775"/>
        </w:tabs>
        <w:ind w:left="775" w:hanging="435"/>
      </w:pPr>
      <w:rPr>
        <w:rFonts w:hint="default"/>
      </w:rPr>
    </w:lvl>
    <w:lvl w:ilvl="2">
      <w:start w:val="1"/>
      <w:numFmt w:val="decimal"/>
      <w:lvlText w:val="%1.%2.%3"/>
      <w:lvlJc w:val="left"/>
      <w:pPr>
        <w:tabs>
          <w:tab w:val="num" w:pos="1400"/>
        </w:tabs>
        <w:ind w:left="1400" w:hanging="720"/>
      </w:pPr>
      <w:rPr>
        <w:rFonts w:hint="default"/>
      </w:rPr>
    </w:lvl>
    <w:lvl w:ilvl="3">
      <w:start w:val="1"/>
      <w:numFmt w:val="decimal"/>
      <w:lvlText w:val="%1.%2.%3.%4"/>
      <w:lvlJc w:val="left"/>
      <w:pPr>
        <w:tabs>
          <w:tab w:val="num" w:pos="1740"/>
        </w:tabs>
        <w:ind w:left="1740" w:hanging="720"/>
      </w:pPr>
      <w:rPr>
        <w:rFonts w:hint="default"/>
      </w:rPr>
    </w:lvl>
    <w:lvl w:ilvl="4">
      <w:start w:val="1"/>
      <w:numFmt w:val="decimal"/>
      <w:lvlText w:val="%1.%2.%3.%4.%5"/>
      <w:lvlJc w:val="left"/>
      <w:pPr>
        <w:tabs>
          <w:tab w:val="num" w:pos="2440"/>
        </w:tabs>
        <w:ind w:left="2440" w:hanging="1080"/>
      </w:pPr>
      <w:rPr>
        <w:rFonts w:hint="default"/>
      </w:rPr>
    </w:lvl>
    <w:lvl w:ilvl="5">
      <w:start w:val="1"/>
      <w:numFmt w:val="decimal"/>
      <w:lvlText w:val="%1.%2.%3.%4.%5.%6"/>
      <w:lvlJc w:val="left"/>
      <w:pPr>
        <w:tabs>
          <w:tab w:val="num" w:pos="2780"/>
        </w:tabs>
        <w:ind w:left="2780" w:hanging="108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3820"/>
        </w:tabs>
        <w:ind w:left="3820" w:hanging="1440"/>
      </w:pPr>
      <w:rPr>
        <w:rFonts w:hint="default"/>
      </w:rPr>
    </w:lvl>
    <w:lvl w:ilvl="8">
      <w:start w:val="1"/>
      <w:numFmt w:val="decimal"/>
      <w:lvlText w:val="%1.%2.%3.%4.%5.%6.%7.%8.%9"/>
      <w:lvlJc w:val="left"/>
      <w:pPr>
        <w:tabs>
          <w:tab w:val="num" w:pos="4160"/>
        </w:tabs>
        <w:ind w:left="4160" w:hanging="1440"/>
      </w:pPr>
      <w:rPr>
        <w:rFonts w:hint="default"/>
      </w:rPr>
    </w:lvl>
  </w:abstractNum>
  <w:abstractNum w:abstractNumId="125">
    <w:nsid w:val="75C2541D"/>
    <w:multiLevelType w:val="hybridMultilevel"/>
    <w:tmpl w:val="09DC825A"/>
    <w:lvl w:ilvl="0" w:tplc="3CEE0892">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6">
    <w:nsid w:val="77890834"/>
    <w:multiLevelType w:val="multilevel"/>
    <w:tmpl w:val="ED2A02C0"/>
    <w:lvl w:ilvl="0">
      <w:start w:val="4"/>
      <w:numFmt w:val="decimal"/>
      <w:lvlText w:val="%1."/>
      <w:lvlJc w:val="left"/>
      <w:pPr>
        <w:tabs>
          <w:tab w:val="num" w:pos="600"/>
        </w:tabs>
        <w:ind w:left="600" w:hanging="600"/>
      </w:pPr>
      <w:rPr>
        <w:rFonts w:hint="default"/>
      </w:rPr>
    </w:lvl>
    <w:lvl w:ilvl="1">
      <w:start w:val="4"/>
      <w:numFmt w:val="decimal"/>
      <w:lvlText w:val="%1.%2."/>
      <w:lvlJc w:val="left"/>
      <w:pPr>
        <w:tabs>
          <w:tab w:val="num" w:pos="900"/>
        </w:tabs>
        <w:ind w:left="900" w:hanging="72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240"/>
        </w:tabs>
        <w:ind w:left="3240" w:hanging="1800"/>
      </w:pPr>
      <w:rPr>
        <w:rFonts w:hint="default"/>
      </w:rPr>
    </w:lvl>
  </w:abstractNum>
  <w:abstractNum w:abstractNumId="127">
    <w:nsid w:val="77A55342"/>
    <w:multiLevelType w:val="multilevel"/>
    <w:tmpl w:val="DFF2D66C"/>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8">
    <w:nsid w:val="78065720"/>
    <w:multiLevelType w:val="hybridMultilevel"/>
    <w:tmpl w:val="38FA3F4E"/>
    <w:name w:val="listhnumber43223222322233222222222343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29">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0">
    <w:nsid w:val="785537AA"/>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1">
    <w:nsid w:val="79AB629F"/>
    <w:multiLevelType w:val="multilevel"/>
    <w:tmpl w:val="68388D7A"/>
    <w:lvl w:ilvl="0">
      <w:start w:val="4"/>
      <w:numFmt w:val="decimal"/>
      <w:lvlText w:val="%1"/>
      <w:lvlJc w:val="left"/>
      <w:pPr>
        <w:tabs>
          <w:tab w:val="num" w:pos="435"/>
        </w:tabs>
        <w:ind w:left="435" w:hanging="435"/>
      </w:pPr>
      <w:rPr>
        <w:rFonts w:hint="default"/>
      </w:rPr>
    </w:lvl>
    <w:lvl w:ilvl="1">
      <w:start w:val="1"/>
      <w:numFmt w:val="decimal"/>
      <w:lvlText w:val="%1.%2"/>
      <w:lvlJc w:val="left"/>
      <w:pPr>
        <w:tabs>
          <w:tab w:val="num" w:pos="775"/>
        </w:tabs>
        <w:ind w:left="775" w:hanging="435"/>
      </w:pPr>
      <w:rPr>
        <w:rFonts w:hint="default"/>
      </w:rPr>
    </w:lvl>
    <w:lvl w:ilvl="2">
      <w:start w:val="5"/>
      <w:numFmt w:val="decimal"/>
      <w:lvlText w:val="%1.%2.%3"/>
      <w:lvlJc w:val="left"/>
      <w:pPr>
        <w:tabs>
          <w:tab w:val="num" w:pos="1400"/>
        </w:tabs>
        <w:ind w:left="1400" w:hanging="720"/>
      </w:pPr>
      <w:rPr>
        <w:rFonts w:hint="default"/>
      </w:rPr>
    </w:lvl>
    <w:lvl w:ilvl="3">
      <w:start w:val="1"/>
      <w:numFmt w:val="decimal"/>
      <w:lvlText w:val="%1.%2.%3.%4"/>
      <w:lvlJc w:val="left"/>
      <w:pPr>
        <w:tabs>
          <w:tab w:val="num" w:pos="1740"/>
        </w:tabs>
        <w:ind w:left="1740" w:hanging="720"/>
      </w:pPr>
      <w:rPr>
        <w:rFonts w:hint="default"/>
      </w:rPr>
    </w:lvl>
    <w:lvl w:ilvl="4">
      <w:start w:val="1"/>
      <w:numFmt w:val="decimal"/>
      <w:lvlText w:val="%1.%2.%3.%4.%5"/>
      <w:lvlJc w:val="left"/>
      <w:pPr>
        <w:tabs>
          <w:tab w:val="num" w:pos="2440"/>
        </w:tabs>
        <w:ind w:left="2440" w:hanging="1080"/>
      </w:pPr>
      <w:rPr>
        <w:rFonts w:hint="default"/>
      </w:rPr>
    </w:lvl>
    <w:lvl w:ilvl="5">
      <w:start w:val="1"/>
      <w:numFmt w:val="decimal"/>
      <w:lvlText w:val="%1.%2.%3.%4.%5.%6"/>
      <w:lvlJc w:val="left"/>
      <w:pPr>
        <w:tabs>
          <w:tab w:val="num" w:pos="2780"/>
        </w:tabs>
        <w:ind w:left="2780" w:hanging="108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3820"/>
        </w:tabs>
        <w:ind w:left="3820" w:hanging="1440"/>
      </w:pPr>
      <w:rPr>
        <w:rFonts w:hint="default"/>
      </w:rPr>
    </w:lvl>
    <w:lvl w:ilvl="8">
      <w:start w:val="1"/>
      <w:numFmt w:val="decimal"/>
      <w:lvlText w:val="%1.%2.%3.%4.%5.%6.%7.%8.%9"/>
      <w:lvlJc w:val="left"/>
      <w:pPr>
        <w:tabs>
          <w:tab w:val="num" w:pos="4520"/>
        </w:tabs>
        <w:ind w:left="4520" w:hanging="1800"/>
      </w:pPr>
      <w:rPr>
        <w:rFonts w:hint="default"/>
      </w:rPr>
    </w:lvl>
  </w:abstractNum>
  <w:abstractNum w:abstractNumId="132">
    <w:nsid w:val="7C481F1D"/>
    <w:multiLevelType w:val="multilevel"/>
    <w:tmpl w:val="66A66212"/>
    <w:lvl w:ilvl="0">
      <w:start w:val="1"/>
      <w:numFmt w:val="decimal"/>
      <w:lvlText w:val="%1)"/>
      <w:lvlJc w:val="left"/>
      <w:pPr>
        <w:tabs>
          <w:tab w:val="num" w:pos="360"/>
        </w:tabs>
        <w:ind w:left="360" w:right="360" w:hanging="360"/>
      </w:pPr>
      <w:rPr>
        <w:rFonts w:hint="default"/>
      </w:rPr>
    </w:lvl>
    <w:lvl w:ilvl="1">
      <w:start w:val="1"/>
      <w:numFmt w:val="hebrew1"/>
      <w:lvlText w:val="%2)"/>
      <w:lvlJc w:val="left"/>
      <w:pPr>
        <w:tabs>
          <w:tab w:val="num" w:pos="720"/>
        </w:tabs>
        <w:ind w:left="720" w:right="720" w:hanging="360"/>
      </w:pPr>
      <w:rPr>
        <w:rFonts w:hint="default"/>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33">
    <w:nsid w:val="7D1C7212"/>
    <w:multiLevelType w:val="multilevel"/>
    <w:tmpl w:val="CCD49FD6"/>
    <w:lvl w:ilvl="0">
      <w:start w:val="4"/>
      <w:numFmt w:val="decimal"/>
      <w:lvlText w:val="%1"/>
      <w:lvlJc w:val="left"/>
      <w:pPr>
        <w:tabs>
          <w:tab w:val="num" w:pos="435"/>
        </w:tabs>
        <w:ind w:left="435" w:hanging="435"/>
      </w:pPr>
      <w:rPr>
        <w:rFonts w:hint="default"/>
      </w:rPr>
    </w:lvl>
    <w:lvl w:ilvl="1">
      <w:start w:val="1"/>
      <w:numFmt w:val="decimal"/>
      <w:lvlText w:val="%1.%2"/>
      <w:lvlJc w:val="left"/>
      <w:pPr>
        <w:tabs>
          <w:tab w:val="num" w:pos="775"/>
        </w:tabs>
        <w:ind w:left="775" w:hanging="435"/>
      </w:pPr>
      <w:rPr>
        <w:rFonts w:hint="default"/>
      </w:rPr>
    </w:lvl>
    <w:lvl w:ilvl="2">
      <w:start w:val="5"/>
      <w:numFmt w:val="decimal"/>
      <w:lvlText w:val="%1.%2.%3"/>
      <w:lvlJc w:val="left"/>
      <w:pPr>
        <w:tabs>
          <w:tab w:val="num" w:pos="1400"/>
        </w:tabs>
        <w:ind w:left="1400" w:hanging="720"/>
      </w:pPr>
      <w:rPr>
        <w:rFonts w:hint="default"/>
      </w:rPr>
    </w:lvl>
    <w:lvl w:ilvl="3">
      <w:start w:val="1"/>
      <w:numFmt w:val="decimal"/>
      <w:lvlText w:val="%1.%2.%3.%4"/>
      <w:lvlJc w:val="left"/>
      <w:pPr>
        <w:tabs>
          <w:tab w:val="num" w:pos="1740"/>
        </w:tabs>
        <w:ind w:left="1740" w:hanging="720"/>
      </w:pPr>
      <w:rPr>
        <w:rFonts w:hint="default"/>
      </w:rPr>
    </w:lvl>
    <w:lvl w:ilvl="4">
      <w:start w:val="1"/>
      <w:numFmt w:val="decimal"/>
      <w:lvlText w:val="%1.%2.%3.%4.%5"/>
      <w:lvlJc w:val="left"/>
      <w:pPr>
        <w:tabs>
          <w:tab w:val="num" w:pos="2440"/>
        </w:tabs>
        <w:ind w:left="2440" w:hanging="1080"/>
      </w:pPr>
      <w:rPr>
        <w:rFonts w:hint="default"/>
      </w:rPr>
    </w:lvl>
    <w:lvl w:ilvl="5">
      <w:start w:val="1"/>
      <w:numFmt w:val="decimal"/>
      <w:lvlText w:val="%1.%2.%3.%4.%5.%6"/>
      <w:lvlJc w:val="left"/>
      <w:pPr>
        <w:tabs>
          <w:tab w:val="num" w:pos="2780"/>
        </w:tabs>
        <w:ind w:left="2780" w:hanging="108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3820"/>
        </w:tabs>
        <w:ind w:left="3820" w:hanging="1440"/>
      </w:pPr>
      <w:rPr>
        <w:rFonts w:hint="default"/>
      </w:rPr>
    </w:lvl>
    <w:lvl w:ilvl="8">
      <w:start w:val="1"/>
      <w:numFmt w:val="decimal"/>
      <w:lvlText w:val="%1.%2.%3.%4.%5.%6.%7.%8.%9"/>
      <w:lvlJc w:val="left"/>
      <w:pPr>
        <w:tabs>
          <w:tab w:val="num" w:pos="4160"/>
        </w:tabs>
        <w:ind w:left="4160" w:hanging="1440"/>
      </w:pPr>
      <w:rPr>
        <w:rFonts w:hint="default"/>
      </w:rPr>
    </w:lvl>
  </w:abstractNum>
  <w:abstractNum w:abstractNumId="134">
    <w:nsid w:val="7D5160A6"/>
    <w:multiLevelType w:val="multilevel"/>
    <w:tmpl w:val="00D2C88C"/>
    <w:lvl w:ilvl="0">
      <w:numFmt w:val="decimal"/>
      <w:pStyle w:val="12"/>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5">
    <w:nsid w:val="7FBF2A09"/>
    <w:multiLevelType w:val="multilevel"/>
    <w:tmpl w:val="01EC342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3"/>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7"/>
  </w:num>
  <w:num w:numId="7">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9">
    <w:abstractNumId w:val="2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2"/>
  </w:num>
  <w:num w:numId="12">
    <w:abstractNumId w:val="51"/>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outline w:val="0"/>
          <w:shadow w:val="0"/>
          <w:emboss w:val="0"/>
          <w:imprint w:val="0"/>
          <w:vanish w:val="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lvlText w:val="%5."/>
        <w:lvlJc w:val="left"/>
        <w:pPr>
          <w:ind w:left="737" w:hanging="737"/>
        </w:pPr>
        <w:rPr>
          <w:rFonts w:cs="David" w:hint="default"/>
          <w:sz w:val="2"/>
          <w:szCs w:val="24"/>
        </w:rPr>
      </w:lvl>
    </w:lvlOverride>
    <w:lvlOverride w:ilvl="5">
      <w:lvl w:ilvl="5">
        <w:start w:val="1"/>
        <w:numFmt w:val="lowerRoman"/>
        <w:lvlText w:val="%6."/>
        <w:lvlJc w:val="right"/>
        <w:pPr>
          <w:ind w:left="737" w:hanging="73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13">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pStyle w:val="20"/>
        <w:lvlText w:val="%1.%2"/>
        <w:lvlJc w:val="left"/>
        <w:pPr>
          <w:ind w:left="737" w:hanging="737"/>
        </w:pPr>
        <w:rPr>
          <w:rFonts w:cs="David" w:hint="cs"/>
          <w:bCs/>
          <w:iCs w:val="0"/>
        </w:rPr>
      </w:lvl>
    </w:lvlOverride>
    <w:lvlOverride w:ilvl="2">
      <w:lvl w:ilvl="2">
        <w:start w:val="1"/>
        <w:numFmt w:val="decimal"/>
        <w:pStyle w:val="31"/>
        <w:lvlText w:val="%1.%2.%3"/>
        <w:lvlJc w:val="left"/>
        <w:pPr>
          <w:ind w:left="737" w:hanging="737"/>
        </w:pPr>
        <w:rPr>
          <w:rFonts w:cs="David" w:hint="default"/>
        </w:rPr>
      </w:lvl>
    </w:lvlOverride>
    <w:lvlOverride w:ilvl="3">
      <w:lvl w:ilvl="3">
        <w:start w:val="1"/>
        <w:numFmt w:val="decimal"/>
        <w:lvlText w:val="%1.%2.%3.%4"/>
        <w:lvlJc w:val="left"/>
        <w:pPr>
          <w:ind w:left="737" w:hanging="737"/>
        </w:pPr>
        <w:rPr>
          <w:rFonts w:cs="David" w:hint="default"/>
          <w:b w:val="0"/>
          <w:bCs w:val="0"/>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14">
    <w:abstractNumId w:val="41"/>
  </w:num>
  <w:num w:numId="15">
    <w:abstractNumId w:val="74"/>
  </w:num>
  <w:num w:numId="16">
    <w:abstractNumId w:val="55"/>
  </w:num>
  <w:num w:numId="17">
    <w:abstractNumId w:val="125"/>
  </w:num>
  <w:num w:numId="18">
    <w:abstractNumId w:val="4"/>
  </w:num>
  <w:num w:numId="19">
    <w:abstractNumId w:val="61"/>
  </w:num>
  <w:num w:numId="20">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21">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pStyle w:val="20"/>
        <w:lvlText w:val="%1.%2"/>
        <w:lvlJc w:val="left"/>
        <w:pPr>
          <w:ind w:left="737" w:hanging="737"/>
        </w:pPr>
        <w:rPr>
          <w:rFonts w:cs="David" w:hint="cs"/>
          <w:bCs/>
          <w:iCs w:val="0"/>
        </w:rPr>
      </w:lvl>
    </w:lvlOverride>
    <w:lvlOverride w:ilvl="2">
      <w:lvl w:ilvl="2">
        <w:start w:val="1"/>
        <w:numFmt w:val="decimal"/>
        <w:pStyle w:val="31"/>
        <w:lvlText w:val="%1.%2.%3"/>
        <w:lvlJc w:val="left"/>
        <w:pPr>
          <w:ind w:left="73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22">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23">
    <w:abstractNumId w:val="110"/>
  </w:num>
  <w:num w:numId="24">
    <w:abstractNumId w:val="2"/>
  </w:num>
  <w:num w:numId="25">
    <w:abstractNumId w:val="86"/>
  </w:num>
  <w:num w:numId="26">
    <w:abstractNumId w:val="54"/>
  </w:num>
  <w:num w:numId="27">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28">
    <w:abstractNumId w:val="70"/>
  </w:num>
  <w:num w:numId="29">
    <w:abstractNumId w:val="30"/>
  </w:num>
  <w:num w:numId="30">
    <w:abstractNumId w:val="83"/>
  </w:num>
  <w:num w:numId="31">
    <w:abstractNumId w:val="33"/>
  </w:num>
  <w:num w:numId="32">
    <w:abstractNumId w:val="15"/>
  </w:num>
  <w:num w:numId="33">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4"/>
  </w:num>
  <w:num w:numId="35">
    <w:abstractNumId w:val="7"/>
  </w:num>
  <w:num w:numId="3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2"/>
  </w:num>
  <w:num w:numId="40">
    <w:abstractNumId w:val="18"/>
  </w:num>
  <w:num w:numId="41">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2">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3">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4">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5">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6">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7">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8">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9">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50">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51">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52">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53">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54">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55">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56">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57">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58">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pStyle w:val="20"/>
        <w:lvlText w:val="%1.%2"/>
        <w:lvlJc w:val="left"/>
        <w:pPr>
          <w:ind w:left="737" w:hanging="737"/>
        </w:pPr>
        <w:rPr>
          <w:rFonts w:cs="David" w:hint="cs"/>
          <w:bCs/>
          <w:iCs w:val="0"/>
        </w:rPr>
      </w:lvl>
    </w:lvlOverride>
    <w:lvlOverride w:ilvl="2">
      <w:lvl w:ilvl="2">
        <w:start w:val="1"/>
        <w:numFmt w:val="decimal"/>
        <w:pStyle w:val="31"/>
        <w:lvlText w:val="%1.%2.%3"/>
        <w:lvlJc w:val="left"/>
        <w:pPr>
          <w:ind w:left="73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59">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pStyle w:val="20"/>
        <w:lvlText w:val="%1.%2"/>
        <w:lvlJc w:val="left"/>
        <w:pPr>
          <w:ind w:left="737" w:hanging="737"/>
        </w:pPr>
        <w:rPr>
          <w:rFonts w:cs="David" w:hint="cs"/>
          <w:bCs/>
          <w:iCs w:val="0"/>
        </w:rPr>
      </w:lvl>
    </w:lvlOverride>
    <w:lvlOverride w:ilvl="2">
      <w:lvl w:ilvl="2">
        <w:start w:val="1"/>
        <w:numFmt w:val="decimal"/>
        <w:pStyle w:val="31"/>
        <w:lvlText w:val="%1.%2.%3"/>
        <w:lvlJc w:val="left"/>
        <w:pPr>
          <w:ind w:left="73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60">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20"/>
        <w:lvlText w:val="%1.%2"/>
        <w:lvlJc w:val="left"/>
        <w:pPr>
          <w:ind w:left="737" w:hanging="737"/>
        </w:pPr>
        <w:rPr>
          <w:rFonts w:cs="David" w:hint="cs"/>
          <w:bCs/>
          <w:iCs w:val="0"/>
        </w:rPr>
      </w:lvl>
    </w:lvlOverride>
    <w:lvlOverride w:ilvl="2">
      <w:startOverride w:val="1"/>
      <w:lvl w:ilvl="2">
        <w:start w:val="1"/>
        <w:numFmt w:val="decimal"/>
        <w:pStyle w:val="31"/>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50"/>
        <w:lvlText w:val="%5."/>
        <w:lvlJc w:val="left"/>
        <w:pPr>
          <w:ind w:left="737" w:hanging="737"/>
        </w:pPr>
        <w:rPr>
          <w:rFonts w:cs="David" w:hint="default"/>
          <w:sz w:val="2"/>
          <w:szCs w:val="24"/>
        </w:rPr>
      </w:lvl>
    </w:lvlOverride>
    <w:lvlOverride w:ilvl="5">
      <w:startOverride w:val="1"/>
      <w:lvl w:ilvl="5">
        <w:start w:val="1"/>
        <w:numFmt w:val="decimal"/>
        <w:pStyle w:val="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61">
    <w:abstractNumId w:val="47"/>
  </w:num>
  <w:num w:numId="62">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pStyle w:val="20"/>
        <w:lvlText w:val="%1.%2"/>
        <w:lvlJc w:val="left"/>
        <w:pPr>
          <w:ind w:left="737" w:hanging="737"/>
        </w:pPr>
        <w:rPr>
          <w:rFonts w:cs="David" w:hint="cs"/>
          <w:bCs/>
          <w:iCs w:val="0"/>
        </w:rPr>
      </w:lvl>
    </w:lvlOverride>
    <w:lvlOverride w:ilvl="2">
      <w:lvl w:ilvl="2">
        <w:start w:val="1"/>
        <w:numFmt w:val="decimal"/>
        <w:pStyle w:val="31"/>
        <w:lvlText w:val="%1.%2.%3"/>
        <w:lvlJc w:val="left"/>
        <w:pPr>
          <w:ind w:left="73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63">
    <w:abstractNumId w:val="52"/>
  </w:num>
  <w:num w:numId="64">
    <w:abstractNumId w:val="52"/>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5"/>
  </w:num>
  <w:num w:numId="66">
    <w:abstractNumId w:val="0"/>
  </w:num>
  <w:num w:numId="67">
    <w:abstractNumId w:val="91"/>
  </w:num>
  <w:num w:numId="68">
    <w:abstractNumId w:val="109"/>
  </w:num>
  <w:num w:numId="69">
    <w:abstractNumId w:val="5"/>
  </w:num>
  <w:num w:numId="70">
    <w:abstractNumId w:val="98"/>
  </w:num>
  <w:num w:numId="71">
    <w:abstractNumId w:val="24"/>
  </w:num>
  <w:num w:numId="72">
    <w:abstractNumId w:val="90"/>
  </w:num>
  <w:num w:numId="73">
    <w:abstractNumId w:val="108"/>
  </w:num>
  <w:num w:numId="74">
    <w:abstractNumId w:val="50"/>
  </w:num>
  <w:num w:numId="75">
    <w:abstractNumId w:val="23"/>
  </w:num>
  <w:num w:numId="76">
    <w:abstractNumId w:val="66"/>
  </w:num>
  <w:num w:numId="77">
    <w:abstractNumId w:val="44"/>
  </w:num>
  <w:num w:numId="78">
    <w:abstractNumId w:val="129"/>
  </w:num>
  <w:num w:numId="79">
    <w:abstractNumId w:val="68"/>
  </w:num>
  <w:num w:numId="80">
    <w:abstractNumId w:val="116"/>
  </w:num>
  <w:num w:numId="81">
    <w:abstractNumId w:val="64"/>
  </w:num>
  <w:num w:numId="82">
    <w:abstractNumId w:val="134"/>
  </w:num>
  <w:num w:numId="83">
    <w:abstractNumId w:val="16"/>
  </w:num>
  <w:num w:numId="84">
    <w:abstractNumId w:val="76"/>
  </w:num>
  <w:num w:numId="85">
    <w:abstractNumId w:val="93"/>
  </w:num>
  <w:num w:numId="8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2"/>
  </w:num>
  <w:num w:numId="88">
    <w:abstractNumId w:val="9"/>
  </w:num>
  <w:num w:numId="8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6"/>
  </w:num>
  <w:num w:numId="91">
    <w:abstractNumId w:val="22"/>
  </w:num>
  <w:num w:numId="92">
    <w:abstractNumId w:val="63"/>
  </w:num>
  <w:num w:numId="93">
    <w:abstractNumId w:val="1"/>
  </w:num>
  <w:num w:numId="94">
    <w:abstractNumId w:val="20"/>
  </w:num>
  <w:num w:numId="95">
    <w:abstractNumId w:val="118"/>
  </w:num>
  <w:num w:numId="96">
    <w:abstractNumId w:val="120"/>
  </w:num>
  <w:num w:numId="97">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32"/>
  </w:num>
  <w:num w:numId="100">
    <w:abstractNumId w:val="85"/>
  </w:num>
  <w:num w:numId="101">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42"/>
  </w:num>
  <w:num w:numId="104">
    <w:abstractNumId w:val="71"/>
  </w:num>
  <w:num w:numId="105">
    <w:abstractNumId w:val="79"/>
  </w:num>
  <w:num w:numId="106">
    <w:abstractNumId w:val="87"/>
  </w:num>
  <w:num w:numId="107">
    <w:abstractNumId w:val="96"/>
  </w:num>
  <w:num w:numId="108">
    <w:abstractNumId w:val="13"/>
  </w:num>
  <w:num w:numId="109">
    <w:abstractNumId w:val="135"/>
  </w:num>
  <w:num w:numId="110">
    <w:abstractNumId w:val="82"/>
  </w:num>
  <w:num w:numId="111">
    <w:abstractNumId w:val="82"/>
    <w:lvlOverride w:ilvl="0">
      <w:lvl w:ilvl="0">
        <w:start w:val="1"/>
        <w:numFmt w:val="decimal"/>
        <w:lvlText w:val="%1."/>
        <w:legacy w:legacy="1" w:legacySpace="0" w:legacyIndent="454"/>
        <w:lvlJc w:val="center"/>
        <w:pPr>
          <w:ind w:left="1134" w:right="1134" w:hanging="454"/>
        </w:pPr>
      </w:lvl>
    </w:lvlOverride>
  </w:num>
  <w:num w:numId="112">
    <w:abstractNumId w:val="82"/>
    <w:lvlOverride w:ilvl="0">
      <w:lvl w:ilvl="0">
        <w:start w:val="1"/>
        <w:numFmt w:val="decimal"/>
        <w:lvlText w:val="%1."/>
        <w:legacy w:legacy="1" w:legacySpace="0" w:legacyIndent="454"/>
        <w:lvlJc w:val="center"/>
        <w:pPr>
          <w:ind w:left="1134" w:right="1134" w:hanging="454"/>
        </w:pPr>
      </w:lvl>
    </w:lvlOverride>
  </w:num>
  <w:num w:numId="113">
    <w:abstractNumId w:val="82"/>
    <w:lvlOverride w:ilvl="0">
      <w:lvl w:ilvl="0">
        <w:start w:val="1"/>
        <w:numFmt w:val="decimal"/>
        <w:lvlText w:val="%1."/>
        <w:legacy w:legacy="1" w:legacySpace="0" w:legacyIndent="454"/>
        <w:lvlJc w:val="center"/>
        <w:pPr>
          <w:ind w:left="1134" w:right="1134" w:hanging="454"/>
        </w:pPr>
      </w:lvl>
    </w:lvlOverride>
  </w:num>
  <w:num w:numId="114">
    <w:abstractNumId w:val="72"/>
  </w:num>
  <w:num w:numId="115">
    <w:abstractNumId w:val="75"/>
  </w:num>
  <w:num w:numId="116">
    <w:abstractNumId w:val="78"/>
  </w:num>
  <w:num w:numId="117">
    <w:abstractNumId w:val="131"/>
  </w:num>
  <w:num w:numId="118">
    <w:abstractNumId w:val="133"/>
  </w:num>
  <w:num w:numId="119">
    <w:abstractNumId w:val="124"/>
  </w:num>
  <w:num w:numId="120">
    <w:abstractNumId w:val="21"/>
  </w:num>
  <w:num w:numId="121">
    <w:abstractNumId w:val="103"/>
  </w:num>
  <w:num w:numId="122">
    <w:abstractNumId w:val="89"/>
  </w:num>
  <w:num w:numId="123">
    <w:abstractNumId w:val="62"/>
  </w:num>
  <w:num w:numId="124">
    <w:abstractNumId w:val="53"/>
  </w:num>
  <w:num w:numId="125">
    <w:abstractNumId w:val="49"/>
  </w:num>
  <w:num w:numId="126">
    <w:abstractNumId w:val="101"/>
  </w:num>
  <w:num w:numId="127">
    <w:abstractNumId w:val="111"/>
  </w:num>
  <w:num w:numId="128">
    <w:abstractNumId w:val="14"/>
  </w:num>
  <w:num w:numId="129">
    <w:abstractNumId w:val="25"/>
  </w:num>
  <w:num w:numId="130">
    <w:abstractNumId w:val="60"/>
  </w:num>
  <w:num w:numId="131">
    <w:abstractNumId w:val="3"/>
  </w:num>
  <w:num w:numId="132">
    <w:abstractNumId w:val="115"/>
  </w:num>
  <w:num w:numId="133">
    <w:abstractNumId w:val="119"/>
  </w:num>
  <w:num w:numId="134">
    <w:abstractNumId w:val="40"/>
  </w:num>
  <w:num w:numId="135">
    <w:abstractNumId w:val="107"/>
  </w:num>
  <w:num w:numId="136">
    <w:abstractNumId w:val="65"/>
  </w:num>
  <w:num w:numId="137">
    <w:abstractNumId w:val="58"/>
  </w:num>
  <w:num w:numId="138">
    <w:abstractNumId w:val="130"/>
  </w:num>
  <w:num w:numId="139">
    <w:abstractNumId w:val="56"/>
  </w:num>
  <w:num w:numId="140">
    <w:abstractNumId w:val="57"/>
  </w:num>
  <w:num w:numId="141">
    <w:abstractNumId w:val="104"/>
  </w:num>
  <w:num w:numId="142">
    <w:abstractNumId w:val="10"/>
  </w:num>
  <w:num w:numId="143">
    <w:abstractNumId w:val="37"/>
  </w:num>
  <w:num w:numId="144">
    <w:abstractNumId w:val="102"/>
  </w:num>
  <w:num w:numId="145">
    <w:abstractNumId w:val="126"/>
  </w:num>
  <w:num w:numId="146">
    <w:abstractNumId w:val="46"/>
  </w:num>
  <w:num w:numId="147">
    <w:abstractNumId w:val="84"/>
  </w:num>
  <w:num w:numId="148">
    <w:abstractNumId w:val="100"/>
  </w:num>
  <w:num w:numId="149">
    <w:abstractNumId w:val="6"/>
  </w:num>
  <w:num w:numId="150">
    <w:abstractNumId w:val="31"/>
  </w:num>
  <w:num w:numId="151">
    <w:abstractNumId w:val="8"/>
  </w:num>
  <w:num w:numId="152">
    <w:abstractNumId w:val="113"/>
  </w:num>
  <w:num w:numId="153">
    <w:abstractNumId w:val="73"/>
  </w:num>
  <w:num w:numId="154">
    <w:abstractNumId w:val="12"/>
  </w:num>
  <w:num w:numId="155">
    <w:abstractNumId w:val="67"/>
  </w:num>
  <w:num w:numId="156">
    <w:abstractNumId w:val="19"/>
  </w:num>
  <w:num w:numId="157">
    <w:abstractNumId w:val="29"/>
  </w:num>
  <w:num w:numId="158">
    <w:abstractNumId w:val="35"/>
  </w:num>
  <w:num w:numId="159">
    <w:abstractNumId w:val="38"/>
  </w:num>
  <w:num w:numId="160">
    <w:abstractNumId w:val="17"/>
  </w:num>
  <w:num w:numId="161">
    <w:abstractNumId w:val="11"/>
  </w:num>
  <w:num w:numId="162">
    <w:abstractNumId w:val="52"/>
    <w:lvlOverride w:ilvl="0"/>
    <w:lvlOverride w:ilvl="1">
      <w:startOverride w:val="12"/>
    </w:lvlOverride>
    <w:lvlOverride w:ilvl="2">
      <w:startOverride w:val="3"/>
    </w:lvlOverride>
    <w:lvlOverride w:ilvl="3">
      <w:startOverride w:val="3"/>
    </w:lvlOverride>
  </w:num>
  <w:num w:numId="163">
    <w:abstractNumId w:val="39"/>
  </w:num>
  <w:num w:numId="164">
    <w:abstractNumId w:val="94"/>
  </w:num>
  <w:num w:numId="165">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88"/>
  </w:num>
  <w:num w:numId="167">
    <w:abstractNumId w:val="28"/>
  </w:num>
  <w:num w:numId="168">
    <w:abstractNumId w:val="26"/>
  </w:num>
  <w:num w:numId="169">
    <w:abstractNumId w:val="48"/>
  </w:num>
  <w:num w:numId="170">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pStyle w:val="20"/>
        <w:lvlText w:val="%1.%2"/>
        <w:lvlJc w:val="left"/>
        <w:pPr>
          <w:ind w:left="737" w:hanging="737"/>
        </w:pPr>
        <w:rPr>
          <w:rFonts w:cs="David" w:hint="cs"/>
          <w:bCs/>
          <w:iCs w:val="0"/>
        </w:rPr>
      </w:lvl>
    </w:lvlOverride>
    <w:lvlOverride w:ilvl="2">
      <w:lvl w:ilvl="2">
        <w:start w:val="1"/>
        <w:numFmt w:val="decimal"/>
        <w:pStyle w:val="31"/>
        <w:lvlText w:val="%1.%2.%3"/>
        <w:lvlJc w:val="left"/>
        <w:pPr>
          <w:ind w:left="73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171">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pStyle w:val="20"/>
        <w:lvlText w:val="%1.%2"/>
        <w:lvlJc w:val="left"/>
        <w:pPr>
          <w:ind w:left="737" w:hanging="737"/>
        </w:pPr>
        <w:rPr>
          <w:rFonts w:cs="David" w:hint="cs"/>
          <w:bCs/>
          <w:iCs w:val="0"/>
        </w:rPr>
      </w:lvl>
    </w:lvlOverride>
    <w:lvlOverride w:ilvl="2">
      <w:lvl w:ilvl="2">
        <w:start w:val="1"/>
        <w:numFmt w:val="decimal"/>
        <w:pStyle w:val="31"/>
        <w:lvlText w:val="%1.%2.%3"/>
        <w:lvlJc w:val="left"/>
        <w:pPr>
          <w:ind w:left="73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172">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pStyle w:val="20"/>
        <w:lvlText w:val="%1.%2"/>
        <w:lvlJc w:val="left"/>
        <w:pPr>
          <w:ind w:left="737" w:hanging="737"/>
        </w:pPr>
        <w:rPr>
          <w:rFonts w:cs="David" w:hint="cs"/>
          <w:bCs/>
          <w:iCs w:val="0"/>
        </w:rPr>
      </w:lvl>
    </w:lvlOverride>
    <w:lvlOverride w:ilvl="2">
      <w:lvl w:ilvl="2">
        <w:start w:val="1"/>
        <w:numFmt w:val="decimal"/>
        <w:pStyle w:val="31"/>
        <w:lvlText w:val="%1.%2.%3"/>
        <w:lvlJc w:val="left"/>
        <w:pPr>
          <w:ind w:left="73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173">
    <w:abstractNumId w:val="41"/>
    <w:lvlOverride w:ilvl="0">
      <w:lvl w:ilvl="0">
        <w:numFmt w:val="decimal"/>
        <w:pStyle w:val="10"/>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pStyle w:val="20"/>
        <w:lvlText w:val="%1.%2"/>
        <w:lvlJc w:val="left"/>
        <w:pPr>
          <w:ind w:left="737" w:hanging="737"/>
        </w:pPr>
        <w:rPr>
          <w:rFonts w:cs="David" w:hint="cs"/>
          <w:bCs/>
          <w:iCs w:val="0"/>
        </w:rPr>
      </w:lvl>
    </w:lvlOverride>
    <w:lvlOverride w:ilvl="2">
      <w:lvl w:ilvl="2">
        <w:start w:val="1"/>
        <w:numFmt w:val="decimal"/>
        <w:pStyle w:val="31"/>
        <w:lvlText w:val="%1.%2.%3"/>
        <w:lvlJc w:val="left"/>
        <w:pPr>
          <w:ind w:left="737" w:hanging="737"/>
        </w:pPr>
        <w:rPr>
          <w:rFonts w:cs="David" w:hint="default"/>
        </w:rPr>
      </w:lvl>
    </w:lvlOverride>
    <w:lvlOverride w:ilvl="3">
      <w:lvl w:ilvl="3">
        <w:start w:val="1"/>
        <w:numFmt w:val="decimal"/>
        <w:lvlText w:val="%1.%2.%3.%4"/>
        <w:lvlJc w:val="left"/>
        <w:pPr>
          <w:ind w:left="737" w:hanging="737"/>
        </w:pPr>
        <w:rPr>
          <w:rFonts w:cs="David" w:hint="default"/>
          <w:b w:val="0"/>
          <w:bCs w:val="0"/>
        </w:rPr>
      </w:lvl>
    </w:lvlOverride>
    <w:lvlOverride w:ilvl="4">
      <w:lvl w:ilvl="4">
        <w:start w:val="1"/>
        <w:numFmt w:val="hebrew1"/>
        <w:pStyle w:val="50"/>
        <w:lvlText w:val="%5."/>
        <w:lvlJc w:val="left"/>
        <w:pPr>
          <w:ind w:left="737" w:hanging="737"/>
        </w:pPr>
        <w:rPr>
          <w:rFonts w:cs="David" w:hint="default"/>
          <w:sz w:val="2"/>
          <w:szCs w:val="24"/>
        </w:rPr>
      </w:lvl>
    </w:lvlOverride>
    <w:lvlOverride w:ilvl="5">
      <w:lvl w:ilvl="5">
        <w:start w:val="1"/>
        <w:numFmt w:val="decimal"/>
        <w:pStyle w:val="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IdMacAtCleanup w:val="1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0"/>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9E4"/>
    <w:rsid w:val="00000C82"/>
    <w:rsid w:val="000017B6"/>
    <w:rsid w:val="00003256"/>
    <w:rsid w:val="000038CD"/>
    <w:rsid w:val="000045E8"/>
    <w:rsid w:val="0000517B"/>
    <w:rsid w:val="0000722B"/>
    <w:rsid w:val="00007286"/>
    <w:rsid w:val="0000793D"/>
    <w:rsid w:val="0001014C"/>
    <w:rsid w:val="0001037A"/>
    <w:rsid w:val="00010C8F"/>
    <w:rsid w:val="00013441"/>
    <w:rsid w:val="00013717"/>
    <w:rsid w:val="00015A09"/>
    <w:rsid w:val="0001752D"/>
    <w:rsid w:val="00017CF4"/>
    <w:rsid w:val="00020ABD"/>
    <w:rsid w:val="00020E93"/>
    <w:rsid w:val="00021D69"/>
    <w:rsid w:val="00022B9F"/>
    <w:rsid w:val="0002345F"/>
    <w:rsid w:val="000236A0"/>
    <w:rsid w:val="00023EA4"/>
    <w:rsid w:val="00026100"/>
    <w:rsid w:val="0002649D"/>
    <w:rsid w:val="000265E5"/>
    <w:rsid w:val="00027BF8"/>
    <w:rsid w:val="00030358"/>
    <w:rsid w:val="000317B7"/>
    <w:rsid w:val="00034B7B"/>
    <w:rsid w:val="000410FA"/>
    <w:rsid w:val="00042AFD"/>
    <w:rsid w:val="00043241"/>
    <w:rsid w:val="00043D02"/>
    <w:rsid w:val="000448F5"/>
    <w:rsid w:val="00046906"/>
    <w:rsid w:val="0004775E"/>
    <w:rsid w:val="00051449"/>
    <w:rsid w:val="0005185B"/>
    <w:rsid w:val="000529B3"/>
    <w:rsid w:val="00053192"/>
    <w:rsid w:val="00053630"/>
    <w:rsid w:val="00055018"/>
    <w:rsid w:val="00055E00"/>
    <w:rsid w:val="000565FC"/>
    <w:rsid w:val="00056CB3"/>
    <w:rsid w:val="0005791A"/>
    <w:rsid w:val="000610EF"/>
    <w:rsid w:val="00065358"/>
    <w:rsid w:val="00065770"/>
    <w:rsid w:val="00066564"/>
    <w:rsid w:val="00071017"/>
    <w:rsid w:val="0007413C"/>
    <w:rsid w:val="000753FA"/>
    <w:rsid w:val="0007599F"/>
    <w:rsid w:val="00075BC1"/>
    <w:rsid w:val="00075C9E"/>
    <w:rsid w:val="0007682A"/>
    <w:rsid w:val="00080B03"/>
    <w:rsid w:val="000813D5"/>
    <w:rsid w:val="00081888"/>
    <w:rsid w:val="00082128"/>
    <w:rsid w:val="00084385"/>
    <w:rsid w:val="0008460D"/>
    <w:rsid w:val="00084FA7"/>
    <w:rsid w:val="000853C7"/>
    <w:rsid w:val="00090E50"/>
    <w:rsid w:val="00091CAD"/>
    <w:rsid w:val="000942B0"/>
    <w:rsid w:val="0009484D"/>
    <w:rsid w:val="000954CC"/>
    <w:rsid w:val="0009561D"/>
    <w:rsid w:val="00096200"/>
    <w:rsid w:val="000962DE"/>
    <w:rsid w:val="00096821"/>
    <w:rsid w:val="000969CC"/>
    <w:rsid w:val="000A0127"/>
    <w:rsid w:val="000A0D79"/>
    <w:rsid w:val="000A1B78"/>
    <w:rsid w:val="000A1C56"/>
    <w:rsid w:val="000A1D3A"/>
    <w:rsid w:val="000A1E4E"/>
    <w:rsid w:val="000A3C59"/>
    <w:rsid w:val="000A3E12"/>
    <w:rsid w:val="000A3EE4"/>
    <w:rsid w:val="000A46B4"/>
    <w:rsid w:val="000A4A94"/>
    <w:rsid w:val="000A4AAC"/>
    <w:rsid w:val="000A6F9C"/>
    <w:rsid w:val="000B3FC5"/>
    <w:rsid w:val="000B4A23"/>
    <w:rsid w:val="000B4FFB"/>
    <w:rsid w:val="000B56D1"/>
    <w:rsid w:val="000C010E"/>
    <w:rsid w:val="000C05DB"/>
    <w:rsid w:val="000C09C0"/>
    <w:rsid w:val="000C0E0D"/>
    <w:rsid w:val="000C2DA8"/>
    <w:rsid w:val="000C2F30"/>
    <w:rsid w:val="000C4739"/>
    <w:rsid w:val="000C4B74"/>
    <w:rsid w:val="000C4E95"/>
    <w:rsid w:val="000C50EA"/>
    <w:rsid w:val="000C5CA2"/>
    <w:rsid w:val="000C7FD2"/>
    <w:rsid w:val="000D115C"/>
    <w:rsid w:val="000D17C3"/>
    <w:rsid w:val="000D1C2A"/>
    <w:rsid w:val="000D2F2B"/>
    <w:rsid w:val="000D411D"/>
    <w:rsid w:val="000D551B"/>
    <w:rsid w:val="000D6E59"/>
    <w:rsid w:val="000E0071"/>
    <w:rsid w:val="000E0D41"/>
    <w:rsid w:val="000E107D"/>
    <w:rsid w:val="000E23EC"/>
    <w:rsid w:val="000E2B13"/>
    <w:rsid w:val="000E51CB"/>
    <w:rsid w:val="000E5C05"/>
    <w:rsid w:val="000E7371"/>
    <w:rsid w:val="000F1E3E"/>
    <w:rsid w:val="000F5515"/>
    <w:rsid w:val="000F5D48"/>
    <w:rsid w:val="000F5E6B"/>
    <w:rsid w:val="000F6B19"/>
    <w:rsid w:val="000F6D8F"/>
    <w:rsid w:val="001003B3"/>
    <w:rsid w:val="00102793"/>
    <w:rsid w:val="0010287B"/>
    <w:rsid w:val="001037EE"/>
    <w:rsid w:val="00103A20"/>
    <w:rsid w:val="001053F8"/>
    <w:rsid w:val="00110505"/>
    <w:rsid w:val="00110EFB"/>
    <w:rsid w:val="0011322E"/>
    <w:rsid w:val="00114CCD"/>
    <w:rsid w:val="001153B5"/>
    <w:rsid w:val="001157E6"/>
    <w:rsid w:val="00122212"/>
    <w:rsid w:val="0012348C"/>
    <w:rsid w:val="001243A8"/>
    <w:rsid w:val="001245D1"/>
    <w:rsid w:val="00124931"/>
    <w:rsid w:val="0012516D"/>
    <w:rsid w:val="0012601F"/>
    <w:rsid w:val="00126027"/>
    <w:rsid w:val="00126089"/>
    <w:rsid w:val="0012789D"/>
    <w:rsid w:val="00132FCA"/>
    <w:rsid w:val="001335C3"/>
    <w:rsid w:val="00134ACD"/>
    <w:rsid w:val="00134BD5"/>
    <w:rsid w:val="00135680"/>
    <w:rsid w:val="0013742F"/>
    <w:rsid w:val="001411EC"/>
    <w:rsid w:val="0014195F"/>
    <w:rsid w:val="00141B54"/>
    <w:rsid w:val="00141D6B"/>
    <w:rsid w:val="00142AFB"/>
    <w:rsid w:val="00142C92"/>
    <w:rsid w:val="00142F5E"/>
    <w:rsid w:val="00143792"/>
    <w:rsid w:val="00145AAD"/>
    <w:rsid w:val="00145AE1"/>
    <w:rsid w:val="00146DBA"/>
    <w:rsid w:val="00146F3D"/>
    <w:rsid w:val="00147927"/>
    <w:rsid w:val="00147FC4"/>
    <w:rsid w:val="00150663"/>
    <w:rsid w:val="001511E0"/>
    <w:rsid w:val="00153983"/>
    <w:rsid w:val="00155B84"/>
    <w:rsid w:val="00156297"/>
    <w:rsid w:val="0015671A"/>
    <w:rsid w:val="00156D0E"/>
    <w:rsid w:val="001570AC"/>
    <w:rsid w:val="0015713C"/>
    <w:rsid w:val="00162B92"/>
    <w:rsid w:val="00163611"/>
    <w:rsid w:val="001637AC"/>
    <w:rsid w:val="00163F9A"/>
    <w:rsid w:val="00164B98"/>
    <w:rsid w:val="00166A3F"/>
    <w:rsid w:val="0016756A"/>
    <w:rsid w:val="00171D99"/>
    <w:rsid w:val="00172340"/>
    <w:rsid w:val="0017410A"/>
    <w:rsid w:val="001748A7"/>
    <w:rsid w:val="00174F23"/>
    <w:rsid w:val="00176E6B"/>
    <w:rsid w:val="001770D3"/>
    <w:rsid w:val="00177BDC"/>
    <w:rsid w:val="00177EA5"/>
    <w:rsid w:val="00181ACF"/>
    <w:rsid w:val="00181CE9"/>
    <w:rsid w:val="001821CD"/>
    <w:rsid w:val="00182D53"/>
    <w:rsid w:val="0018367C"/>
    <w:rsid w:val="0018463A"/>
    <w:rsid w:val="001847A2"/>
    <w:rsid w:val="00185F21"/>
    <w:rsid w:val="00186887"/>
    <w:rsid w:val="00186F58"/>
    <w:rsid w:val="00191216"/>
    <w:rsid w:val="0019335D"/>
    <w:rsid w:val="001954DB"/>
    <w:rsid w:val="00195DB5"/>
    <w:rsid w:val="001965DF"/>
    <w:rsid w:val="001968C3"/>
    <w:rsid w:val="0019702E"/>
    <w:rsid w:val="001A056C"/>
    <w:rsid w:val="001A0B5A"/>
    <w:rsid w:val="001A0D26"/>
    <w:rsid w:val="001A2828"/>
    <w:rsid w:val="001A4431"/>
    <w:rsid w:val="001A6363"/>
    <w:rsid w:val="001A6F15"/>
    <w:rsid w:val="001A71B1"/>
    <w:rsid w:val="001A7654"/>
    <w:rsid w:val="001B0414"/>
    <w:rsid w:val="001B07DA"/>
    <w:rsid w:val="001B2800"/>
    <w:rsid w:val="001B40F5"/>
    <w:rsid w:val="001B46D6"/>
    <w:rsid w:val="001B4CAE"/>
    <w:rsid w:val="001B4F68"/>
    <w:rsid w:val="001B5345"/>
    <w:rsid w:val="001B5582"/>
    <w:rsid w:val="001B5BE8"/>
    <w:rsid w:val="001B7373"/>
    <w:rsid w:val="001C099A"/>
    <w:rsid w:val="001C1068"/>
    <w:rsid w:val="001C2DA3"/>
    <w:rsid w:val="001C42A7"/>
    <w:rsid w:val="001C42AD"/>
    <w:rsid w:val="001C431A"/>
    <w:rsid w:val="001C461D"/>
    <w:rsid w:val="001C4E79"/>
    <w:rsid w:val="001C5D29"/>
    <w:rsid w:val="001C6FD3"/>
    <w:rsid w:val="001C75DF"/>
    <w:rsid w:val="001D1958"/>
    <w:rsid w:val="001D1FC2"/>
    <w:rsid w:val="001D473A"/>
    <w:rsid w:val="001D4A5B"/>
    <w:rsid w:val="001D5229"/>
    <w:rsid w:val="001D6245"/>
    <w:rsid w:val="001D79E2"/>
    <w:rsid w:val="001E3C4B"/>
    <w:rsid w:val="001E3C99"/>
    <w:rsid w:val="001E42D6"/>
    <w:rsid w:val="001E485B"/>
    <w:rsid w:val="001E61DA"/>
    <w:rsid w:val="001E6E9E"/>
    <w:rsid w:val="001E70EA"/>
    <w:rsid w:val="001E7444"/>
    <w:rsid w:val="001F2288"/>
    <w:rsid w:val="001F2740"/>
    <w:rsid w:val="001F2CAB"/>
    <w:rsid w:val="001F2E1A"/>
    <w:rsid w:val="001F4627"/>
    <w:rsid w:val="001F48AE"/>
    <w:rsid w:val="001F5547"/>
    <w:rsid w:val="001F735F"/>
    <w:rsid w:val="00201C38"/>
    <w:rsid w:val="00201D18"/>
    <w:rsid w:val="002024B7"/>
    <w:rsid w:val="00202D32"/>
    <w:rsid w:val="002045A6"/>
    <w:rsid w:val="0020467C"/>
    <w:rsid w:val="00205272"/>
    <w:rsid w:val="0020568D"/>
    <w:rsid w:val="00205ED2"/>
    <w:rsid w:val="00206C07"/>
    <w:rsid w:val="0020712F"/>
    <w:rsid w:val="0020735F"/>
    <w:rsid w:val="00207379"/>
    <w:rsid w:val="00207737"/>
    <w:rsid w:val="00207CA6"/>
    <w:rsid w:val="00212727"/>
    <w:rsid w:val="0021468E"/>
    <w:rsid w:val="0021503E"/>
    <w:rsid w:val="002156D4"/>
    <w:rsid w:val="00215DED"/>
    <w:rsid w:val="00226EAE"/>
    <w:rsid w:val="0022763A"/>
    <w:rsid w:val="00230F3D"/>
    <w:rsid w:val="00232CEF"/>
    <w:rsid w:val="00233DB6"/>
    <w:rsid w:val="0023486B"/>
    <w:rsid w:val="00234ECA"/>
    <w:rsid w:val="00234FD1"/>
    <w:rsid w:val="002354E0"/>
    <w:rsid w:val="00240372"/>
    <w:rsid w:val="00240781"/>
    <w:rsid w:val="00241B61"/>
    <w:rsid w:val="00242BD9"/>
    <w:rsid w:val="00243717"/>
    <w:rsid w:val="00244093"/>
    <w:rsid w:val="002441A3"/>
    <w:rsid w:val="00244666"/>
    <w:rsid w:val="00247BC4"/>
    <w:rsid w:val="00250ABA"/>
    <w:rsid w:val="002514D0"/>
    <w:rsid w:val="00252DD1"/>
    <w:rsid w:val="00252E16"/>
    <w:rsid w:val="00253BFC"/>
    <w:rsid w:val="0025547D"/>
    <w:rsid w:val="00255836"/>
    <w:rsid w:val="00255AD7"/>
    <w:rsid w:val="00257092"/>
    <w:rsid w:val="002607AA"/>
    <w:rsid w:val="00260D08"/>
    <w:rsid w:val="00261756"/>
    <w:rsid w:val="00261A7D"/>
    <w:rsid w:val="00262343"/>
    <w:rsid w:val="002632EF"/>
    <w:rsid w:val="00263C2F"/>
    <w:rsid w:val="00264D7C"/>
    <w:rsid w:val="002656C8"/>
    <w:rsid w:val="002664F9"/>
    <w:rsid w:val="002665BF"/>
    <w:rsid w:val="00266874"/>
    <w:rsid w:val="00266F94"/>
    <w:rsid w:val="00267A19"/>
    <w:rsid w:val="00270A2E"/>
    <w:rsid w:val="00271AB0"/>
    <w:rsid w:val="002720B4"/>
    <w:rsid w:val="00273CA4"/>
    <w:rsid w:val="00274FD4"/>
    <w:rsid w:val="0027502A"/>
    <w:rsid w:val="00276736"/>
    <w:rsid w:val="00281800"/>
    <w:rsid w:val="002825F3"/>
    <w:rsid w:val="00282B88"/>
    <w:rsid w:val="00283A29"/>
    <w:rsid w:val="0028432C"/>
    <w:rsid w:val="00284975"/>
    <w:rsid w:val="00284F1D"/>
    <w:rsid w:val="00286A3D"/>
    <w:rsid w:val="00286D63"/>
    <w:rsid w:val="0028730E"/>
    <w:rsid w:val="002907BD"/>
    <w:rsid w:val="00291B80"/>
    <w:rsid w:val="00294650"/>
    <w:rsid w:val="00294ADD"/>
    <w:rsid w:val="00295C52"/>
    <w:rsid w:val="00297DDF"/>
    <w:rsid w:val="00297F6B"/>
    <w:rsid w:val="002A0E45"/>
    <w:rsid w:val="002A1331"/>
    <w:rsid w:val="002A2E3D"/>
    <w:rsid w:val="002A4ED0"/>
    <w:rsid w:val="002A59DD"/>
    <w:rsid w:val="002A5D38"/>
    <w:rsid w:val="002A5FBA"/>
    <w:rsid w:val="002A6965"/>
    <w:rsid w:val="002B0AA9"/>
    <w:rsid w:val="002B0CCD"/>
    <w:rsid w:val="002B12D4"/>
    <w:rsid w:val="002B1FA4"/>
    <w:rsid w:val="002B34CB"/>
    <w:rsid w:val="002B3FB4"/>
    <w:rsid w:val="002B5348"/>
    <w:rsid w:val="002B53C9"/>
    <w:rsid w:val="002B63EB"/>
    <w:rsid w:val="002C0650"/>
    <w:rsid w:val="002C258E"/>
    <w:rsid w:val="002C2BAF"/>
    <w:rsid w:val="002C2CEF"/>
    <w:rsid w:val="002C396D"/>
    <w:rsid w:val="002C4B26"/>
    <w:rsid w:val="002C522D"/>
    <w:rsid w:val="002C6C48"/>
    <w:rsid w:val="002C7098"/>
    <w:rsid w:val="002D0811"/>
    <w:rsid w:val="002D12DB"/>
    <w:rsid w:val="002D1345"/>
    <w:rsid w:val="002D14A3"/>
    <w:rsid w:val="002D2189"/>
    <w:rsid w:val="002D23B6"/>
    <w:rsid w:val="002D240B"/>
    <w:rsid w:val="002D2B54"/>
    <w:rsid w:val="002D4697"/>
    <w:rsid w:val="002D593A"/>
    <w:rsid w:val="002D599F"/>
    <w:rsid w:val="002D73BF"/>
    <w:rsid w:val="002D76CE"/>
    <w:rsid w:val="002E0A41"/>
    <w:rsid w:val="002E10E4"/>
    <w:rsid w:val="002E12D0"/>
    <w:rsid w:val="002E1630"/>
    <w:rsid w:val="002E2BD3"/>
    <w:rsid w:val="002E3E2E"/>
    <w:rsid w:val="002E4338"/>
    <w:rsid w:val="002E47EA"/>
    <w:rsid w:val="002E545E"/>
    <w:rsid w:val="002E54AA"/>
    <w:rsid w:val="002E5636"/>
    <w:rsid w:val="002E571E"/>
    <w:rsid w:val="002E66CF"/>
    <w:rsid w:val="002E6B22"/>
    <w:rsid w:val="002F12F5"/>
    <w:rsid w:val="002F40D2"/>
    <w:rsid w:val="002F43AE"/>
    <w:rsid w:val="002F4BE6"/>
    <w:rsid w:val="002F59AD"/>
    <w:rsid w:val="002F61ED"/>
    <w:rsid w:val="002F6921"/>
    <w:rsid w:val="002F7858"/>
    <w:rsid w:val="00300AD8"/>
    <w:rsid w:val="00300B99"/>
    <w:rsid w:val="003015D5"/>
    <w:rsid w:val="003021FC"/>
    <w:rsid w:val="00303A51"/>
    <w:rsid w:val="00304D62"/>
    <w:rsid w:val="00305571"/>
    <w:rsid w:val="003067F1"/>
    <w:rsid w:val="0030758B"/>
    <w:rsid w:val="00312053"/>
    <w:rsid w:val="0031320C"/>
    <w:rsid w:val="0031354F"/>
    <w:rsid w:val="00313DB1"/>
    <w:rsid w:val="00316FDC"/>
    <w:rsid w:val="00317129"/>
    <w:rsid w:val="003216D0"/>
    <w:rsid w:val="00321969"/>
    <w:rsid w:val="00322965"/>
    <w:rsid w:val="00323B28"/>
    <w:rsid w:val="00325359"/>
    <w:rsid w:val="00325668"/>
    <w:rsid w:val="00325C05"/>
    <w:rsid w:val="00326504"/>
    <w:rsid w:val="00326CFC"/>
    <w:rsid w:val="00327ECD"/>
    <w:rsid w:val="00330004"/>
    <w:rsid w:val="00330124"/>
    <w:rsid w:val="003302DA"/>
    <w:rsid w:val="00331641"/>
    <w:rsid w:val="0033477B"/>
    <w:rsid w:val="003350D0"/>
    <w:rsid w:val="00335BF3"/>
    <w:rsid w:val="00336740"/>
    <w:rsid w:val="00336F39"/>
    <w:rsid w:val="00340DFF"/>
    <w:rsid w:val="0034373B"/>
    <w:rsid w:val="00344BC1"/>
    <w:rsid w:val="0034563B"/>
    <w:rsid w:val="003458B4"/>
    <w:rsid w:val="0034617D"/>
    <w:rsid w:val="003463A9"/>
    <w:rsid w:val="0034643B"/>
    <w:rsid w:val="00346B7C"/>
    <w:rsid w:val="00347982"/>
    <w:rsid w:val="00350407"/>
    <w:rsid w:val="00351039"/>
    <w:rsid w:val="0035289A"/>
    <w:rsid w:val="00352955"/>
    <w:rsid w:val="00353D99"/>
    <w:rsid w:val="003544E2"/>
    <w:rsid w:val="00355539"/>
    <w:rsid w:val="00355885"/>
    <w:rsid w:val="003558D6"/>
    <w:rsid w:val="00355D94"/>
    <w:rsid w:val="00356361"/>
    <w:rsid w:val="00357316"/>
    <w:rsid w:val="00357A18"/>
    <w:rsid w:val="00357BD4"/>
    <w:rsid w:val="00362E4D"/>
    <w:rsid w:val="0036393E"/>
    <w:rsid w:val="003648E5"/>
    <w:rsid w:val="0036697D"/>
    <w:rsid w:val="00366B10"/>
    <w:rsid w:val="00366D98"/>
    <w:rsid w:val="003705FC"/>
    <w:rsid w:val="0037235A"/>
    <w:rsid w:val="00372578"/>
    <w:rsid w:val="003727F5"/>
    <w:rsid w:val="00372810"/>
    <w:rsid w:val="00372B68"/>
    <w:rsid w:val="00372D35"/>
    <w:rsid w:val="00372D9A"/>
    <w:rsid w:val="0037338F"/>
    <w:rsid w:val="00373424"/>
    <w:rsid w:val="00373EB0"/>
    <w:rsid w:val="00375233"/>
    <w:rsid w:val="0037530E"/>
    <w:rsid w:val="00375344"/>
    <w:rsid w:val="00375698"/>
    <w:rsid w:val="00376688"/>
    <w:rsid w:val="00376D8A"/>
    <w:rsid w:val="00377601"/>
    <w:rsid w:val="003800BA"/>
    <w:rsid w:val="00380745"/>
    <w:rsid w:val="00380ABD"/>
    <w:rsid w:val="003818D1"/>
    <w:rsid w:val="003842E0"/>
    <w:rsid w:val="003849A8"/>
    <w:rsid w:val="00385309"/>
    <w:rsid w:val="00386F8E"/>
    <w:rsid w:val="0039278E"/>
    <w:rsid w:val="003931FC"/>
    <w:rsid w:val="00393521"/>
    <w:rsid w:val="00394E14"/>
    <w:rsid w:val="00396CBE"/>
    <w:rsid w:val="00397878"/>
    <w:rsid w:val="003A019F"/>
    <w:rsid w:val="003A0E34"/>
    <w:rsid w:val="003A1BF2"/>
    <w:rsid w:val="003A1FF2"/>
    <w:rsid w:val="003A279E"/>
    <w:rsid w:val="003A419A"/>
    <w:rsid w:val="003A4EB5"/>
    <w:rsid w:val="003A5FA7"/>
    <w:rsid w:val="003A66C2"/>
    <w:rsid w:val="003B0DD0"/>
    <w:rsid w:val="003B169D"/>
    <w:rsid w:val="003B3233"/>
    <w:rsid w:val="003B334C"/>
    <w:rsid w:val="003B510B"/>
    <w:rsid w:val="003B54A1"/>
    <w:rsid w:val="003B717A"/>
    <w:rsid w:val="003C03BD"/>
    <w:rsid w:val="003C2306"/>
    <w:rsid w:val="003C32AA"/>
    <w:rsid w:val="003C548B"/>
    <w:rsid w:val="003C67E1"/>
    <w:rsid w:val="003C7380"/>
    <w:rsid w:val="003C75FE"/>
    <w:rsid w:val="003C7727"/>
    <w:rsid w:val="003C7898"/>
    <w:rsid w:val="003D0D13"/>
    <w:rsid w:val="003D1176"/>
    <w:rsid w:val="003D5FDC"/>
    <w:rsid w:val="003D6558"/>
    <w:rsid w:val="003D6E2D"/>
    <w:rsid w:val="003D7D9B"/>
    <w:rsid w:val="003E00B5"/>
    <w:rsid w:val="003E0ADF"/>
    <w:rsid w:val="003E1526"/>
    <w:rsid w:val="003E187B"/>
    <w:rsid w:val="003E28E5"/>
    <w:rsid w:val="003E3A20"/>
    <w:rsid w:val="003E4C9D"/>
    <w:rsid w:val="003E5021"/>
    <w:rsid w:val="003E6143"/>
    <w:rsid w:val="003E71FE"/>
    <w:rsid w:val="003F02E2"/>
    <w:rsid w:val="003F1A1C"/>
    <w:rsid w:val="003F1EAB"/>
    <w:rsid w:val="003F28E3"/>
    <w:rsid w:val="003F2BC0"/>
    <w:rsid w:val="003F333B"/>
    <w:rsid w:val="003F396E"/>
    <w:rsid w:val="003F3A00"/>
    <w:rsid w:val="003F4008"/>
    <w:rsid w:val="003F4B18"/>
    <w:rsid w:val="003F522E"/>
    <w:rsid w:val="003F5C79"/>
    <w:rsid w:val="003F6C39"/>
    <w:rsid w:val="003F70F5"/>
    <w:rsid w:val="004000E3"/>
    <w:rsid w:val="00401B89"/>
    <w:rsid w:val="00402877"/>
    <w:rsid w:val="00402F39"/>
    <w:rsid w:val="00403DF4"/>
    <w:rsid w:val="004042F9"/>
    <w:rsid w:val="004072C6"/>
    <w:rsid w:val="004076F6"/>
    <w:rsid w:val="00407C68"/>
    <w:rsid w:val="00410542"/>
    <w:rsid w:val="00410FF5"/>
    <w:rsid w:val="0041163B"/>
    <w:rsid w:val="00414992"/>
    <w:rsid w:val="004159C1"/>
    <w:rsid w:val="004173A8"/>
    <w:rsid w:val="00421546"/>
    <w:rsid w:val="00422088"/>
    <w:rsid w:val="004234A8"/>
    <w:rsid w:val="00426AFB"/>
    <w:rsid w:val="00426CFD"/>
    <w:rsid w:val="00430F64"/>
    <w:rsid w:val="00431072"/>
    <w:rsid w:val="004310B0"/>
    <w:rsid w:val="004333D4"/>
    <w:rsid w:val="00433E67"/>
    <w:rsid w:val="00434BD6"/>
    <w:rsid w:val="004365ED"/>
    <w:rsid w:val="0043776B"/>
    <w:rsid w:val="004379A0"/>
    <w:rsid w:val="00441AB1"/>
    <w:rsid w:val="0044266A"/>
    <w:rsid w:val="00442806"/>
    <w:rsid w:val="00442E07"/>
    <w:rsid w:val="004430F6"/>
    <w:rsid w:val="00445A94"/>
    <w:rsid w:val="00447989"/>
    <w:rsid w:val="00447A53"/>
    <w:rsid w:val="00447C63"/>
    <w:rsid w:val="00450618"/>
    <w:rsid w:val="00450A9E"/>
    <w:rsid w:val="00450B7F"/>
    <w:rsid w:val="00450F68"/>
    <w:rsid w:val="004517DF"/>
    <w:rsid w:val="00453CEA"/>
    <w:rsid w:val="004575DE"/>
    <w:rsid w:val="0046243C"/>
    <w:rsid w:val="004639FA"/>
    <w:rsid w:val="00463FE0"/>
    <w:rsid w:val="0046514A"/>
    <w:rsid w:val="00465BB3"/>
    <w:rsid w:val="004660AE"/>
    <w:rsid w:val="00466628"/>
    <w:rsid w:val="00466CF2"/>
    <w:rsid w:val="004676A8"/>
    <w:rsid w:val="004703BA"/>
    <w:rsid w:val="00471228"/>
    <w:rsid w:val="004712FD"/>
    <w:rsid w:val="00472222"/>
    <w:rsid w:val="00472AD2"/>
    <w:rsid w:val="004731D6"/>
    <w:rsid w:val="004747B2"/>
    <w:rsid w:val="00476E01"/>
    <w:rsid w:val="004813EE"/>
    <w:rsid w:val="0048160C"/>
    <w:rsid w:val="00482575"/>
    <w:rsid w:val="004828D3"/>
    <w:rsid w:val="00484CD1"/>
    <w:rsid w:val="004855CD"/>
    <w:rsid w:val="00490A43"/>
    <w:rsid w:val="00490AA4"/>
    <w:rsid w:val="004916A9"/>
    <w:rsid w:val="00492A76"/>
    <w:rsid w:val="00495F20"/>
    <w:rsid w:val="004967C5"/>
    <w:rsid w:val="004969CE"/>
    <w:rsid w:val="00496A80"/>
    <w:rsid w:val="00496C1C"/>
    <w:rsid w:val="00496EEB"/>
    <w:rsid w:val="00497FF2"/>
    <w:rsid w:val="004A046F"/>
    <w:rsid w:val="004A1EFA"/>
    <w:rsid w:val="004A6D98"/>
    <w:rsid w:val="004B0990"/>
    <w:rsid w:val="004B0AE2"/>
    <w:rsid w:val="004B0AEC"/>
    <w:rsid w:val="004B1D05"/>
    <w:rsid w:val="004B2144"/>
    <w:rsid w:val="004B26FE"/>
    <w:rsid w:val="004B4385"/>
    <w:rsid w:val="004B4CD1"/>
    <w:rsid w:val="004B5DDA"/>
    <w:rsid w:val="004B606A"/>
    <w:rsid w:val="004B7333"/>
    <w:rsid w:val="004C1C14"/>
    <w:rsid w:val="004C2321"/>
    <w:rsid w:val="004C28D8"/>
    <w:rsid w:val="004C3695"/>
    <w:rsid w:val="004C4658"/>
    <w:rsid w:val="004C54E3"/>
    <w:rsid w:val="004C627B"/>
    <w:rsid w:val="004C6422"/>
    <w:rsid w:val="004C6C2C"/>
    <w:rsid w:val="004C72E3"/>
    <w:rsid w:val="004D06FF"/>
    <w:rsid w:val="004D1007"/>
    <w:rsid w:val="004D1519"/>
    <w:rsid w:val="004D18E6"/>
    <w:rsid w:val="004D1A9A"/>
    <w:rsid w:val="004D48DB"/>
    <w:rsid w:val="004D48FD"/>
    <w:rsid w:val="004D4CDC"/>
    <w:rsid w:val="004D4DC5"/>
    <w:rsid w:val="004D5D68"/>
    <w:rsid w:val="004D66CB"/>
    <w:rsid w:val="004E351D"/>
    <w:rsid w:val="004E431D"/>
    <w:rsid w:val="004E51F5"/>
    <w:rsid w:val="004E5C8E"/>
    <w:rsid w:val="004E68A3"/>
    <w:rsid w:val="004F00B0"/>
    <w:rsid w:val="004F2275"/>
    <w:rsid w:val="004F26CA"/>
    <w:rsid w:val="004F3CCD"/>
    <w:rsid w:val="004F45C6"/>
    <w:rsid w:val="004F48B3"/>
    <w:rsid w:val="004F4D74"/>
    <w:rsid w:val="004F4F1A"/>
    <w:rsid w:val="004F70F5"/>
    <w:rsid w:val="004F717D"/>
    <w:rsid w:val="004F7DBB"/>
    <w:rsid w:val="004F7F46"/>
    <w:rsid w:val="00500414"/>
    <w:rsid w:val="0050108D"/>
    <w:rsid w:val="005017C2"/>
    <w:rsid w:val="00501C7C"/>
    <w:rsid w:val="00502CEC"/>
    <w:rsid w:val="005034CF"/>
    <w:rsid w:val="00505749"/>
    <w:rsid w:val="00505955"/>
    <w:rsid w:val="00507D03"/>
    <w:rsid w:val="00511FB0"/>
    <w:rsid w:val="00512E88"/>
    <w:rsid w:val="00513241"/>
    <w:rsid w:val="0051369F"/>
    <w:rsid w:val="00514145"/>
    <w:rsid w:val="005155EC"/>
    <w:rsid w:val="00515AE5"/>
    <w:rsid w:val="00516DDA"/>
    <w:rsid w:val="00521B48"/>
    <w:rsid w:val="005224C3"/>
    <w:rsid w:val="00525D7D"/>
    <w:rsid w:val="00527358"/>
    <w:rsid w:val="00530597"/>
    <w:rsid w:val="0053163D"/>
    <w:rsid w:val="00532892"/>
    <w:rsid w:val="00532E3D"/>
    <w:rsid w:val="0053340B"/>
    <w:rsid w:val="0053349A"/>
    <w:rsid w:val="0053350F"/>
    <w:rsid w:val="0053354C"/>
    <w:rsid w:val="0053389D"/>
    <w:rsid w:val="00533E51"/>
    <w:rsid w:val="00537D70"/>
    <w:rsid w:val="00540CAB"/>
    <w:rsid w:val="005416A1"/>
    <w:rsid w:val="005418E7"/>
    <w:rsid w:val="0054287A"/>
    <w:rsid w:val="00543005"/>
    <w:rsid w:val="0054371A"/>
    <w:rsid w:val="005439A9"/>
    <w:rsid w:val="00543DF8"/>
    <w:rsid w:val="00544EB1"/>
    <w:rsid w:val="00545043"/>
    <w:rsid w:val="00546154"/>
    <w:rsid w:val="005463F4"/>
    <w:rsid w:val="00546C97"/>
    <w:rsid w:val="0054778A"/>
    <w:rsid w:val="00547B4E"/>
    <w:rsid w:val="0055028F"/>
    <w:rsid w:val="00551D84"/>
    <w:rsid w:val="00552B48"/>
    <w:rsid w:val="00553D31"/>
    <w:rsid w:val="00554882"/>
    <w:rsid w:val="00554E43"/>
    <w:rsid w:val="00554F35"/>
    <w:rsid w:val="00555B64"/>
    <w:rsid w:val="00556B14"/>
    <w:rsid w:val="00556F69"/>
    <w:rsid w:val="00557390"/>
    <w:rsid w:val="00557650"/>
    <w:rsid w:val="00560FB2"/>
    <w:rsid w:val="005634F0"/>
    <w:rsid w:val="005638D3"/>
    <w:rsid w:val="0056404F"/>
    <w:rsid w:val="005645FF"/>
    <w:rsid w:val="00564AEA"/>
    <w:rsid w:val="005659B4"/>
    <w:rsid w:val="00565E12"/>
    <w:rsid w:val="00566F99"/>
    <w:rsid w:val="00566F9C"/>
    <w:rsid w:val="005703AE"/>
    <w:rsid w:val="005706D9"/>
    <w:rsid w:val="00570A39"/>
    <w:rsid w:val="00570CA9"/>
    <w:rsid w:val="0057112F"/>
    <w:rsid w:val="00571A15"/>
    <w:rsid w:val="005723FD"/>
    <w:rsid w:val="00573D46"/>
    <w:rsid w:val="00573DE8"/>
    <w:rsid w:val="0057403A"/>
    <w:rsid w:val="0057576A"/>
    <w:rsid w:val="00576412"/>
    <w:rsid w:val="00576B3D"/>
    <w:rsid w:val="00577055"/>
    <w:rsid w:val="00577056"/>
    <w:rsid w:val="00577539"/>
    <w:rsid w:val="005806A3"/>
    <w:rsid w:val="0058257F"/>
    <w:rsid w:val="00582C84"/>
    <w:rsid w:val="00582DE0"/>
    <w:rsid w:val="005840FC"/>
    <w:rsid w:val="00584569"/>
    <w:rsid w:val="00586571"/>
    <w:rsid w:val="00590A89"/>
    <w:rsid w:val="00591B51"/>
    <w:rsid w:val="0059286C"/>
    <w:rsid w:val="00592CD0"/>
    <w:rsid w:val="00594165"/>
    <w:rsid w:val="00595059"/>
    <w:rsid w:val="00596682"/>
    <w:rsid w:val="00596C25"/>
    <w:rsid w:val="005973A5"/>
    <w:rsid w:val="00597852"/>
    <w:rsid w:val="00597B38"/>
    <w:rsid w:val="005A011C"/>
    <w:rsid w:val="005A01A4"/>
    <w:rsid w:val="005A072C"/>
    <w:rsid w:val="005A0E27"/>
    <w:rsid w:val="005A129F"/>
    <w:rsid w:val="005A1C8E"/>
    <w:rsid w:val="005A1D88"/>
    <w:rsid w:val="005A2979"/>
    <w:rsid w:val="005A5B39"/>
    <w:rsid w:val="005A799B"/>
    <w:rsid w:val="005A7BFE"/>
    <w:rsid w:val="005B0365"/>
    <w:rsid w:val="005B08DA"/>
    <w:rsid w:val="005B4232"/>
    <w:rsid w:val="005B56AE"/>
    <w:rsid w:val="005B6323"/>
    <w:rsid w:val="005B7F59"/>
    <w:rsid w:val="005C1B78"/>
    <w:rsid w:val="005C1FE9"/>
    <w:rsid w:val="005C2F63"/>
    <w:rsid w:val="005C3375"/>
    <w:rsid w:val="005C55A3"/>
    <w:rsid w:val="005C655B"/>
    <w:rsid w:val="005C6A66"/>
    <w:rsid w:val="005C7F1E"/>
    <w:rsid w:val="005D04FE"/>
    <w:rsid w:val="005D2B50"/>
    <w:rsid w:val="005D2D52"/>
    <w:rsid w:val="005D351A"/>
    <w:rsid w:val="005D38AA"/>
    <w:rsid w:val="005D3927"/>
    <w:rsid w:val="005D4DC1"/>
    <w:rsid w:val="005D6268"/>
    <w:rsid w:val="005D7740"/>
    <w:rsid w:val="005E0163"/>
    <w:rsid w:val="005E0C01"/>
    <w:rsid w:val="005E1414"/>
    <w:rsid w:val="005E3A4D"/>
    <w:rsid w:val="005E3BC8"/>
    <w:rsid w:val="005E50EC"/>
    <w:rsid w:val="005F1A63"/>
    <w:rsid w:val="005F1F9E"/>
    <w:rsid w:val="005F4FAD"/>
    <w:rsid w:val="005F5A5A"/>
    <w:rsid w:val="005F5B55"/>
    <w:rsid w:val="005F6E0A"/>
    <w:rsid w:val="0060248C"/>
    <w:rsid w:val="00602835"/>
    <w:rsid w:val="00602A4A"/>
    <w:rsid w:val="00602DD3"/>
    <w:rsid w:val="00602E1C"/>
    <w:rsid w:val="00603D70"/>
    <w:rsid w:val="00606359"/>
    <w:rsid w:val="0060638C"/>
    <w:rsid w:val="006066F6"/>
    <w:rsid w:val="006070F2"/>
    <w:rsid w:val="00611319"/>
    <w:rsid w:val="00611680"/>
    <w:rsid w:val="006134D5"/>
    <w:rsid w:val="0061411D"/>
    <w:rsid w:val="00614679"/>
    <w:rsid w:val="00614B42"/>
    <w:rsid w:val="006152DE"/>
    <w:rsid w:val="006157AB"/>
    <w:rsid w:val="00615DF6"/>
    <w:rsid w:val="006164D5"/>
    <w:rsid w:val="00617BD6"/>
    <w:rsid w:val="00621684"/>
    <w:rsid w:val="0062330F"/>
    <w:rsid w:val="00623C3D"/>
    <w:rsid w:val="00623E7C"/>
    <w:rsid w:val="00624373"/>
    <w:rsid w:val="00624E58"/>
    <w:rsid w:val="00625EB9"/>
    <w:rsid w:val="006267F7"/>
    <w:rsid w:val="006272CA"/>
    <w:rsid w:val="006274BE"/>
    <w:rsid w:val="00630C85"/>
    <w:rsid w:val="00630EEF"/>
    <w:rsid w:val="00631815"/>
    <w:rsid w:val="00632047"/>
    <w:rsid w:val="0063401C"/>
    <w:rsid w:val="00635AF5"/>
    <w:rsid w:val="00635F88"/>
    <w:rsid w:val="0063648C"/>
    <w:rsid w:val="00641663"/>
    <w:rsid w:val="006418F7"/>
    <w:rsid w:val="00641F46"/>
    <w:rsid w:val="00642311"/>
    <w:rsid w:val="0064344C"/>
    <w:rsid w:val="00645D07"/>
    <w:rsid w:val="0064662C"/>
    <w:rsid w:val="00647EA8"/>
    <w:rsid w:val="006503D8"/>
    <w:rsid w:val="00650AE1"/>
    <w:rsid w:val="00650B45"/>
    <w:rsid w:val="00651EB1"/>
    <w:rsid w:val="00651F88"/>
    <w:rsid w:val="00653174"/>
    <w:rsid w:val="0065422A"/>
    <w:rsid w:val="00654A5F"/>
    <w:rsid w:val="00654D67"/>
    <w:rsid w:val="006553A7"/>
    <w:rsid w:val="006553AA"/>
    <w:rsid w:val="00655FB0"/>
    <w:rsid w:val="006570BE"/>
    <w:rsid w:val="006612A2"/>
    <w:rsid w:val="00662E2A"/>
    <w:rsid w:val="00663064"/>
    <w:rsid w:val="006632BB"/>
    <w:rsid w:val="00663CC1"/>
    <w:rsid w:val="00663FCE"/>
    <w:rsid w:val="00667535"/>
    <w:rsid w:val="00667A03"/>
    <w:rsid w:val="00670B94"/>
    <w:rsid w:val="0067416C"/>
    <w:rsid w:val="0067524A"/>
    <w:rsid w:val="00677C5E"/>
    <w:rsid w:val="00677E2D"/>
    <w:rsid w:val="006819CA"/>
    <w:rsid w:val="006819F2"/>
    <w:rsid w:val="00681CE8"/>
    <w:rsid w:val="00682696"/>
    <w:rsid w:val="00682A94"/>
    <w:rsid w:val="006831EB"/>
    <w:rsid w:val="006834ED"/>
    <w:rsid w:val="00684A49"/>
    <w:rsid w:val="00685E22"/>
    <w:rsid w:val="0068612A"/>
    <w:rsid w:val="006870A4"/>
    <w:rsid w:val="00690A9F"/>
    <w:rsid w:val="00690DFE"/>
    <w:rsid w:val="00691783"/>
    <w:rsid w:val="00691A29"/>
    <w:rsid w:val="00691CCA"/>
    <w:rsid w:val="006922B6"/>
    <w:rsid w:val="00692D34"/>
    <w:rsid w:val="00692E54"/>
    <w:rsid w:val="00695897"/>
    <w:rsid w:val="00696151"/>
    <w:rsid w:val="006967DA"/>
    <w:rsid w:val="00697A01"/>
    <w:rsid w:val="006A0A0A"/>
    <w:rsid w:val="006A102B"/>
    <w:rsid w:val="006A16E7"/>
    <w:rsid w:val="006A1C0A"/>
    <w:rsid w:val="006A35F0"/>
    <w:rsid w:val="006A393E"/>
    <w:rsid w:val="006A431F"/>
    <w:rsid w:val="006A6349"/>
    <w:rsid w:val="006A7058"/>
    <w:rsid w:val="006A717F"/>
    <w:rsid w:val="006A7976"/>
    <w:rsid w:val="006A7EE0"/>
    <w:rsid w:val="006B11C8"/>
    <w:rsid w:val="006B295A"/>
    <w:rsid w:val="006B2FC1"/>
    <w:rsid w:val="006B313A"/>
    <w:rsid w:val="006B34FD"/>
    <w:rsid w:val="006B424D"/>
    <w:rsid w:val="006B537D"/>
    <w:rsid w:val="006B5F0B"/>
    <w:rsid w:val="006C1B53"/>
    <w:rsid w:val="006C29E4"/>
    <w:rsid w:val="006C4840"/>
    <w:rsid w:val="006C5059"/>
    <w:rsid w:val="006C5363"/>
    <w:rsid w:val="006C5F73"/>
    <w:rsid w:val="006D151C"/>
    <w:rsid w:val="006D1921"/>
    <w:rsid w:val="006D1C2B"/>
    <w:rsid w:val="006D20F7"/>
    <w:rsid w:val="006D253B"/>
    <w:rsid w:val="006D2849"/>
    <w:rsid w:val="006D2F0E"/>
    <w:rsid w:val="006D4A5B"/>
    <w:rsid w:val="006D4DBF"/>
    <w:rsid w:val="006D6A73"/>
    <w:rsid w:val="006D6D5B"/>
    <w:rsid w:val="006E0075"/>
    <w:rsid w:val="006E018C"/>
    <w:rsid w:val="006E1A2C"/>
    <w:rsid w:val="006E1D7E"/>
    <w:rsid w:val="006E2644"/>
    <w:rsid w:val="006E288C"/>
    <w:rsid w:val="006E2AA5"/>
    <w:rsid w:val="006E6A4A"/>
    <w:rsid w:val="006E76C3"/>
    <w:rsid w:val="006F3602"/>
    <w:rsid w:val="006F42C2"/>
    <w:rsid w:val="006F5880"/>
    <w:rsid w:val="006F5DD3"/>
    <w:rsid w:val="006F60BF"/>
    <w:rsid w:val="006F6DD7"/>
    <w:rsid w:val="006F7A99"/>
    <w:rsid w:val="007000FA"/>
    <w:rsid w:val="00700675"/>
    <w:rsid w:val="00701E8C"/>
    <w:rsid w:val="00702317"/>
    <w:rsid w:val="00703101"/>
    <w:rsid w:val="00703232"/>
    <w:rsid w:val="00703491"/>
    <w:rsid w:val="00703999"/>
    <w:rsid w:val="0070442F"/>
    <w:rsid w:val="00704E5E"/>
    <w:rsid w:val="00707C1F"/>
    <w:rsid w:val="00710795"/>
    <w:rsid w:val="00710CDF"/>
    <w:rsid w:val="00710F6B"/>
    <w:rsid w:val="00711234"/>
    <w:rsid w:val="00712C75"/>
    <w:rsid w:val="00712CE3"/>
    <w:rsid w:val="00714422"/>
    <w:rsid w:val="00714CB7"/>
    <w:rsid w:val="00715FD2"/>
    <w:rsid w:val="00716D2D"/>
    <w:rsid w:val="00717703"/>
    <w:rsid w:val="00717A6A"/>
    <w:rsid w:val="007200BB"/>
    <w:rsid w:val="00720AFD"/>
    <w:rsid w:val="00721E57"/>
    <w:rsid w:val="00721F9C"/>
    <w:rsid w:val="00722E10"/>
    <w:rsid w:val="00723BE4"/>
    <w:rsid w:val="00724138"/>
    <w:rsid w:val="00724648"/>
    <w:rsid w:val="00725640"/>
    <w:rsid w:val="00725F97"/>
    <w:rsid w:val="007272CE"/>
    <w:rsid w:val="00727CC5"/>
    <w:rsid w:val="00732CCA"/>
    <w:rsid w:val="00732F65"/>
    <w:rsid w:val="00733901"/>
    <w:rsid w:val="007340FF"/>
    <w:rsid w:val="0073465B"/>
    <w:rsid w:val="007349CD"/>
    <w:rsid w:val="00736464"/>
    <w:rsid w:val="00737205"/>
    <w:rsid w:val="00741107"/>
    <w:rsid w:val="007418DA"/>
    <w:rsid w:val="00741D87"/>
    <w:rsid w:val="00742CE8"/>
    <w:rsid w:val="0074558D"/>
    <w:rsid w:val="0074678D"/>
    <w:rsid w:val="007473AB"/>
    <w:rsid w:val="00747D4B"/>
    <w:rsid w:val="007500BC"/>
    <w:rsid w:val="00750408"/>
    <w:rsid w:val="00750728"/>
    <w:rsid w:val="00751444"/>
    <w:rsid w:val="00752003"/>
    <w:rsid w:val="00753135"/>
    <w:rsid w:val="00754067"/>
    <w:rsid w:val="0075493A"/>
    <w:rsid w:val="007549E9"/>
    <w:rsid w:val="00754D98"/>
    <w:rsid w:val="0075513B"/>
    <w:rsid w:val="00760F51"/>
    <w:rsid w:val="00761A1A"/>
    <w:rsid w:val="0076435F"/>
    <w:rsid w:val="00764F3B"/>
    <w:rsid w:val="00765120"/>
    <w:rsid w:val="0076544D"/>
    <w:rsid w:val="00765C0F"/>
    <w:rsid w:val="00765CDD"/>
    <w:rsid w:val="00765EDC"/>
    <w:rsid w:val="00766011"/>
    <w:rsid w:val="00766676"/>
    <w:rsid w:val="00767D62"/>
    <w:rsid w:val="00767F86"/>
    <w:rsid w:val="007701D9"/>
    <w:rsid w:val="007708E2"/>
    <w:rsid w:val="007714EA"/>
    <w:rsid w:val="00771896"/>
    <w:rsid w:val="00773364"/>
    <w:rsid w:val="00773EA6"/>
    <w:rsid w:val="00776140"/>
    <w:rsid w:val="00776CF6"/>
    <w:rsid w:val="00776D7C"/>
    <w:rsid w:val="00777148"/>
    <w:rsid w:val="00777187"/>
    <w:rsid w:val="00777D3F"/>
    <w:rsid w:val="00777E15"/>
    <w:rsid w:val="0078139B"/>
    <w:rsid w:val="00781403"/>
    <w:rsid w:val="00784709"/>
    <w:rsid w:val="00785EF0"/>
    <w:rsid w:val="00787C52"/>
    <w:rsid w:val="00790EDC"/>
    <w:rsid w:val="00791D64"/>
    <w:rsid w:val="00793E81"/>
    <w:rsid w:val="0079425D"/>
    <w:rsid w:val="0079458C"/>
    <w:rsid w:val="007950EA"/>
    <w:rsid w:val="0079742C"/>
    <w:rsid w:val="00797ABC"/>
    <w:rsid w:val="00797E4F"/>
    <w:rsid w:val="007A02C5"/>
    <w:rsid w:val="007A0B60"/>
    <w:rsid w:val="007A0B82"/>
    <w:rsid w:val="007A0E99"/>
    <w:rsid w:val="007A25CA"/>
    <w:rsid w:val="007A2A72"/>
    <w:rsid w:val="007A385E"/>
    <w:rsid w:val="007A48CD"/>
    <w:rsid w:val="007A52B4"/>
    <w:rsid w:val="007A559E"/>
    <w:rsid w:val="007A5D3D"/>
    <w:rsid w:val="007A6C90"/>
    <w:rsid w:val="007A7027"/>
    <w:rsid w:val="007A7D03"/>
    <w:rsid w:val="007B1857"/>
    <w:rsid w:val="007B2D73"/>
    <w:rsid w:val="007B32BF"/>
    <w:rsid w:val="007B3C03"/>
    <w:rsid w:val="007B44E9"/>
    <w:rsid w:val="007B6AF7"/>
    <w:rsid w:val="007B6B2A"/>
    <w:rsid w:val="007C003C"/>
    <w:rsid w:val="007C1189"/>
    <w:rsid w:val="007C1D8A"/>
    <w:rsid w:val="007C4216"/>
    <w:rsid w:val="007D0A50"/>
    <w:rsid w:val="007D0FDC"/>
    <w:rsid w:val="007D184F"/>
    <w:rsid w:val="007D3435"/>
    <w:rsid w:val="007D394A"/>
    <w:rsid w:val="007D4466"/>
    <w:rsid w:val="007D5994"/>
    <w:rsid w:val="007D77DD"/>
    <w:rsid w:val="007D7DBB"/>
    <w:rsid w:val="007E0B83"/>
    <w:rsid w:val="007E19E4"/>
    <w:rsid w:val="007E3CA8"/>
    <w:rsid w:val="007E5CC6"/>
    <w:rsid w:val="007E6E23"/>
    <w:rsid w:val="007F06DA"/>
    <w:rsid w:val="007F1987"/>
    <w:rsid w:val="007F1B47"/>
    <w:rsid w:val="007F1DCB"/>
    <w:rsid w:val="007F2FC4"/>
    <w:rsid w:val="007F3619"/>
    <w:rsid w:val="007F36AF"/>
    <w:rsid w:val="007F4517"/>
    <w:rsid w:val="007F535C"/>
    <w:rsid w:val="007F54C1"/>
    <w:rsid w:val="007F5765"/>
    <w:rsid w:val="007F57AF"/>
    <w:rsid w:val="007F5F5E"/>
    <w:rsid w:val="007F6CFC"/>
    <w:rsid w:val="008020C2"/>
    <w:rsid w:val="008022B1"/>
    <w:rsid w:val="008045CD"/>
    <w:rsid w:val="008047A8"/>
    <w:rsid w:val="008055B8"/>
    <w:rsid w:val="008055D3"/>
    <w:rsid w:val="00806BEF"/>
    <w:rsid w:val="00806CD1"/>
    <w:rsid w:val="00811245"/>
    <w:rsid w:val="008113B1"/>
    <w:rsid w:val="00811594"/>
    <w:rsid w:val="008127BE"/>
    <w:rsid w:val="008158D6"/>
    <w:rsid w:val="00816EA6"/>
    <w:rsid w:val="008201B9"/>
    <w:rsid w:val="00822074"/>
    <w:rsid w:val="008228C3"/>
    <w:rsid w:val="00822A5E"/>
    <w:rsid w:val="00822DAE"/>
    <w:rsid w:val="00823BC0"/>
    <w:rsid w:val="00825FFD"/>
    <w:rsid w:val="00826A9B"/>
    <w:rsid w:val="00832623"/>
    <w:rsid w:val="00832857"/>
    <w:rsid w:val="00834126"/>
    <w:rsid w:val="00834B5A"/>
    <w:rsid w:val="00836A3D"/>
    <w:rsid w:val="00841D7E"/>
    <w:rsid w:val="00843141"/>
    <w:rsid w:val="008436C0"/>
    <w:rsid w:val="008438F5"/>
    <w:rsid w:val="00845C74"/>
    <w:rsid w:val="00845CAC"/>
    <w:rsid w:val="00846971"/>
    <w:rsid w:val="00846C91"/>
    <w:rsid w:val="00851141"/>
    <w:rsid w:val="00853AC8"/>
    <w:rsid w:val="00854576"/>
    <w:rsid w:val="00854C18"/>
    <w:rsid w:val="008557D1"/>
    <w:rsid w:val="008557E6"/>
    <w:rsid w:val="00855D3E"/>
    <w:rsid w:val="0086070A"/>
    <w:rsid w:val="00861301"/>
    <w:rsid w:val="0086148B"/>
    <w:rsid w:val="00861C82"/>
    <w:rsid w:val="008621FA"/>
    <w:rsid w:val="0086297E"/>
    <w:rsid w:val="00863D51"/>
    <w:rsid w:val="00863EA9"/>
    <w:rsid w:val="00867B91"/>
    <w:rsid w:val="00871710"/>
    <w:rsid w:val="00871CF7"/>
    <w:rsid w:val="008734CE"/>
    <w:rsid w:val="008736F5"/>
    <w:rsid w:val="008738AD"/>
    <w:rsid w:val="00873D97"/>
    <w:rsid w:val="00873DE3"/>
    <w:rsid w:val="00876A5B"/>
    <w:rsid w:val="00877539"/>
    <w:rsid w:val="00877590"/>
    <w:rsid w:val="00882F26"/>
    <w:rsid w:val="0088347B"/>
    <w:rsid w:val="00884393"/>
    <w:rsid w:val="008845B0"/>
    <w:rsid w:val="00886E57"/>
    <w:rsid w:val="008905F5"/>
    <w:rsid w:val="008907DF"/>
    <w:rsid w:val="00890F4C"/>
    <w:rsid w:val="008923E4"/>
    <w:rsid w:val="008929AB"/>
    <w:rsid w:val="00893809"/>
    <w:rsid w:val="00894A48"/>
    <w:rsid w:val="008958EB"/>
    <w:rsid w:val="00895E1B"/>
    <w:rsid w:val="008964D0"/>
    <w:rsid w:val="008A000E"/>
    <w:rsid w:val="008A156C"/>
    <w:rsid w:val="008A2CA3"/>
    <w:rsid w:val="008A2D18"/>
    <w:rsid w:val="008A42D5"/>
    <w:rsid w:val="008A479F"/>
    <w:rsid w:val="008A4E4A"/>
    <w:rsid w:val="008B08C4"/>
    <w:rsid w:val="008B1F0A"/>
    <w:rsid w:val="008B20E9"/>
    <w:rsid w:val="008B3688"/>
    <w:rsid w:val="008B3D50"/>
    <w:rsid w:val="008B4149"/>
    <w:rsid w:val="008B4D40"/>
    <w:rsid w:val="008B501F"/>
    <w:rsid w:val="008B567E"/>
    <w:rsid w:val="008B7AAD"/>
    <w:rsid w:val="008C03AF"/>
    <w:rsid w:val="008C0494"/>
    <w:rsid w:val="008C2A0D"/>
    <w:rsid w:val="008C2A16"/>
    <w:rsid w:val="008C42FA"/>
    <w:rsid w:val="008C4CB4"/>
    <w:rsid w:val="008C5392"/>
    <w:rsid w:val="008C6414"/>
    <w:rsid w:val="008D0514"/>
    <w:rsid w:val="008D092F"/>
    <w:rsid w:val="008D1B2F"/>
    <w:rsid w:val="008D26CB"/>
    <w:rsid w:val="008D2748"/>
    <w:rsid w:val="008D2A41"/>
    <w:rsid w:val="008D2E6F"/>
    <w:rsid w:val="008D3153"/>
    <w:rsid w:val="008D430A"/>
    <w:rsid w:val="008D4703"/>
    <w:rsid w:val="008D4B2F"/>
    <w:rsid w:val="008D4C78"/>
    <w:rsid w:val="008D54A2"/>
    <w:rsid w:val="008D66BB"/>
    <w:rsid w:val="008E04C7"/>
    <w:rsid w:val="008E11C5"/>
    <w:rsid w:val="008E28FE"/>
    <w:rsid w:val="008E2B49"/>
    <w:rsid w:val="008E44DF"/>
    <w:rsid w:val="008E5B66"/>
    <w:rsid w:val="008E5F58"/>
    <w:rsid w:val="008E792E"/>
    <w:rsid w:val="008F01DE"/>
    <w:rsid w:val="008F0C87"/>
    <w:rsid w:val="008F145F"/>
    <w:rsid w:val="008F39EA"/>
    <w:rsid w:val="008F4D93"/>
    <w:rsid w:val="008F600F"/>
    <w:rsid w:val="008F7053"/>
    <w:rsid w:val="008F7C2E"/>
    <w:rsid w:val="00900377"/>
    <w:rsid w:val="009006DA"/>
    <w:rsid w:val="00901971"/>
    <w:rsid w:val="00905824"/>
    <w:rsid w:val="00905828"/>
    <w:rsid w:val="00905932"/>
    <w:rsid w:val="00905C1B"/>
    <w:rsid w:val="00907547"/>
    <w:rsid w:val="00907852"/>
    <w:rsid w:val="009115A6"/>
    <w:rsid w:val="009115AD"/>
    <w:rsid w:val="00911BB7"/>
    <w:rsid w:val="009128D5"/>
    <w:rsid w:val="00912A1E"/>
    <w:rsid w:val="00912B7A"/>
    <w:rsid w:val="009131D2"/>
    <w:rsid w:val="00913C7A"/>
    <w:rsid w:val="00914BB6"/>
    <w:rsid w:val="009155AF"/>
    <w:rsid w:val="00915EBE"/>
    <w:rsid w:val="00916BB7"/>
    <w:rsid w:val="00917D6E"/>
    <w:rsid w:val="00920FBF"/>
    <w:rsid w:val="00923A89"/>
    <w:rsid w:val="009256DA"/>
    <w:rsid w:val="0092576F"/>
    <w:rsid w:val="00926DC7"/>
    <w:rsid w:val="00930DB7"/>
    <w:rsid w:val="0093163C"/>
    <w:rsid w:val="009345FA"/>
    <w:rsid w:val="00934F6F"/>
    <w:rsid w:val="00936BC2"/>
    <w:rsid w:val="00937FD7"/>
    <w:rsid w:val="00940596"/>
    <w:rsid w:val="00940C11"/>
    <w:rsid w:val="0094295E"/>
    <w:rsid w:val="00942B7A"/>
    <w:rsid w:val="00942CE9"/>
    <w:rsid w:val="00943819"/>
    <w:rsid w:val="00945904"/>
    <w:rsid w:val="009469C5"/>
    <w:rsid w:val="00947218"/>
    <w:rsid w:val="00950225"/>
    <w:rsid w:val="009505C8"/>
    <w:rsid w:val="009512FE"/>
    <w:rsid w:val="009513D9"/>
    <w:rsid w:val="0095170A"/>
    <w:rsid w:val="009520F0"/>
    <w:rsid w:val="0095337B"/>
    <w:rsid w:val="00953F28"/>
    <w:rsid w:val="0095484F"/>
    <w:rsid w:val="00954F07"/>
    <w:rsid w:val="009555CC"/>
    <w:rsid w:val="00956ADB"/>
    <w:rsid w:val="00956DF4"/>
    <w:rsid w:val="00962136"/>
    <w:rsid w:val="009635A4"/>
    <w:rsid w:val="0096407F"/>
    <w:rsid w:val="00971714"/>
    <w:rsid w:val="0097269B"/>
    <w:rsid w:val="00973B54"/>
    <w:rsid w:val="0097445E"/>
    <w:rsid w:val="009749E5"/>
    <w:rsid w:val="00974F0A"/>
    <w:rsid w:val="0097739D"/>
    <w:rsid w:val="0097749C"/>
    <w:rsid w:val="00977FB6"/>
    <w:rsid w:val="00981765"/>
    <w:rsid w:val="00981DA4"/>
    <w:rsid w:val="00981E26"/>
    <w:rsid w:val="00982E59"/>
    <w:rsid w:val="00986DDE"/>
    <w:rsid w:val="00990AF8"/>
    <w:rsid w:val="00990D0F"/>
    <w:rsid w:val="00990ED5"/>
    <w:rsid w:val="00992FD4"/>
    <w:rsid w:val="0099358E"/>
    <w:rsid w:val="00993B9A"/>
    <w:rsid w:val="0099592E"/>
    <w:rsid w:val="00996E8F"/>
    <w:rsid w:val="009A18FE"/>
    <w:rsid w:val="009A24CB"/>
    <w:rsid w:val="009A2606"/>
    <w:rsid w:val="009A3C32"/>
    <w:rsid w:val="009A535F"/>
    <w:rsid w:val="009A5BB5"/>
    <w:rsid w:val="009A6BF8"/>
    <w:rsid w:val="009A6C33"/>
    <w:rsid w:val="009B0318"/>
    <w:rsid w:val="009B0AC5"/>
    <w:rsid w:val="009B0B3D"/>
    <w:rsid w:val="009B1283"/>
    <w:rsid w:val="009B1370"/>
    <w:rsid w:val="009B6F2F"/>
    <w:rsid w:val="009B73DE"/>
    <w:rsid w:val="009B7BDF"/>
    <w:rsid w:val="009C0DE7"/>
    <w:rsid w:val="009C1C41"/>
    <w:rsid w:val="009C4A36"/>
    <w:rsid w:val="009C543B"/>
    <w:rsid w:val="009C5664"/>
    <w:rsid w:val="009C5735"/>
    <w:rsid w:val="009C7999"/>
    <w:rsid w:val="009C7A98"/>
    <w:rsid w:val="009D03C3"/>
    <w:rsid w:val="009D1051"/>
    <w:rsid w:val="009D21BC"/>
    <w:rsid w:val="009D332A"/>
    <w:rsid w:val="009D37C7"/>
    <w:rsid w:val="009D3BB0"/>
    <w:rsid w:val="009D3E60"/>
    <w:rsid w:val="009D4A1C"/>
    <w:rsid w:val="009D5BC1"/>
    <w:rsid w:val="009D6516"/>
    <w:rsid w:val="009D67E8"/>
    <w:rsid w:val="009D6A74"/>
    <w:rsid w:val="009E0CC8"/>
    <w:rsid w:val="009E1B83"/>
    <w:rsid w:val="009E242F"/>
    <w:rsid w:val="009E25C6"/>
    <w:rsid w:val="009E28B9"/>
    <w:rsid w:val="009E3211"/>
    <w:rsid w:val="009E371C"/>
    <w:rsid w:val="009E5665"/>
    <w:rsid w:val="009E6A61"/>
    <w:rsid w:val="009E743C"/>
    <w:rsid w:val="009E7627"/>
    <w:rsid w:val="009E7A2E"/>
    <w:rsid w:val="009E7E99"/>
    <w:rsid w:val="009F0897"/>
    <w:rsid w:val="009F16A8"/>
    <w:rsid w:val="009F58BD"/>
    <w:rsid w:val="009F5BCA"/>
    <w:rsid w:val="009F6CDC"/>
    <w:rsid w:val="009F7464"/>
    <w:rsid w:val="00A0005B"/>
    <w:rsid w:val="00A00849"/>
    <w:rsid w:val="00A016D2"/>
    <w:rsid w:val="00A01995"/>
    <w:rsid w:val="00A01A0B"/>
    <w:rsid w:val="00A01A67"/>
    <w:rsid w:val="00A027A3"/>
    <w:rsid w:val="00A0289F"/>
    <w:rsid w:val="00A02A93"/>
    <w:rsid w:val="00A047E8"/>
    <w:rsid w:val="00A0535B"/>
    <w:rsid w:val="00A05732"/>
    <w:rsid w:val="00A0580D"/>
    <w:rsid w:val="00A0622B"/>
    <w:rsid w:val="00A06ACC"/>
    <w:rsid w:val="00A10427"/>
    <w:rsid w:val="00A116D9"/>
    <w:rsid w:val="00A1261A"/>
    <w:rsid w:val="00A1283A"/>
    <w:rsid w:val="00A13864"/>
    <w:rsid w:val="00A14318"/>
    <w:rsid w:val="00A15661"/>
    <w:rsid w:val="00A159E0"/>
    <w:rsid w:val="00A16CB0"/>
    <w:rsid w:val="00A171A8"/>
    <w:rsid w:val="00A17222"/>
    <w:rsid w:val="00A17FC2"/>
    <w:rsid w:val="00A2233D"/>
    <w:rsid w:val="00A226ED"/>
    <w:rsid w:val="00A22B6F"/>
    <w:rsid w:val="00A248BA"/>
    <w:rsid w:val="00A2643B"/>
    <w:rsid w:val="00A27EA6"/>
    <w:rsid w:val="00A30094"/>
    <w:rsid w:val="00A302B8"/>
    <w:rsid w:val="00A30A5A"/>
    <w:rsid w:val="00A31C7A"/>
    <w:rsid w:val="00A32C2E"/>
    <w:rsid w:val="00A334AE"/>
    <w:rsid w:val="00A349C7"/>
    <w:rsid w:val="00A3532B"/>
    <w:rsid w:val="00A37A30"/>
    <w:rsid w:val="00A37DB1"/>
    <w:rsid w:val="00A40445"/>
    <w:rsid w:val="00A41A4F"/>
    <w:rsid w:val="00A41B98"/>
    <w:rsid w:val="00A44659"/>
    <w:rsid w:val="00A448B4"/>
    <w:rsid w:val="00A44B81"/>
    <w:rsid w:val="00A45B58"/>
    <w:rsid w:val="00A47E2F"/>
    <w:rsid w:val="00A50AF7"/>
    <w:rsid w:val="00A50DF3"/>
    <w:rsid w:val="00A51116"/>
    <w:rsid w:val="00A51F92"/>
    <w:rsid w:val="00A5375B"/>
    <w:rsid w:val="00A53D19"/>
    <w:rsid w:val="00A5431C"/>
    <w:rsid w:val="00A546B0"/>
    <w:rsid w:val="00A57B6A"/>
    <w:rsid w:val="00A600C9"/>
    <w:rsid w:val="00A60D7F"/>
    <w:rsid w:val="00A612EF"/>
    <w:rsid w:val="00A61D78"/>
    <w:rsid w:val="00A646A3"/>
    <w:rsid w:val="00A64E71"/>
    <w:rsid w:val="00A67AC9"/>
    <w:rsid w:val="00A70CD1"/>
    <w:rsid w:val="00A7107F"/>
    <w:rsid w:val="00A73B82"/>
    <w:rsid w:val="00A741EB"/>
    <w:rsid w:val="00A74E73"/>
    <w:rsid w:val="00A75044"/>
    <w:rsid w:val="00A76135"/>
    <w:rsid w:val="00A767D4"/>
    <w:rsid w:val="00A775DD"/>
    <w:rsid w:val="00A77A9F"/>
    <w:rsid w:val="00A81CB7"/>
    <w:rsid w:val="00A828F7"/>
    <w:rsid w:val="00A82CFD"/>
    <w:rsid w:val="00A83D6D"/>
    <w:rsid w:val="00A83E79"/>
    <w:rsid w:val="00A8463F"/>
    <w:rsid w:val="00A8509C"/>
    <w:rsid w:val="00A86993"/>
    <w:rsid w:val="00A86FF0"/>
    <w:rsid w:val="00A8731A"/>
    <w:rsid w:val="00A90350"/>
    <w:rsid w:val="00A90EC3"/>
    <w:rsid w:val="00A91E8E"/>
    <w:rsid w:val="00A93F76"/>
    <w:rsid w:val="00A95A60"/>
    <w:rsid w:val="00A95C3B"/>
    <w:rsid w:val="00A95CFF"/>
    <w:rsid w:val="00A961FD"/>
    <w:rsid w:val="00AA0BFA"/>
    <w:rsid w:val="00AA140F"/>
    <w:rsid w:val="00AA1E2E"/>
    <w:rsid w:val="00AA299A"/>
    <w:rsid w:val="00AA346B"/>
    <w:rsid w:val="00AB1B52"/>
    <w:rsid w:val="00AB25E4"/>
    <w:rsid w:val="00AB2FB1"/>
    <w:rsid w:val="00AB4D08"/>
    <w:rsid w:val="00AB5752"/>
    <w:rsid w:val="00AB7A48"/>
    <w:rsid w:val="00AC2A61"/>
    <w:rsid w:val="00AC40C1"/>
    <w:rsid w:val="00AC536B"/>
    <w:rsid w:val="00AC64B6"/>
    <w:rsid w:val="00AC6A23"/>
    <w:rsid w:val="00AD1A62"/>
    <w:rsid w:val="00AD1F1B"/>
    <w:rsid w:val="00AD28E6"/>
    <w:rsid w:val="00AD369C"/>
    <w:rsid w:val="00AD3F7F"/>
    <w:rsid w:val="00AD57ED"/>
    <w:rsid w:val="00AD6497"/>
    <w:rsid w:val="00AD6CE7"/>
    <w:rsid w:val="00AD6DB3"/>
    <w:rsid w:val="00AD6FEA"/>
    <w:rsid w:val="00AD7D2B"/>
    <w:rsid w:val="00AE2B7C"/>
    <w:rsid w:val="00AE3DAB"/>
    <w:rsid w:val="00AE4845"/>
    <w:rsid w:val="00AE62B2"/>
    <w:rsid w:val="00AE78FB"/>
    <w:rsid w:val="00AF03DF"/>
    <w:rsid w:val="00AF1CA9"/>
    <w:rsid w:val="00AF27C2"/>
    <w:rsid w:val="00AF3CB5"/>
    <w:rsid w:val="00AF4290"/>
    <w:rsid w:val="00AF43C3"/>
    <w:rsid w:val="00AF6C4D"/>
    <w:rsid w:val="00AF74A8"/>
    <w:rsid w:val="00AF7DE3"/>
    <w:rsid w:val="00B00278"/>
    <w:rsid w:val="00B00322"/>
    <w:rsid w:val="00B0275E"/>
    <w:rsid w:val="00B02A88"/>
    <w:rsid w:val="00B0335D"/>
    <w:rsid w:val="00B03FF3"/>
    <w:rsid w:val="00B04FF2"/>
    <w:rsid w:val="00B05C2C"/>
    <w:rsid w:val="00B06781"/>
    <w:rsid w:val="00B103C1"/>
    <w:rsid w:val="00B12864"/>
    <w:rsid w:val="00B13873"/>
    <w:rsid w:val="00B14560"/>
    <w:rsid w:val="00B15A59"/>
    <w:rsid w:val="00B163AE"/>
    <w:rsid w:val="00B17526"/>
    <w:rsid w:val="00B2136F"/>
    <w:rsid w:val="00B22EE8"/>
    <w:rsid w:val="00B24082"/>
    <w:rsid w:val="00B25FC0"/>
    <w:rsid w:val="00B26E57"/>
    <w:rsid w:val="00B308A8"/>
    <w:rsid w:val="00B33032"/>
    <w:rsid w:val="00B34948"/>
    <w:rsid w:val="00B35996"/>
    <w:rsid w:val="00B35E07"/>
    <w:rsid w:val="00B36CD9"/>
    <w:rsid w:val="00B40BAD"/>
    <w:rsid w:val="00B418ED"/>
    <w:rsid w:val="00B44DC7"/>
    <w:rsid w:val="00B44E60"/>
    <w:rsid w:val="00B45973"/>
    <w:rsid w:val="00B461AC"/>
    <w:rsid w:val="00B50969"/>
    <w:rsid w:val="00B50C3E"/>
    <w:rsid w:val="00B525AC"/>
    <w:rsid w:val="00B52A58"/>
    <w:rsid w:val="00B54DCC"/>
    <w:rsid w:val="00B54F48"/>
    <w:rsid w:val="00B553C3"/>
    <w:rsid w:val="00B55C5B"/>
    <w:rsid w:val="00B605F8"/>
    <w:rsid w:val="00B607AF"/>
    <w:rsid w:val="00B60834"/>
    <w:rsid w:val="00B60A65"/>
    <w:rsid w:val="00B60EB2"/>
    <w:rsid w:val="00B617C7"/>
    <w:rsid w:val="00B628CB"/>
    <w:rsid w:val="00B62B16"/>
    <w:rsid w:val="00B63B59"/>
    <w:rsid w:val="00B63F62"/>
    <w:rsid w:val="00B6540B"/>
    <w:rsid w:val="00B664A0"/>
    <w:rsid w:val="00B67C64"/>
    <w:rsid w:val="00B67EE8"/>
    <w:rsid w:val="00B70674"/>
    <w:rsid w:val="00B712C9"/>
    <w:rsid w:val="00B72A7E"/>
    <w:rsid w:val="00B749DA"/>
    <w:rsid w:val="00B80B25"/>
    <w:rsid w:val="00B8252E"/>
    <w:rsid w:val="00B8255B"/>
    <w:rsid w:val="00B82FC1"/>
    <w:rsid w:val="00B83179"/>
    <w:rsid w:val="00B85A18"/>
    <w:rsid w:val="00B85C6F"/>
    <w:rsid w:val="00B86428"/>
    <w:rsid w:val="00B865C6"/>
    <w:rsid w:val="00B86B0A"/>
    <w:rsid w:val="00B907EC"/>
    <w:rsid w:val="00B91267"/>
    <w:rsid w:val="00B91AE4"/>
    <w:rsid w:val="00B91F65"/>
    <w:rsid w:val="00B92D14"/>
    <w:rsid w:val="00B93A42"/>
    <w:rsid w:val="00B9445A"/>
    <w:rsid w:val="00B95394"/>
    <w:rsid w:val="00B95435"/>
    <w:rsid w:val="00B96945"/>
    <w:rsid w:val="00B96A99"/>
    <w:rsid w:val="00B9730D"/>
    <w:rsid w:val="00B9775C"/>
    <w:rsid w:val="00BA1437"/>
    <w:rsid w:val="00BA51A9"/>
    <w:rsid w:val="00BA578E"/>
    <w:rsid w:val="00BA5C23"/>
    <w:rsid w:val="00BA7EEB"/>
    <w:rsid w:val="00BB0F1A"/>
    <w:rsid w:val="00BB15D4"/>
    <w:rsid w:val="00BB1BFC"/>
    <w:rsid w:val="00BB385C"/>
    <w:rsid w:val="00BB3C48"/>
    <w:rsid w:val="00BB3CED"/>
    <w:rsid w:val="00BB4501"/>
    <w:rsid w:val="00BB4932"/>
    <w:rsid w:val="00BB6206"/>
    <w:rsid w:val="00BB6DCF"/>
    <w:rsid w:val="00BB7165"/>
    <w:rsid w:val="00BB73F2"/>
    <w:rsid w:val="00BB7756"/>
    <w:rsid w:val="00BC0375"/>
    <w:rsid w:val="00BC1D58"/>
    <w:rsid w:val="00BC318E"/>
    <w:rsid w:val="00BC3BA9"/>
    <w:rsid w:val="00BC4C9C"/>
    <w:rsid w:val="00BC5B8A"/>
    <w:rsid w:val="00BC6845"/>
    <w:rsid w:val="00BD0326"/>
    <w:rsid w:val="00BD1137"/>
    <w:rsid w:val="00BD11A4"/>
    <w:rsid w:val="00BD14C6"/>
    <w:rsid w:val="00BD2515"/>
    <w:rsid w:val="00BD2A31"/>
    <w:rsid w:val="00BD343C"/>
    <w:rsid w:val="00BD3ACA"/>
    <w:rsid w:val="00BD4AEB"/>
    <w:rsid w:val="00BD57BC"/>
    <w:rsid w:val="00BD5DBD"/>
    <w:rsid w:val="00BD622C"/>
    <w:rsid w:val="00BE0A86"/>
    <w:rsid w:val="00BE0CF7"/>
    <w:rsid w:val="00BE0E38"/>
    <w:rsid w:val="00BE1173"/>
    <w:rsid w:val="00BE124F"/>
    <w:rsid w:val="00BE1B04"/>
    <w:rsid w:val="00BE271A"/>
    <w:rsid w:val="00BE2FEB"/>
    <w:rsid w:val="00BE3787"/>
    <w:rsid w:val="00BE3E1A"/>
    <w:rsid w:val="00BE4890"/>
    <w:rsid w:val="00BE4DE8"/>
    <w:rsid w:val="00BE5E90"/>
    <w:rsid w:val="00BE6697"/>
    <w:rsid w:val="00BE6AF5"/>
    <w:rsid w:val="00BE6E4A"/>
    <w:rsid w:val="00BF03E5"/>
    <w:rsid w:val="00BF0D52"/>
    <w:rsid w:val="00BF2406"/>
    <w:rsid w:val="00BF4CE9"/>
    <w:rsid w:val="00BF5610"/>
    <w:rsid w:val="00BF7BBB"/>
    <w:rsid w:val="00C00261"/>
    <w:rsid w:val="00C00E39"/>
    <w:rsid w:val="00C02D32"/>
    <w:rsid w:val="00C04ABF"/>
    <w:rsid w:val="00C04BEF"/>
    <w:rsid w:val="00C05795"/>
    <w:rsid w:val="00C05E52"/>
    <w:rsid w:val="00C06C3B"/>
    <w:rsid w:val="00C06F12"/>
    <w:rsid w:val="00C07E91"/>
    <w:rsid w:val="00C100DF"/>
    <w:rsid w:val="00C1093E"/>
    <w:rsid w:val="00C10F72"/>
    <w:rsid w:val="00C11E3D"/>
    <w:rsid w:val="00C1224C"/>
    <w:rsid w:val="00C13A06"/>
    <w:rsid w:val="00C14199"/>
    <w:rsid w:val="00C144F5"/>
    <w:rsid w:val="00C146BD"/>
    <w:rsid w:val="00C1640F"/>
    <w:rsid w:val="00C16AB2"/>
    <w:rsid w:val="00C16E86"/>
    <w:rsid w:val="00C176CB"/>
    <w:rsid w:val="00C17762"/>
    <w:rsid w:val="00C209C1"/>
    <w:rsid w:val="00C2103D"/>
    <w:rsid w:val="00C218F2"/>
    <w:rsid w:val="00C21A02"/>
    <w:rsid w:val="00C22BCC"/>
    <w:rsid w:val="00C230AC"/>
    <w:rsid w:val="00C24DC8"/>
    <w:rsid w:val="00C250D5"/>
    <w:rsid w:val="00C2619C"/>
    <w:rsid w:val="00C311E9"/>
    <w:rsid w:val="00C31309"/>
    <w:rsid w:val="00C32854"/>
    <w:rsid w:val="00C33304"/>
    <w:rsid w:val="00C373A3"/>
    <w:rsid w:val="00C37C4A"/>
    <w:rsid w:val="00C417F9"/>
    <w:rsid w:val="00C422C9"/>
    <w:rsid w:val="00C458B0"/>
    <w:rsid w:val="00C45BE4"/>
    <w:rsid w:val="00C473B7"/>
    <w:rsid w:val="00C5098F"/>
    <w:rsid w:val="00C54A29"/>
    <w:rsid w:val="00C557E3"/>
    <w:rsid w:val="00C55A7A"/>
    <w:rsid w:val="00C55FBB"/>
    <w:rsid w:val="00C600E9"/>
    <w:rsid w:val="00C606A6"/>
    <w:rsid w:val="00C60B20"/>
    <w:rsid w:val="00C61E08"/>
    <w:rsid w:val="00C62ABE"/>
    <w:rsid w:val="00C62F50"/>
    <w:rsid w:val="00C631DB"/>
    <w:rsid w:val="00C64837"/>
    <w:rsid w:val="00C64C4A"/>
    <w:rsid w:val="00C65DA7"/>
    <w:rsid w:val="00C673AC"/>
    <w:rsid w:val="00C71413"/>
    <w:rsid w:val="00C71762"/>
    <w:rsid w:val="00C727F3"/>
    <w:rsid w:val="00C74248"/>
    <w:rsid w:val="00C7536D"/>
    <w:rsid w:val="00C77105"/>
    <w:rsid w:val="00C7722D"/>
    <w:rsid w:val="00C77A1A"/>
    <w:rsid w:val="00C82FC5"/>
    <w:rsid w:val="00C835E1"/>
    <w:rsid w:val="00C8619B"/>
    <w:rsid w:val="00C86915"/>
    <w:rsid w:val="00C87023"/>
    <w:rsid w:val="00C8783A"/>
    <w:rsid w:val="00C90DBD"/>
    <w:rsid w:val="00C918E5"/>
    <w:rsid w:val="00C954E5"/>
    <w:rsid w:val="00CA1298"/>
    <w:rsid w:val="00CA1F25"/>
    <w:rsid w:val="00CA366F"/>
    <w:rsid w:val="00CA383A"/>
    <w:rsid w:val="00CA50EF"/>
    <w:rsid w:val="00CA5AEE"/>
    <w:rsid w:val="00CA5D1C"/>
    <w:rsid w:val="00CA6228"/>
    <w:rsid w:val="00CA74A2"/>
    <w:rsid w:val="00CA7FA4"/>
    <w:rsid w:val="00CB1070"/>
    <w:rsid w:val="00CB3DC3"/>
    <w:rsid w:val="00CB4828"/>
    <w:rsid w:val="00CB681D"/>
    <w:rsid w:val="00CB688F"/>
    <w:rsid w:val="00CB68FF"/>
    <w:rsid w:val="00CB69D5"/>
    <w:rsid w:val="00CB7324"/>
    <w:rsid w:val="00CB7C13"/>
    <w:rsid w:val="00CC1192"/>
    <w:rsid w:val="00CC17EC"/>
    <w:rsid w:val="00CC39B9"/>
    <w:rsid w:val="00CC439B"/>
    <w:rsid w:val="00CC5F3D"/>
    <w:rsid w:val="00CC6508"/>
    <w:rsid w:val="00CC6A8C"/>
    <w:rsid w:val="00CC781A"/>
    <w:rsid w:val="00CC7FA9"/>
    <w:rsid w:val="00CD3248"/>
    <w:rsid w:val="00CD3882"/>
    <w:rsid w:val="00CD38D4"/>
    <w:rsid w:val="00CD40B4"/>
    <w:rsid w:val="00CD48AA"/>
    <w:rsid w:val="00CD5E50"/>
    <w:rsid w:val="00CD66FC"/>
    <w:rsid w:val="00CD6D5D"/>
    <w:rsid w:val="00CD6DBC"/>
    <w:rsid w:val="00CE0173"/>
    <w:rsid w:val="00CE46A8"/>
    <w:rsid w:val="00CE7132"/>
    <w:rsid w:val="00CF08D7"/>
    <w:rsid w:val="00CF25CF"/>
    <w:rsid w:val="00CF27C9"/>
    <w:rsid w:val="00CF2E4E"/>
    <w:rsid w:val="00CF3A4F"/>
    <w:rsid w:val="00CF3AB8"/>
    <w:rsid w:val="00CF4D82"/>
    <w:rsid w:val="00CF7697"/>
    <w:rsid w:val="00D01346"/>
    <w:rsid w:val="00D01739"/>
    <w:rsid w:val="00D0288F"/>
    <w:rsid w:val="00D03B60"/>
    <w:rsid w:val="00D04447"/>
    <w:rsid w:val="00D053F8"/>
    <w:rsid w:val="00D05C76"/>
    <w:rsid w:val="00D06D72"/>
    <w:rsid w:val="00D07098"/>
    <w:rsid w:val="00D075D8"/>
    <w:rsid w:val="00D07FAE"/>
    <w:rsid w:val="00D107FC"/>
    <w:rsid w:val="00D11B26"/>
    <w:rsid w:val="00D11DDA"/>
    <w:rsid w:val="00D11FC7"/>
    <w:rsid w:val="00D129D8"/>
    <w:rsid w:val="00D13991"/>
    <w:rsid w:val="00D15EFE"/>
    <w:rsid w:val="00D16482"/>
    <w:rsid w:val="00D1695D"/>
    <w:rsid w:val="00D16A47"/>
    <w:rsid w:val="00D20F1C"/>
    <w:rsid w:val="00D2104F"/>
    <w:rsid w:val="00D2280C"/>
    <w:rsid w:val="00D22962"/>
    <w:rsid w:val="00D24016"/>
    <w:rsid w:val="00D254BE"/>
    <w:rsid w:val="00D25F31"/>
    <w:rsid w:val="00D2731B"/>
    <w:rsid w:val="00D27580"/>
    <w:rsid w:val="00D27F8D"/>
    <w:rsid w:val="00D301CA"/>
    <w:rsid w:val="00D30A14"/>
    <w:rsid w:val="00D31746"/>
    <w:rsid w:val="00D3250E"/>
    <w:rsid w:val="00D33F67"/>
    <w:rsid w:val="00D34DF0"/>
    <w:rsid w:val="00D3503D"/>
    <w:rsid w:val="00D35764"/>
    <w:rsid w:val="00D35F0C"/>
    <w:rsid w:val="00D36AC8"/>
    <w:rsid w:val="00D375C3"/>
    <w:rsid w:val="00D40366"/>
    <w:rsid w:val="00D42266"/>
    <w:rsid w:val="00D44668"/>
    <w:rsid w:val="00D44966"/>
    <w:rsid w:val="00D44FF0"/>
    <w:rsid w:val="00D452E8"/>
    <w:rsid w:val="00D45E07"/>
    <w:rsid w:val="00D467DB"/>
    <w:rsid w:val="00D467FB"/>
    <w:rsid w:val="00D474A4"/>
    <w:rsid w:val="00D47B5A"/>
    <w:rsid w:val="00D517B0"/>
    <w:rsid w:val="00D517B8"/>
    <w:rsid w:val="00D51A89"/>
    <w:rsid w:val="00D530E9"/>
    <w:rsid w:val="00D53A53"/>
    <w:rsid w:val="00D53EBF"/>
    <w:rsid w:val="00D560D3"/>
    <w:rsid w:val="00D568D7"/>
    <w:rsid w:val="00D5736B"/>
    <w:rsid w:val="00D606A0"/>
    <w:rsid w:val="00D60E0F"/>
    <w:rsid w:val="00D61924"/>
    <w:rsid w:val="00D61F82"/>
    <w:rsid w:val="00D63014"/>
    <w:rsid w:val="00D63655"/>
    <w:rsid w:val="00D677FC"/>
    <w:rsid w:val="00D70D68"/>
    <w:rsid w:val="00D713BF"/>
    <w:rsid w:val="00D7192B"/>
    <w:rsid w:val="00D738E0"/>
    <w:rsid w:val="00D81690"/>
    <w:rsid w:val="00D81834"/>
    <w:rsid w:val="00D81F49"/>
    <w:rsid w:val="00D81FA3"/>
    <w:rsid w:val="00D82D3D"/>
    <w:rsid w:val="00D8389C"/>
    <w:rsid w:val="00D8400E"/>
    <w:rsid w:val="00D86BCE"/>
    <w:rsid w:val="00D8777D"/>
    <w:rsid w:val="00D87AC1"/>
    <w:rsid w:val="00D9087C"/>
    <w:rsid w:val="00D91079"/>
    <w:rsid w:val="00D91B0C"/>
    <w:rsid w:val="00D91BE7"/>
    <w:rsid w:val="00D91F87"/>
    <w:rsid w:val="00D93B51"/>
    <w:rsid w:val="00D943F0"/>
    <w:rsid w:val="00D957D5"/>
    <w:rsid w:val="00D97B17"/>
    <w:rsid w:val="00DA022A"/>
    <w:rsid w:val="00DA20A9"/>
    <w:rsid w:val="00DA3599"/>
    <w:rsid w:val="00DA3F7A"/>
    <w:rsid w:val="00DA54C7"/>
    <w:rsid w:val="00DA5C55"/>
    <w:rsid w:val="00DA5F14"/>
    <w:rsid w:val="00DB107F"/>
    <w:rsid w:val="00DB1AB1"/>
    <w:rsid w:val="00DB208A"/>
    <w:rsid w:val="00DB2DA3"/>
    <w:rsid w:val="00DB504A"/>
    <w:rsid w:val="00DB5B01"/>
    <w:rsid w:val="00DB628F"/>
    <w:rsid w:val="00DB6AC4"/>
    <w:rsid w:val="00DB7EB2"/>
    <w:rsid w:val="00DB7F33"/>
    <w:rsid w:val="00DC022B"/>
    <w:rsid w:val="00DC0EFC"/>
    <w:rsid w:val="00DC1C77"/>
    <w:rsid w:val="00DC1C85"/>
    <w:rsid w:val="00DC41DC"/>
    <w:rsid w:val="00DC5C4E"/>
    <w:rsid w:val="00DC5C90"/>
    <w:rsid w:val="00DC661C"/>
    <w:rsid w:val="00DC6A07"/>
    <w:rsid w:val="00DC75AA"/>
    <w:rsid w:val="00DD03AD"/>
    <w:rsid w:val="00DD04A2"/>
    <w:rsid w:val="00DD1F90"/>
    <w:rsid w:val="00DD2422"/>
    <w:rsid w:val="00DD25DC"/>
    <w:rsid w:val="00DD2F6A"/>
    <w:rsid w:val="00DD5017"/>
    <w:rsid w:val="00DD63E1"/>
    <w:rsid w:val="00DD64ED"/>
    <w:rsid w:val="00DE039C"/>
    <w:rsid w:val="00DE160D"/>
    <w:rsid w:val="00DE1F56"/>
    <w:rsid w:val="00DE2CC3"/>
    <w:rsid w:val="00DE3E2F"/>
    <w:rsid w:val="00DE4CE9"/>
    <w:rsid w:val="00DE5140"/>
    <w:rsid w:val="00DE74B6"/>
    <w:rsid w:val="00DE7525"/>
    <w:rsid w:val="00DF0D06"/>
    <w:rsid w:val="00DF1037"/>
    <w:rsid w:val="00DF1B46"/>
    <w:rsid w:val="00DF3879"/>
    <w:rsid w:val="00DF4456"/>
    <w:rsid w:val="00DF4D97"/>
    <w:rsid w:val="00DF507D"/>
    <w:rsid w:val="00DF5355"/>
    <w:rsid w:val="00DF6EF4"/>
    <w:rsid w:val="00E004F9"/>
    <w:rsid w:val="00E008BC"/>
    <w:rsid w:val="00E00F24"/>
    <w:rsid w:val="00E017E3"/>
    <w:rsid w:val="00E02E38"/>
    <w:rsid w:val="00E03592"/>
    <w:rsid w:val="00E03BCE"/>
    <w:rsid w:val="00E04572"/>
    <w:rsid w:val="00E04640"/>
    <w:rsid w:val="00E04FDC"/>
    <w:rsid w:val="00E05CD9"/>
    <w:rsid w:val="00E065FB"/>
    <w:rsid w:val="00E067DC"/>
    <w:rsid w:val="00E069CC"/>
    <w:rsid w:val="00E06D86"/>
    <w:rsid w:val="00E06E02"/>
    <w:rsid w:val="00E07A86"/>
    <w:rsid w:val="00E1141E"/>
    <w:rsid w:val="00E11A66"/>
    <w:rsid w:val="00E11B99"/>
    <w:rsid w:val="00E124AE"/>
    <w:rsid w:val="00E13A79"/>
    <w:rsid w:val="00E13DBA"/>
    <w:rsid w:val="00E15611"/>
    <w:rsid w:val="00E1652C"/>
    <w:rsid w:val="00E16957"/>
    <w:rsid w:val="00E21215"/>
    <w:rsid w:val="00E215FE"/>
    <w:rsid w:val="00E2348E"/>
    <w:rsid w:val="00E24516"/>
    <w:rsid w:val="00E25495"/>
    <w:rsid w:val="00E25934"/>
    <w:rsid w:val="00E26E66"/>
    <w:rsid w:val="00E27348"/>
    <w:rsid w:val="00E27BA6"/>
    <w:rsid w:val="00E27C87"/>
    <w:rsid w:val="00E3049F"/>
    <w:rsid w:val="00E3169E"/>
    <w:rsid w:val="00E330C0"/>
    <w:rsid w:val="00E3404F"/>
    <w:rsid w:val="00E35093"/>
    <w:rsid w:val="00E3675B"/>
    <w:rsid w:val="00E36F8F"/>
    <w:rsid w:val="00E40FA9"/>
    <w:rsid w:val="00E411E7"/>
    <w:rsid w:val="00E42ED9"/>
    <w:rsid w:val="00E43929"/>
    <w:rsid w:val="00E44500"/>
    <w:rsid w:val="00E466D7"/>
    <w:rsid w:val="00E4677A"/>
    <w:rsid w:val="00E46977"/>
    <w:rsid w:val="00E46C31"/>
    <w:rsid w:val="00E4745F"/>
    <w:rsid w:val="00E5039B"/>
    <w:rsid w:val="00E536F1"/>
    <w:rsid w:val="00E55A82"/>
    <w:rsid w:val="00E566D1"/>
    <w:rsid w:val="00E56F69"/>
    <w:rsid w:val="00E57E11"/>
    <w:rsid w:val="00E60B0A"/>
    <w:rsid w:val="00E6164D"/>
    <w:rsid w:val="00E62234"/>
    <w:rsid w:val="00E62436"/>
    <w:rsid w:val="00E62520"/>
    <w:rsid w:val="00E673BC"/>
    <w:rsid w:val="00E74E57"/>
    <w:rsid w:val="00E751E1"/>
    <w:rsid w:val="00E751EC"/>
    <w:rsid w:val="00E760FB"/>
    <w:rsid w:val="00E766E9"/>
    <w:rsid w:val="00E77799"/>
    <w:rsid w:val="00E80F3D"/>
    <w:rsid w:val="00E81F11"/>
    <w:rsid w:val="00E82F5D"/>
    <w:rsid w:val="00E8303C"/>
    <w:rsid w:val="00E83DF9"/>
    <w:rsid w:val="00E84293"/>
    <w:rsid w:val="00E8534C"/>
    <w:rsid w:val="00E9073C"/>
    <w:rsid w:val="00E908A9"/>
    <w:rsid w:val="00E91056"/>
    <w:rsid w:val="00E92284"/>
    <w:rsid w:val="00E9341E"/>
    <w:rsid w:val="00E93526"/>
    <w:rsid w:val="00E93BBD"/>
    <w:rsid w:val="00E94B6C"/>
    <w:rsid w:val="00EA1330"/>
    <w:rsid w:val="00EA2EC3"/>
    <w:rsid w:val="00EA2EC5"/>
    <w:rsid w:val="00EA36C4"/>
    <w:rsid w:val="00EA38A3"/>
    <w:rsid w:val="00EA4657"/>
    <w:rsid w:val="00EA4C94"/>
    <w:rsid w:val="00EA5638"/>
    <w:rsid w:val="00EA591F"/>
    <w:rsid w:val="00EA7659"/>
    <w:rsid w:val="00EA7702"/>
    <w:rsid w:val="00EA7FB0"/>
    <w:rsid w:val="00EB03C7"/>
    <w:rsid w:val="00EB0CB3"/>
    <w:rsid w:val="00EB134B"/>
    <w:rsid w:val="00EB151E"/>
    <w:rsid w:val="00EB180A"/>
    <w:rsid w:val="00EB25D4"/>
    <w:rsid w:val="00EB2CBE"/>
    <w:rsid w:val="00EB3989"/>
    <w:rsid w:val="00EB4272"/>
    <w:rsid w:val="00EB47CC"/>
    <w:rsid w:val="00EB48BE"/>
    <w:rsid w:val="00EB515D"/>
    <w:rsid w:val="00EB53B8"/>
    <w:rsid w:val="00EB5CF5"/>
    <w:rsid w:val="00EB61D8"/>
    <w:rsid w:val="00EB6556"/>
    <w:rsid w:val="00EB65F9"/>
    <w:rsid w:val="00EC1192"/>
    <w:rsid w:val="00EC1287"/>
    <w:rsid w:val="00EC249A"/>
    <w:rsid w:val="00EC2897"/>
    <w:rsid w:val="00EC3633"/>
    <w:rsid w:val="00EC3E10"/>
    <w:rsid w:val="00EC449B"/>
    <w:rsid w:val="00EC62E9"/>
    <w:rsid w:val="00EC77AC"/>
    <w:rsid w:val="00EC77C3"/>
    <w:rsid w:val="00EC7AB0"/>
    <w:rsid w:val="00EC7CB5"/>
    <w:rsid w:val="00ED04D7"/>
    <w:rsid w:val="00ED2BF0"/>
    <w:rsid w:val="00ED45C3"/>
    <w:rsid w:val="00ED4A87"/>
    <w:rsid w:val="00ED53E6"/>
    <w:rsid w:val="00ED564C"/>
    <w:rsid w:val="00ED5B1C"/>
    <w:rsid w:val="00ED6386"/>
    <w:rsid w:val="00ED7132"/>
    <w:rsid w:val="00EE0D0D"/>
    <w:rsid w:val="00EE1403"/>
    <w:rsid w:val="00EE3B93"/>
    <w:rsid w:val="00EE44DD"/>
    <w:rsid w:val="00EE47D0"/>
    <w:rsid w:val="00EE577F"/>
    <w:rsid w:val="00EE5D7E"/>
    <w:rsid w:val="00EE73D7"/>
    <w:rsid w:val="00EF0016"/>
    <w:rsid w:val="00EF0196"/>
    <w:rsid w:val="00EF0286"/>
    <w:rsid w:val="00EF1D17"/>
    <w:rsid w:val="00EF267E"/>
    <w:rsid w:val="00EF61CE"/>
    <w:rsid w:val="00EF696A"/>
    <w:rsid w:val="00EF7C65"/>
    <w:rsid w:val="00EF7F28"/>
    <w:rsid w:val="00F001EA"/>
    <w:rsid w:val="00F00378"/>
    <w:rsid w:val="00F00652"/>
    <w:rsid w:val="00F0124C"/>
    <w:rsid w:val="00F01670"/>
    <w:rsid w:val="00F02528"/>
    <w:rsid w:val="00F03139"/>
    <w:rsid w:val="00F04045"/>
    <w:rsid w:val="00F04538"/>
    <w:rsid w:val="00F0473C"/>
    <w:rsid w:val="00F05D7B"/>
    <w:rsid w:val="00F061E6"/>
    <w:rsid w:val="00F06DD0"/>
    <w:rsid w:val="00F07B6F"/>
    <w:rsid w:val="00F11FD8"/>
    <w:rsid w:val="00F15447"/>
    <w:rsid w:val="00F17C94"/>
    <w:rsid w:val="00F20C23"/>
    <w:rsid w:val="00F2164F"/>
    <w:rsid w:val="00F21CEB"/>
    <w:rsid w:val="00F245BE"/>
    <w:rsid w:val="00F26C9D"/>
    <w:rsid w:val="00F27F4B"/>
    <w:rsid w:val="00F308BD"/>
    <w:rsid w:val="00F31534"/>
    <w:rsid w:val="00F31C8C"/>
    <w:rsid w:val="00F33CE8"/>
    <w:rsid w:val="00F35AA6"/>
    <w:rsid w:val="00F35C2C"/>
    <w:rsid w:val="00F365D5"/>
    <w:rsid w:val="00F36B92"/>
    <w:rsid w:val="00F36CF3"/>
    <w:rsid w:val="00F37518"/>
    <w:rsid w:val="00F40230"/>
    <w:rsid w:val="00F40405"/>
    <w:rsid w:val="00F410E0"/>
    <w:rsid w:val="00F41D32"/>
    <w:rsid w:val="00F43D43"/>
    <w:rsid w:val="00F43FF4"/>
    <w:rsid w:val="00F4434A"/>
    <w:rsid w:val="00F446A8"/>
    <w:rsid w:val="00F44889"/>
    <w:rsid w:val="00F44E1A"/>
    <w:rsid w:val="00F469A8"/>
    <w:rsid w:val="00F47AC1"/>
    <w:rsid w:val="00F50318"/>
    <w:rsid w:val="00F51F0F"/>
    <w:rsid w:val="00F5357B"/>
    <w:rsid w:val="00F54D31"/>
    <w:rsid w:val="00F564C2"/>
    <w:rsid w:val="00F601FD"/>
    <w:rsid w:val="00F614A9"/>
    <w:rsid w:val="00F627BB"/>
    <w:rsid w:val="00F63A1F"/>
    <w:rsid w:val="00F65855"/>
    <w:rsid w:val="00F66713"/>
    <w:rsid w:val="00F6765F"/>
    <w:rsid w:val="00F70886"/>
    <w:rsid w:val="00F72ED3"/>
    <w:rsid w:val="00F72F3B"/>
    <w:rsid w:val="00F738FF"/>
    <w:rsid w:val="00F748AA"/>
    <w:rsid w:val="00F74BA9"/>
    <w:rsid w:val="00F750AE"/>
    <w:rsid w:val="00F75457"/>
    <w:rsid w:val="00F75664"/>
    <w:rsid w:val="00F80573"/>
    <w:rsid w:val="00F80DAC"/>
    <w:rsid w:val="00F82500"/>
    <w:rsid w:val="00F830AE"/>
    <w:rsid w:val="00F861DF"/>
    <w:rsid w:val="00F86867"/>
    <w:rsid w:val="00F86CE1"/>
    <w:rsid w:val="00F9120F"/>
    <w:rsid w:val="00F92B65"/>
    <w:rsid w:val="00F9312E"/>
    <w:rsid w:val="00F93414"/>
    <w:rsid w:val="00F93726"/>
    <w:rsid w:val="00F93EAD"/>
    <w:rsid w:val="00F93EE8"/>
    <w:rsid w:val="00F94298"/>
    <w:rsid w:val="00F95811"/>
    <w:rsid w:val="00F9613B"/>
    <w:rsid w:val="00F968F2"/>
    <w:rsid w:val="00F96B6F"/>
    <w:rsid w:val="00F96FBB"/>
    <w:rsid w:val="00FA2AB8"/>
    <w:rsid w:val="00FA3E3C"/>
    <w:rsid w:val="00FA4710"/>
    <w:rsid w:val="00FA5180"/>
    <w:rsid w:val="00FA51F0"/>
    <w:rsid w:val="00FA5338"/>
    <w:rsid w:val="00FA5C3D"/>
    <w:rsid w:val="00FA665C"/>
    <w:rsid w:val="00FA6930"/>
    <w:rsid w:val="00FB01DA"/>
    <w:rsid w:val="00FB025A"/>
    <w:rsid w:val="00FB0F0E"/>
    <w:rsid w:val="00FB11D7"/>
    <w:rsid w:val="00FB2DCC"/>
    <w:rsid w:val="00FB2F88"/>
    <w:rsid w:val="00FB4713"/>
    <w:rsid w:val="00FB6153"/>
    <w:rsid w:val="00FB624B"/>
    <w:rsid w:val="00FC13FD"/>
    <w:rsid w:val="00FC1675"/>
    <w:rsid w:val="00FC2776"/>
    <w:rsid w:val="00FC28AF"/>
    <w:rsid w:val="00FC3628"/>
    <w:rsid w:val="00FC3CC9"/>
    <w:rsid w:val="00FC7884"/>
    <w:rsid w:val="00FD243E"/>
    <w:rsid w:val="00FD3E1C"/>
    <w:rsid w:val="00FD3E4E"/>
    <w:rsid w:val="00FD41BD"/>
    <w:rsid w:val="00FD77E4"/>
    <w:rsid w:val="00FE0572"/>
    <w:rsid w:val="00FE0677"/>
    <w:rsid w:val="00FE067C"/>
    <w:rsid w:val="00FE2633"/>
    <w:rsid w:val="00FE26FC"/>
    <w:rsid w:val="00FE3A01"/>
    <w:rsid w:val="00FE466D"/>
    <w:rsid w:val="00FE6E62"/>
    <w:rsid w:val="00FE7F8D"/>
    <w:rsid w:val="00FF0B59"/>
    <w:rsid w:val="00FF2C27"/>
    <w:rsid w:val="00FF385A"/>
    <w:rsid w:val="00FF571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iPriority="0" w:unhideWhenUsed="1"/>
    <w:lsdException w:name="footnote text" w:semiHidden="1" w:unhideWhenUsed="1"/>
    <w:lsdException w:name="annotation text" w:semiHidden="1" w:unhideWhenUsed="1"/>
    <w:lsdException w:name="header" w:lock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locked="1" w:uiPriority="0"/>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locked="1" w:uiPriority="0"/>
    <w:lsdException w:name="List Bullet 5" w:locked="1" w:uiPriority="0"/>
    <w:lsdException w:name="List Number 2" w:locked="1" w:uiPriority="0"/>
    <w:lsdException w:name="List Number 3" w:locked="1" w:uiPriority="0"/>
    <w:lsdException w:name="List Number 4" w:locked="1" w:uiPriority="0"/>
    <w:lsdException w:name="List Number 5" w:locked="1" w:uiPriority="0"/>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locked="1" w:uiPriority="0"/>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locked="1" w:uiPriority="0"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0"/>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F95811"/>
    <w:pPr>
      <w:bidi/>
      <w:spacing w:before="60" w:line="360" w:lineRule="auto"/>
      <w:jc w:val="both"/>
    </w:pPr>
    <w:rPr>
      <w:rFonts w:ascii="Times New Roman" w:eastAsia="Times New Roman" w:hAnsi="Times New Roman" w:cs="David"/>
      <w:sz w:val="24"/>
      <w:szCs w:val="24"/>
      <w:lang w:eastAsia="he-IL"/>
    </w:rPr>
  </w:style>
  <w:style w:type="paragraph" w:styleId="10">
    <w:name w:val="heading 1"/>
    <w:aliases w:val="ראשי גת"/>
    <w:basedOn w:val="a4"/>
    <w:link w:val="13"/>
    <w:uiPriority w:val="99"/>
    <w:qFormat/>
    <w:rsid w:val="00986DDE"/>
    <w:pPr>
      <w:numPr>
        <w:numId w:val="13"/>
      </w:numPr>
      <w:spacing w:before="120" w:after="240"/>
      <w:outlineLvl w:val="0"/>
    </w:pPr>
    <w:rPr>
      <w:b/>
      <w:bCs/>
      <w:sz w:val="48"/>
      <w:szCs w:val="56"/>
      <w:lang w:eastAsia="en-US"/>
    </w:rPr>
  </w:style>
  <w:style w:type="paragraph" w:styleId="20">
    <w:name w:val="heading 2"/>
    <w:aliases w:val="E,h2,h21 תו,h21"/>
    <w:basedOn w:val="10"/>
    <w:link w:val="24"/>
    <w:uiPriority w:val="99"/>
    <w:qFormat/>
    <w:rsid w:val="001965DF"/>
    <w:pPr>
      <w:numPr>
        <w:ilvl w:val="1"/>
      </w:numPr>
      <w:spacing w:after="120"/>
      <w:outlineLvl w:val="1"/>
    </w:pPr>
    <w:rPr>
      <w:b w:val="0"/>
      <w:sz w:val="36"/>
      <w:szCs w:val="36"/>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20"/>
    <w:link w:val="33"/>
    <w:uiPriority w:val="99"/>
    <w:qFormat/>
    <w:rsid w:val="00615DF6"/>
    <w:pPr>
      <w:numPr>
        <w:ilvl w:val="2"/>
      </w:numPr>
      <w:outlineLvl w:val="2"/>
    </w:pPr>
    <w:rPr>
      <w:b/>
      <w:sz w:val="28"/>
      <w:szCs w:val="28"/>
    </w:rPr>
  </w:style>
  <w:style w:type="paragraph" w:styleId="41">
    <w:name w:val="heading 4"/>
    <w:aliases w:val="Heading 4 תו תו,Heading 4 תו תו תו תו,Heading 4 תו1 תו,כותרת 4 תו תו"/>
    <w:basedOn w:val="31"/>
    <w:link w:val="42"/>
    <w:uiPriority w:val="99"/>
    <w:qFormat/>
    <w:rsid w:val="001821CD"/>
    <w:pPr>
      <w:numPr>
        <w:ilvl w:val="0"/>
        <w:numId w:val="0"/>
      </w:numPr>
      <w:ind w:left="737" w:hanging="737"/>
      <w:outlineLvl w:val="3"/>
    </w:pPr>
    <w:rPr>
      <w:sz w:val="24"/>
      <w:szCs w:val="24"/>
    </w:rPr>
  </w:style>
  <w:style w:type="paragraph" w:styleId="50">
    <w:name w:val="heading 5"/>
    <w:aliases w:val="רגיל ממוספר אב,Heading 5 תו"/>
    <w:basedOn w:val="a4"/>
    <w:link w:val="52"/>
    <w:uiPriority w:val="99"/>
    <w:qFormat/>
    <w:rsid w:val="008C42FA"/>
    <w:pPr>
      <w:numPr>
        <w:ilvl w:val="4"/>
        <w:numId w:val="13"/>
      </w:numPr>
      <w:spacing w:after="60"/>
      <w:outlineLvl w:val="4"/>
    </w:pPr>
    <w:rPr>
      <w:b/>
    </w:rPr>
  </w:style>
  <w:style w:type="paragraph" w:styleId="6">
    <w:name w:val="heading 6"/>
    <w:aliases w:val="רגיל ממוספר 123 תחת אב"/>
    <w:basedOn w:val="50"/>
    <w:link w:val="61"/>
    <w:uiPriority w:val="99"/>
    <w:qFormat/>
    <w:rsid w:val="00B8252E"/>
    <w:pPr>
      <w:numPr>
        <w:ilvl w:val="5"/>
      </w:numPr>
      <w:spacing w:before="120" w:after="120"/>
      <w:outlineLvl w:val="5"/>
    </w:pPr>
    <w:rPr>
      <w:b w:val="0"/>
      <w:noProof/>
      <w:lang w:eastAsia="en-US"/>
    </w:rPr>
  </w:style>
  <w:style w:type="paragraph" w:styleId="7">
    <w:name w:val="heading 7"/>
    <w:basedOn w:val="a4"/>
    <w:next w:val="a4"/>
    <w:link w:val="70"/>
    <w:uiPriority w:val="99"/>
    <w:qFormat/>
    <w:rsid w:val="001335C3"/>
    <w:pPr>
      <w:keepLines/>
      <w:spacing w:before="120" w:after="240" w:line="320" w:lineRule="atLeast"/>
      <w:ind w:right="720"/>
      <w:outlineLvl w:val="6"/>
    </w:pPr>
    <w:rPr>
      <w:rFonts w:cs="Narkisim"/>
      <w:u w:val="single"/>
      <w:lang w:eastAsia="en-US"/>
    </w:rPr>
  </w:style>
  <w:style w:type="paragraph" w:styleId="8">
    <w:name w:val="heading 8"/>
    <w:basedOn w:val="7"/>
    <w:next w:val="a4"/>
    <w:link w:val="80"/>
    <w:uiPriority w:val="99"/>
    <w:qFormat/>
    <w:rsid w:val="001335C3"/>
    <w:pPr>
      <w:ind w:right="2434"/>
      <w:outlineLvl w:val="7"/>
    </w:pPr>
  </w:style>
  <w:style w:type="paragraph" w:styleId="9">
    <w:name w:val="heading 9"/>
    <w:basedOn w:val="8"/>
    <w:next w:val="a4"/>
    <w:link w:val="90"/>
    <w:uiPriority w:val="99"/>
    <w:qFormat/>
    <w:rsid w:val="001335C3"/>
    <w:pPr>
      <w:ind w:right="7188"/>
      <w:outlineLvl w:val="8"/>
    </w:p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3">
    <w:name w:val="כותרת 1 תו"/>
    <w:aliases w:val="ראשי גת תו"/>
    <w:link w:val="10"/>
    <w:uiPriority w:val="99"/>
    <w:locked/>
    <w:rsid w:val="00986DDE"/>
    <w:rPr>
      <w:rFonts w:ascii="Times New Roman" w:eastAsia="Times New Roman" w:hAnsi="Times New Roman" w:cs="David"/>
      <w:b/>
      <w:bCs/>
      <w:sz w:val="48"/>
      <w:szCs w:val="56"/>
    </w:rPr>
  </w:style>
  <w:style w:type="character" w:customStyle="1" w:styleId="24">
    <w:name w:val="כותרת 2 תו"/>
    <w:aliases w:val="E תו,h2 תו,h21 תו תו,h21 תו1"/>
    <w:link w:val="20"/>
    <w:uiPriority w:val="99"/>
    <w:locked/>
    <w:rsid w:val="001965DF"/>
    <w:rPr>
      <w:rFonts w:ascii="Times New Roman" w:eastAsia="Times New Roman" w:hAnsi="Times New Roman" w:cs="David"/>
      <w:bCs/>
      <w:sz w:val="36"/>
      <w:szCs w:val="36"/>
    </w:rPr>
  </w:style>
  <w:style w:type="character" w:customStyle="1" w:styleId="33">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link w:val="31"/>
    <w:uiPriority w:val="99"/>
    <w:locked/>
    <w:rsid w:val="00615DF6"/>
    <w:rPr>
      <w:rFonts w:ascii="Times New Roman" w:eastAsia="Times New Roman" w:hAnsi="Times New Roman" w:cs="David"/>
      <w:b/>
      <w:bCs/>
      <w:sz w:val="28"/>
      <w:szCs w:val="28"/>
    </w:rPr>
  </w:style>
  <w:style w:type="character" w:customStyle="1" w:styleId="42">
    <w:name w:val="כותרת 4 תו"/>
    <w:aliases w:val="Heading 4 תו תו תו1,Heading 4 תו תו תו תו תו1,Heading 4 תו1 תו תו1,כותרת 4 תו תו תו"/>
    <w:link w:val="41"/>
    <w:uiPriority w:val="99"/>
    <w:locked/>
    <w:rsid w:val="001821CD"/>
    <w:rPr>
      <w:rFonts w:ascii="Times New Roman" w:hAnsi="Times New Roman" w:cs="David"/>
      <w:b/>
      <w:bCs/>
      <w:sz w:val="24"/>
      <w:szCs w:val="24"/>
      <w:lang w:bidi="he-IL"/>
    </w:rPr>
  </w:style>
  <w:style w:type="character" w:customStyle="1" w:styleId="52">
    <w:name w:val="כותרת 5 תו"/>
    <w:aliases w:val="רגיל ממוספר אב תו,Heading 5 תו תו1"/>
    <w:link w:val="50"/>
    <w:uiPriority w:val="99"/>
    <w:locked/>
    <w:rsid w:val="008C42FA"/>
    <w:rPr>
      <w:rFonts w:ascii="Times New Roman" w:eastAsia="Times New Roman" w:hAnsi="Times New Roman" w:cs="David"/>
      <w:b/>
      <w:sz w:val="24"/>
      <w:szCs w:val="24"/>
      <w:lang w:eastAsia="he-IL"/>
    </w:rPr>
  </w:style>
  <w:style w:type="character" w:customStyle="1" w:styleId="61">
    <w:name w:val="כותרת 6 תו"/>
    <w:aliases w:val="רגיל ממוספר 123 תחת אב תו"/>
    <w:link w:val="6"/>
    <w:uiPriority w:val="99"/>
    <w:locked/>
    <w:rsid w:val="00B8252E"/>
    <w:rPr>
      <w:rFonts w:ascii="Times New Roman" w:eastAsia="Times New Roman" w:hAnsi="Times New Roman" w:cs="David"/>
      <w:noProof/>
      <w:sz w:val="24"/>
      <w:szCs w:val="24"/>
    </w:rPr>
  </w:style>
  <w:style w:type="character" w:customStyle="1" w:styleId="70">
    <w:name w:val="כותרת 7 תו"/>
    <w:link w:val="7"/>
    <w:uiPriority w:val="99"/>
    <w:locked/>
    <w:rsid w:val="00DE160D"/>
    <w:rPr>
      <w:rFonts w:ascii="Times New Roman" w:hAnsi="Times New Roman" w:cs="Narkisim"/>
      <w:sz w:val="24"/>
      <w:szCs w:val="24"/>
      <w:u w:val="single"/>
      <w:lang w:bidi="he-IL"/>
    </w:rPr>
  </w:style>
  <w:style w:type="character" w:customStyle="1" w:styleId="80">
    <w:name w:val="כותרת 8 תו"/>
    <w:link w:val="8"/>
    <w:uiPriority w:val="99"/>
    <w:semiHidden/>
    <w:locked/>
    <w:rsid w:val="00DE160D"/>
    <w:rPr>
      <w:rFonts w:ascii="Times New Roman" w:hAnsi="Times New Roman" w:cs="Narkisim"/>
      <w:sz w:val="24"/>
      <w:szCs w:val="24"/>
      <w:u w:val="single"/>
      <w:lang w:bidi="he-IL"/>
    </w:rPr>
  </w:style>
  <w:style w:type="character" w:customStyle="1" w:styleId="90">
    <w:name w:val="כותרת 9 תו"/>
    <w:link w:val="9"/>
    <w:uiPriority w:val="99"/>
    <w:semiHidden/>
    <w:locked/>
    <w:rsid w:val="00DE160D"/>
    <w:rPr>
      <w:rFonts w:ascii="Times New Roman" w:hAnsi="Times New Roman" w:cs="Narkisim"/>
      <w:sz w:val="24"/>
      <w:szCs w:val="24"/>
      <w:u w:val="single"/>
      <w:lang w:bidi="he-IL"/>
    </w:rPr>
  </w:style>
  <w:style w:type="paragraph" w:styleId="a8">
    <w:name w:val="Balloon Text"/>
    <w:basedOn w:val="a4"/>
    <w:link w:val="a9"/>
    <w:uiPriority w:val="99"/>
    <w:semiHidden/>
    <w:rsid w:val="006C29E4"/>
    <w:rPr>
      <w:rFonts w:ascii="Tahoma" w:hAnsi="Tahoma" w:cs="Tahoma"/>
      <w:sz w:val="16"/>
      <w:szCs w:val="16"/>
    </w:rPr>
  </w:style>
  <w:style w:type="character" w:customStyle="1" w:styleId="a9">
    <w:name w:val="טקסט בלונים תו"/>
    <w:link w:val="a8"/>
    <w:uiPriority w:val="99"/>
    <w:semiHidden/>
    <w:locked/>
    <w:rsid w:val="006C29E4"/>
    <w:rPr>
      <w:rFonts w:ascii="Tahoma" w:hAnsi="Tahoma" w:cs="Tahoma"/>
      <w:sz w:val="16"/>
      <w:szCs w:val="16"/>
      <w:lang w:eastAsia="he-IL" w:bidi="he-IL"/>
    </w:rPr>
  </w:style>
  <w:style w:type="character" w:customStyle="1" w:styleId="210">
    <w:name w:val="כותרת 2 תו1"/>
    <w:aliases w:val="Heading 2 תו,E תו1,h2 תו1"/>
    <w:rsid w:val="006C29E4"/>
    <w:rPr>
      <w:rFonts w:ascii="Cambria" w:hAnsi="Cambria" w:cs="Times New Roman"/>
      <w:b/>
      <w:bCs/>
      <w:color w:val="4F81BD"/>
      <w:sz w:val="26"/>
      <w:szCs w:val="26"/>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rsid w:val="006C29E4"/>
    <w:rPr>
      <w:rFonts w:ascii="Cambria" w:hAnsi="Cambria" w:cs="Times New Roman"/>
      <w:b/>
      <w:bCs/>
      <w:color w:val="4F81BD"/>
      <w:sz w:val="26"/>
      <w:szCs w:val="26"/>
      <w:lang w:eastAsia="he-IL" w:bidi="he-IL"/>
    </w:rPr>
  </w:style>
  <w:style w:type="character" w:customStyle="1" w:styleId="410">
    <w:name w:val="כותרת 4 תו1"/>
    <w:aliases w:val="Heading 4 תו"/>
    <w:uiPriority w:val="99"/>
    <w:semiHidden/>
    <w:rsid w:val="006C29E4"/>
    <w:rPr>
      <w:rFonts w:ascii="Cambria" w:hAnsi="Cambria" w:cs="Times New Roman"/>
      <w:b/>
      <w:bCs/>
      <w:i/>
      <w:iCs/>
      <w:color w:val="4F81BD"/>
      <w:sz w:val="26"/>
      <w:szCs w:val="26"/>
      <w:lang w:eastAsia="he-IL" w:bidi="he-IL"/>
    </w:rPr>
  </w:style>
  <w:style w:type="character" w:customStyle="1" w:styleId="510">
    <w:name w:val="כותרת 5 תו1"/>
    <w:aliases w:val="Heading 5 תו תו"/>
    <w:uiPriority w:val="99"/>
    <w:semiHidden/>
    <w:rsid w:val="006C29E4"/>
    <w:rPr>
      <w:rFonts w:ascii="Cambria" w:hAnsi="Cambria" w:cs="Times New Roman"/>
      <w:color w:val="243F60"/>
      <w:sz w:val="26"/>
      <w:szCs w:val="26"/>
      <w:lang w:eastAsia="he-IL" w:bidi="he-IL"/>
    </w:rPr>
  </w:style>
  <w:style w:type="paragraph" w:styleId="aa">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4"/>
    <w:link w:val="ab"/>
    <w:uiPriority w:val="99"/>
    <w:rsid w:val="001C4E79"/>
    <w:pPr>
      <w:tabs>
        <w:tab w:val="center" w:pos="4153"/>
        <w:tab w:val="right" w:pos="8306"/>
      </w:tabs>
      <w:spacing w:before="0" w:line="240" w:lineRule="auto"/>
    </w:pPr>
  </w:style>
  <w:style w:type="character" w:customStyle="1" w:styleId="ab">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link w:val="aa"/>
    <w:uiPriority w:val="99"/>
    <w:locked/>
    <w:rsid w:val="001C4E79"/>
    <w:rPr>
      <w:rFonts w:ascii="Times New Roman" w:hAnsi="Times New Roman" w:cs="David"/>
      <w:sz w:val="24"/>
      <w:szCs w:val="24"/>
      <w:lang w:eastAsia="he-IL" w:bidi="he-IL"/>
    </w:rPr>
  </w:style>
  <w:style w:type="character" w:styleId="ac">
    <w:name w:val="Placeholder Text"/>
    <w:uiPriority w:val="99"/>
    <w:semiHidden/>
    <w:rsid w:val="00B03FF3"/>
    <w:rPr>
      <w:rFonts w:cs="Times New Roman"/>
      <w:color w:val="808080"/>
    </w:rPr>
  </w:style>
  <w:style w:type="paragraph" w:styleId="ad">
    <w:name w:val="footer"/>
    <w:basedOn w:val="a4"/>
    <w:link w:val="ae"/>
    <w:uiPriority w:val="99"/>
    <w:rsid w:val="001C4E79"/>
    <w:pPr>
      <w:tabs>
        <w:tab w:val="center" w:pos="4153"/>
        <w:tab w:val="right" w:pos="8306"/>
      </w:tabs>
      <w:spacing w:before="0" w:line="240" w:lineRule="auto"/>
    </w:pPr>
  </w:style>
  <w:style w:type="character" w:customStyle="1" w:styleId="ae">
    <w:name w:val="כותרת תחתונה תו"/>
    <w:link w:val="ad"/>
    <w:uiPriority w:val="99"/>
    <w:locked/>
    <w:rsid w:val="001C4E79"/>
    <w:rPr>
      <w:rFonts w:ascii="Times New Roman" w:hAnsi="Times New Roman" w:cs="David"/>
      <w:sz w:val="24"/>
      <w:szCs w:val="24"/>
      <w:lang w:eastAsia="he-IL" w:bidi="he-IL"/>
    </w:rPr>
  </w:style>
  <w:style w:type="paragraph" w:customStyle="1" w:styleId="1234">
    <w:name w:val="רגיל ממוספר 123 תחת טקסט ממוספר 4"/>
    <w:basedOn w:val="6"/>
    <w:link w:val="12340"/>
    <w:uiPriority w:val="99"/>
    <w:rsid w:val="007A7027"/>
    <w:pPr>
      <w:ind w:left="1707"/>
    </w:pPr>
  </w:style>
  <w:style w:type="paragraph" w:styleId="af">
    <w:name w:val="Revision"/>
    <w:hidden/>
    <w:uiPriority w:val="99"/>
    <w:semiHidden/>
    <w:rsid w:val="00D27F8D"/>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7A7027"/>
    <w:rPr>
      <w:rFonts w:ascii="Times New Roman" w:eastAsia="Times New Roman" w:hAnsi="Times New Roman" w:cs="David"/>
      <w:noProof/>
      <w:sz w:val="24"/>
      <w:szCs w:val="24"/>
    </w:rPr>
  </w:style>
  <w:style w:type="table" w:styleId="af0">
    <w:name w:val="Table Grid"/>
    <w:basedOn w:val="a6"/>
    <w:uiPriority w:val="99"/>
    <w:rsid w:val="003E152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annotation reference"/>
    <w:uiPriority w:val="99"/>
    <w:semiHidden/>
    <w:rsid w:val="00C00E39"/>
    <w:rPr>
      <w:rFonts w:cs="Times New Roman"/>
      <w:sz w:val="16"/>
      <w:szCs w:val="16"/>
    </w:rPr>
  </w:style>
  <w:style w:type="paragraph" w:styleId="af2">
    <w:name w:val="annotation text"/>
    <w:basedOn w:val="a4"/>
    <w:link w:val="af3"/>
    <w:uiPriority w:val="99"/>
    <w:rsid w:val="00C00E39"/>
    <w:pPr>
      <w:spacing w:line="240" w:lineRule="auto"/>
    </w:pPr>
    <w:rPr>
      <w:sz w:val="20"/>
      <w:szCs w:val="20"/>
    </w:rPr>
  </w:style>
  <w:style w:type="character" w:customStyle="1" w:styleId="af3">
    <w:name w:val="טקסט הערה תו"/>
    <w:link w:val="af2"/>
    <w:uiPriority w:val="99"/>
    <w:locked/>
    <w:rsid w:val="00C00E39"/>
    <w:rPr>
      <w:rFonts w:ascii="Times New Roman" w:hAnsi="Times New Roman" w:cs="David"/>
      <w:sz w:val="20"/>
      <w:szCs w:val="20"/>
      <w:lang w:eastAsia="he-IL" w:bidi="he-IL"/>
    </w:rPr>
  </w:style>
  <w:style w:type="paragraph" w:styleId="af4">
    <w:name w:val="annotation subject"/>
    <w:basedOn w:val="af2"/>
    <w:next w:val="af2"/>
    <w:link w:val="af5"/>
    <w:uiPriority w:val="99"/>
    <w:semiHidden/>
    <w:rsid w:val="00C00E39"/>
    <w:rPr>
      <w:b/>
      <w:bCs/>
    </w:rPr>
  </w:style>
  <w:style w:type="character" w:customStyle="1" w:styleId="af5">
    <w:name w:val="נושא הערה תו"/>
    <w:link w:val="af4"/>
    <w:uiPriority w:val="99"/>
    <w:semiHidden/>
    <w:locked/>
    <w:rsid w:val="00C00E39"/>
    <w:rPr>
      <w:rFonts w:ascii="Times New Roman" w:hAnsi="Times New Roman" w:cs="David"/>
      <w:b/>
      <w:bCs/>
      <w:sz w:val="20"/>
      <w:szCs w:val="20"/>
      <w:lang w:eastAsia="he-IL" w:bidi="he-IL"/>
    </w:rPr>
  </w:style>
  <w:style w:type="character" w:customStyle="1" w:styleId="43">
    <w:name w:val="טקסט ממוספר 4 תו"/>
    <w:uiPriority w:val="99"/>
    <w:locked/>
    <w:rsid w:val="00A116D9"/>
    <w:rPr>
      <w:rFonts w:ascii="Arial" w:eastAsia="Times New Roman" w:hAnsi="Arial"/>
      <w:sz w:val="22"/>
      <w:szCs w:val="24"/>
    </w:rPr>
  </w:style>
  <w:style w:type="paragraph" w:customStyle="1" w:styleId="44">
    <w:name w:val="סגנון כותרת 4 + לא מודגש"/>
    <w:basedOn w:val="41"/>
    <w:autoRedefine/>
    <w:uiPriority w:val="99"/>
    <w:rsid w:val="00D63014"/>
    <w:pPr>
      <w:tabs>
        <w:tab w:val="left" w:pos="1842"/>
        <w:tab w:val="num" w:pos="2052"/>
        <w:tab w:val="left" w:pos="2125"/>
        <w:tab w:val="left" w:pos="8504"/>
      </w:tabs>
      <w:spacing w:before="240" w:after="60" w:line="240" w:lineRule="auto"/>
      <w:ind w:left="2052" w:right="2052" w:hanging="864"/>
      <w:jc w:val="left"/>
    </w:pPr>
    <w:rPr>
      <w:rFonts w:ascii="Arial" w:hAnsi="Arial" w:cs="Arial"/>
      <w:bCs w:val="0"/>
    </w:rPr>
  </w:style>
  <w:style w:type="paragraph" w:customStyle="1" w:styleId="-3">
    <w:name w:val="נורמל-3 תו"/>
    <w:basedOn w:val="a4"/>
    <w:autoRedefine/>
    <w:uiPriority w:val="99"/>
    <w:rsid w:val="006A1C0A"/>
    <w:pPr>
      <w:widowControl w:val="0"/>
      <w:tabs>
        <w:tab w:val="left" w:pos="2875"/>
      </w:tabs>
      <w:spacing w:before="0"/>
      <w:ind w:left="1133"/>
      <w:jc w:val="left"/>
    </w:pPr>
    <w:rPr>
      <w:rFonts w:ascii="Arial" w:hAnsi="Arial" w:cs="Arial"/>
      <w:lang w:eastAsia="en-US"/>
    </w:rPr>
  </w:style>
  <w:style w:type="character" w:customStyle="1" w:styleId="Arial">
    <w:name w:val="סגנון Arial"/>
    <w:uiPriority w:val="99"/>
    <w:rsid w:val="006A1C0A"/>
    <w:rPr>
      <w:rFonts w:ascii="Arial" w:hAnsi="Arial"/>
      <w:spacing w:val="0"/>
      <w:position w:val="0"/>
      <w:sz w:val="24"/>
      <w:effect w:val="none"/>
      <w:lang w:val="en-US" w:eastAsia="en-US"/>
    </w:rPr>
  </w:style>
  <w:style w:type="paragraph" w:styleId="af6">
    <w:name w:val="caption"/>
    <w:basedOn w:val="a4"/>
    <w:next w:val="a4"/>
    <w:qFormat/>
    <w:rsid w:val="006A1C0A"/>
    <w:pPr>
      <w:spacing w:before="120" w:after="120" w:line="240" w:lineRule="auto"/>
      <w:jc w:val="left"/>
    </w:pPr>
    <w:rPr>
      <w:rFonts w:ascii="Arial" w:hAnsi="Arial" w:cs="Arial"/>
      <w:b/>
      <w:bCs/>
      <w:szCs w:val="20"/>
      <w:lang w:eastAsia="en-US"/>
    </w:rPr>
  </w:style>
  <w:style w:type="paragraph" w:customStyle="1" w:styleId="3">
    <w:name w:val="בולט3"/>
    <w:basedOn w:val="a4"/>
    <w:autoRedefine/>
    <w:rsid w:val="006A1C0A"/>
    <w:pPr>
      <w:numPr>
        <w:numId w:val="18"/>
      </w:numPr>
      <w:spacing w:before="0" w:line="240" w:lineRule="auto"/>
      <w:jc w:val="left"/>
    </w:pPr>
    <w:rPr>
      <w:rFonts w:ascii="Arial" w:hAnsi="Arial" w:cs="Arial"/>
      <w:b/>
      <w:lang w:eastAsia="en-US"/>
    </w:rPr>
  </w:style>
  <w:style w:type="paragraph" w:customStyle="1" w:styleId="45">
    <w:name w:val="טקסט 4 ממוספר"/>
    <w:basedOn w:val="a4"/>
    <w:link w:val="4Char"/>
    <w:uiPriority w:val="99"/>
    <w:rsid w:val="004D1A9A"/>
    <w:pPr>
      <w:ind w:left="737" w:hanging="737"/>
    </w:pPr>
  </w:style>
  <w:style w:type="character" w:customStyle="1" w:styleId="4Char">
    <w:name w:val="טקסט 4 ממוספר Char"/>
    <w:link w:val="45"/>
    <w:uiPriority w:val="99"/>
    <w:locked/>
    <w:rsid w:val="004D1A9A"/>
    <w:rPr>
      <w:rFonts w:ascii="Times New Roman" w:hAnsi="Times New Roman" w:cs="David"/>
      <w:sz w:val="24"/>
      <w:szCs w:val="24"/>
      <w:lang w:eastAsia="he-IL" w:bidi="he-IL"/>
    </w:rPr>
  </w:style>
  <w:style w:type="paragraph" w:styleId="af7">
    <w:name w:val="List Paragraph"/>
    <w:basedOn w:val="a4"/>
    <w:uiPriority w:val="34"/>
    <w:qFormat/>
    <w:rsid w:val="00DE7525"/>
    <w:pPr>
      <w:ind w:left="720"/>
      <w:contextualSpacing/>
    </w:pPr>
  </w:style>
  <w:style w:type="paragraph" w:customStyle="1" w:styleId="af8">
    <w:name w:val="טקסט בסיסי"/>
    <w:link w:val="af9"/>
    <w:rsid w:val="00B44DC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9">
    <w:name w:val="טקסט בסיסי תו"/>
    <w:link w:val="af8"/>
    <w:locked/>
    <w:rsid w:val="00B44DC7"/>
    <w:rPr>
      <w:rFonts w:ascii="Times New Roman" w:hAnsi="Times New Roman" w:cs="Narkisim"/>
      <w:sz w:val="24"/>
      <w:szCs w:val="24"/>
      <w:lang w:val="en-US" w:eastAsia="en-US" w:bidi="he-IL"/>
    </w:rPr>
  </w:style>
  <w:style w:type="paragraph" w:customStyle="1" w:styleId="afa">
    <w:name w:val="כותרת נספח"/>
    <w:basedOn w:val="20"/>
    <w:next w:val="af8"/>
    <w:link w:val="afb"/>
    <w:rsid w:val="00B44DC7"/>
    <w:pPr>
      <w:keepNext/>
      <w:keepLines/>
      <w:pageBreakBefore/>
      <w:numPr>
        <w:numId w:val="0"/>
      </w:numPr>
      <w:tabs>
        <w:tab w:val="num" w:pos="1031"/>
      </w:tabs>
      <w:spacing w:before="0" w:after="360" w:line="240" w:lineRule="auto"/>
      <w:ind w:left="1388" w:hanging="1208"/>
      <w:jc w:val="left"/>
    </w:pPr>
    <w:rPr>
      <w:rFonts w:cs="Narkisim"/>
      <w:b/>
      <w:szCs w:val="32"/>
    </w:rPr>
  </w:style>
  <w:style w:type="character" w:customStyle="1" w:styleId="afb">
    <w:name w:val="כותרת נספח תו"/>
    <w:link w:val="afa"/>
    <w:locked/>
    <w:rsid w:val="00B44DC7"/>
    <w:rPr>
      <w:rFonts w:ascii="Times New Roman" w:eastAsia="Times New Roman" w:hAnsi="Times New Roman" w:cs="Narkisim"/>
      <w:b/>
      <w:bCs/>
      <w:sz w:val="32"/>
      <w:szCs w:val="32"/>
      <w:lang w:bidi="he-IL"/>
    </w:rPr>
  </w:style>
  <w:style w:type="paragraph" w:styleId="afc">
    <w:name w:val="Subtitle"/>
    <w:basedOn w:val="af7"/>
    <w:next w:val="af7"/>
    <w:link w:val="afd"/>
    <w:qFormat/>
    <w:rsid w:val="00C954E5"/>
    <w:pPr>
      <w:spacing w:before="0" w:line="480" w:lineRule="auto"/>
      <w:ind w:left="0"/>
      <w:contextualSpacing w:val="0"/>
    </w:pPr>
    <w:rPr>
      <w:lang w:eastAsia="en-US"/>
    </w:rPr>
  </w:style>
  <w:style w:type="character" w:customStyle="1" w:styleId="afd">
    <w:name w:val="כותרת משנה תו"/>
    <w:link w:val="afc"/>
    <w:uiPriority w:val="99"/>
    <w:locked/>
    <w:rsid w:val="00C954E5"/>
    <w:rPr>
      <w:rFonts w:ascii="Times New Roman" w:hAnsi="Times New Roman" w:cs="David"/>
      <w:sz w:val="24"/>
      <w:szCs w:val="24"/>
      <w:lang w:bidi="he-IL"/>
    </w:rPr>
  </w:style>
  <w:style w:type="numbering" w:customStyle="1" w:styleId="Headings">
    <w:name w:val="Headings"/>
    <w:rsid w:val="00747A13"/>
    <w:pPr>
      <w:numPr>
        <w:numId w:val="14"/>
      </w:numPr>
    </w:pPr>
  </w:style>
  <w:style w:type="paragraph" w:customStyle="1" w:styleId="RonnyBase">
    <w:name w:val="RonnyBase"/>
    <w:link w:val="RonnyBase1"/>
    <w:uiPriority w:val="99"/>
    <w:rsid w:val="00BC318E"/>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BC318E"/>
    <w:rPr>
      <w:rFonts w:ascii="Times New Roman" w:eastAsia="Times New Roman" w:hAnsi="Times New Roman" w:cs="David"/>
      <w:sz w:val="22"/>
      <w:szCs w:val="22"/>
    </w:rPr>
  </w:style>
  <w:style w:type="paragraph" w:customStyle="1" w:styleId="1">
    <w:name w:val="סגנון 1"/>
    <w:basedOn w:val="a4"/>
    <w:qFormat/>
    <w:rsid w:val="00570A39"/>
    <w:pPr>
      <w:numPr>
        <w:numId w:val="29"/>
      </w:numPr>
      <w:spacing w:before="240" w:after="120"/>
      <w:jc w:val="left"/>
    </w:pPr>
    <w:rPr>
      <w:rFonts w:ascii="Tahoma" w:hAnsi="Tahoma" w:cs="Tahoma"/>
      <w:b/>
      <w:bCs/>
    </w:rPr>
  </w:style>
  <w:style w:type="paragraph" w:customStyle="1" w:styleId="2">
    <w:name w:val="סגנון 2"/>
    <w:basedOn w:val="a4"/>
    <w:qFormat/>
    <w:rsid w:val="00570A39"/>
    <w:pPr>
      <w:numPr>
        <w:ilvl w:val="1"/>
        <w:numId w:val="29"/>
      </w:numPr>
      <w:spacing w:before="240"/>
      <w:jc w:val="left"/>
    </w:pPr>
    <w:rPr>
      <w:rFonts w:ascii="Tahoma" w:hAnsi="Tahoma" w:cs="Tahoma"/>
      <w:b/>
      <w:bCs/>
      <w:sz w:val="20"/>
      <w:szCs w:val="20"/>
    </w:rPr>
  </w:style>
  <w:style w:type="paragraph" w:customStyle="1" w:styleId="30">
    <w:name w:val="סגנון 3"/>
    <w:basedOn w:val="a4"/>
    <w:qFormat/>
    <w:rsid w:val="00570A39"/>
    <w:pPr>
      <w:numPr>
        <w:ilvl w:val="2"/>
        <w:numId w:val="29"/>
      </w:numPr>
      <w:spacing w:before="240"/>
      <w:jc w:val="left"/>
    </w:pPr>
    <w:rPr>
      <w:rFonts w:ascii="Tahoma" w:hAnsi="Tahoma" w:cs="Tahoma"/>
      <w:b/>
      <w:bCs/>
      <w:sz w:val="20"/>
      <w:szCs w:val="20"/>
    </w:rPr>
  </w:style>
  <w:style w:type="paragraph" w:customStyle="1" w:styleId="4">
    <w:name w:val="סגנון 4"/>
    <w:basedOn w:val="a4"/>
    <w:qFormat/>
    <w:rsid w:val="00570A39"/>
    <w:pPr>
      <w:numPr>
        <w:ilvl w:val="3"/>
        <w:numId w:val="29"/>
      </w:numPr>
      <w:spacing w:before="240"/>
      <w:jc w:val="left"/>
    </w:pPr>
    <w:rPr>
      <w:rFonts w:ascii="Tahoma" w:hAnsi="Tahoma" w:cs="Tahoma"/>
      <w:b/>
      <w:bCs/>
      <w:sz w:val="20"/>
      <w:szCs w:val="20"/>
    </w:rPr>
  </w:style>
  <w:style w:type="paragraph" w:customStyle="1" w:styleId="5">
    <w:name w:val="סגנון 5"/>
    <w:basedOn w:val="a4"/>
    <w:qFormat/>
    <w:rsid w:val="00570A39"/>
    <w:pPr>
      <w:numPr>
        <w:ilvl w:val="4"/>
        <w:numId w:val="29"/>
      </w:numPr>
      <w:spacing w:before="240"/>
      <w:jc w:val="left"/>
    </w:pPr>
    <w:rPr>
      <w:rFonts w:ascii="Tahoma" w:hAnsi="Tahoma" w:cs="Tahoma"/>
      <w:sz w:val="20"/>
      <w:szCs w:val="20"/>
    </w:rPr>
  </w:style>
  <w:style w:type="paragraph" w:customStyle="1" w:styleId="Normal2">
    <w:name w:val="Normal2"/>
    <w:basedOn w:val="a4"/>
    <w:link w:val="Normal20"/>
    <w:autoRedefine/>
    <w:rsid w:val="00682A94"/>
    <w:pPr>
      <w:keepLines/>
      <w:spacing w:line="240" w:lineRule="auto"/>
      <w:ind w:left="895"/>
    </w:pPr>
    <w:rPr>
      <w:rFonts w:ascii="Arial" w:hAnsi="Arial" w:cs="Arial"/>
      <w:lang w:eastAsia="ko-KR"/>
    </w:rPr>
  </w:style>
  <w:style w:type="paragraph" w:styleId="afe">
    <w:name w:val="Body Text Indent"/>
    <w:basedOn w:val="a4"/>
    <w:link w:val="aff"/>
    <w:locked/>
    <w:rsid w:val="00956ADB"/>
    <w:pPr>
      <w:overflowPunct w:val="0"/>
      <w:autoSpaceDE w:val="0"/>
      <w:autoSpaceDN w:val="0"/>
      <w:adjustRightInd w:val="0"/>
      <w:spacing w:before="120" w:line="240" w:lineRule="auto"/>
      <w:ind w:left="567"/>
      <w:textAlignment w:val="baseline"/>
    </w:pPr>
  </w:style>
  <w:style w:type="character" w:customStyle="1" w:styleId="aff">
    <w:name w:val="כניסה בגוף טקסט תו"/>
    <w:basedOn w:val="a5"/>
    <w:link w:val="afe"/>
    <w:rsid w:val="00956ADB"/>
    <w:rPr>
      <w:rFonts w:ascii="Times New Roman" w:eastAsia="Times New Roman" w:hAnsi="Times New Roman" w:cs="David"/>
      <w:sz w:val="24"/>
      <w:szCs w:val="24"/>
      <w:lang w:eastAsia="he-IL"/>
    </w:rPr>
  </w:style>
  <w:style w:type="paragraph" w:styleId="aff0">
    <w:name w:val="Title"/>
    <w:basedOn w:val="a4"/>
    <w:next w:val="NormalWeb"/>
    <w:link w:val="aff1"/>
    <w:qFormat/>
    <w:locked/>
    <w:rsid w:val="00956ADB"/>
    <w:pPr>
      <w:widowControl w:val="0"/>
      <w:pBdr>
        <w:bottom w:val="single" w:sz="8" w:space="4" w:color="4F81BD" w:themeColor="accent1"/>
      </w:pBdr>
      <w:spacing w:before="0" w:after="300" w:line="240" w:lineRule="auto"/>
      <w:contextualSpacing/>
      <w:jc w:val="left"/>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aff1">
    <w:name w:val="כותרת טקסט תו"/>
    <w:basedOn w:val="a5"/>
    <w:link w:val="aff0"/>
    <w:uiPriority w:val="10"/>
    <w:rsid w:val="00956ADB"/>
    <w:rPr>
      <w:rFonts w:asciiTheme="majorHAnsi" w:eastAsiaTheme="majorEastAsia" w:hAnsiTheme="majorHAnsi" w:cstheme="majorBidi"/>
      <w:color w:val="17365D" w:themeColor="text2" w:themeShade="BF"/>
      <w:spacing w:val="5"/>
      <w:kern w:val="28"/>
      <w:sz w:val="52"/>
      <w:szCs w:val="52"/>
    </w:rPr>
  </w:style>
  <w:style w:type="paragraph" w:styleId="25">
    <w:name w:val="Body Text Indent 2"/>
    <w:basedOn w:val="a4"/>
    <w:link w:val="26"/>
    <w:rsid w:val="00956ADB"/>
    <w:pPr>
      <w:tabs>
        <w:tab w:val="left" w:pos="404"/>
      </w:tabs>
      <w:spacing w:before="240" w:line="240" w:lineRule="auto"/>
      <w:ind w:left="406" w:hanging="400"/>
    </w:pPr>
    <w:rPr>
      <w:rFonts w:ascii="David" w:hAnsi="David"/>
      <w:noProof/>
      <w:sz w:val="22"/>
      <w:szCs w:val="22"/>
      <w:lang w:eastAsia="en-US"/>
    </w:rPr>
  </w:style>
  <w:style w:type="character" w:customStyle="1" w:styleId="26">
    <w:name w:val="כניסה בגוף טקסט 2 תו"/>
    <w:basedOn w:val="a5"/>
    <w:link w:val="25"/>
    <w:rsid w:val="00956ADB"/>
    <w:rPr>
      <w:rFonts w:ascii="David" w:eastAsia="Times New Roman" w:hAnsi="David" w:cs="David"/>
      <w:noProof/>
      <w:sz w:val="22"/>
      <w:szCs w:val="22"/>
    </w:rPr>
  </w:style>
  <w:style w:type="paragraph" w:styleId="NormalWeb">
    <w:name w:val="Normal (Web)"/>
    <w:basedOn w:val="a4"/>
    <w:link w:val="NormalWeb0"/>
    <w:unhideWhenUsed/>
    <w:rsid w:val="00956ADB"/>
    <w:rPr>
      <w:rFonts w:cs="Times New Roman"/>
    </w:rPr>
  </w:style>
  <w:style w:type="paragraph" w:customStyle="1" w:styleId="Normal1">
    <w:name w:val="Normal1"/>
    <w:basedOn w:val="RonnyBase"/>
    <w:link w:val="Normal11"/>
    <w:rsid w:val="00D20F1C"/>
  </w:style>
  <w:style w:type="paragraph" w:customStyle="1" w:styleId="Normal0">
    <w:name w:val="Normal 0"/>
    <w:basedOn w:val="a4"/>
    <w:link w:val="Normal01"/>
    <w:rsid w:val="00D20F1C"/>
    <w:pPr>
      <w:spacing w:before="120" w:line="320" w:lineRule="exact"/>
    </w:pPr>
    <w:rPr>
      <w:sz w:val="22"/>
    </w:rPr>
  </w:style>
  <w:style w:type="paragraph" w:customStyle="1" w:styleId="H2">
    <w:name w:val="H2"/>
    <w:basedOn w:val="Normal0"/>
    <w:next w:val="a4"/>
    <w:rsid w:val="00D20F1C"/>
    <w:pPr>
      <w:spacing w:before="240" w:after="120"/>
      <w:outlineLvl w:val="1"/>
    </w:pPr>
    <w:rPr>
      <w:b/>
      <w:bCs/>
      <w:spacing w:val="30"/>
      <w:sz w:val="24"/>
      <w:szCs w:val="28"/>
    </w:rPr>
  </w:style>
  <w:style w:type="character" w:customStyle="1" w:styleId="Normal01">
    <w:name w:val="Normal 0 תו1"/>
    <w:link w:val="Normal0"/>
    <w:locked/>
    <w:rsid w:val="00D20F1C"/>
    <w:rPr>
      <w:rFonts w:ascii="Times New Roman" w:eastAsia="Times New Roman" w:hAnsi="Times New Roman" w:cs="David"/>
      <w:sz w:val="22"/>
      <w:szCs w:val="24"/>
      <w:lang w:eastAsia="he-IL"/>
    </w:rPr>
  </w:style>
  <w:style w:type="character" w:customStyle="1" w:styleId="Normal11">
    <w:name w:val="Normal1 תו1"/>
    <w:link w:val="Normal1"/>
    <w:locked/>
    <w:rsid w:val="00D20F1C"/>
    <w:rPr>
      <w:rFonts w:ascii="Times New Roman" w:eastAsia="Times New Roman" w:hAnsi="Times New Roman" w:cs="David"/>
      <w:sz w:val="22"/>
      <w:szCs w:val="22"/>
    </w:rPr>
  </w:style>
  <w:style w:type="paragraph" w:styleId="TOC1">
    <w:name w:val="toc 1"/>
    <w:basedOn w:val="a4"/>
    <w:next w:val="a4"/>
    <w:autoRedefine/>
    <w:uiPriority w:val="39"/>
    <w:locked/>
    <w:rsid w:val="002A4ED0"/>
    <w:pPr>
      <w:spacing w:after="100"/>
    </w:pPr>
  </w:style>
  <w:style w:type="paragraph" w:styleId="TOC2">
    <w:name w:val="toc 2"/>
    <w:basedOn w:val="a4"/>
    <w:next w:val="a4"/>
    <w:autoRedefine/>
    <w:uiPriority w:val="39"/>
    <w:locked/>
    <w:rsid w:val="002A4ED0"/>
    <w:pPr>
      <w:spacing w:after="100"/>
      <w:ind w:left="240"/>
    </w:pPr>
  </w:style>
  <w:style w:type="paragraph" w:styleId="TOC3">
    <w:name w:val="toc 3"/>
    <w:basedOn w:val="a4"/>
    <w:next w:val="a4"/>
    <w:autoRedefine/>
    <w:uiPriority w:val="39"/>
    <w:locked/>
    <w:rsid w:val="002A4ED0"/>
    <w:pPr>
      <w:spacing w:after="100"/>
      <w:ind w:left="480"/>
    </w:pPr>
  </w:style>
  <w:style w:type="paragraph" w:styleId="TOC4">
    <w:name w:val="toc 4"/>
    <w:basedOn w:val="a4"/>
    <w:next w:val="a4"/>
    <w:autoRedefine/>
    <w:uiPriority w:val="39"/>
    <w:unhideWhenUsed/>
    <w:locked/>
    <w:rsid w:val="002A4ED0"/>
    <w:pPr>
      <w:spacing w:before="0" w:after="100" w:line="276" w:lineRule="auto"/>
      <w:ind w:left="660"/>
      <w:jc w:val="left"/>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locked/>
    <w:rsid w:val="002A4ED0"/>
    <w:pPr>
      <w:spacing w:before="0" w:after="100" w:line="276" w:lineRule="auto"/>
      <w:ind w:left="880"/>
      <w:jc w:val="left"/>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locked/>
    <w:rsid w:val="002A4ED0"/>
    <w:pPr>
      <w:spacing w:before="0" w:after="100" w:line="276" w:lineRule="auto"/>
      <w:ind w:left="1100"/>
      <w:jc w:val="left"/>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locked/>
    <w:rsid w:val="002A4ED0"/>
    <w:pPr>
      <w:spacing w:before="0" w:after="100" w:line="276" w:lineRule="auto"/>
      <w:ind w:left="1320"/>
      <w:jc w:val="left"/>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locked/>
    <w:rsid w:val="002A4ED0"/>
    <w:pPr>
      <w:spacing w:before="0"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locked/>
    <w:rsid w:val="002A4ED0"/>
    <w:pPr>
      <w:spacing w:before="0" w:after="100" w:line="276" w:lineRule="auto"/>
      <w:ind w:left="1760"/>
      <w:jc w:val="left"/>
    </w:pPr>
    <w:rPr>
      <w:rFonts w:asciiTheme="minorHAnsi" w:eastAsiaTheme="minorEastAsia" w:hAnsiTheme="minorHAnsi" w:cstheme="minorBidi"/>
      <w:sz w:val="22"/>
      <w:szCs w:val="22"/>
      <w:lang w:eastAsia="en-US"/>
    </w:rPr>
  </w:style>
  <w:style w:type="character" w:styleId="Hyperlink">
    <w:name w:val="Hyperlink"/>
    <w:basedOn w:val="a5"/>
    <w:uiPriority w:val="99"/>
    <w:unhideWhenUsed/>
    <w:rsid w:val="002A4ED0"/>
    <w:rPr>
      <w:color w:val="0000FF" w:themeColor="hyperlink"/>
      <w:u w:val="single"/>
    </w:rPr>
  </w:style>
  <w:style w:type="numbering" w:customStyle="1" w:styleId="14">
    <w:name w:val="ללא רשימה1"/>
    <w:next w:val="a7"/>
    <w:uiPriority w:val="99"/>
    <w:semiHidden/>
    <w:unhideWhenUsed/>
    <w:rsid w:val="00AB2FB1"/>
  </w:style>
  <w:style w:type="paragraph" w:customStyle="1" w:styleId="aff2">
    <w:name w:val="כותרת ראשית"/>
    <w:basedOn w:val="a4"/>
    <w:next w:val="a4"/>
    <w:link w:val="Char"/>
    <w:uiPriority w:val="99"/>
    <w:rsid w:val="00AB2FB1"/>
    <w:pPr>
      <w:spacing w:before="0"/>
      <w:ind w:left="71"/>
      <w:jc w:val="center"/>
    </w:pPr>
    <w:rPr>
      <w:rFonts w:cs="Narkisim"/>
      <w:b/>
      <w:bCs/>
      <w:sz w:val="64"/>
      <w:szCs w:val="64"/>
      <w:lang w:eastAsia="en-US"/>
    </w:rPr>
  </w:style>
  <w:style w:type="character" w:customStyle="1" w:styleId="Char">
    <w:name w:val="כותרת ראשית Char"/>
    <w:link w:val="aff2"/>
    <w:uiPriority w:val="99"/>
    <w:locked/>
    <w:rsid w:val="00AB2FB1"/>
    <w:rPr>
      <w:rFonts w:ascii="Times New Roman" w:eastAsia="Times New Roman" w:hAnsi="Times New Roman" w:cs="Narkisim"/>
      <w:b/>
      <w:bCs/>
      <w:sz w:val="64"/>
      <w:szCs w:val="64"/>
    </w:rPr>
  </w:style>
  <w:style w:type="paragraph" w:styleId="aff3">
    <w:name w:val="footnote text"/>
    <w:basedOn w:val="a4"/>
    <w:link w:val="aff4"/>
    <w:uiPriority w:val="99"/>
    <w:semiHidden/>
    <w:rsid w:val="00AB2FB1"/>
    <w:pPr>
      <w:spacing w:before="0"/>
    </w:pPr>
    <w:rPr>
      <w:rFonts w:cs="Times New Roman"/>
      <w:sz w:val="20"/>
      <w:szCs w:val="20"/>
      <w:lang w:eastAsia="en-US"/>
    </w:rPr>
  </w:style>
  <w:style w:type="character" w:customStyle="1" w:styleId="aff4">
    <w:name w:val="טקסט הערת שוליים תו"/>
    <w:basedOn w:val="a5"/>
    <w:link w:val="aff3"/>
    <w:uiPriority w:val="99"/>
    <w:semiHidden/>
    <w:rsid w:val="00AB2FB1"/>
    <w:rPr>
      <w:rFonts w:ascii="Times New Roman" w:eastAsia="Times New Roman" w:hAnsi="Times New Roman" w:cs="Times New Roman"/>
    </w:rPr>
  </w:style>
  <w:style w:type="character" w:styleId="aff5">
    <w:name w:val="footnote reference"/>
    <w:uiPriority w:val="99"/>
    <w:semiHidden/>
    <w:rsid w:val="00AB2FB1"/>
    <w:rPr>
      <w:rFonts w:cs="Times New Roman"/>
      <w:vertAlign w:val="superscript"/>
    </w:rPr>
  </w:style>
  <w:style w:type="table" w:customStyle="1" w:styleId="15">
    <w:name w:val="טבלת רשת1"/>
    <w:basedOn w:val="a6"/>
    <w:next w:val="af0"/>
    <w:uiPriority w:val="99"/>
    <w:rsid w:val="00AB2FB1"/>
    <w:pPr>
      <w:bidi/>
    </w:pPr>
    <w:rPr>
      <w:rFonts w:ascii="Times New Roman" w:eastAsia="Times New Roman" w:hAnsi="Times New Roman" w:cs="Narkisi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6">
    <w:name w:val="כותרת משנית"/>
    <w:basedOn w:val="a4"/>
    <w:uiPriority w:val="99"/>
    <w:rsid w:val="00AB2FB1"/>
    <w:pPr>
      <w:spacing w:before="0"/>
      <w:jc w:val="center"/>
    </w:pPr>
    <w:rPr>
      <w:rFonts w:cs="Narkisim"/>
      <w:b/>
      <w:bCs/>
      <w:sz w:val="32"/>
      <w:szCs w:val="32"/>
      <w:lang w:eastAsia="en-US"/>
    </w:rPr>
  </w:style>
  <w:style w:type="paragraph" w:customStyle="1" w:styleId="TableHeader">
    <w:name w:val="Table Header"/>
    <w:basedOn w:val="a4"/>
    <w:link w:val="TableHeaderChar"/>
    <w:uiPriority w:val="99"/>
    <w:rsid w:val="00AB2FB1"/>
    <w:pPr>
      <w:spacing w:before="0"/>
      <w:jc w:val="center"/>
    </w:pPr>
    <w:rPr>
      <w:rFonts w:cs="Narkisim"/>
      <w:b/>
      <w:bCs/>
      <w:sz w:val="20"/>
      <w:lang w:eastAsia="en-US"/>
    </w:rPr>
  </w:style>
  <w:style w:type="character" w:customStyle="1" w:styleId="TableHeaderChar">
    <w:name w:val="Table Header Char"/>
    <w:link w:val="TableHeader"/>
    <w:uiPriority w:val="99"/>
    <w:locked/>
    <w:rsid w:val="00AB2FB1"/>
    <w:rPr>
      <w:rFonts w:ascii="Times New Roman" w:eastAsia="Times New Roman" w:hAnsi="Times New Roman" w:cs="Narkisim"/>
      <w:b/>
      <w:bCs/>
      <w:szCs w:val="24"/>
    </w:rPr>
  </w:style>
  <w:style w:type="paragraph" w:customStyle="1" w:styleId="Level4Indent">
    <w:name w:val="Level 4 Indent"/>
    <w:basedOn w:val="a4"/>
    <w:uiPriority w:val="99"/>
    <w:rsid w:val="00AB2FB1"/>
    <w:pPr>
      <w:spacing w:before="0"/>
      <w:ind w:left="2125"/>
    </w:pPr>
    <w:rPr>
      <w:rFonts w:cs="Narkisim"/>
      <w:sz w:val="20"/>
      <w:lang w:eastAsia="en-US"/>
    </w:rPr>
  </w:style>
  <w:style w:type="paragraph" w:customStyle="1" w:styleId="Level3Indent">
    <w:name w:val="Level 3 Indent"/>
    <w:basedOn w:val="a4"/>
    <w:uiPriority w:val="99"/>
    <w:rsid w:val="00AB2FB1"/>
    <w:pPr>
      <w:spacing w:before="0"/>
      <w:ind w:left="1275"/>
    </w:pPr>
    <w:rPr>
      <w:rFonts w:cs="Narkisim"/>
      <w:sz w:val="20"/>
      <w:lang w:eastAsia="en-US"/>
    </w:rPr>
  </w:style>
  <w:style w:type="paragraph" w:customStyle="1" w:styleId="Level2Indent">
    <w:name w:val="Level 2 Indent"/>
    <w:basedOn w:val="a4"/>
    <w:uiPriority w:val="99"/>
    <w:rsid w:val="00AB2FB1"/>
    <w:pPr>
      <w:spacing w:before="0"/>
      <w:ind w:left="480"/>
    </w:pPr>
    <w:rPr>
      <w:rFonts w:cs="Narkisim"/>
      <w:sz w:val="20"/>
      <w:lang w:eastAsia="en-US"/>
    </w:rPr>
  </w:style>
  <w:style w:type="paragraph" w:customStyle="1" w:styleId="TableContent">
    <w:name w:val="Table Content"/>
    <w:basedOn w:val="a4"/>
    <w:rsid w:val="00AB2FB1"/>
    <w:pPr>
      <w:spacing w:before="0"/>
      <w:jc w:val="center"/>
    </w:pPr>
    <w:rPr>
      <w:rFonts w:cs="Narkisim"/>
      <w:sz w:val="18"/>
      <w:szCs w:val="20"/>
      <w:lang w:eastAsia="en-US"/>
    </w:rPr>
  </w:style>
  <w:style w:type="numbering" w:customStyle="1" w:styleId="BulletedL5">
    <w:name w:val="Bulleted L5"/>
    <w:basedOn w:val="a7"/>
    <w:rsid w:val="00AB2FB1"/>
    <w:pPr>
      <w:numPr>
        <w:numId w:val="65"/>
      </w:numPr>
    </w:pPr>
  </w:style>
  <w:style w:type="paragraph" w:customStyle="1" w:styleId="RonnyHeading">
    <w:name w:val="RonnyHeading"/>
    <w:basedOn w:val="RonnyBase"/>
    <w:next w:val="RonnyBase"/>
    <w:link w:val="RonnyHeading1"/>
    <w:rsid w:val="00AB2FB1"/>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AB2FB1"/>
    <w:rPr>
      <w:b/>
      <w:bCs/>
      <w:sz w:val="32"/>
      <w:szCs w:val="32"/>
      <w:lang w:val="x-none" w:eastAsia="x-none"/>
    </w:rPr>
  </w:style>
  <w:style w:type="character" w:customStyle="1" w:styleId="RonnyBase0">
    <w:name w:val="RonnyBase תו"/>
    <w:rsid w:val="00AB2FB1"/>
    <w:rPr>
      <w:rFonts w:cs="David"/>
      <w:sz w:val="22"/>
      <w:szCs w:val="22"/>
      <w:lang w:val="en-US" w:eastAsia="en-US" w:bidi="he-IL"/>
    </w:rPr>
  </w:style>
  <w:style w:type="character" w:customStyle="1" w:styleId="RonnyHeading0">
    <w:name w:val="RonnyHeading תו"/>
    <w:rsid w:val="00AB2FB1"/>
    <w:rPr>
      <w:rFonts w:cs="David"/>
      <w:sz w:val="22"/>
      <w:szCs w:val="22"/>
      <w:lang w:val="en-US" w:eastAsia="en-US" w:bidi="he-IL"/>
    </w:rPr>
  </w:style>
  <w:style w:type="paragraph" w:customStyle="1" w:styleId="Normal3">
    <w:name w:val="Normal3"/>
    <w:basedOn w:val="RonnyBase"/>
    <w:qFormat/>
    <w:rsid w:val="00AB2FB1"/>
    <w:pPr>
      <w:spacing w:line="360" w:lineRule="auto"/>
      <w:ind w:left="1192"/>
    </w:pPr>
    <w:rPr>
      <w:sz w:val="24"/>
      <w:szCs w:val="24"/>
    </w:rPr>
  </w:style>
  <w:style w:type="paragraph" w:customStyle="1" w:styleId="Normal4">
    <w:name w:val="Normal4"/>
    <w:basedOn w:val="Normal3"/>
    <w:qFormat/>
    <w:rsid w:val="00AB2FB1"/>
    <w:pPr>
      <w:numPr>
        <w:numId w:val="66"/>
      </w:numPr>
      <w:tabs>
        <w:tab w:val="clear" w:pos="2160"/>
      </w:tabs>
      <w:ind w:left="1192" w:right="0" w:firstLine="0"/>
    </w:pPr>
  </w:style>
  <w:style w:type="paragraph" w:customStyle="1" w:styleId="Normal5">
    <w:name w:val="Normal5"/>
    <w:basedOn w:val="RonnyBase"/>
    <w:rsid w:val="00AB2FB1"/>
    <w:pPr>
      <w:ind w:left="567"/>
    </w:pPr>
  </w:style>
  <w:style w:type="paragraph" w:customStyle="1" w:styleId="Normal6">
    <w:name w:val="Normal6"/>
    <w:basedOn w:val="RonnyBase"/>
    <w:rsid w:val="00AB2FB1"/>
    <w:pPr>
      <w:ind w:left="2520"/>
    </w:pPr>
  </w:style>
  <w:style w:type="paragraph" w:customStyle="1" w:styleId="text2">
    <w:name w:val="text 2"/>
    <w:basedOn w:val="a4"/>
    <w:rsid w:val="00AB2FB1"/>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jc w:val="left"/>
    </w:pPr>
    <w:rPr>
      <w:noProof/>
      <w:sz w:val="20"/>
      <w:szCs w:val="20"/>
      <w:lang w:eastAsia="en-US"/>
    </w:rPr>
  </w:style>
  <w:style w:type="paragraph" w:customStyle="1" w:styleId="ListBullet1">
    <w:name w:val="List Bullet  1"/>
    <w:basedOn w:val="a1"/>
    <w:rsid w:val="00AB2FB1"/>
    <w:pPr>
      <w:widowControl w:val="0"/>
      <w:numPr>
        <w:numId w:val="70"/>
      </w:numPr>
      <w:tabs>
        <w:tab w:val="clear" w:pos="1440"/>
      </w:tabs>
      <w:overflowPunct w:val="0"/>
      <w:autoSpaceDE w:val="0"/>
      <w:autoSpaceDN w:val="0"/>
      <w:adjustRightInd w:val="0"/>
      <w:spacing w:before="60"/>
      <w:ind w:left="1133" w:right="0" w:hanging="424"/>
      <w:textAlignment w:val="baseline"/>
    </w:pPr>
    <w:rPr>
      <w:lang w:eastAsia="he-IL"/>
    </w:rPr>
  </w:style>
  <w:style w:type="paragraph" w:styleId="a1">
    <w:name w:val="List Bullet"/>
    <w:basedOn w:val="RonnyBase"/>
    <w:autoRedefine/>
    <w:rsid w:val="00AB2FB1"/>
    <w:pPr>
      <w:numPr>
        <w:numId w:val="67"/>
      </w:numPr>
      <w:tabs>
        <w:tab w:val="clear" w:pos="1800"/>
        <w:tab w:val="num" w:pos="360"/>
      </w:tabs>
      <w:spacing w:before="0"/>
      <w:ind w:left="360" w:right="360" w:firstLine="0"/>
    </w:pPr>
  </w:style>
  <w:style w:type="paragraph" w:styleId="27">
    <w:name w:val="List Bullet 2"/>
    <w:basedOn w:val="a1"/>
    <w:rsid w:val="00AB2FB1"/>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46">
    <w:name w:val="List Bullet 4"/>
    <w:basedOn w:val="Normal4"/>
    <w:locked/>
    <w:rsid w:val="00AB2FB1"/>
    <w:pPr>
      <w:ind w:left="2409" w:hanging="283"/>
    </w:pPr>
  </w:style>
  <w:style w:type="paragraph" w:customStyle="1" w:styleId="ListHnumber">
    <w:name w:val="List Hnumber"/>
    <w:basedOn w:val="a1"/>
    <w:rsid w:val="00AB2FB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AB2FB1"/>
  </w:style>
  <w:style w:type="paragraph" w:customStyle="1" w:styleId="ListHnumber2">
    <w:name w:val="List Hnumber 2"/>
    <w:basedOn w:val="27"/>
    <w:rsid w:val="00AB2FB1"/>
  </w:style>
  <w:style w:type="paragraph" w:customStyle="1" w:styleId="ListHnumber3">
    <w:name w:val="List Hnumber 3"/>
    <w:basedOn w:val="Normal3"/>
    <w:rsid w:val="00AB2FB1"/>
  </w:style>
  <w:style w:type="paragraph" w:customStyle="1" w:styleId="ListHnumber4">
    <w:name w:val="List Hnumber 4"/>
    <w:basedOn w:val="Normal4"/>
    <w:rsid w:val="00AB2FB1"/>
    <w:pPr>
      <w:tabs>
        <w:tab w:val="num" w:pos="480"/>
        <w:tab w:val="left" w:pos="1800"/>
        <w:tab w:val="left" w:pos="2160"/>
      </w:tabs>
      <w:ind w:left="480" w:hanging="480"/>
    </w:pPr>
  </w:style>
  <w:style w:type="paragraph" w:customStyle="1" w:styleId="-0">
    <w:name w:val="טבלת דרישות  - כותרת"/>
    <w:basedOn w:val="a4"/>
    <w:rsid w:val="00AB2FB1"/>
    <w:pPr>
      <w:keepNext/>
      <w:overflowPunct w:val="0"/>
      <w:autoSpaceDE w:val="0"/>
      <w:autoSpaceDN w:val="0"/>
      <w:adjustRightInd w:val="0"/>
      <w:spacing w:before="120" w:line="240" w:lineRule="auto"/>
      <w:jc w:val="center"/>
      <w:textAlignment w:val="baseline"/>
    </w:pPr>
    <w:rPr>
      <w:b/>
      <w:bCs/>
    </w:rPr>
  </w:style>
  <w:style w:type="paragraph" w:customStyle="1" w:styleId="-1">
    <w:name w:val="טבלת דרישות - שורה"/>
    <w:basedOn w:val="a4"/>
    <w:rsid w:val="00AB2FB1"/>
    <w:pPr>
      <w:keepLines/>
      <w:overflowPunct w:val="0"/>
      <w:autoSpaceDE w:val="0"/>
      <w:autoSpaceDN w:val="0"/>
      <w:adjustRightInd w:val="0"/>
      <w:spacing w:before="120" w:line="240" w:lineRule="auto"/>
      <w:jc w:val="left"/>
      <w:textAlignment w:val="baseline"/>
    </w:pPr>
  </w:style>
  <w:style w:type="paragraph" w:customStyle="1" w:styleId="-2">
    <w:name w:val="טבלת דרישות - כותרת ביניים"/>
    <w:basedOn w:val="-1"/>
    <w:rsid w:val="00AB2FB1"/>
  </w:style>
  <w:style w:type="paragraph" w:styleId="aff7">
    <w:name w:val="Body Text"/>
    <w:basedOn w:val="a4"/>
    <w:link w:val="aff8"/>
    <w:rsid w:val="00AB2FB1"/>
    <w:pPr>
      <w:spacing w:before="0" w:line="240" w:lineRule="auto"/>
      <w:jc w:val="left"/>
    </w:pPr>
    <w:rPr>
      <w:sz w:val="26"/>
      <w:szCs w:val="26"/>
      <w:lang w:eastAsia="en-US"/>
    </w:rPr>
  </w:style>
  <w:style w:type="character" w:customStyle="1" w:styleId="aff8">
    <w:name w:val="גוף טקסט תו"/>
    <w:basedOn w:val="a5"/>
    <w:link w:val="aff7"/>
    <w:rsid w:val="00AB2FB1"/>
    <w:rPr>
      <w:rFonts w:ascii="Times New Roman" w:eastAsia="Times New Roman" w:hAnsi="Times New Roman" w:cs="David"/>
      <w:sz w:val="26"/>
      <w:szCs w:val="26"/>
    </w:rPr>
  </w:style>
  <w:style w:type="paragraph" w:styleId="28">
    <w:name w:val="Body Text 2"/>
    <w:basedOn w:val="a4"/>
    <w:link w:val="29"/>
    <w:rsid w:val="00AB2FB1"/>
    <w:pPr>
      <w:spacing w:before="240"/>
      <w:jc w:val="left"/>
    </w:pPr>
    <w:rPr>
      <w:noProof/>
      <w:sz w:val="26"/>
      <w:szCs w:val="22"/>
      <w:lang w:eastAsia="en-US"/>
    </w:rPr>
  </w:style>
  <w:style w:type="character" w:customStyle="1" w:styleId="29">
    <w:name w:val="גוף טקסט 2 תו"/>
    <w:basedOn w:val="a5"/>
    <w:link w:val="28"/>
    <w:rsid w:val="00AB2FB1"/>
    <w:rPr>
      <w:rFonts w:ascii="Times New Roman" w:eastAsia="Times New Roman" w:hAnsi="Times New Roman" w:cs="David"/>
      <w:noProof/>
      <w:sz w:val="26"/>
      <w:szCs w:val="22"/>
    </w:rPr>
  </w:style>
  <w:style w:type="paragraph" w:styleId="34">
    <w:name w:val="Body Text 3"/>
    <w:basedOn w:val="a4"/>
    <w:link w:val="35"/>
    <w:rsid w:val="00AB2FB1"/>
    <w:pPr>
      <w:spacing w:before="0" w:line="240" w:lineRule="auto"/>
      <w:jc w:val="center"/>
    </w:pPr>
    <w:rPr>
      <w:rFonts w:cs="Narkisim"/>
      <w:sz w:val="26"/>
      <w:lang w:eastAsia="en-US"/>
    </w:rPr>
  </w:style>
  <w:style w:type="character" w:customStyle="1" w:styleId="35">
    <w:name w:val="גוף טקסט 3 תו"/>
    <w:basedOn w:val="a5"/>
    <w:link w:val="34"/>
    <w:rsid w:val="00AB2FB1"/>
    <w:rPr>
      <w:rFonts w:ascii="Times New Roman" w:eastAsia="Times New Roman" w:hAnsi="Times New Roman" w:cs="Narkisim"/>
      <w:sz w:val="26"/>
      <w:szCs w:val="24"/>
    </w:rPr>
  </w:style>
  <w:style w:type="paragraph" w:customStyle="1" w:styleId="HeadChap">
    <w:name w:val="HeadChap"/>
    <w:basedOn w:val="10"/>
    <w:next w:val="Normal1"/>
    <w:rsid w:val="00AB2FB1"/>
    <w:pPr>
      <w:pageBreakBefore/>
      <w:tabs>
        <w:tab w:val="num" w:pos="360"/>
      </w:tabs>
      <w:overflowPunct w:val="0"/>
      <w:autoSpaceDE w:val="0"/>
      <w:autoSpaceDN w:val="0"/>
      <w:adjustRightInd w:val="0"/>
      <w:spacing w:before="0" w:line="240" w:lineRule="auto"/>
      <w:ind w:left="612"/>
      <w:jc w:val="center"/>
      <w:outlineLvl w:val="9"/>
    </w:pPr>
    <w:rPr>
      <w:spacing w:val="34"/>
      <w:sz w:val="40"/>
      <w:szCs w:val="48"/>
      <w:lang w:eastAsia="he-IL"/>
    </w:rPr>
  </w:style>
  <w:style w:type="paragraph" w:customStyle="1" w:styleId="IndentPara">
    <w:name w:val="Indent Para"/>
    <w:basedOn w:val="a4"/>
    <w:rsid w:val="00AB2FB1"/>
    <w:pPr>
      <w:tabs>
        <w:tab w:val="left" w:pos="1728"/>
        <w:tab w:val="num" w:pos="3235"/>
      </w:tabs>
      <w:overflowPunct w:val="0"/>
      <w:autoSpaceDE w:val="0"/>
      <w:autoSpaceDN w:val="0"/>
      <w:adjustRightInd w:val="0"/>
      <w:spacing w:before="120" w:line="240" w:lineRule="auto"/>
      <w:ind w:left="2267" w:hanging="1133"/>
      <w:textAlignment w:val="baseline"/>
    </w:pPr>
  </w:style>
  <w:style w:type="paragraph" w:styleId="53">
    <w:name w:val="List Bullet 5"/>
    <w:basedOn w:val="Normal5"/>
    <w:autoRedefine/>
    <w:locked/>
    <w:rsid w:val="00AB2FB1"/>
    <w:pPr>
      <w:tabs>
        <w:tab w:val="num" w:pos="3240"/>
      </w:tabs>
      <w:ind w:left="1418"/>
    </w:pPr>
  </w:style>
  <w:style w:type="paragraph" w:styleId="aff9">
    <w:name w:val="List Number"/>
    <w:basedOn w:val="a4"/>
    <w:locked/>
    <w:rsid w:val="00AB2FB1"/>
    <w:pPr>
      <w:tabs>
        <w:tab w:val="num" w:pos="2160"/>
      </w:tabs>
      <w:spacing w:before="240" w:line="240" w:lineRule="auto"/>
      <w:ind w:right="360" w:hanging="360"/>
      <w:jc w:val="left"/>
    </w:pPr>
    <w:rPr>
      <w:noProof/>
      <w:lang w:eastAsia="en-US"/>
    </w:rPr>
  </w:style>
  <w:style w:type="paragraph" w:customStyle="1" w:styleId="ListNumber1">
    <w:name w:val="List Number 1"/>
    <w:basedOn w:val="aff9"/>
    <w:rsid w:val="00AB2FB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7"/>
    <w:locked/>
    <w:rsid w:val="00AB2FB1"/>
    <w:pPr>
      <w:tabs>
        <w:tab w:val="clear" w:pos="480"/>
      </w:tabs>
      <w:ind w:left="1418" w:hanging="284"/>
    </w:pPr>
  </w:style>
  <w:style w:type="paragraph" w:styleId="47">
    <w:name w:val="List Number 4"/>
    <w:basedOn w:val="RonnyBase"/>
    <w:locked/>
    <w:rsid w:val="00AB2FB1"/>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AB2FB1"/>
  </w:style>
  <w:style w:type="paragraph" w:customStyle="1" w:styleId="Normal7">
    <w:name w:val="Normal7"/>
    <w:basedOn w:val="RonnyBase"/>
    <w:rsid w:val="00AB2FB1"/>
    <w:pPr>
      <w:ind w:left="2880"/>
    </w:pPr>
  </w:style>
  <w:style w:type="character" w:styleId="affa">
    <w:name w:val="page number"/>
    <w:rsid w:val="00AB2FB1"/>
    <w:rPr>
      <w:rFonts w:ascii="Times New Roman" w:hAnsi="Times New Roman" w:cs="Times New Roman"/>
    </w:rPr>
  </w:style>
  <w:style w:type="paragraph" w:customStyle="1" w:styleId="affb">
    <w:name w:val="טבלה רגיל"/>
    <w:basedOn w:val="RonnyBase"/>
    <w:rsid w:val="00AB2FB1"/>
    <w:pPr>
      <w:overflowPunct w:val="0"/>
      <w:autoSpaceDE w:val="0"/>
      <w:autoSpaceDN w:val="0"/>
      <w:adjustRightInd w:val="0"/>
      <w:textAlignment w:val="baseline"/>
    </w:pPr>
    <w:rPr>
      <w:lang w:eastAsia="he-IL"/>
    </w:rPr>
  </w:style>
  <w:style w:type="paragraph" w:customStyle="1" w:styleId="a">
    <w:name w:val="אב"/>
    <w:basedOn w:val="a4"/>
    <w:rsid w:val="00AB2FB1"/>
    <w:pPr>
      <w:numPr>
        <w:numId w:val="69"/>
      </w:numPr>
      <w:tabs>
        <w:tab w:val="clear" w:pos="2520"/>
      </w:tabs>
      <w:spacing w:before="240"/>
      <w:ind w:left="1254" w:right="0" w:hanging="596"/>
      <w:jc w:val="left"/>
    </w:pPr>
    <w:rPr>
      <w:rFonts w:cs="Narkisim"/>
      <w:noProof/>
      <w:sz w:val="26"/>
      <w:szCs w:val="26"/>
      <w:lang w:eastAsia="en-US"/>
    </w:rPr>
  </w:style>
  <w:style w:type="paragraph" w:customStyle="1" w:styleId="affc">
    <w:name w:val="בולט בטבלא"/>
    <w:basedOn w:val="a4"/>
    <w:rsid w:val="00AB2FB1"/>
    <w:pPr>
      <w:tabs>
        <w:tab w:val="left" w:pos="317"/>
        <w:tab w:val="num" w:pos="2515"/>
      </w:tabs>
      <w:spacing w:before="120"/>
      <w:ind w:left="849" w:hanging="283"/>
      <w:jc w:val="left"/>
    </w:pPr>
    <w:rPr>
      <w:sz w:val="26"/>
      <w:lang w:eastAsia="en-US"/>
    </w:rPr>
  </w:style>
  <w:style w:type="paragraph" w:customStyle="1" w:styleId="affd">
    <w:name w:val="בולט פנימי בפסקה"/>
    <w:basedOn w:val="a4"/>
    <w:rsid w:val="00AB2FB1"/>
    <w:pPr>
      <w:tabs>
        <w:tab w:val="num" w:pos="3240"/>
      </w:tabs>
      <w:spacing w:before="120"/>
      <w:ind w:left="3240" w:hanging="360"/>
      <w:jc w:val="left"/>
    </w:pPr>
    <w:rPr>
      <w:sz w:val="20"/>
      <w:szCs w:val="26"/>
      <w:lang w:eastAsia="en-US"/>
    </w:rPr>
  </w:style>
  <w:style w:type="paragraph" w:customStyle="1" w:styleId="16">
    <w:name w:val="סגנון1"/>
    <w:basedOn w:val="ListNumber1"/>
    <w:rsid w:val="00AB2FB1"/>
  </w:style>
  <w:style w:type="paragraph" w:customStyle="1" w:styleId="affe">
    <w:name w:val="פסקה"/>
    <w:basedOn w:val="16"/>
    <w:rsid w:val="00AB2FB1"/>
    <w:pPr>
      <w:widowControl/>
      <w:tabs>
        <w:tab w:val="clear" w:pos="2160"/>
        <w:tab w:val="num" w:pos="2845"/>
      </w:tabs>
      <w:overflowPunct/>
      <w:autoSpaceDE/>
      <w:autoSpaceDN/>
      <w:adjustRightInd/>
      <w:spacing w:before="0" w:line="360" w:lineRule="auto"/>
      <w:ind w:left="1020" w:firstLine="0"/>
      <w:textAlignment w:val="auto"/>
    </w:pPr>
    <w:rPr>
      <w:snapToGrid w:val="0"/>
      <w:sz w:val="20"/>
      <w:szCs w:val="26"/>
    </w:rPr>
  </w:style>
  <w:style w:type="paragraph" w:customStyle="1" w:styleId="afff">
    <w:name w:val="בולט פסקה"/>
    <w:basedOn w:val="affe"/>
    <w:rsid w:val="00AB2FB1"/>
    <w:pPr>
      <w:tabs>
        <w:tab w:val="clear" w:pos="2845"/>
        <w:tab w:val="left" w:pos="1587"/>
        <w:tab w:val="num" w:pos="1800"/>
      </w:tabs>
      <w:ind w:left="1800" w:hanging="360"/>
    </w:pPr>
  </w:style>
  <w:style w:type="paragraph" w:customStyle="1" w:styleId="afff0">
    <w:name w:val="דרישה בטבלא"/>
    <w:basedOn w:val="RonnyBase"/>
    <w:rsid w:val="00AB2FB1"/>
    <w:pPr>
      <w:spacing w:before="40" w:after="40"/>
    </w:pPr>
  </w:style>
  <w:style w:type="paragraph" w:customStyle="1" w:styleId="17">
    <w:name w:val="מסגרת1"/>
    <w:basedOn w:val="RonnyBase"/>
    <w:rsid w:val="00AB2FB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7"/>
    <w:rsid w:val="00AB2FB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1">
    <w:name w:val="זכויות"/>
    <w:basedOn w:val="2b"/>
    <w:rsid w:val="00AB2FB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2">
    <w:name w:val="כותרת בטבלא"/>
    <w:basedOn w:val="affd"/>
    <w:rsid w:val="00AB2FB1"/>
    <w:pPr>
      <w:tabs>
        <w:tab w:val="clear" w:pos="3240"/>
      </w:tabs>
      <w:spacing w:before="40" w:after="40" w:line="240" w:lineRule="auto"/>
      <w:ind w:left="0" w:firstLine="0"/>
      <w:jc w:val="center"/>
    </w:pPr>
    <w:rPr>
      <w:b/>
      <w:bCs/>
      <w:szCs w:val="24"/>
    </w:rPr>
  </w:style>
  <w:style w:type="paragraph" w:customStyle="1" w:styleId="afff3">
    <w:name w:val="מוסתר"/>
    <w:basedOn w:val="afff1"/>
    <w:rsid w:val="00AB2FB1"/>
    <w:pPr>
      <w:jc w:val="left"/>
    </w:pPr>
    <w:rPr>
      <w:smallCaps/>
      <w:vanish/>
      <w:sz w:val="16"/>
      <w:szCs w:val="16"/>
    </w:rPr>
  </w:style>
  <w:style w:type="paragraph" w:customStyle="1" w:styleId="afff4">
    <w:name w:val="מלל בטבלא"/>
    <w:basedOn w:val="31"/>
    <w:rsid w:val="00AB2FB1"/>
    <w:pPr>
      <w:keepNext/>
      <w:keepLines/>
      <w:tabs>
        <w:tab w:val="num" w:pos="851"/>
        <w:tab w:val="left" w:pos="909"/>
        <w:tab w:val="left" w:pos="1440"/>
      </w:tabs>
      <w:spacing w:before="40" w:after="40" w:line="25" w:lineRule="atLeast"/>
      <w:ind w:left="1440" w:hanging="1224"/>
      <w:jc w:val="left"/>
    </w:pPr>
    <w:rPr>
      <w:rFonts w:cs="Times New Roman"/>
      <w:i/>
      <w:iCs/>
      <w:smallCaps/>
      <w:sz w:val="24"/>
      <w:szCs w:val="32"/>
      <w:lang w:val="x-none" w:eastAsia="x-none"/>
    </w:rPr>
  </w:style>
  <w:style w:type="paragraph" w:customStyle="1" w:styleId="afff5">
    <w:name w:val="מסגרת הצללה"/>
    <w:basedOn w:val="RonnyBase"/>
    <w:rsid w:val="00AB2FB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AB2FB1"/>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rsid w:val="00AB2FB1"/>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AB2FB1"/>
  </w:style>
  <w:style w:type="paragraph" w:styleId="54">
    <w:name w:val="List Number 5"/>
    <w:basedOn w:val="Normal5"/>
    <w:locked/>
    <w:rsid w:val="00AB2FB1"/>
    <w:pPr>
      <w:tabs>
        <w:tab w:val="num" w:pos="1985"/>
      </w:tabs>
      <w:ind w:left="1985" w:hanging="567"/>
    </w:pPr>
  </w:style>
  <w:style w:type="paragraph" w:customStyle="1" w:styleId="ListHnumber7">
    <w:name w:val="List Hnumber 7"/>
    <w:basedOn w:val="Normal7"/>
    <w:rsid w:val="00AB2FB1"/>
    <w:pPr>
      <w:tabs>
        <w:tab w:val="left" w:pos="3240"/>
      </w:tabs>
      <w:ind w:left="3240" w:hanging="360"/>
    </w:pPr>
  </w:style>
  <w:style w:type="paragraph" w:customStyle="1" w:styleId="ListBullet6">
    <w:name w:val="List Bullet 6"/>
    <w:basedOn w:val="Normal6"/>
    <w:rsid w:val="00AB2FB1"/>
    <w:pPr>
      <w:tabs>
        <w:tab w:val="left" w:pos="2268"/>
        <w:tab w:val="num" w:pos="3600"/>
      </w:tabs>
      <w:ind w:left="3240" w:hanging="360"/>
    </w:pPr>
  </w:style>
  <w:style w:type="paragraph" w:customStyle="1" w:styleId="ListBullet7">
    <w:name w:val="List Bullet 7"/>
    <w:basedOn w:val="ListBullet6"/>
    <w:rsid w:val="00AB2FB1"/>
  </w:style>
  <w:style w:type="paragraph" w:customStyle="1" w:styleId="afff6">
    <w:name w:val="בולט בטבלה"/>
    <w:rsid w:val="00AB2FB1"/>
    <w:pPr>
      <w:tabs>
        <w:tab w:val="num" w:pos="1985"/>
      </w:tabs>
      <w:bidi/>
      <w:spacing w:line="300" w:lineRule="auto"/>
      <w:ind w:right="1985" w:hanging="567"/>
    </w:pPr>
    <w:rPr>
      <w:rFonts w:ascii="Times New Roman" w:eastAsia="Times New Roman" w:hAnsi="Times New Roman" w:cs="David"/>
      <w:szCs w:val="24"/>
    </w:rPr>
  </w:style>
  <w:style w:type="paragraph" w:customStyle="1" w:styleId="afff7">
    <w:name w:val="מלל בתרשים"/>
    <w:basedOn w:val="a4"/>
    <w:rsid w:val="00AB2FB1"/>
    <w:pPr>
      <w:bidi w:val="0"/>
      <w:spacing w:before="0" w:line="240" w:lineRule="auto"/>
      <w:jc w:val="center"/>
    </w:pPr>
    <w:rPr>
      <w:snapToGrid w:val="0"/>
      <w:color w:val="000000"/>
      <w:sz w:val="20"/>
      <w:szCs w:val="20"/>
    </w:rPr>
  </w:style>
  <w:style w:type="paragraph" w:styleId="2c">
    <w:name w:val="List Continue 2"/>
    <w:basedOn w:val="a4"/>
    <w:rsid w:val="00AB2FB1"/>
    <w:pPr>
      <w:widowControl w:val="0"/>
      <w:overflowPunct w:val="0"/>
      <w:autoSpaceDE w:val="0"/>
      <w:autoSpaceDN w:val="0"/>
      <w:bidi w:val="0"/>
      <w:adjustRightInd w:val="0"/>
      <w:spacing w:before="0" w:after="120"/>
      <w:ind w:left="566"/>
      <w:jc w:val="left"/>
      <w:textAlignment w:val="baseline"/>
    </w:pPr>
    <w:rPr>
      <w:rFonts w:cs="Times New Roman"/>
    </w:rPr>
  </w:style>
  <w:style w:type="paragraph" w:styleId="afff8">
    <w:name w:val="Document Map"/>
    <w:basedOn w:val="a4"/>
    <w:link w:val="afff9"/>
    <w:semiHidden/>
    <w:rsid w:val="00AB2FB1"/>
    <w:pPr>
      <w:shd w:val="clear" w:color="auto" w:fill="000080"/>
      <w:spacing w:before="0" w:line="240" w:lineRule="auto"/>
      <w:jc w:val="left"/>
    </w:pPr>
    <w:rPr>
      <w:rFonts w:ascii="Tahoma" w:hAnsi="Tahoma" w:cs="Tahoma"/>
      <w:lang w:eastAsia="en-US"/>
    </w:rPr>
  </w:style>
  <w:style w:type="character" w:customStyle="1" w:styleId="afff9">
    <w:name w:val="מפת מסמך תו"/>
    <w:basedOn w:val="a5"/>
    <w:link w:val="afff8"/>
    <w:semiHidden/>
    <w:rsid w:val="00AB2FB1"/>
    <w:rPr>
      <w:rFonts w:ascii="Tahoma" w:eastAsia="Times New Roman" w:hAnsi="Tahoma" w:cs="Tahoma"/>
      <w:sz w:val="24"/>
      <w:szCs w:val="24"/>
      <w:shd w:val="clear" w:color="auto" w:fill="000080"/>
    </w:rPr>
  </w:style>
  <w:style w:type="character" w:customStyle="1" w:styleId="NormalWeb0">
    <w:name w:val="Normal (Web) תו"/>
    <w:link w:val="NormalWeb"/>
    <w:rsid w:val="00AB2FB1"/>
    <w:rPr>
      <w:rFonts w:ascii="Times New Roman" w:eastAsia="Times New Roman" w:hAnsi="Times New Roman" w:cs="Times New Roman"/>
      <w:sz w:val="24"/>
      <w:szCs w:val="24"/>
      <w:lang w:eastAsia="he-IL"/>
    </w:rPr>
  </w:style>
  <w:style w:type="paragraph" w:customStyle="1" w:styleId="afffa">
    <w:name w:val="בסיס"/>
    <w:rsid w:val="00AB2FB1"/>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4"/>
    <w:rsid w:val="00AB2FB1"/>
    <w:pPr>
      <w:tabs>
        <w:tab w:val="num" w:pos="2845"/>
      </w:tabs>
      <w:spacing w:before="120" w:line="320" w:lineRule="exact"/>
      <w:ind w:left="2845" w:hanging="360"/>
    </w:pPr>
    <w:rPr>
      <w:sz w:val="20"/>
    </w:rPr>
  </w:style>
  <w:style w:type="paragraph" w:customStyle="1" w:styleId="BulletList2">
    <w:name w:val="Bullet List 2"/>
    <w:basedOn w:val="a4"/>
    <w:rsid w:val="00AB2FB1"/>
    <w:pPr>
      <w:numPr>
        <w:numId w:val="71"/>
      </w:numPr>
      <w:spacing w:before="120" w:line="320" w:lineRule="exact"/>
      <w:ind w:right="0"/>
    </w:pPr>
    <w:rPr>
      <w:sz w:val="20"/>
    </w:rPr>
  </w:style>
  <w:style w:type="paragraph" w:customStyle="1" w:styleId="AlphaList1">
    <w:name w:val="Alpha List 1"/>
    <w:basedOn w:val="a4"/>
    <w:rsid w:val="00AB2FB1"/>
    <w:pPr>
      <w:tabs>
        <w:tab w:val="num" w:pos="3960"/>
      </w:tabs>
      <w:spacing w:before="120" w:line="320" w:lineRule="exact"/>
      <w:ind w:left="3960" w:hanging="360"/>
    </w:pPr>
    <w:rPr>
      <w:sz w:val="20"/>
    </w:rPr>
  </w:style>
  <w:style w:type="paragraph" w:customStyle="1" w:styleId="afffb">
    <w:name w:val="כותרת נושא"/>
    <w:basedOn w:val="afc"/>
    <w:rsid w:val="00AB2FB1"/>
    <w:pPr>
      <w:spacing w:before="120" w:after="360" w:line="240" w:lineRule="auto"/>
      <w:jc w:val="center"/>
    </w:pPr>
    <w:rPr>
      <w:rFonts w:cs="Narkisim"/>
      <w:b/>
      <w:bCs/>
      <w:spacing w:val="70"/>
      <w:sz w:val="32"/>
      <w:szCs w:val="32"/>
    </w:rPr>
  </w:style>
  <w:style w:type="paragraph" w:customStyle="1" w:styleId="DataItem">
    <w:name w:val="DataItem"/>
    <w:basedOn w:val="a4"/>
    <w:rsid w:val="00AB2FB1"/>
    <w:pPr>
      <w:spacing w:before="120" w:line="320" w:lineRule="exact"/>
    </w:pPr>
    <w:rPr>
      <w:sz w:val="20"/>
    </w:rPr>
  </w:style>
  <w:style w:type="paragraph" w:customStyle="1" w:styleId="DataItemB">
    <w:name w:val="DataItemB"/>
    <w:basedOn w:val="a4"/>
    <w:rsid w:val="00AB2FB1"/>
    <w:pPr>
      <w:spacing w:before="120" w:line="320" w:lineRule="exact"/>
    </w:pPr>
    <w:rPr>
      <w:b/>
      <w:bCs/>
      <w:sz w:val="20"/>
    </w:rPr>
  </w:style>
  <w:style w:type="paragraph" w:customStyle="1" w:styleId="TableText">
    <w:name w:val="TableText"/>
    <w:basedOn w:val="a4"/>
    <w:rsid w:val="00AB2FB1"/>
    <w:pPr>
      <w:spacing w:before="75" w:line="280" w:lineRule="atLeast"/>
      <w:jc w:val="left"/>
    </w:pPr>
    <w:rPr>
      <w:sz w:val="20"/>
    </w:rPr>
  </w:style>
  <w:style w:type="paragraph" w:styleId="afffc">
    <w:name w:val="Plain Text"/>
    <w:basedOn w:val="a4"/>
    <w:link w:val="afffd"/>
    <w:rsid w:val="00AB2FB1"/>
    <w:pPr>
      <w:spacing w:before="0" w:after="120"/>
    </w:pPr>
    <w:rPr>
      <w:rFonts w:cs="Levenim MT"/>
      <w:snapToGrid w:val="0"/>
      <w:sz w:val="20"/>
      <w:szCs w:val="22"/>
    </w:rPr>
  </w:style>
  <w:style w:type="character" w:customStyle="1" w:styleId="afffd">
    <w:name w:val="טקסט רגיל תו"/>
    <w:basedOn w:val="a5"/>
    <w:link w:val="afffc"/>
    <w:rsid w:val="00AB2FB1"/>
    <w:rPr>
      <w:rFonts w:ascii="Times New Roman" w:eastAsia="Times New Roman" w:hAnsi="Times New Roman" w:cs="Levenim MT"/>
      <w:snapToGrid w:val="0"/>
      <w:szCs w:val="22"/>
      <w:lang w:eastAsia="he-IL"/>
    </w:rPr>
  </w:style>
  <w:style w:type="paragraph" w:customStyle="1" w:styleId="TableHead">
    <w:name w:val="TableHead"/>
    <w:basedOn w:val="affb"/>
    <w:rsid w:val="00AB2FB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4"/>
    <w:rsid w:val="00AB2F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character" w:styleId="FollowedHyperlink">
    <w:name w:val="FollowedHyperlink"/>
    <w:rsid w:val="00AB2FB1"/>
    <w:rPr>
      <w:color w:val="800080"/>
      <w:u w:val="single"/>
    </w:rPr>
  </w:style>
  <w:style w:type="paragraph" w:customStyle="1" w:styleId="afffe">
    <w:name w:val="תהליך"/>
    <w:basedOn w:val="41"/>
    <w:rsid w:val="00AB2FB1"/>
    <w:pPr>
      <w:keepNext/>
      <w:tabs>
        <w:tab w:val="left" w:pos="1192"/>
        <w:tab w:val="left" w:pos="1476"/>
      </w:tabs>
      <w:spacing w:before="240"/>
      <w:ind w:left="992" w:hanging="851"/>
      <w:jc w:val="left"/>
    </w:pPr>
    <w:rPr>
      <w:rFonts w:cs="Times New Roman"/>
      <w:smallCaps/>
      <w:spacing w:val="20"/>
      <w:sz w:val="20"/>
      <w:lang w:val="x-none" w:eastAsia="x-none"/>
    </w:rPr>
  </w:style>
  <w:style w:type="paragraph" w:customStyle="1" w:styleId="TEXT1">
    <w:name w:val="TEXT1"/>
    <w:basedOn w:val="10"/>
    <w:rsid w:val="00AB2FB1"/>
    <w:pPr>
      <w:pageBreakBefore/>
      <w:numPr>
        <w:numId w:val="0"/>
      </w:numPr>
      <w:tabs>
        <w:tab w:val="num" w:pos="720"/>
      </w:tabs>
      <w:overflowPunct w:val="0"/>
      <w:autoSpaceDE w:val="0"/>
      <w:autoSpaceDN w:val="0"/>
      <w:adjustRightInd w:val="0"/>
      <w:spacing w:before="60" w:after="60" w:line="240" w:lineRule="auto"/>
      <w:ind w:left="709" w:right="708" w:hanging="360"/>
      <w:jc w:val="left"/>
      <w:outlineLvl w:val="9"/>
    </w:pPr>
    <w:rPr>
      <w:rFonts w:ascii="Arial" w:hAnsi="Arial"/>
      <w:b w:val="0"/>
      <w:bCs w:val="0"/>
      <w:i/>
      <w:iCs/>
      <w:noProof/>
      <w:color w:val="333333"/>
      <w:kern w:val="28"/>
      <w:sz w:val="22"/>
      <w:szCs w:val="24"/>
      <w:lang w:eastAsia="he-IL"/>
    </w:rPr>
  </w:style>
  <w:style w:type="paragraph" w:customStyle="1" w:styleId="bodytext1">
    <w:name w:val="body text 1"/>
    <w:basedOn w:val="aff7"/>
    <w:rsid w:val="00AB2FB1"/>
    <w:pPr>
      <w:spacing w:before="60" w:after="60" w:line="360" w:lineRule="atLeast"/>
      <w:ind w:left="610"/>
    </w:pPr>
    <w:rPr>
      <w:sz w:val="22"/>
      <w:szCs w:val="24"/>
      <w:lang w:eastAsia="he-IL"/>
    </w:rPr>
  </w:style>
  <w:style w:type="paragraph" w:customStyle="1" w:styleId="TEXT20">
    <w:name w:val="TEXT2"/>
    <w:basedOn w:val="TEXT1"/>
    <w:rsid w:val="00AB2FB1"/>
    <w:pPr>
      <w:ind w:left="1134" w:right="709"/>
    </w:pPr>
    <w:rPr>
      <w:color w:val="auto"/>
      <w:lang w:eastAsia="en-US"/>
    </w:rPr>
  </w:style>
  <w:style w:type="paragraph" w:customStyle="1" w:styleId="18">
    <w:name w:val="פסקה1"/>
    <w:rsid w:val="00AB2FB1"/>
    <w:pPr>
      <w:bidi/>
      <w:jc w:val="both"/>
    </w:pPr>
    <w:rPr>
      <w:rFonts w:ascii="Tahoma" w:eastAsia="Times New Roman" w:hAnsi="Tahoma" w:cs="Tahoma"/>
      <w:noProof/>
      <w:sz w:val="22"/>
      <w:szCs w:val="22"/>
      <w:lang w:eastAsia="he-IL"/>
    </w:rPr>
  </w:style>
  <w:style w:type="paragraph" w:customStyle="1" w:styleId="doublepara">
    <w:name w:val="double para"/>
    <w:basedOn w:val="a4"/>
    <w:rsid w:val="00AB2FB1"/>
    <w:pPr>
      <w:numPr>
        <w:numId w:val="72"/>
      </w:numPr>
      <w:spacing w:before="120"/>
      <w:ind w:right="0"/>
    </w:pPr>
    <w:rPr>
      <w:smallCaps/>
      <w:snapToGrid w:val="0"/>
      <w:sz w:val="20"/>
      <w:lang w:eastAsia="en-US"/>
    </w:rPr>
  </w:style>
  <w:style w:type="paragraph" w:customStyle="1" w:styleId="paragraph">
    <w:name w:val="paragraph"/>
    <w:basedOn w:val="Normal1"/>
    <w:rsid w:val="00AB2FB1"/>
    <w:pPr>
      <w:keepLines w:val="0"/>
      <w:spacing w:line="360" w:lineRule="auto"/>
      <w:ind w:left="680"/>
    </w:pPr>
    <w:rPr>
      <w:smallCaps/>
      <w:snapToGrid w:val="0"/>
      <w:color w:val="FF0000"/>
      <w:sz w:val="20"/>
      <w:szCs w:val="24"/>
    </w:rPr>
  </w:style>
  <w:style w:type="paragraph" w:customStyle="1" w:styleId="affff">
    <w:name w:val="כותרת"/>
    <w:basedOn w:val="a4"/>
    <w:rsid w:val="00AB2FB1"/>
    <w:pPr>
      <w:overflowPunct w:val="0"/>
      <w:autoSpaceDE w:val="0"/>
      <w:autoSpaceDN w:val="0"/>
      <w:adjustRightInd w:val="0"/>
      <w:spacing w:before="120" w:after="120" w:line="240" w:lineRule="auto"/>
      <w:jc w:val="center"/>
      <w:textAlignment w:val="baseline"/>
    </w:pPr>
    <w:rPr>
      <w:b/>
      <w:bCs/>
      <w:sz w:val="20"/>
      <w:szCs w:val="36"/>
    </w:rPr>
  </w:style>
  <w:style w:type="paragraph" w:customStyle="1" w:styleId="affff0">
    <w:name w:val="כותרות"/>
    <w:basedOn w:val="a4"/>
    <w:rsid w:val="00AB2FB1"/>
    <w:pPr>
      <w:overflowPunct w:val="0"/>
      <w:autoSpaceDE w:val="0"/>
      <w:autoSpaceDN w:val="0"/>
      <w:adjustRightInd w:val="0"/>
      <w:spacing w:before="0" w:line="240" w:lineRule="auto"/>
      <w:jc w:val="center"/>
      <w:textAlignment w:val="baseline"/>
    </w:pPr>
    <w:rPr>
      <w:sz w:val="20"/>
    </w:rPr>
  </w:style>
  <w:style w:type="paragraph" w:customStyle="1" w:styleId="affff1">
    <w:name w:val="הואיל"/>
    <w:basedOn w:val="affff0"/>
    <w:rsid w:val="00AB2FB1"/>
    <w:pPr>
      <w:spacing w:before="120" w:after="120"/>
      <w:ind w:left="799" w:hanging="799"/>
      <w:jc w:val="both"/>
    </w:pPr>
  </w:style>
  <w:style w:type="paragraph" w:customStyle="1" w:styleId="N1">
    <w:name w:val="N1"/>
    <w:basedOn w:val="a4"/>
    <w:next w:val="20"/>
    <w:uiPriority w:val="99"/>
    <w:rsid w:val="00AB2FB1"/>
    <w:pPr>
      <w:overflowPunct w:val="0"/>
      <w:autoSpaceDE w:val="0"/>
      <w:autoSpaceDN w:val="0"/>
      <w:adjustRightInd w:val="0"/>
      <w:spacing w:before="120" w:after="120" w:line="240" w:lineRule="auto"/>
      <w:ind w:left="709"/>
      <w:textAlignment w:val="baseline"/>
    </w:pPr>
    <w:rPr>
      <w:sz w:val="20"/>
    </w:rPr>
  </w:style>
  <w:style w:type="paragraph" w:customStyle="1" w:styleId="affff2">
    <w:name w:val="הגדרות"/>
    <w:basedOn w:val="N1"/>
    <w:rsid w:val="00AB2FB1"/>
    <w:pPr>
      <w:spacing w:before="0" w:after="0"/>
      <w:ind w:left="2642" w:hanging="1933"/>
    </w:pPr>
  </w:style>
  <w:style w:type="paragraph" w:customStyle="1" w:styleId="Footer">
    <w:name w:val="Footer פרטי מסמך"/>
    <w:basedOn w:val="ad"/>
    <w:rsid w:val="00AB2FB1"/>
  </w:style>
  <w:style w:type="paragraph" w:customStyle="1" w:styleId="affff3">
    <w:name w:val="חחחלח"/>
    <w:basedOn w:val="20"/>
    <w:rsid w:val="00AB2FB1"/>
    <w:pPr>
      <w:tabs>
        <w:tab w:val="num" w:pos="480"/>
        <w:tab w:val="left" w:pos="909"/>
      </w:tabs>
      <w:spacing w:before="240" w:after="0" w:line="240" w:lineRule="auto"/>
      <w:ind w:left="0" w:hanging="480"/>
      <w:jc w:val="left"/>
      <w:outlineLvl w:val="9"/>
    </w:pPr>
    <w:rPr>
      <w:rFonts w:cs="Times New Roman"/>
      <w:bCs w:val="0"/>
      <w:snapToGrid w:val="0"/>
      <w:sz w:val="20"/>
      <w:szCs w:val="28"/>
      <w:lang w:val="x-none" w:eastAsia="he-IL"/>
    </w:rPr>
  </w:style>
  <w:style w:type="paragraph" w:customStyle="1" w:styleId="xl24">
    <w:name w:val="xl24"/>
    <w:basedOn w:val="a4"/>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5">
    <w:name w:val="xl25"/>
    <w:basedOn w:val="a4"/>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sz w:val="20"/>
      <w:szCs w:val="22"/>
    </w:rPr>
  </w:style>
  <w:style w:type="paragraph" w:customStyle="1" w:styleId="xl26">
    <w:name w:val="xl26"/>
    <w:basedOn w:val="a4"/>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7">
    <w:name w:val="xl27"/>
    <w:basedOn w:val="a4"/>
    <w:rsid w:val="00AB2FB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sz w:val="20"/>
      <w:szCs w:val="22"/>
    </w:rPr>
  </w:style>
  <w:style w:type="paragraph" w:customStyle="1" w:styleId="xl28">
    <w:name w:val="xl28"/>
    <w:basedOn w:val="a4"/>
    <w:rsid w:val="00AB2FB1"/>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customStyle="1" w:styleId="xl29">
    <w:name w:val="xl29"/>
    <w:basedOn w:val="a4"/>
    <w:rsid w:val="00AB2FB1"/>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styleId="2d">
    <w:name w:val="List 2"/>
    <w:basedOn w:val="a4"/>
    <w:rsid w:val="00AB2FB1"/>
    <w:pPr>
      <w:spacing w:before="0" w:line="240" w:lineRule="auto"/>
      <w:ind w:left="720" w:hanging="360"/>
      <w:jc w:val="left"/>
    </w:pPr>
    <w:rPr>
      <w:rFonts w:cs="Times New Roman"/>
      <w:lang w:eastAsia="en-US"/>
    </w:rPr>
  </w:style>
  <w:style w:type="paragraph" w:customStyle="1" w:styleId="22">
    <w:name w:val="כותרת2 מכרז"/>
    <w:basedOn w:val="a4"/>
    <w:rsid w:val="00AB2FB1"/>
    <w:pPr>
      <w:keepNext/>
      <w:numPr>
        <w:ilvl w:val="1"/>
        <w:numId w:val="73"/>
      </w:numPr>
      <w:tabs>
        <w:tab w:val="left" w:pos="283"/>
      </w:tabs>
      <w:spacing w:before="240" w:after="240"/>
      <w:jc w:val="left"/>
      <w:outlineLvl w:val="0"/>
    </w:pPr>
    <w:rPr>
      <w:rFonts w:cs="FrankRuehl"/>
      <w:b/>
      <w:bCs/>
      <w:i/>
      <w:iCs/>
      <w:caps/>
      <w:spacing w:val="40"/>
      <w:kern w:val="40"/>
      <w:sz w:val="26"/>
      <w:szCs w:val="30"/>
      <w:lang w:eastAsia="en-US"/>
    </w:rPr>
  </w:style>
  <w:style w:type="paragraph" w:customStyle="1" w:styleId="32">
    <w:name w:val="כותרת3 מכרז"/>
    <w:basedOn w:val="a4"/>
    <w:rsid w:val="00AB2FB1"/>
    <w:pPr>
      <w:keepNext/>
      <w:numPr>
        <w:ilvl w:val="2"/>
        <w:numId w:val="73"/>
      </w:numPr>
      <w:tabs>
        <w:tab w:val="clear" w:pos="2183"/>
        <w:tab w:val="left" w:pos="283"/>
        <w:tab w:val="num" w:pos="360"/>
      </w:tabs>
      <w:spacing w:before="120"/>
      <w:ind w:left="0" w:firstLine="0"/>
      <w:jc w:val="left"/>
      <w:outlineLvl w:val="0"/>
    </w:pPr>
    <w:rPr>
      <w:rFonts w:cs="FrankRuehl"/>
      <w:b/>
      <w:bCs/>
      <w:i/>
      <w:iCs/>
      <w:caps/>
      <w:spacing w:val="40"/>
      <w:kern w:val="40"/>
      <w:sz w:val="26"/>
      <w:szCs w:val="26"/>
      <w:lang w:eastAsia="en-US"/>
    </w:rPr>
  </w:style>
  <w:style w:type="paragraph" w:customStyle="1" w:styleId="19">
    <w:name w:val="פיסקה1"/>
    <w:basedOn w:val="a4"/>
    <w:rsid w:val="00AB2FB1"/>
    <w:pPr>
      <w:tabs>
        <w:tab w:val="left" w:pos="1800"/>
      </w:tabs>
      <w:overflowPunct w:val="0"/>
      <w:autoSpaceDE w:val="0"/>
      <w:autoSpaceDN w:val="0"/>
      <w:adjustRightInd w:val="0"/>
      <w:spacing w:before="0"/>
      <w:ind w:left="284"/>
      <w:textAlignment w:val="baseline"/>
    </w:pPr>
    <w:rPr>
      <w:rFonts w:cs="FrankRuehl"/>
      <w:noProof/>
      <w:szCs w:val="26"/>
    </w:rPr>
  </w:style>
  <w:style w:type="paragraph" w:customStyle="1" w:styleId="2e">
    <w:name w:val="פיסקה2"/>
    <w:basedOn w:val="a4"/>
    <w:rsid w:val="00AB2FB1"/>
    <w:pPr>
      <w:tabs>
        <w:tab w:val="left" w:pos="1800"/>
      </w:tabs>
      <w:overflowPunct w:val="0"/>
      <w:autoSpaceDE w:val="0"/>
      <w:autoSpaceDN w:val="0"/>
      <w:adjustRightInd w:val="0"/>
      <w:spacing w:before="0"/>
      <w:ind w:left="1021"/>
      <w:textAlignment w:val="baseline"/>
    </w:pPr>
    <w:rPr>
      <w:rFonts w:cs="FrankRuehl"/>
      <w:noProof/>
      <w:szCs w:val="26"/>
    </w:rPr>
  </w:style>
  <w:style w:type="paragraph" w:customStyle="1" w:styleId="CharChar">
    <w:name w:val="Char Char תו תו"/>
    <w:basedOn w:val="a4"/>
    <w:rsid w:val="00AB2FB1"/>
    <w:pPr>
      <w:bidi w:val="0"/>
      <w:spacing w:before="0" w:after="160" w:line="240" w:lineRule="exact"/>
    </w:pPr>
    <w:rPr>
      <w:rFonts w:ascii="Verdana" w:hAnsi="Verdana" w:cs="FrankRuehl"/>
      <w:sz w:val="16"/>
      <w:szCs w:val="20"/>
      <w:lang w:eastAsia="en-US" w:bidi="ar-SA"/>
    </w:rPr>
  </w:style>
  <w:style w:type="paragraph" w:customStyle="1" w:styleId="111">
    <w:name w:val="סגנון1.1.1"/>
    <w:basedOn w:val="a4"/>
    <w:rsid w:val="00AB2FB1"/>
    <w:pPr>
      <w:keepNext/>
      <w:keepLines/>
      <w:spacing w:before="120" w:after="120" w:line="240" w:lineRule="auto"/>
      <w:ind w:right="969"/>
      <w:jc w:val="left"/>
      <w:outlineLvl w:val="2"/>
    </w:pPr>
    <w:rPr>
      <w:sz w:val="20"/>
      <w:lang w:eastAsia="en-US"/>
    </w:rPr>
  </w:style>
  <w:style w:type="paragraph" w:customStyle="1" w:styleId="21">
    <w:name w:val="רמה 2"/>
    <w:basedOn w:val="af8"/>
    <w:link w:val="2f"/>
    <w:rsid w:val="00AB2FB1"/>
    <w:pPr>
      <w:numPr>
        <w:numId w:val="74"/>
      </w:numPr>
      <w:tabs>
        <w:tab w:val="clear" w:pos="360"/>
        <w:tab w:val="num" w:pos="3240"/>
      </w:tabs>
      <w:spacing w:line="360" w:lineRule="auto"/>
      <w:ind w:left="2880" w:right="2880"/>
    </w:pPr>
  </w:style>
  <w:style w:type="character" w:customStyle="1" w:styleId="2f">
    <w:name w:val="רמה 2 תו"/>
    <w:link w:val="21"/>
    <w:rsid w:val="00AB2FB1"/>
    <w:rPr>
      <w:rFonts w:ascii="Times New Roman" w:eastAsia="Times New Roman" w:hAnsi="Times New Roman" w:cs="Narkisim"/>
      <w:sz w:val="24"/>
      <w:szCs w:val="24"/>
    </w:rPr>
  </w:style>
  <w:style w:type="paragraph" w:styleId="36">
    <w:name w:val="Body Text Indent 3"/>
    <w:basedOn w:val="a4"/>
    <w:link w:val="37"/>
    <w:rsid w:val="00AB2FB1"/>
    <w:pPr>
      <w:spacing w:before="0" w:after="120" w:line="240" w:lineRule="auto"/>
      <w:ind w:left="360"/>
      <w:jc w:val="left"/>
    </w:pPr>
    <w:rPr>
      <w:rFonts w:cs="Times New Roman"/>
      <w:sz w:val="16"/>
      <w:szCs w:val="16"/>
      <w:lang w:eastAsia="en-US"/>
    </w:rPr>
  </w:style>
  <w:style w:type="character" w:customStyle="1" w:styleId="37">
    <w:name w:val="כניסה בגוף טקסט 3 תו"/>
    <w:basedOn w:val="a5"/>
    <w:link w:val="36"/>
    <w:rsid w:val="00AB2FB1"/>
    <w:rPr>
      <w:rFonts w:ascii="Times New Roman" w:eastAsia="Times New Roman" w:hAnsi="Times New Roman" w:cs="Times New Roman"/>
      <w:sz w:val="16"/>
      <w:szCs w:val="16"/>
    </w:rPr>
  </w:style>
  <w:style w:type="paragraph" w:customStyle="1" w:styleId="55">
    <w:name w:val="5"/>
    <w:basedOn w:val="a4"/>
    <w:next w:val="ad"/>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48">
    <w:name w:val="4"/>
    <w:basedOn w:val="a4"/>
    <w:next w:val="ad"/>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38">
    <w:name w:val="3"/>
    <w:basedOn w:val="a4"/>
    <w:next w:val="ad"/>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2f0">
    <w:name w:val="2"/>
    <w:basedOn w:val="a4"/>
    <w:next w:val="afffc"/>
    <w:rsid w:val="00AB2FB1"/>
    <w:pPr>
      <w:tabs>
        <w:tab w:val="num" w:pos="480"/>
      </w:tabs>
      <w:spacing w:before="0" w:line="240" w:lineRule="auto"/>
      <w:jc w:val="left"/>
    </w:pPr>
    <w:rPr>
      <w:rFonts w:ascii="Courier New" w:hAnsi="Courier New" w:cs="Courier New"/>
      <w:sz w:val="20"/>
      <w:szCs w:val="20"/>
      <w:lang w:eastAsia="en-US"/>
    </w:rPr>
  </w:style>
  <w:style w:type="paragraph" w:customStyle="1" w:styleId="1a">
    <w:name w:val="1"/>
    <w:basedOn w:val="a4"/>
    <w:next w:val="aa"/>
    <w:rsid w:val="00AB2FB1"/>
    <w:pPr>
      <w:tabs>
        <w:tab w:val="center" w:pos="4153"/>
        <w:tab w:val="right" w:pos="8306"/>
      </w:tabs>
      <w:spacing w:before="0" w:line="240" w:lineRule="auto"/>
      <w:jc w:val="left"/>
    </w:pPr>
    <w:rPr>
      <w:rFonts w:cs="Times New Roman"/>
      <w:lang w:eastAsia="en-US"/>
    </w:rPr>
  </w:style>
  <w:style w:type="paragraph" w:customStyle="1" w:styleId="39">
    <w:name w:val="תוכן3"/>
    <w:basedOn w:val="a4"/>
    <w:rsid w:val="00AB2FB1"/>
    <w:pPr>
      <w:spacing w:before="120"/>
      <w:ind w:left="2160"/>
    </w:pPr>
    <w:rPr>
      <w:rFonts w:cs="FrankRuehl"/>
      <w:sz w:val="26"/>
      <w:szCs w:val="26"/>
      <w:lang w:eastAsia="en-US"/>
    </w:rPr>
  </w:style>
  <w:style w:type="paragraph" w:customStyle="1" w:styleId="1b">
    <w:name w:val="רמה 1"/>
    <w:basedOn w:val="af8"/>
    <w:next w:val="21"/>
    <w:rsid w:val="00AB2FB1"/>
    <w:pPr>
      <w:tabs>
        <w:tab w:val="num" w:pos="480"/>
      </w:tabs>
      <w:ind w:left="480" w:hanging="480"/>
    </w:pPr>
    <w:rPr>
      <w:b/>
      <w:bCs/>
    </w:rPr>
  </w:style>
  <w:style w:type="paragraph" w:customStyle="1" w:styleId="affff4">
    <w:name w:val="כותרת נספח תו תו"/>
    <w:basedOn w:val="20"/>
    <w:next w:val="af8"/>
    <w:link w:val="affff5"/>
    <w:rsid w:val="00AB2FB1"/>
    <w:pPr>
      <w:keepNext/>
      <w:keepLines/>
      <w:pageBreakBefore/>
      <w:numPr>
        <w:ilvl w:val="0"/>
        <w:numId w:val="0"/>
      </w:numPr>
      <w:tabs>
        <w:tab w:val="num" w:pos="720"/>
        <w:tab w:val="left" w:pos="909"/>
      </w:tabs>
      <w:spacing w:before="0" w:after="360" w:line="240" w:lineRule="auto"/>
      <w:jc w:val="left"/>
    </w:pPr>
    <w:rPr>
      <w:rFonts w:cs="Times New Roman"/>
      <w:b/>
      <w:szCs w:val="32"/>
      <w:lang w:val="x-none" w:eastAsia="x-none"/>
    </w:rPr>
  </w:style>
  <w:style w:type="character" w:customStyle="1" w:styleId="affff5">
    <w:name w:val="כותרת נספח תו תו תו"/>
    <w:link w:val="affff4"/>
    <w:rsid w:val="00AB2FB1"/>
    <w:rPr>
      <w:rFonts w:ascii="Times New Roman" w:eastAsia="Times New Roman" w:hAnsi="Times New Roman" w:cs="Times New Roman"/>
      <w:b/>
      <w:bCs/>
      <w:sz w:val="36"/>
      <w:szCs w:val="32"/>
      <w:lang w:val="x-none" w:eastAsia="x-none"/>
    </w:rPr>
  </w:style>
  <w:style w:type="paragraph" w:customStyle="1" w:styleId="3a">
    <w:name w:val="פיסקה3"/>
    <w:basedOn w:val="a4"/>
    <w:rsid w:val="00AB2FB1"/>
    <w:pPr>
      <w:tabs>
        <w:tab w:val="left" w:pos="1800"/>
      </w:tabs>
      <w:overflowPunct w:val="0"/>
      <w:autoSpaceDE w:val="0"/>
      <w:autoSpaceDN w:val="0"/>
      <w:adjustRightInd w:val="0"/>
      <w:spacing w:before="0" w:line="240" w:lineRule="auto"/>
      <w:ind w:left="1814"/>
    </w:pPr>
    <w:rPr>
      <w:rFonts w:cs="FrankRuehl"/>
      <w:b/>
      <w:noProof/>
      <w:szCs w:val="26"/>
    </w:rPr>
  </w:style>
  <w:style w:type="paragraph" w:customStyle="1" w:styleId="49">
    <w:name w:val="פיסקה4"/>
    <w:basedOn w:val="a4"/>
    <w:rsid w:val="00AB2FB1"/>
    <w:pPr>
      <w:overflowPunct w:val="0"/>
      <w:autoSpaceDE w:val="0"/>
      <w:autoSpaceDN w:val="0"/>
      <w:adjustRightInd w:val="0"/>
      <w:spacing w:before="0" w:line="240" w:lineRule="auto"/>
      <w:ind w:left="2835"/>
    </w:pPr>
    <w:rPr>
      <w:rFonts w:cs="FrankRuehl"/>
      <w:noProof/>
      <w:szCs w:val="26"/>
    </w:rPr>
  </w:style>
  <w:style w:type="paragraph" w:customStyle="1" w:styleId="56">
    <w:name w:val="פיסקה5"/>
    <w:basedOn w:val="a4"/>
    <w:rsid w:val="00AB2FB1"/>
    <w:pPr>
      <w:overflowPunct w:val="0"/>
      <w:autoSpaceDE w:val="0"/>
      <w:autoSpaceDN w:val="0"/>
      <w:adjustRightInd w:val="0"/>
      <w:spacing w:before="0" w:line="240" w:lineRule="auto"/>
      <w:ind w:left="3232"/>
    </w:pPr>
    <w:rPr>
      <w:rFonts w:cs="FrankRuehl"/>
      <w:noProof/>
      <w:szCs w:val="26"/>
    </w:rPr>
  </w:style>
  <w:style w:type="paragraph" w:customStyle="1" w:styleId="62">
    <w:name w:val="פיסקה6"/>
    <w:basedOn w:val="a4"/>
    <w:rsid w:val="00AB2FB1"/>
    <w:pPr>
      <w:overflowPunct w:val="0"/>
      <w:autoSpaceDE w:val="0"/>
      <w:autoSpaceDN w:val="0"/>
      <w:adjustRightInd w:val="0"/>
      <w:spacing w:before="0" w:line="240" w:lineRule="auto"/>
      <w:ind w:left="3629"/>
    </w:pPr>
    <w:rPr>
      <w:rFonts w:cs="FrankRuehl"/>
      <w:szCs w:val="26"/>
    </w:rPr>
  </w:style>
  <w:style w:type="paragraph" w:customStyle="1" w:styleId="71">
    <w:name w:val="פיסקה7"/>
    <w:basedOn w:val="a4"/>
    <w:rsid w:val="00AB2FB1"/>
    <w:pPr>
      <w:overflowPunct w:val="0"/>
      <w:autoSpaceDE w:val="0"/>
      <w:autoSpaceDN w:val="0"/>
      <w:adjustRightInd w:val="0"/>
      <w:spacing w:before="0" w:line="240" w:lineRule="auto"/>
      <w:ind w:left="4026"/>
    </w:pPr>
    <w:rPr>
      <w:rFonts w:cs="FrankRuehl"/>
      <w:szCs w:val="26"/>
    </w:rPr>
  </w:style>
  <w:style w:type="paragraph" w:customStyle="1" w:styleId="81">
    <w:name w:val="פיסקה8"/>
    <w:basedOn w:val="a4"/>
    <w:rsid w:val="00AB2FB1"/>
    <w:pPr>
      <w:overflowPunct w:val="0"/>
      <w:autoSpaceDE w:val="0"/>
      <w:autoSpaceDN w:val="0"/>
      <w:adjustRightInd w:val="0"/>
      <w:spacing w:before="0" w:line="240" w:lineRule="auto"/>
      <w:ind w:left="4423"/>
    </w:pPr>
    <w:rPr>
      <w:rFonts w:cs="FrankRuehl"/>
      <w:szCs w:val="26"/>
    </w:rPr>
  </w:style>
  <w:style w:type="paragraph" w:styleId="affff6">
    <w:name w:val="List"/>
    <w:basedOn w:val="a4"/>
    <w:rsid w:val="00AB2FB1"/>
    <w:pPr>
      <w:overflowPunct w:val="0"/>
      <w:autoSpaceDE w:val="0"/>
      <w:autoSpaceDN w:val="0"/>
      <w:adjustRightInd w:val="0"/>
      <w:spacing w:before="0" w:line="240" w:lineRule="auto"/>
      <w:ind w:left="360" w:hanging="360"/>
    </w:pPr>
    <w:rPr>
      <w:rFonts w:cs="FrankRuehl"/>
      <w:sz w:val="20"/>
      <w:szCs w:val="26"/>
    </w:rPr>
  </w:style>
  <w:style w:type="paragraph" w:styleId="3b">
    <w:name w:val="List 3"/>
    <w:basedOn w:val="a4"/>
    <w:rsid w:val="00AB2FB1"/>
    <w:pPr>
      <w:overflowPunct w:val="0"/>
      <w:autoSpaceDE w:val="0"/>
      <w:autoSpaceDN w:val="0"/>
      <w:adjustRightInd w:val="0"/>
      <w:spacing w:before="0" w:line="240" w:lineRule="auto"/>
      <w:ind w:left="1080" w:hanging="360"/>
    </w:pPr>
    <w:rPr>
      <w:rFonts w:cs="FrankRuehl"/>
      <w:sz w:val="20"/>
      <w:szCs w:val="26"/>
    </w:rPr>
  </w:style>
  <w:style w:type="paragraph" w:styleId="4a">
    <w:name w:val="List 4"/>
    <w:basedOn w:val="a4"/>
    <w:rsid w:val="00AB2FB1"/>
    <w:pPr>
      <w:overflowPunct w:val="0"/>
      <w:autoSpaceDE w:val="0"/>
      <w:autoSpaceDN w:val="0"/>
      <w:adjustRightInd w:val="0"/>
      <w:spacing w:before="0" w:line="240" w:lineRule="auto"/>
      <w:ind w:left="1440" w:hanging="360"/>
    </w:pPr>
    <w:rPr>
      <w:rFonts w:cs="FrankRuehl"/>
      <w:sz w:val="20"/>
      <w:szCs w:val="26"/>
    </w:rPr>
  </w:style>
  <w:style w:type="paragraph" w:styleId="57">
    <w:name w:val="List 5"/>
    <w:basedOn w:val="a4"/>
    <w:rsid w:val="00AB2FB1"/>
    <w:pPr>
      <w:overflowPunct w:val="0"/>
      <w:autoSpaceDE w:val="0"/>
      <w:autoSpaceDN w:val="0"/>
      <w:adjustRightInd w:val="0"/>
      <w:spacing w:before="0" w:line="240" w:lineRule="auto"/>
      <w:ind w:left="1800" w:hanging="360"/>
    </w:pPr>
    <w:rPr>
      <w:rFonts w:cs="FrankRuehl"/>
      <w:sz w:val="20"/>
      <w:szCs w:val="26"/>
    </w:rPr>
  </w:style>
  <w:style w:type="paragraph" w:styleId="3c">
    <w:name w:val="List Bullet 3"/>
    <w:basedOn w:val="a4"/>
    <w:autoRedefine/>
    <w:rsid w:val="00AB2FB1"/>
    <w:pPr>
      <w:tabs>
        <w:tab w:val="num" w:pos="-347"/>
      </w:tabs>
      <w:overflowPunct w:val="0"/>
      <w:autoSpaceDE w:val="0"/>
      <w:autoSpaceDN w:val="0"/>
      <w:adjustRightInd w:val="0"/>
      <w:spacing w:before="0" w:line="240" w:lineRule="auto"/>
      <w:ind w:left="-491" w:hanging="360"/>
    </w:pPr>
    <w:rPr>
      <w:rFonts w:cs="FrankRuehl"/>
      <w:sz w:val="20"/>
      <w:szCs w:val="26"/>
    </w:rPr>
  </w:style>
  <w:style w:type="paragraph" w:styleId="3d">
    <w:name w:val="List Number 3"/>
    <w:basedOn w:val="a4"/>
    <w:locked/>
    <w:rsid w:val="00AB2FB1"/>
    <w:pPr>
      <w:tabs>
        <w:tab w:val="num" w:pos="360"/>
      </w:tabs>
      <w:overflowPunct w:val="0"/>
      <w:autoSpaceDE w:val="0"/>
      <w:autoSpaceDN w:val="0"/>
      <w:adjustRightInd w:val="0"/>
      <w:spacing w:before="0" w:line="240" w:lineRule="auto"/>
      <w:ind w:left="360" w:right="360" w:hanging="360"/>
    </w:pPr>
    <w:rPr>
      <w:rFonts w:cs="FrankRuehl"/>
      <w:sz w:val="20"/>
      <w:szCs w:val="26"/>
    </w:rPr>
  </w:style>
  <w:style w:type="paragraph" w:styleId="affff7">
    <w:name w:val="List Continue"/>
    <w:basedOn w:val="a4"/>
    <w:rsid w:val="00AB2FB1"/>
    <w:pPr>
      <w:overflowPunct w:val="0"/>
      <w:autoSpaceDE w:val="0"/>
      <w:autoSpaceDN w:val="0"/>
      <w:adjustRightInd w:val="0"/>
      <w:spacing w:before="0" w:after="120" w:line="240" w:lineRule="auto"/>
      <w:ind w:left="360"/>
    </w:pPr>
    <w:rPr>
      <w:rFonts w:cs="FrankRuehl"/>
      <w:sz w:val="20"/>
      <w:szCs w:val="26"/>
    </w:rPr>
  </w:style>
  <w:style w:type="paragraph" w:styleId="3e">
    <w:name w:val="List Continue 3"/>
    <w:basedOn w:val="a4"/>
    <w:rsid w:val="00AB2FB1"/>
    <w:pPr>
      <w:overflowPunct w:val="0"/>
      <w:autoSpaceDE w:val="0"/>
      <w:autoSpaceDN w:val="0"/>
      <w:adjustRightInd w:val="0"/>
      <w:spacing w:before="0" w:after="120" w:line="240" w:lineRule="auto"/>
      <w:ind w:left="1080"/>
    </w:pPr>
    <w:rPr>
      <w:rFonts w:cs="FrankRuehl"/>
      <w:sz w:val="20"/>
      <w:szCs w:val="26"/>
    </w:rPr>
  </w:style>
  <w:style w:type="paragraph" w:styleId="4b">
    <w:name w:val="List Continue 4"/>
    <w:basedOn w:val="a4"/>
    <w:rsid w:val="00AB2FB1"/>
    <w:pPr>
      <w:overflowPunct w:val="0"/>
      <w:autoSpaceDE w:val="0"/>
      <w:autoSpaceDN w:val="0"/>
      <w:adjustRightInd w:val="0"/>
      <w:spacing w:before="0" w:after="120" w:line="240" w:lineRule="auto"/>
      <w:ind w:left="1440"/>
    </w:pPr>
    <w:rPr>
      <w:rFonts w:cs="FrankRuehl"/>
      <w:sz w:val="20"/>
      <w:szCs w:val="26"/>
    </w:rPr>
  </w:style>
  <w:style w:type="paragraph" w:styleId="58">
    <w:name w:val="List Continue 5"/>
    <w:basedOn w:val="a4"/>
    <w:rsid w:val="00AB2FB1"/>
    <w:pPr>
      <w:overflowPunct w:val="0"/>
      <w:autoSpaceDE w:val="0"/>
      <w:autoSpaceDN w:val="0"/>
      <w:adjustRightInd w:val="0"/>
      <w:spacing w:before="0" w:after="120" w:line="240" w:lineRule="auto"/>
      <w:ind w:left="1800"/>
    </w:pPr>
    <w:rPr>
      <w:rFonts w:cs="FrankRuehl"/>
      <w:sz w:val="20"/>
      <w:szCs w:val="26"/>
    </w:rPr>
  </w:style>
  <w:style w:type="paragraph" w:customStyle="1" w:styleId="1c">
    <w:name w:val="כותרת1"/>
    <w:basedOn w:val="a4"/>
    <w:next w:val="a4"/>
    <w:rsid w:val="00AB2FB1"/>
    <w:pPr>
      <w:tabs>
        <w:tab w:val="num" w:pos="397"/>
      </w:tabs>
      <w:overflowPunct w:val="0"/>
      <w:autoSpaceDE w:val="0"/>
      <w:autoSpaceDN w:val="0"/>
      <w:adjustRightInd w:val="0"/>
      <w:spacing w:before="0" w:after="240" w:line="240" w:lineRule="auto"/>
      <w:ind w:left="397" w:right="397" w:hanging="397"/>
      <w:jc w:val="center"/>
    </w:pPr>
    <w:rPr>
      <w:rFonts w:cs="FrankRuehl"/>
      <w:b/>
      <w:bCs/>
      <w:sz w:val="40"/>
      <w:szCs w:val="48"/>
    </w:rPr>
  </w:style>
  <w:style w:type="paragraph" w:customStyle="1" w:styleId="2f1">
    <w:name w:val="כותרת2"/>
    <w:basedOn w:val="a4"/>
    <w:next w:val="a4"/>
    <w:rsid w:val="00AB2FB1"/>
    <w:pPr>
      <w:tabs>
        <w:tab w:val="num" w:pos="2858"/>
      </w:tabs>
      <w:overflowPunct w:val="0"/>
      <w:autoSpaceDE w:val="0"/>
      <w:autoSpaceDN w:val="0"/>
      <w:adjustRightInd w:val="0"/>
      <w:spacing w:before="120" w:after="240" w:line="240" w:lineRule="auto"/>
      <w:ind w:left="2858" w:hanging="360"/>
      <w:jc w:val="center"/>
    </w:pPr>
    <w:rPr>
      <w:rFonts w:cs="FrankRuehl"/>
      <w:b/>
      <w:bCs/>
      <w:sz w:val="32"/>
      <w:szCs w:val="40"/>
    </w:rPr>
  </w:style>
  <w:style w:type="paragraph" w:customStyle="1" w:styleId="3f">
    <w:name w:val="כותרת3"/>
    <w:basedOn w:val="a4"/>
    <w:next w:val="a4"/>
    <w:rsid w:val="00AB2FB1"/>
    <w:pPr>
      <w:overflowPunct w:val="0"/>
      <w:autoSpaceDE w:val="0"/>
      <w:autoSpaceDN w:val="0"/>
      <w:adjustRightInd w:val="0"/>
      <w:spacing w:before="120" w:after="240" w:line="240" w:lineRule="auto"/>
      <w:jc w:val="center"/>
    </w:pPr>
    <w:rPr>
      <w:rFonts w:cs="FrankRuehl"/>
      <w:b/>
      <w:bCs/>
      <w:sz w:val="26"/>
      <w:szCs w:val="32"/>
    </w:rPr>
  </w:style>
  <w:style w:type="paragraph" w:customStyle="1" w:styleId="affff8">
    <w:name w:val="בכבוד"/>
    <w:basedOn w:val="a4"/>
    <w:rsid w:val="00AB2FB1"/>
    <w:pPr>
      <w:tabs>
        <w:tab w:val="center" w:pos="5612"/>
      </w:tabs>
      <w:overflowPunct w:val="0"/>
      <w:autoSpaceDE w:val="0"/>
      <w:autoSpaceDN w:val="0"/>
      <w:adjustRightInd w:val="0"/>
      <w:spacing w:before="0"/>
    </w:pPr>
    <w:rPr>
      <w:rFonts w:cs="FrankRuehl"/>
      <w:szCs w:val="26"/>
    </w:rPr>
  </w:style>
  <w:style w:type="paragraph" w:customStyle="1" w:styleId="chekbox">
    <w:name w:val="chekbox"/>
    <w:basedOn w:val="a4"/>
    <w:rsid w:val="00AB2FB1"/>
    <w:pPr>
      <w:overflowPunct w:val="0"/>
      <w:autoSpaceDE w:val="0"/>
      <w:autoSpaceDN w:val="0"/>
      <w:adjustRightInd w:val="0"/>
      <w:spacing w:before="120" w:after="120" w:line="240" w:lineRule="auto"/>
      <w:ind w:left="375" w:hanging="375"/>
    </w:pPr>
    <w:rPr>
      <w:sz w:val="20"/>
    </w:rPr>
  </w:style>
  <w:style w:type="paragraph" w:customStyle="1" w:styleId="1d">
    <w:name w:val="ממוספר1"/>
    <w:basedOn w:val="a4"/>
    <w:rsid w:val="00AB2FB1"/>
    <w:pPr>
      <w:tabs>
        <w:tab w:val="left" w:pos="397"/>
      </w:tabs>
      <w:overflowPunct w:val="0"/>
      <w:autoSpaceDE w:val="0"/>
      <w:autoSpaceDN w:val="0"/>
      <w:adjustRightInd w:val="0"/>
      <w:spacing w:before="0" w:line="240" w:lineRule="auto"/>
      <w:ind w:left="397" w:hanging="397"/>
      <w:jc w:val="left"/>
    </w:pPr>
    <w:rPr>
      <w:rFonts w:cs="Times New Roman"/>
      <w:sz w:val="20"/>
      <w:szCs w:val="26"/>
    </w:rPr>
  </w:style>
  <w:style w:type="paragraph" w:customStyle="1" w:styleId="2f2">
    <w:name w:val="ממוספר2"/>
    <w:basedOn w:val="a4"/>
    <w:rsid w:val="00AB2FB1"/>
    <w:pPr>
      <w:tabs>
        <w:tab w:val="left" w:pos="397"/>
        <w:tab w:val="left" w:pos="794"/>
      </w:tabs>
      <w:overflowPunct w:val="0"/>
      <w:autoSpaceDE w:val="0"/>
      <w:autoSpaceDN w:val="0"/>
      <w:adjustRightInd w:val="0"/>
      <w:spacing w:before="0" w:line="240" w:lineRule="auto"/>
      <w:ind w:left="794" w:hanging="794"/>
      <w:jc w:val="left"/>
    </w:pPr>
    <w:rPr>
      <w:rFonts w:cs="Times New Roman"/>
      <w:sz w:val="20"/>
      <w:szCs w:val="26"/>
    </w:rPr>
  </w:style>
  <w:style w:type="paragraph" w:customStyle="1" w:styleId="3f0">
    <w:name w:val="ממוספר3"/>
    <w:basedOn w:val="a4"/>
    <w:rsid w:val="00AB2FB1"/>
    <w:pPr>
      <w:tabs>
        <w:tab w:val="left" w:pos="1191"/>
      </w:tabs>
      <w:overflowPunct w:val="0"/>
      <w:autoSpaceDE w:val="0"/>
      <w:autoSpaceDN w:val="0"/>
      <w:adjustRightInd w:val="0"/>
      <w:spacing w:before="0" w:line="240" w:lineRule="auto"/>
      <w:ind w:left="1191" w:hanging="397"/>
      <w:jc w:val="left"/>
    </w:pPr>
    <w:rPr>
      <w:rFonts w:cs="Times New Roman"/>
      <w:sz w:val="20"/>
      <w:szCs w:val="26"/>
    </w:rPr>
  </w:style>
  <w:style w:type="paragraph" w:customStyle="1" w:styleId="4c">
    <w:name w:val="ממוספר4"/>
    <w:basedOn w:val="3f1"/>
    <w:rsid w:val="00AB2FB1"/>
    <w:pPr>
      <w:tabs>
        <w:tab w:val="left" w:pos="2184"/>
      </w:tabs>
      <w:ind w:left="2184" w:hanging="1104"/>
    </w:pPr>
  </w:style>
  <w:style w:type="paragraph" w:customStyle="1" w:styleId="BulletList1">
    <w:name w:val="Bullet List 1"/>
    <w:basedOn w:val="a4"/>
    <w:rsid w:val="00AB2FB1"/>
    <w:pPr>
      <w:tabs>
        <w:tab w:val="num" w:pos="794"/>
      </w:tabs>
      <w:spacing w:before="120" w:line="320" w:lineRule="exact"/>
      <w:ind w:left="794" w:hanging="397"/>
    </w:pPr>
    <w:rPr>
      <w:sz w:val="20"/>
    </w:rPr>
  </w:style>
  <w:style w:type="paragraph" w:customStyle="1" w:styleId="Normal2Title">
    <w:name w:val="Normal2 Title"/>
    <w:basedOn w:val="a4"/>
    <w:next w:val="Normal2"/>
    <w:rsid w:val="00AB2FB1"/>
    <w:pPr>
      <w:spacing w:before="120" w:line="320" w:lineRule="exact"/>
      <w:ind w:left="795"/>
    </w:pPr>
    <w:rPr>
      <w:b/>
      <w:bCs/>
      <w:sz w:val="20"/>
    </w:rPr>
  </w:style>
  <w:style w:type="paragraph" w:customStyle="1" w:styleId="NumberList1">
    <w:name w:val="Number List 1"/>
    <w:basedOn w:val="a4"/>
    <w:rsid w:val="00AB2FB1"/>
    <w:pPr>
      <w:numPr>
        <w:numId w:val="75"/>
      </w:numPr>
      <w:spacing w:before="120" w:line="320" w:lineRule="exact"/>
    </w:pPr>
    <w:rPr>
      <w:sz w:val="20"/>
    </w:rPr>
  </w:style>
  <w:style w:type="paragraph" w:customStyle="1" w:styleId="NumberList2">
    <w:name w:val="Number List 2"/>
    <w:basedOn w:val="a4"/>
    <w:rsid w:val="00AB2FB1"/>
    <w:pPr>
      <w:numPr>
        <w:numId w:val="76"/>
      </w:numPr>
      <w:spacing w:before="120" w:line="320" w:lineRule="exact"/>
    </w:pPr>
    <w:rPr>
      <w:sz w:val="20"/>
    </w:rPr>
  </w:style>
  <w:style w:type="paragraph" w:customStyle="1" w:styleId="Frame1">
    <w:name w:val="Frame 1"/>
    <w:basedOn w:val="a4"/>
    <w:rsid w:val="00AB2FB1"/>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20"/>
    <w:next w:val="Normal1"/>
    <w:rsid w:val="00AB2FB1"/>
    <w:pPr>
      <w:numPr>
        <w:ilvl w:val="0"/>
        <w:numId w:val="0"/>
      </w:numPr>
      <w:tabs>
        <w:tab w:val="left" w:pos="909"/>
      </w:tabs>
      <w:spacing w:after="720" w:line="240" w:lineRule="auto"/>
      <w:ind w:left="794" w:hanging="794"/>
      <w:jc w:val="center"/>
      <w:outlineLvl w:val="9"/>
    </w:pPr>
    <w:rPr>
      <w:rFonts w:cs="Times New Roman"/>
      <w:b/>
      <w:smallCaps/>
      <w:spacing w:val="70"/>
      <w:sz w:val="32"/>
      <w:lang w:val="x-none" w:eastAsia="he-IL"/>
    </w:rPr>
  </w:style>
  <w:style w:type="paragraph" w:customStyle="1" w:styleId="Tableofcontents">
    <w:name w:val="Table of contents"/>
    <w:basedOn w:val="a4"/>
    <w:next w:val="Normal1"/>
    <w:rsid w:val="00AB2FB1"/>
    <w:pPr>
      <w:pageBreakBefore/>
      <w:spacing w:before="120" w:after="120" w:line="320" w:lineRule="exact"/>
      <w:jc w:val="center"/>
    </w:pPr>
    <w:rPr>
      <w:b/>
      <w:bCs/>
      <w:smallCaps/>
      <w:spacing w:val="60"/>
      <w:sz w:val="28"/>
      <w:szCs w:val="32"/>
    </w:rPr>
  </w:style>
  <w:style w:type="paragraph" w:customStyle="1" w:styleId="a0">
    <w:name w:val="א.ב.ג"/>
    <w:basedOn w:val="af8"/>
    <w:rsid w:val="00AB2FB1"/>
    <w:pPr>
      <w:numPr>
        <w:numId w:val="77"/>
      </w:numPr>
      <w:ind w:left="0" w:right="0" w:firstLine="0"/>
    </w:pPr>
  </w:style>
  <w:style w:type="paragraph" w:customStyle="1" w:styleId="affff9">
    <w:name w:val="טבלה"/>
    <w:basedOn w:val="af8"/>
    <w:rsid w:val="00AB2FB1"/>
    <w:pPr>
      <w:spacing w:before="120" w:beforeAutospacing="0" w:after="120" w:line="240" w:lineRule="auto"/>
    </w:pPr>
  </w:style>
  <w:style w:type="paragraph" w:customStyle="1" w:styleId="Letter1">
    <w:name w:val="Letter1"/>
    <w:basedOn w:val="a4"/>
    <w:rsid w:val="00AB2FB1"/>
    <w:pPr>
      <w:tabs>
        <w:tab w:val="num" w:pos="720"/>
      </w:tabs>
      <w:spacing w:before="120" w:after="120" w:line="240" w:lineRule="auto"/>
      <w:ind w:left="720" w:right="720" w:hanging="360"/>
    </w:pPr>
    <w:rPr>
      <w:lang w:eastAsia="en-US"/>
    </w:rPr>
  </w:style>
  <w:style w:type="paragraph" w:customStyle="1" w:styleId="Letter2">
    <w:name w:val="Letter2"/>
    <w:basedOn w:val="a4"/>
    <w:rsid w:val="00AB2FB1"/>
    <w:pPr>
      <w:numPr>
        <w:ilvl w:val="1"/>
        <w:numId w:val="78"/>
      </w:numPr>
      <w:spacing w:before="120" w:after="120" w:line="240" w:lineRule="auto"/>
    </w:pPr>
    <w:rPr>
      <w:lang w:eastAsia="en-US"/>
    </w:rPr>
  </w:style>
  <w:style w:type="paragraph" w:styleId="affffa">
    <w:name w:val="Block Text"/>
    <w:basedOn w:val="a4"/>
    <w:rsid w:val="00AB2FB1"/>
    <w:pPr>
      <w:spacing w:before="120" w:after="120" w:line="240" w:lineRule="auto"/>
      <w:ind w:left="720"/>
      <w:jc w:val="left"/>
    </w:pPr>
    <w:rPr>
      <w:rFonts w:cs="Times New Roman"/>
      <w:lang w:eastAsia="en-US"/>
    </w:rPr>
  </w:style>
  <w:style w:type="paragraph" w:customStyle="1" w:styleId="1e">
    <w:name w:val="גופן ברירת המחדל של פיסקה1"/>
    <w:basedOn w:val="a4"/>
    <w:rsid w:val="00AB2FB1"/>
    <w:pPr>
      <w:bidi w:val="0"/>
      <w:spacing w:before="0" w:after="160" w:line="240" w:lineRule="exact"/>
    </w:pPr>
    <w:rPr>
      <w:rFonts w:ascii="Verdana" w:hAnsi="Verdana" w:cs="FrankRuehl"/>
      <w:sz w:val="16"/>
      <w:szCs w:val="20"/>
      <w:lang w:eastAsia="en-US" w:bidi="ar-SA"/>
    </w:rPr>
  </w:style>
  <w:style w:type="paragraph" w:customStyle="1" w:styleId="63">
    <w:name w:val="6"/>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51">
    <w:name w:val="סגנון5 תו"/>
    <w:basedOn w:val="2d"/>
    <w:link w:val="59"/>
    <w:semiHidden/>
    <w:rsid w:val="00AB2FB1"/>
    <w:pPr>
      <w:numPr>
        <w:numId w:val="79"/>
      </w:numPr>
      <w:spacing w:before="120" w:line="320" w:lineRule="exact"/>
      <w:jc w:val="both"/>
    </w:pPr>
    <w:rPr>
      <w:sz w:val="22"/>
      <w:lang w:val="x-none" w:eastAsia="he-IL"/>
    </w:rPr>
  </w:style>
  <w:style w:type="character" w:customStyle="1" w:styleId="59">
    <w:name w:val="סגנון5 תו תו"/>
    <w:link w:val="51"/>
    <w:semiHidden/>
    <w:rsid w:val="00AB2FB1"/>
    <w:rPr>
      <w:rFonts w:ascii="Times New Roman" w:eastAsia="Times New Roman" w:hAnsi="Times New Roman" w:cs="Times New Roman"/>
      <w:sz w:val="22"/>
      <w:szCs w:val="24"/>
      <w:lang w:val="x-none" w:eastAsia="he-IL"/>
    </w:rPr>
  </w:style>
  <w:style w:type="paragraph" w:customStyle="1" w:styleId="affffb">
    <w:name w:val="תו תו תו תו תו"/>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f">
    <w:name w:val="תו תו תו תו תו1"/>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f0">
    <w:name w:val="פיסקת רשימה1"/>
    <w:basedOn w:val="a4"/>
    <w:rsid w:val="00AB2FB1"/>
    <w:pPr>
      <w:spacing w:before="0" w:line="240" w:lineRule="auto"/>
      <w:ind w:left="720"/>
      <w:jc w:val="left"/>
    </w:pPr>
    <w:rPr>
      <w:rFonts w:cs="FrankRuehl"/>
      <w:szCs w:val="26"/>
    </w:rPr>
  </w:style>
  <w:style w:type="table" w:styleId="-20">
    <w:name w:val="Light List Accent 2"/>
    <w:basedOn w:val="a6"/>
    <w:rsid w:val="00AB2FB1"/>
    <w:rPr>
      <w:rFonts w:ascii="Times New Roman" w:eastAsia="Times New Roman" w:hAnsi="Times New Roman" w:cs="Times New Roman"/>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6"/>
    <w:rsid w:val="00AB2FB1"/>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AB2FB1"/>
    <w:rPr>
      <w:rFonts w:ascii="Arial" w:eastAsia="Times New Roman" w:hAnsi="Arial"/>
      <w:sz w:val="24"/>
      <w:szCs w:val="24"/>
      <w:lang w:eastAsia="ko-KR"/>
    </w:rPr>
  </w:style>
  <w:style w:type="paragraph" w:customStyle="1" w:styleId="5a">
    <w:name w:val="ממוספר 5 תו תו תו תו תו"/>
    <w:basedOn w:val="4d"/>
    <w:qFormat/>
    <w:rsid w:val="00AB2FB1"/>
    <w:pPr>
      <w:tabs>
        <w:tab w:val="clear" w:pos="909"/>
        <w:tab w:val="clear" w:pos="1617"/>
        <w:tab w:val="num" w:pos="360"/>
        <w:tab w:val="left" w:pos="1901"/>
      </w:tabs>
      <w:ind w:left="1901" w:hanging="1170"/>
    </w:pPr>
    <w:rPr>
      <w:noProof/>
      <w:lang w:eastAsia="he-IL"/>
    </w:rPr>
  </w:style>
  <w:style w:type="paragraph" w:customStyle="1" w:styleId="60">
    <w:name w:val="ממוספר 6 תו תו תו"/>
    <w:basedOn w:val="5a"/>
    <w:qFormat/>
    <w:rsid w:val="00AB2FB1"/>
    <w:pPr>
      <w:numPr>
        <w:ilvl w:val="5"/>
        <w:numId w:val="84"/>
      </w:numPr>
      <w:tabs>
        <w:tab w:val="num" w:pos="360"/>
      </w:tabs>
      <w:ind w:left="1901" w:hanging="1170"/>
    </w:pPr>
  </w:style>
  <w:style w:type="paragraph" w:customStyle="1" w:styleId="3f1">
    <w:name w:val="ממוספר 3 תו"/>
    <w:basedOn w:val="3f2"/>
    <w:next w:val="Normal3"/>
    <w:link w:val="3f3"/>
    <w:qFormat/>
    <w:rsid w:val="00AB2FB1"/>
    <w:pPr>
      <w:numPr>
        <w:ilvl w:val="2"/>
        <w:numId w:val="13"/>
      </w:numPr>
      <w:ind w:left="909" w:hanging="709"/>
    </w:pPr>
    <w:rPr>
      <w:rFonts w:cs="Times New Roman"/>
      <w:lang w:val="x-none" w:eastAsia="x-none"/>
    </w:rPr>
  </w:style>
  <w:style w:type="character" w:customStyle="1" w:styleId="3f3">
    <w:name w:val="ממוספר 3 תו תו"/>
    <w:link w:val="3f1"/>
    <w:rsid w:val="00AB2FB1"/>
    <w:rPr>
      <w:rFonts w:ascii="Times New Roman" w:eastAsia="Times New Roman" w:hAnsi="Times New Roman" w:cs="Times New Roman"/>
      <w:sz w:val="24"/>
      <w:szCs w:val="24"/>
      <w:lang w:val="x-none" w:eastAsia="x-none"/>
    </w:rPr>
  </w:style>
  <w:style w:type="paragraph" w:customStyle="1" w:styleId="4d">
    <w:name w:val="ממוספר 4"/>
    <w:basedOn w:val="3f1"/>
    <w:link w:val="4e"/>
    <w:qFormat/>
    <w:rsid w:val="00AB2FB1"/>
    <w:pPr>
      <w:numPr>
        <w:ilvl w:val="0"/>
        <w:numId w:val="0"/>
      </w:numPr>
      <w:tabs>
        <w:tab w:val="left" w:pos="1617"/>
      </w:tabs>
      <w:ind w:left="1616" w:hanging="1134"/>
      <w:jc w:val="left"/>
    </w:pPr>
  </w:style>
  <w:style w:type="paragraph" w:customStyle="1" w:styleId="72">
    <w:name w:val="7"/>
    <w:basedOn w:val="afffa"/>
    <w:next w:val="aff3"/>
    <w:semiHidden/>
    <w:rsid w:val="00AB2FB1"/>
    <w:pPr>
      <w:keepLines/>
      <w:ind w:left="568" w:right="284" w:hanging="284"/>
    </w:pPr>
    <w:rPr>
      <w:sz w:val="16"/>
      <w:szCs w:val="20"/>
    </w:rPr>
  </w:style>
  <w:style w:type="paragraph" w:customStyle="1" w:styleId="3f4">
    <w:name w:val="תוכן3 ממוספר"/>
    <w:basedOn w:val="a4"/>
    <w:rsid w:val="00AB2FB1"/>
    <w:pPr>
      <w:tabs>
        <w:tab w:val="left" w:pos="8266"/>
      </w:tabs>
      <w:spacing w:before="120"/>
    </w:pPr>
    <w:rPr>
      <w:rFonts w:cs="FrankRuehl"/>
      <w:b/>
      <w:color w:val="000000"/>
      <w:sz w:val="26"/>
      <w:szCs w:val="26"/>
      <w:lang w:eastAsia="en-US"/>
    </w:rPr>
  </w:style>
  <w:style w:type="paragraph" w:customStyle="1" w:styleId="AlphaList">
    <w:name w:val="Alpha List"/>
    <w:basedOn w:val="a4"/>
    <w:link w:val="AlphaList0"/>
    <w:rsid w:val="00AB2FB1"/>
    <w:pPr>
      <w:numPr>
        <w:numId w:val="80"/>
      </w:numPr>
      <w:spacing w:before="120"/>
    </w:pPr>
    <w:rPr>
      <w:rFonts w:cs="Times New Roman"/>
      <w:sz w:val="20"/>
      <w:lang w:val="x-none" w:eastAsia="x-none"/>
    </w:rPr>
  </w:style>
  <w:style w:type="character" w:customStyle="1" w:styleId="AlphaList0">
    <w:name w:val="Alpha List תו"/>
    <w:link w:val="AlphaList"/>
    <w:rsid w:val="00AB2FB1"/>
    <w:rPr>
      <w:rFonts w:ascii="Times New Roman" w:eastAsia="Times New Roman" w:hAnsi="Times New Roman" w:cs="Times New Roman"/>
      <w:szCs w:val="24"/>
      <w:lang w:val="x-none" w:eastAsia="x-none"/>
    </w:rPr>
  </w:style>
  <w:style w:type="paragraph" w:customStyle="1" w:styleId="3f5">
    <w:name w:val="כותרת 3 חדש"/>
    <w:basedOn w:val="3f1"/>
    <w:next w:val="Normal3"/>
    <w:qFormat/>
    <w:rsid w:val="00AB2FB1"/>
    <w:pPr>
      <w:keepNext/>
      <w:keepLines/>
      <w:widowControl/>
      <w:tabs>
        <w:tab w:val="clear" w:pos="909"/>
        <w:tab w:val="left" w:pos="1192"/>
      </w:tabs>
      <w:spacing w:before="240"/>
      <w:ind w:left="1192" w:hanging="992"/>
    </w:pPr>
    <w:rPr>
      <w:b/>
      <w:bCs/>
      <w:sz w:val="32"/>
      <w:szCs w:val="32"/>
    </w:rPr>
  </w:style>
  <w:style w:type="character" w:customStyle="1" w:styleId="4e">
    <w:name w:val="ממוספר 4 תו"/>
    <w:link w:val="4d"/>
    <w:rsid w:val="00AB2FB1"/>
    <w:rPr>
      <w:rFonts w:ascii="Times New Roman" w:eastAsia="Times New Roman" w:hAnsi="Times New Roman" w:cs="Times New Roman"/>
      <w:sz w:val="24"/>
      <w:szCs w:val="24"/>
      <w:lang w:val="x-none" w:eastAsia="x-none"/>
    </w:rPr>
  </w:style>
  <w:style w:type="paragraph" w:customStyle="1" w:styleId="AlphaListContinue">
    <w:name w:val="Alpha List Continue"/>
    <w:basedOn w:val="a4"/>
    <w:rsid w:val="00AB2FB1"/>
    <w:pPr>
      <w:spacing w:before="120"/>
      <w:ind w:left="1559"/>
    </w:pPr>
    <w:rPr>
      <w:sz w:val="20"/>
      <w:lang w:eastAsia="en-US"/>
    </w:rPr>
  </w:style>
  <w:style w:type="paragraph" w:customStyle="1" w:styleId="Frame-Single">
    <w:name w:val="Frame-Single"/>
    <w:basedOn w:val="a4"/>
    <w:rsid w:val="00AB2FB1"/>
    <w:pPr>
      <w:pBdr>
        <w:top w:val="single" w:sz="6" w:space="8" w:color="auto"/>
        <w:left w:val="single" w:sz="6" w:space="8" w:color="auto"/>
        <w:bottom w:val="single" w:sz="6" w:space="8" w:color="auto"/>
        <w:right w:val="single" w:sz="6" w:space="8" w:color="auto"/>
      </w:pBdr>
      <w:spacing w:before="120"/>
      <w:ind w:left="1575" w:right="1486"/>
      <w:jc w:val="center"/>
    </w:pPr>
    <w:rPr>
      <w:sz w:val="20"/>
    </w:rPr>
  </w:style>
  <w:style w:type="paragraph" w:customStyle="1" w:styleId="TableHead0">
    <w:name w:val="Table Head"/>
    <w:basedOn w:val="a4"/>
    <w:rsid w:val="00AB2FB1"/>
    <w:pPr>
      <w:spacing w:before="120" w:after="120" w:line="320" w:lineRule="exact"/>
      <w:jc w:val="center"/>
    </w:pPr>
    <w:rPr>
      <w:b/>
      <w:bCs/>
      <w:sz w:val="20"/>
    </w:rPr>
  </w:style>
  <w:style w:type="paragraph" w:customStyle="1" w:styleId="Frame-Double">
    <w:name w:val="Frame-Double"/>
    <w:basedOn w:val="a4"/>
    <w:rsid w:val="00AB2FB1"/>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0"/>
    </w:rPr>
  </w:style>
  <w:style w:type="paragraph" w:customStyle="1" w:styleId="TableCaption">
    <w:name w:val="Table Caption"/>
    <w:basedOn w:val="a4"/>
    <w:next w:val="a4"/>
    <w:rsid w:val="00AB2FB1"/>
    <w:pPr>
      <w:spacing w:before="120" w:after="120" w:line="320" w:lineRule="exact"/>
      <w:jc w:val="center"/>
    </w:pPr>
    <w:rPr>
      <w:b/>
      <w:bCs/>
      <w:sz w:val="20"/>
    </w:rPr>
  </w:style>
  <w:style w:type="paragraph" w:customStyle="1" w:styleId="Frame-Bold">
    <w:name w:val="Frame-Bold"/>
    <w:basedOn w:val="a4"/>
    <w:rsid w:val="00AB2FB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0"/>
    </w:rPr>
  </w:style>
  <w:style w:type="paragraph" w:customStyle="1" w:styleId="Bullets-4-English">
    <w:name w:val="Bullets-4-English"/>
    <w:basedOn w:val="41"/>
    <w:rsid w:val="00AB2FB1"/>
    <w:pPr>
      <w:keepLines/>
      <w:numPr>
        <w:numId w:val="81"/>
      </w:numPr>
      <w:tabs>
        <w:tab w:val="left" w:pos="1476"/>
      </w:tabs>
      <w:bidi w:val="0"/>
      <w:spacing w:before="240" w:after="60"/>
      <w:ind w:right="1075"/>
    </w:pPr>
    <w:rPr>
      <w:rFonts w:cs="Times New Roman"/>
      <w:b w:val="0"/>
      <w:bCs w:val="0"/>
      <w:sz w:val="20"/>
      <w:lang w:val="x-none" w:eastAsia="x-none"/>
    </w:rPr>
  </w:style>
  <w:style w:type="character" w:styleId="affffc">
    <w:name w:val="line number"/>
    <w:basedOn w:val="a5"/>
    <w:rsid w:val="00AB2FB1"/>
  </w:style>
  <w:style w:type="paragraph" w:customStyle="1" w:styleId="12">
    <w:name w:val="מכרז 1"/>
    <w:basedOn w:val="10"/>
    <w:rsid w:val="00AB2FB1"/>
    <w:pPr>
      <w:keepNext/>
      <w:keepLines/>
      <w:pageBreakBefore/>
      <w:numPr>
        <w:numId w:val="82"/>
      </w:numPr>
      <w:spacing w:before="240" w:after="360" w:line="240" w:lineRule="auto"/>
      <w:jc w:val="center"/>
    </w:pPr>
    <w:rPr>
      <w:kern w:val="28"/>
      <w:sz w:val="32"/>
      <w:szCs w:val="32"/>
    </w:rPr>
  </w:style>
  <w:style w:type="paragraph" w:customStyle="1" w:styleId="23">
    <w:name w:val="מכרז2"/>
    <w:basedOn w:val="20"/>
    <w:rsid w:val="00AB2FB1"/>
    <w:pPr>
      <w:keepNext/>
      <w:keepLines/>
      <w:numPr>
        <w:numId w:val="82"/>
      </w:numPr>
      <w:tabs>
        <w:tab w:val="left" w:pos="909"/>
      </w:tabs>
      <w:spacing w:before="240" w:line="240" w:lineRule="auto"/>
    </w:pPr>
    <w:rPr>
      <w:rFonts w:cs="Times New Roman"/>
      <w:b/>
      <w:sz w:val="24"/>
      <w:szCs w:val="28"/>
      <w:lang w:val="x-none" w:eastAsia="x-none"/>
    </w:rPr>
  </w:style>
  <w:style w:type="paragraph" w:customStyle="1" w:styleId="affffd">
    <w:name w:val="תו תו תו תו תו תו תו תו"/>
    <w:aliases w:val=" תו תו תו תו תו תו1 תו תו תו, תו תו תו תו תו תו תו תו1"/>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a4"/>
    <w:rsid w:val="00AB2FB1"/>
    <w:pPr>
      <w:keepLines/>
      <w:ind w:left="1177" w:right="-1620"/>
    </w:pPr>
    <w:rPr>
      <w:rFonts w:cs="Narkisim"/>
      <w:lang w:eastAsia="en-US"/>
    </w:rPr>
  </w:style>
  <w:style w:type="character" w:customStyle="1" w:styleId="4f">
    <w:name w:val="ממוספר 4 תו תו"/>
    <w:rsid w:val="00AB2FB1"/>
    <w:rPr>
      <w:rFonts w:cs="Narkisim"/>
      <w:b/>
      <w:bCs/>
      <w:smallCaps/>
      <w:sz w:val="24"/>
      <w:szCs w:val="24"/>
      <w:lang w:val="en-US" w:eastAsia="en-US" w:bidi="he-IL"/>
    </w:rPr>
  </w:style>
  <w:style w:type="paragraph" w:customStyle="1" w:styleId="Heading5">
    <w:name w:val="סגנון Heading 5 + יישור מבוזר לשפה התאילנדית"/>
    <w:basedOn w:val="50"/>
    <w:rsid w:val="00AB2FB1"/>
    <w:pPr>
      <w:numPr>
        <w:ilvl w:val="0"/>
        <w:numId w:val="0"/>
      </w:numPr>
      <w:tabs>
        <w:tab w:val="num" w:pos="506"/>
      </w:tabs>
      <w:spacing w:before="120" w:after="120" w:line="240" w:lineRule="auto"/>
      <w:ind w:left="1753" w:hanging="1247"/>
      <w:jc w:val="left"/>
    </w:pPr>
    <w:rPr>
      <w:rFonts w:ascii="Times New" w:hAnsi="Times New"/>
      <w:b w:val="0"/>
      <w:szCs w:val="28"/>
      <w:lang w:eastAsia="en-US"/>
    </w:rPr>
  </w:style>
  <w:style w:type="character" w:customStyle="1" w:styleId="affffe">
    <w:name w:val="טקסט בסיסי תו תו"/>
    <w:rsid w:val="00AB2FB1"/>
    <w:rPr>
      <w:rFonts w:cs="Narkisim"/>
      <w:sz w:val="24"/>
      <w:szCs w:val="24"/>
      <w:lang w:val="en-US" w:eastAsia="en-US" w:bidi="he-IL"/>
    </w:rPr>
  </w:style>
  <w:style w:type="character" w:customStyle="1" w:styleId="afffff">
    <w:name w:val="טקסט בסיסי תו תו תו"/>
    <w:rsid w:val="00AB2FB1"/>
    <w:rPr>
      <w:rFonts w:cs="Narkisim"/>
      <w:sz w:val="24"/>
      <w:szCs w:val="24"/>
      <w:lang w:val="en-US" w:eastAsia="en-US" w:bidi="he-IL"/>
    </w:rPr>
  </w:style>
  <w:style w:type="paragraph" w:customStyle="1" w:styleId="4f0">
    <w:name w:val="ממוספר 4 תו תו תו"/>
    <w:basedOn w:val="a4"/>
    <w:rsid w:val="00AB2FB1"/>
    <w:pPr>
      <w:keepLines/>
      <w:tabs>
        <w:tab w:val="num" w:pos="1998"/>
        <w:tab w:val="left" w:pos="2216"/>
      </w:tabs>
      <w:ind w:left="1998" w:hanging="648"/>
    </w:pPr>
    <w:rPr>
      <w:lang w:eastAsia="en-US"/>
    </w:rPr>
  </w:style>
  <w:style w:type="paragraph" w:customStyle="1" w:styleId="afffff0">
    <w:name w:val="כותרת ללא מספור"/>
    <w:basedOn w:val="20"/>
    <w:link w:val="afffff1"/>
    <w:qFormat/>
    <w:rsid w:val="00AB2FB1"/>
    <w:pPr>
      <w:keepNext/>
      <w:keepLines/>
      <w:numPr>
        <w:ilvl w:val="0"/>
        <w:numId w:val="0"/>
      </w:numPr>
      <w:tabs>
        <w:tab w:val="left" w:pos="909"/>
      </w:tabs>
      <w:spacing w:before="0" w:line="240" w:lineRule="auto"/>
      <w:ind w:left="357"/>
    </w:pPr>
    <w:rPr>
      <w:rFonts w:cs="Times New Roman"/>
      <w:b/>
      <w:lang w:val="x-none" w:eastAsia="x-none"/>
    </w:rPr>
  </w:style>
  <w:style w:type="paragraph" w:customStyle="1" w:styleId="3f2">
    <w:name w:val="ממוספר 3"/>
    <w:basedOn w:val="31"/>
    <w:next w:val="Normal3"/>
    <w:qFormat/>
    <w:rsid w:val="00AB2FB1"/>
    <w:pPr>
      <w:widowControl w:val="0"/>
      <w:numPr>
        <w:ilvl w:val="0"/>
        <w:numId w:val="0"/>
      </w:numPr>
      <w:tabs>
        <w:tab w:val="left" w:pos="909"/>
      </w:tabs>
      <w:spacing w:after="60"/>
      <w:ind w:left="1224" w:hanging="504"/>
    </w:pPr>
    <w:rPr>
      <w:b w:val="0"/>
      <w:bCs w:val="0"/>
      <w:sz w:val="24"/>
      <w:szCs w:val="24"/>
    </w:rPr>
  </w:style>
  <w:style w:type="character" w:customStyle="1" w:styleId="RonnyHeading1">
    <w:name w:val="RonnyHeading תו1"/>
    <w:link w:val="RonnyHeading"/>
    <w:rsid w:val="00AB2FB1"/>
    <w:rPr>
      <w:rFonts w:ascii="Times New Roman" w:eastAsia="Times New Roman" w:hAnsi="Times New Roman" w:cs="David"/>
      <w:sz w:val="22"/>
      <w:szCs w:val="22"/>
    </w:rPr>
  </w:style>
  <w:style w:type="character" w:customStyle="1" w:styleId="afffff1">
    <w:name w:val="כותרת ללא מספור תו"/>
    <w:link w:val="afffff0"/>
    <w:rsid w:val="00AB2FB1"/>
    <w:rPr>
      <w:rFonts w:ascii="Times New Roman" w:eastAsia="Times New Roman" w:hAnsi="Times New Roman" w:cs="Times New Roman"/>
      <w:b/>
      <w:bCs/>
      <w:sz w:val="36"/>
      <w:szCs w:val="36"/>
      <w:lang w:val="x-none" w:eastAsia="x-none"/>
    </w:rPr>
  </w:style>
  <w:style w:type="paragraph" w:customStyle="1" w:styleId="4f1">
    <w:name w:val="כותרת 4 חדש"/>
    <w:basedOn w:val="4d"/>
    <w:rsid w:val="00AB2FB1"/>
    <w:pPr>
      <w:keepLines/>
      <w:widowControl/>
      <w:tabs>
        <w:tab w:val="clear" w:pos="909"/>
        <w:tab w:val="clear" w:pos="1617"/>
        <w:tab w:val="num" w:pos="1440"/>
      </w:tabs>
      <w:spacing w:before="60" w:after="0"/>
      <w:ind w:left="1440" w:hanging="1080"/>
      <w:outlineLvl w:val="3"/>
    </w:pPr>
    <w:rPr>
      <w:b/>
      <w:bCs/>
      <w:smallCaps/>
      <w:szCs w:val="26"/>
      <w:lang w:val="en-US" w:eastAsia="en-US"/>
    </w:rPr>
  </w:style>
  <w:style w:type="character" w:customStyle="1" w:styleId="Header">
    <w:name w:val="Header תו תו"/>
    <w:rsid w:val="00AB2FB1"/>
    <w:rPr>
      <w:rFonts w:cs="David"/>
      <w:noProof/>
      <w:sz w:val="24"/>
      <w:szCs w:val="24"/>
    </w:rPr>
  </w:style>
  <w:style w:type="paragraph" w:customStyle="1" w:styleId="2Heading2h2h21">
    <w:name w:val="סגנון כותרת 2Heading 2h2h21 + יישור מבוזר לשפה התאילנדית"/>
    <w:basedOn w:val="20"/>
    <w:autoRedefine/>
    <w:rsid w:val="00AB2FB1"/>
    <w:pPr>
      <w:tabs>
        <w:tab w:val="num" w:pos="866"/>
        <w:tab w:val="left" w:pos="909"/>
      </w:tabs>
      <w:spacing w:before="240" w:line="240" w:lineRule="auto"/>
      <w:ind w:left="506" w:right="794" w:firstLine="0"/>
      <w:jc w:val="thaiDistribute"/>
    </w:pPr>
    <w:rPr>
      <w:rFonts w:ascii="Times New" w:hAnsi="Times New" w:cs="Times New Roman"/>
      <w:b/>
      <w:sz w:val="24"/>
      <w:szCs w:val="28"/>
      <w:u w:val="single"/>
      <w:lang w:val="x-none" w:eastAsia="x-none"/>
    </w:rPr>
  </w:style>
  <w:style w:type="paragraph" w:customStyle="1" w:styleId="DefaultParagraphFont1">
    <w:name w:val="Default Paragraph Font1"/>
    <w:basedOn w:val="a4"/>
    <w:rsid w:val="00AB2FB1"/>
    <w:pPr>
      <w:bidi w:val="0"/>
      <w:spacing w:before="0" w:after="160" w:line="240" w:lineRule="exact"/>
    </w:pPr>
    <w:rPr>
      <w:rFonts w:ascii="Verdana" w:hAnsi="Verdana" w:cs="FrankRuehl"/>
      <w:sz w:val="16"/>
      <w:szCs w:val="20"/>
      <w:lang w:eastAsia="en-US" w:bidi="ar-SA"/>
    </w:rPr>
  </w:style>
  <w:style w:type="character" w:customStyle="1" w:styleId="babcptermstyle1">
    <w:name w:val="bab_cptermstyle1"/>
    <w:rsid w:val="00AB2FB1"/>
    <w:rPr>
      <w:b/>
      <w:bCs/>
    </w:rPr>
  </w:style>
  <w:style w:type="paragraph" w:customStyle="1" w:styleId="4TimesNewRoman">
    <w:name w:val="סגנון ממוספר 4 תו תו תו תו + (לטיני) Times New Roman לא רישיות מוק..."/>
    <w:basedOn w:val="a4"/>
    <w:rsid w:val="00AB2FB1"/>
    <w:pPr>
      <w:keepLines/>
      <w:tabs>
        <w:tab w:val="num" w:pos="480"/>
      </w:tabs>
      <w:ind w:left="480" w:hanging="480"/>
    </w:pPr>
    <w:rPr>
      <w:lang w:eastAsia="en-US"/>
    </w:rPr>
  </w:style>
  <w:style w:type="paragraph" w:styleId="afffff2">
    <w:name w:val="Normal Indent"/>
    <w:basedOn w:val="a4"/>
    <w:rsid w:val="00AB2FB1"/>
    <w:pPr>
      <w:keepLines/>
      <w:spacing w:before="0" w:after="240" w:line="240" w:lineRule="auto"/>
      <w:ind w:left="1588" w:right="720"/>
    </w:pPr>
    <w:rPr>
      <w:sz w:val="20"/>
      <w:lang w:eastAsia="en-US"/>
    </w:rPr>
  </w:style>
  <w:style w:type="paragraph" w:customStyle="1" w:styleId="afffff3">
    <w:name w:val="ללא עיצוב"/>
    <w:basedOn w:val="Normal2"/>
    <w:rsid w:val="00AB2FB1"/>
    <w:pPr>
      <w:spacing w:before="100" w:beforeAutospacing="1" w:line="360" w:lineRule="auto"/>
      <w:ind w:left="57"/>
    </w:pPr>
    <w:rPr>
      <w:rFonts w:ascii="Times New Roman" w:hAnsi="Times New Roman" w:cs="David"/>
      <w:lang w:eastAsia="en-US"/>
    </w:rPr>
  </w:style>
  <w:style w:type="character" w:customStyle="1" w:styleId="content">
    <w:name w:val="content"/>
    <w:basedOn w:val="a5"/>
    <w:rsid w:val="00AB2FB1"/>
  </w:style>
  <w:style w:type="paragraph" w:customStyle="1" w:styleId="DefaultParagraphFont">
    <w:name w:val="Default Paragraph Font תו תו תו"/>
    <w:basedOn w:val="a4"/>
    <w:rsid w:val="00AB2FB1"/>
    <w:pPr>
      <w:bidi w:val="0"/>
      <w:spacing w:before="0"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4">
    <w:name w:val="טקסט א-ב"/>
    <w:basedOn w:val="a4"/>
    <w:rsid w:val="00AB2FB1"/>
    <w:pPr>
      <w:keepLines/>
      <w:widowControl w:val="0"/>
      <w:tabs>
        <w:tab w:val="num" w:pos="360"/>
      </w:tabs>
      <w:spacing w:beforeAutospacing="1" w:after="60"/>
      <w:ind w:right="-720"/>
      <w:jc w:val="left"/>
    </w:pPr>
    <w:rPr>
      <w:rFonts w:cs="Narkisim"/>
      <w:lang w:eastAsia="en-US"/>
    </w:rPr>
  </w:style>
  <w:style w:type="character" w:customStyle="1" w:styleId="Normal10">
    <w:name w:val="Normal1 תו"/>
    <w:rsid w:val="00AB2FB1"/>
    <w:rPr>
      <w:rFonts w:cs="David"/>
      <w:sz w:val="22"/>
      <w:szCs w:val="24"/>
      <w:lang w:val="en-US" w:eastAsia="he-IL" w:bidi="he-IL"/>
    </w:rPr>
  </w:style>
  <w:style w:type="character" w:customStyle="1" w:styleId="4f2">
    <w:name w:val="ממוספר 4 תו תו תו תו"/>
    <w:rsid w:val="00AB2FB1"/>
    <w:rPr>
      <w:rFonts w:cs="Narkisim"/>
      <w:sz w:val="24"/>
    </w:rPr>
  </w:style>
  <w:style w:type="paragraph" w:customStyle="1" w:styleId="40">
    <w:name w:val="מדורג ממוספר 4"/>
    <w:basedOn w:val="a4"/>
    <w:rsid w:val="00AB2FB1"/>
    <w:pPr>
      <w:numPr>
        <w:ilvl w:val="3"/>
        <w:numId w:val="87"/>
      </w:numPr>
      <w:tabs>
        <w:tab w:val="clear" w:pos="1134"/>
        <w:tab w:val="num" w:pos="1440"/>
      </w:tabs>
      <w:spacing w:before="0"/>
      <w:ind w:left="1440" w:hanging="1100"/>
      <w:jc w:val="left"/>
    </w:pPr>
    <w:rPr>
      <w:b/>
      <w:bCs/>
      <w:lang w:eastAsia="en-US"/>
    </w:rPr>
  </w:style>
  <w:style w:type="paragraph" w:customStyle="1" w:styleId="Normal31">
    <w:name w:val="Normal3 תו תו תו"/>
    <w:basedOn w:val="Normal30"/>
    <w:rsid w:val="00AB2FB1"/>
    <w:pPr>
      <w:ind w:left="787" w:right="0"/>
    </w:pPr>
    <w:rPr>
      <w:rFonts w:cs="David"/>
    </w:rPr>
  </w:style>
  <w:style w:type="paragraph" w:customStyle="1" w:styleId="afffff4">
    <w:name w:val="תו תו תו"/>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a4"/>
    <w:rsid w:val="00AB2FB1"/>
    <w:pPr>
      <w:numPr>
        <w:numId w:val="88"/>
      </w:numPr>
      <w:spacing w:before="120" w:line="320" w:lineRule="exact"/>
    </w:pPr>
    <w:rPr>
      <w:i/>
      <w:iCs/>
      <w:sz w:val="20"/>
    </w:rPr>
  </w:style>
  <w:style w:type="paragraph" w:customStyle="1" w:styleId="Normal32">
    <w:name w:val="Normal3 תו תו תו תו תו תו תו"/>
    <w:basedOn w:val="Normal30"/>
    <w:rsid w:val="00AB2FB1"/>
    <w:pPr>
      <w:spacing w:line="240" w:lineRule="auto"/>
      <w:ind w:left="1502" w:right="0"/>
    </w:pPr>
    <w:rPr>
      <w:rFonts w:ascii="Rod" w:hAnsi="Rod" w:cs="David"/>
      <w:smallCaps/>
    </w:rPr>
  </w:style>
  <w:style w:type="character" w:customStyle="1" w:styleId="CharChar1">
    <w:name w:val="Char Char1"/>
    <w:rsid w:val="00AB2FB1"/>
    <w:rPr>
      <w:rFonts w:cs="Narkisim"/>
      <w:b/>
      <w:bCs/>
      <w:sz w:val="24"/>
      <w:szCs w:val="24"/>
      <w:lang w:val="en-US" w:eastAsia="en-US" w:bidi="he-IL"/>
    </w:rPr>
  </w:style>
  <w:style w:type="paragraph" w:customStyle="1" w:styleId="SubjectTitle0">
    <w:name w:val="SubjectTitle"/>
    <w:basedOn w:val="a4"/>
    <w:rsid w:val="00AB2FB1"/>
    <w:pPr>
      <w:spacing w:before="0"/>
      <w:jc w:val="center"/>
    </w:pPr>
    <w:rPr>
      <w:b/>
      <w:bCs/>
      <w:sz w:val="28"/>
      <w:szCs w:val="28"/>
      <w:u w:val="single"/>
      <w:lang w:eastAsia="en-US"/>
    </w:rPr>
  </w:style>
  <w:style w:type="paragraph" w:customStyle="1" w:styleId="Char0">
    <w:name w:val="Char"/>
    <w:basedOn w:val="a4"/>
    <w:rsid w:val="00AB2FB1"/>
    <w:pPr>
      <w:bidi w:val="0"/>
      <w:spacing w:before="0" w:after="160" w:line="240" w:lineRule="exact"/>
    </w:pPr>
    <w:rPr>
      <w:rFonts w:ascii="Verdana" w:hAnsi="Verdana" w:cs="FrankRuehl"/>
      <w:sz w:val="16"/>
      <w:szCs w:val="20"/>
      <w:lang w:eastAsia="en-US" w:bidi="ar-SA"/>
    </w:rPr>
  </w:style>
  <w:style w:type="character" w:styleId="afffff5">
    <w:name w:val="Subtle Reference"/>
    <w:uiPriority w:val="31"/>
    <w:qFormat/>
    <w:rsid w:val="00AB2FB1"/>
    <w:rPr>
      <w:smallCaps/>
      <w:color w:val="C0504D"/>
      <w:u w:val="single"/>
    </w:rPr>
  </w:style>
  <w:style w:type="paragraph" w:customStyle="1" w:styleId="3f6">
    <w:name w:val="פסקה3"/>
    <w:basedOn w:val="a4"/>
    <w:rsid w:val="00AB2FB1"/>
    <w:pPr>
      <w:tabs>
        <w:tab w:val="left" w:pos="567"/>
      </w:tabs>
      <w:spacing w:before="0"/>
      <w:ind w:left="907"/>
    </w:pPr>
    <w:rPr>
      <w:rFonts w:ascii="Tahoma" w:hAnsi="Tahoma" w:cs="Tahoma"/>
      <w:noProof/>
      <w:sz w:val="22"/>
      <w:szCs w:val="22"/>
    </w:rPr>
  </w:style>
  <w:style w:type="paragraph" w:customStyle="1" w:styleId="afffff6">
    <w:name w:val="כותרת קטע"/>
    <w:basedOn w:val="a4"/>
    <w:next w:val="Normal1"/>
    <w:rsid w:val="00AB2FB1"/>
    <w:pPr>
      <w:spacing w:before="240" w:after="120" w:line="320" w:lineRule="atLeast"/>
      <w:ind w:left="720"/>
    </w:pPr>
    <w:rPr>
      <w:b/>
      <w:bCs/>
      <w:smallCaps/>
      <w:sz w:val="20"/>
      <w:lang w:eastAsia="en-US"/>
    </w:rPr>
  </w:style>
  <w:style w:type="paragraph" w:customStyle="1" w:styleId="Normal1Kot">
    <w:name w:val="Normal1Kot"/>
    <w:basedOn w:val="Normal1"/>
    <w:next w:val="Normal1"/>
    <w:rsid w:val="00AB2FB1"/>
    <w:pPr>
      <w:keepLines w:val="0"/>
      <w:spacing w:line="320" w:lineRule="atLeast"/>
      <w:ind w:left="680"/>
    </w:pPr>
    <w:rPr>
      <w:b/>
      <w:bCs/>
      <w:smallCaps/>
      <w:sz w:val="20"/>
      <w:szCs w:val="24"/>
    </w:rPr>
  </w:style>
  <w:style w:type="paragraph" w:customStyle="1" w:styleId="N2">
    <w:name w:val="N2"/>
    <w:basedOn w:val="a4"/>
    <w:uiPriority w:val="99"/>
    <w:rsid w:val="00AB2FB1"/>
    <w:pPr>
      <w:overflowPunct w:val="0"/>
      <w:autoSpaceDE w:val="0"/>
      <w:autoSpaceDN w:val="0"/>
      <w:adjustRightInd w:val="0"/>
      <w:spacing w:before="120" w:after="120" w:line="240" w:lineRule="auto"/>
      <w:ind w:left="1418"/>
      <w:textAlignment w:val="baseline"/>
    </w:pPr>
    <w:rPr>
      <w:sz w:val="20"/>
    </w:rPr>
  </w:style>
  <w:style w:type="numbering" w:customStyle="1" w:styleId="-">
    <w:name w:val="משרד האוצר - מדורג קצר"/>
    <w:uiPriority w:val="99"/>
    <w:rsid w:val="00AB2FB1"/>
    <w:pPr>
      <w:numPr>
        <w:numId w:val="160"/>
      </w:numPr>
    </w:pPr>
  </w:style>
  <w:style w:type="paragraph" w:customStyle="1" w:styleId="a2">
    <w:name w:val="טקסט סעיף"/>
    <w:basedOn w:val="a4"/>
    <w:uiPriority w:val="99"/>
    <w:rsid w:val="00AB2FB1"/>
    <w:pPr>
      <w:numPr>
        <w:ilvl w:val="1"/>
        <w:numId w:val="165"/>
      </w:numPr>
      <w:spacing w:before="0"/>
    </w:pPr>
    <w:rPr>
      <w:rFonts w:ascii="Arial" w:hAnsi="Arial" w:cs="Arial"/>
      <w:sz w:val="22"/>
      <w:szCs w:val="22"/>
      <w:lang w:eastAsia="en-US"/>
    </w:rPr>
  </w:style>
  <w:style w:type="paragraph" w:customStyle="1" w:styleId="a3">
    <w:name w:val="תת סעיף"/>
    <w:basedOn w:val="a4"/>
    <w:uiPriority w:val="99"/>
    <w:rsid w:val="00AB2FB1"/>
    <w:pPr>
      <w:numPr>
        <w:ilvl w:val="2"/>
        <w:numId w:val="165"/>
      </w:numPr>
      <w:spacing w:before="0"/>
    </w:pPr>
    <w:rPr>
      <w:rFonts w:cs="Arial"/>
      <w:sz w:val="22"/>
      <w:szCs w:val="22"/>
      <w:lang w:eastAsia="en-US"/>
    </w:rPr>
  </w:style>
  <w:style w:type="paragraph" w:customStyle="1" w:styleId="11">
    <w:name w:val="תת סעיף1"/>
    <w:basedOn w:val="a3"/>
    <w:uiPriority w:val="99"/>
    <w:rsid w:val="00AB2FB1"/>
    <w:pPr>
      <w:numPr>
        <w:ilvl w:val="3"/>
      </w:numPr>
      <w:tabs>
        <w:tab w:val="num" w:pos="1569"/>
      </w:tabs>
    </w:pPr>
  </w:style>
  <w:style w:type="paragraph" w:customStyle="1" w:styleId="211111">
    <w:name w:val="תת סעיף2 1.1.1.1.1"/>
    <w:basedOn w:val="11"/>
    <w:uiPriority w:val="99"/>
    <w:rsid w:val="00AB2FB1"/>
    <w:pPr>
      <w:numPr>
        <w:ilvl w:val="4"/>
      </w:numPr>
      <w:tabs>
        <w:tab w:val="num" w:pos="3119"/>
      </w:tab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iPriority="0" w:unhideWhenUsed="1"/>
    <w:lsdException w:name="footnote text" w:semiHidden="1" w:unhideWhenUsed="1"/>
    <w:lsdException w:name="annotation text" w:semiHidden="1" w:unhideWhenUsed="1"/>
    <w:lsdException w:name="header" w:lock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locked="1" w:uiPriority="0"/>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locked="1" w:uiPriority="0"/>
    <w:lsdException w:name="List Bullet 5" w:locked="1" w:uiPriority="0"/>
    <w:lsdException w:name="List Number 2" w:locked="1" w:uiPriority="0"/>
    <w:lsdException w:name="List Number 3" w:locked="1" w:uiPriority="0"/>
    <w:lsdException w:name="List Number 4" w:locked="1" w:uiPriority="0"/>
    <w:lsdException w:name="List Number 5" w:locked="1" w:uiPriority="0"/>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locked="1" w:uiPriority="0"/>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locked="1" w:uiPriority="0"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0"/>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F95811"/>
    <w:pPr>
      <w:bidi/>
      <w:spacing w:before="60" w:line="360" w:lineRule="auto"/>
      <w:jc w:val="both"/>
    </w:pPr>
    <w:rPr>
      <w:rFonts w:ascii="Times New Roman" w:eastAsia="Times New Roman" w:hAnsi="Times New Roman" w:cs="David"/>
      <w:sz w:val="24"/>
      <w:szCs w:val="24"/>
      <w:lang w:eastAsia="he-IL"/>
    </w:rPr>
  </w:style>
  <w:style w:type="paragraph" w:styleId="10">
    <w:name w:val="heading 1"/>
    <w:aliases w:val="ראשי גת"/>
    <w:basedOn w:val="a4"/>
    <w:link w:val="13"/>
    <w:uiPriority w:val="99"/>
    <w:qFormat/>
    <w:rsid w:val="00986DDE"/>
    <w:pPr>
      <w:numPr>
        <w:numId w:val="13"/>
      </w:numPr>
      <w:spacing w:before="120" w:after="240"/>
      <w:outlineLvl w:val="0"/>
    </w:pPr>
    <w:rPr>
      <w:b/>
      <w:bCs/>
      <w:sz w:val="48"/>
      <w:szCs w:val="56"/>
      <w:lang w:eastAsia="en-US"/>
    </w:rPr>
  </w:style>
  <w:style w:type="paragraph" w:styleId="20">
    <w:name w:val="heading 2"/>
    <w:aliases w:val="E,h2,h21 תו,h21"/>
    <w:basedOn w:val="10"/>
    <w:link w:val="24"/>
    <w:uiPriority w:val="99"/>
    <w:qFormat/>
    <w:rsid w:val="001965DF"/>
    <w:pPr>
      <w:numPr>
        <w:ilvl w:val="1"/>
      </w:numPr>
      <w:spacing w:after="120"/>
      <w:outlineLvl w:val="1"/>
    </w:pPr>
    <w:rPr>
      <w:b w:val="0"/>
      <w:sz w:val="36"/>
      <w:szCs w:val="36"/>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20"/>
    <w:link w:val="33"/>
    <w:uiPriority w:val="99"/>
    <w:qFormat/>
    <w:rsid w:val="00615DF6"/>
    <w:pPr>
      <w:numPr>
        <w:ilvl w:val="2"/>
      </w:numPr>
      <w:outlineLvl w:val="2"/>
    </w:pPr>
    <w:rPr>
      <w:b/>
      <w:sz w:val="28"/>
      <w:szCs w:val="28"/>
    </w:rPr>
  </w:style>
  <w:style w:type="paragraph" w:styleId="41">
    <w:name w:val="heading 4"/>
    <w:aliases w:val="Heading 4 תו תו,Heading 4 תו תו תו תו,Heading 4 תו1 תו,כותרת 4 תו תו"/>
    <w:basedOn w:val="31"/>
    <w:link w:val="42"/>
    <w:uiPriority w:val="99"/>
    <w:qFormat/>
    <w:rsid w:val="001821CD"/>
    <w:pPr>
      <w:numPr>
        <w:ilvl w:val="0"/>
        <w:numId w:val="0"/>
      </w:numPr>
      <w:ind w:left="737" w:hanging="737"/>
      <w:outlineLvl w:val="3"/>
    </w:pPr>
    <w:rPr>
      <w:sz w:val="24"/>
      <w:szCs w:val="24"/>
    </w:rPr>
  </w:style>
  <w:style w:type="paragraph" w:styleId="50">
    <w:name w:val="heading 5"/>
    <w:aliases w:val="רגיל ממוספר אב,Heading 5 תו"/>
    <w:basedOn w:val="a4"/>
    <w:link w:val="52"/>
    <w:uiPriority w:val="99"/>
    <w:qFormat/>
    <w:rsid w:val="008C42FA"/>
    <w:pPr>
      <w:numPr>
        <w:ilvl w:val="4"/>
        <w:numId w:val="13"/>
      </w:numPr>
      <w:spacing w:after="60"/>
      <w:outlineLvl w:val="4"/>
    </w:pPr>
    <w:rPr>
      <w:b/>
    </w:rPr>
  </w:style>
  <w:style w:type="paragraph" w:styleId="6">
    <w:name w:val="heading 6"/>
    <w:aliases w:val="רגיל ממוספר 123 תחת אב"/>
    <w:basedOn w:val="50"/>
    <w:link w:val="61"/>
    <w:uiPriority w:val="99"/>
    <w:qFormat/>
    <w:rsid w:val="00B8252E"/>
    <w:pPr>
      <w:numPr>
        <w:ilvl w:val="5"/>
      </w:numPr>
      <w:spacing w:before="120" w:after="120"/>
      <w:outlineLvl w:val="5"/>
    </w:pPr>
    <w:rPr>
      <w:b w:val="0"/>
      <w:noProof/>
      <w:lang w:eastAsia="en-US"/>
    </w:rPr>
  </w:style>
  <w:style w:type="paragraph" w:styleId="7">
    <w:name w:val="heading 7"/>
    <w:basedOn w:val="a4"/>
    <w:next w:val="a4"/>
    <w:link w:val="70"/>
    <w:uiPriority w:val="99"/>
    <w:qFormat/>
    <w:rsid w:val="001335C3"/>
    <w:pPr>
      <w:keepLines/>
      <w:spacing w:before="120" w:after="240" w:line="320" w:lineRule="atLeast"/>
      <w:ind w:right="720"/>
      <w:outlineLvl w:val="6"/>
    </w:pPr>
    <w:rPr>
      <w:rFonts w:cs="Narkisim"/>
      <w:u w:val="single"/>
      <w:lang w:eastAsia="en-US"/>
    </w:rPr>
  </w:style>
  <w:style w:type="paragraph" w:styleId="8">
    <w:name w:val="heading 8"/>
    <w:basedOn w:val="7"/>
    <w:next w:val="a4"/>
    <w:link w:val="80"/>
    <w:uiPriority w:val="99"/>
    <w:qFormat/>
    <w:rsid w:val="001335C3"/>
    <w:pPr>
      <w:ind w:right="2434"/>
      <w:outlineLvl w:val="7"/>
    </w:pPr>
  </w:style>
  <w:style w:type="paragraph" w:styleId="9">
    <w:name w:val="heading 9"/>
    <w:basedOn w:val="8"/>
    <w:next w:val="a4"/>
    <w:link w:val="90"/>
    <w:uiPriority w:val="99"/>
    <w:qFormat/>
    <w:rsid w:val="001335C3"/>
    <w:pPr>
      <w:ind w:right="7188"/>
      <w:outlineLvl w:val="8"/>
    </w:p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3">
    <w:name w:val="כותרת 1 תו"/>
    <w:aliases w:val="ראשי גת תו"/>
    <w:link w:val="10"/>
    <w:uiPriority w:val="99"/>
    <w:locked/>
    <w:rsid w:val="00986DDE"/>
    <w:rPr>
      <w:rFonts w:ascii="Times New Roman" w:eastAsia="Times New Roman" w:hAnsi="Times New Roman" w:cs="David"/>
      <w:b/>
      <w:bCs/>
      <w:sz w:val="48"/>
      <w:szCs w:val="56"/>
    </w:rPr>
  </w:style>
  <w:style w:type="character" w:customStyle="1" w:styleId="24">
    <w:name w:val="כותרת 2 תו"/>
    <w:aliases w:val="E תו,h2 תו,h21 תו תו,h21 תו1"/>
    <w:link w:val="20"/>
    <w:uiPriority w:val="99"/>
    <w:locked/>
    <w:rsid w:val="001965DF"/>
    <w:rPr>
      <w:rFonts w:ascii="Times New Roman" w:eastAsia="Times New Roman" w:hAnsi="Times New Roman" w:cs="David"/>
      <w:bCs/>
      <w:sz w:val="36"/>
      <w:szCs w:val="36"/>
    </w:rPr>
  </w:style>
  <w:style w:type="character" w:customStyle="1" w:styleId="33">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link w:val="31"/>
    <w:uiPriority w:val="99"/>
    <w:locked/>
    <w:rsid w:val="00615DF6"/>
    <w:rPr>
      <w:rFonts w:ascii="Times New Roman" w:eastAsia="Times New Roman" w:hAnsi="Times New Roman" w:cs="David"/>
      <w:b/>
      <w:bCs/>
      <w:sz w:val="28"/>
      <w:szCs w:val="28"/>
    </w:rPr>
  </w:style>
  <w:style w:type="character" w:customStyle="1" w:styleId="42">
    <w:name w:val="כותרת 4 תו"/>
    <w:aliases w:val="Heading 4 תו תו תו1,Heading 4 תו תו תו תו תו1,Heading 4 תו1 תו תו1,כותרת 4 תו תו תו"/>
    <w:link w:val="41"/>
    <w:uiPriority w:val="99"/>
    <w:locked/>
    <w:rsid w:val="001821CD"/>
    <w:rPr>
      <w:rFonts w:ascii="Times New Roman" w:hAnsi="Times New Roman" w:cs="David"/>
      <w:b/>
      <w:bCs/>
      <w:sz w:val="24"/>
      <w:szCs w:val="24"/>
      <w:lang w:bidi="he-IL"/>
    </w:rPr>
  </w:style>
  <w:style w:type="character" w:customStyle="1" w:styleId="52">
    <w:name w:val="כותרת 5 תו"/>
    <w:aliases w:val="רגיל ממוספר אב תו,Heading 5 תו תו1"/>
    <w:link w:val="50"/>
    <w:uiPriority w:val="99"/>
    <w:locked/>
    <w:rsid w:val="008C42FA"/>
    <w:rPr>
      <w:rFonts w:ascii="Times New Roman" w:eastAsia="Times New Roman" w:hAnsi="Times New Roman" w:cs="David"/>
      <w:b/>
      <w:sz w:val="24"/>
      <w:szCs w:val="24"/>
      <w:lang w:eastAsia="he-IL"/>
    </w:rPr>
  </w:style>
  <w:style w:type="character" w:customStyle="1" w:styleId="61">
    <w:name w:val="כותרת 6 תו"/>
    <w:aliases w:val="רגיל ממוספר 123 תחת אב תו"/>
    <w:link w:val="6"/>
    <w:uiPriority w:val="99"/>
    <w:locked/>
    <w:rsid w:val="00B8252E"/>
    <w:rPr>
      <w:rFonts w:ascii="Times New Roman" w:eastAsia="Times New Roman" w:hAnsi="Times New Roman" w:cs="David"/>
      <w:noProof/>
      <w:sz w:val="24"/>
      <w:szCs w:val="24"/>
    </w:rPr>
  </w:style>
  <w:style w:type="character" w:customStyle="1" w:styleId="70">
    <w:name w:val="כותרת 7 תו"/>
    <w:link w:val="7"/>
    <w:uiPriority w:val="99"/>
    <w:locked/>
    <w:rsid w:val="00DE160D"/>
    <w:rPr>
      <w:rFonts w:ascii="Times New Roman" w:hAnsi="Times New Roman" w:cs="Narkisim"/>
      <w:sz w:val="24"/>
      <w:szCs w:val="24"/>
      <w:u w:val="single"/>
      <w:lang w:bidi="he-IL"/>
    </w:rPr>
  </w:style>
  <w:style w:type="character" w:customStyle="1" w:styleId="80">
    <w:name w:val="כותרת 8 תו"/>
    <w:link w:val="8"/>
    <w:uiPriority w:val="99"/>
    <w:semiHidden/>
    <w:locked/>
    <w:rsid w:val="00DE160D"/>
    <w:rPr>
      <w:rFonts w:ascii="Times New Roman" w:hAnsi="Times New Roman" w:cs="Narkisim"/>
      <w:sz w:val="24"/>
      <w:szCs w:val="24"/>
      <w:u w:val="single"/>
      <w:lang w:bidi="he-IL"/>
    </w:rPr>
  </w:style>
  <w:style w:type="character" w:customStyle="1" w:styleId="90">
    <w:name w:val="כותרת 9 תו"/>
    <w:link w:val="9"/>
    <w:uiPriority w:val="99"/>
    <w:semiHidden/>
    <w:locked/>
    <w:rsid w:val="00DE160D"/>
    <w:rPr>
      <w:rFonts w:ascii="Times New Roman" w:hAnsi="Times New Roman" w:cs="Narkisim"/>
      <w:sz w:val="24"/>
      <w:szCs w:val="24"/>
      <w:u w:val="single"/>
      <w:lang w:bidi="he-IL"/>
    </w:rPr>
  </w:style>
  <w:style w:type="paragraph" w:styleId="a8">
    <w:name w:val="Balloon Text"/>
    <w:basedOn w:val="a4"/>
    <w:link w:val="a9"/>
    <w:uiPriority w:val="99"/>
    <w:semiHidden/>
    <w:rsid w:val="006C29E4"/>
    <w:rPr>
      <w:rFonts w:ascii="Tahoma" w:hAnsi="Tahoma" w:cs="Tahoma"/>
      <w:sz w:val="16"/>
      <w:szCs w:val="16"/>
    </w:rPr>
  </w:style>
  <w:style w:type="character" w:customStyle="1" w:styleId="a9">
    <w:name w:val="טקסט בלונים תו"/>
    <w:link w:val="a8"/>
    <w:uiPriority w:val="99"/>
    <w:semiHidden/>
    <w:locked/>
    <w:rsid w:val="006C29E4"/>
    <w:rPr>
      <w:rFonts w:ascii="Tahoma" w:hAnsi="Tahoma" w:cs="Tahoma"/>
      <w:sz w:val="16"/>
      <w:szCs w:val="16"/>
      <w:lang w:eastAsia="he-IL" w:bidi="he-IL"/>
    </w:rPr>
  </w:style>
  <w:style w:type="character" w:customStyle="1" w:styleId="210">
    <w:name w:val="כותרת 2 תו1"/>
    <w:aliases w:val="Heading 2 תו,E תו1,h2 תו1"/>
    <w:rsid w:val="006C29E4"/>
    <w:rPr>
      <w:rFonts w:ascii="Cambria" w:hAnsi="Cambria" w:cs="Times New Roman"/>
      <w:b/>
      <w:bCs/>
      <w:color w:val="4F81BD"/>
      <w:sz w:val="26"/>
      <w:szCs w:val="26"/>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rsid w:val="006C29E4"/>
    <w:rPr>
      <w:rFonts w:ascii="Cambria" w:hAnsi="Cambria" w:cs="Times New Roman"/>
      <w:b/>
      <w:bCs/>
      <w:color w:val="4F81BD"/>
      <w:sz w:val="26"/>
      <w:szCs w:val="26"/>
      <w:lang w:eastAsia="he-IL" w:bidi="he-IL"/>
    </w:rPr>
  </w:style>
  <w:style w:type="character" w:customStyle="1" w:styleId="410">
    <w:name w:val="כותרת 4 תו1"/>
    <w:aliases w:val="Heading 4 תו"/>
    <w:uiPriority w:val="99"/>
    <w:semiHidden/>
    <w:rsid w:val="006C29E4"/>
    <w:rPr>
      <w:rFonts w:ascii="Cambria" w:hAnsi="Cambria" w:cs="Times New Roman"/>
      <w:b/>
      <w:bCs/>
      <w:i/>
      <w:iCs/>
      <w:color w:val="4F81BD"/>
      <w:sz w:val="26"/>
      <w:szCs w:val="26"/>
      <w:lang w:eastAsia="he-IL" w:bidi="he-IL"/>
    </w:rPr>
  </w:style>
  <w:style w:type="character" w:customStyle="1" w:styleId="510">
    <w:name w:val="כותרת 5 תו1"/>
    <w:aliases w:val="Heading 5 תו תו"/>
    <w:uiPriority w:val="99"/>
    <w:semiHidden/>
    <w:rsid w:val="006C29E4"/>
    <w:rPr>
      <w:rFonts w:ascii="Cambria" w:hAnsi="Cambria" w:cs="Times New Roman"/>
      <w:color w:val="243F60"/>
      <w:sz w:val="26"/>
      <w:szCs w:val="26"/>
      <w:lang w:eastAsia="he-IL" w:bidi="he-IL"/>
    </w:rPr>
  </w:style>
  <w:style w:type="paragraph" w:styleId="aa">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4"/>
    <w:link w:val="ab"/>
    <w:uiPriority w:val="99"/>
    <w:rsid w:val="001C4E79"/>
    <w:pPr>
      <w:tabs>
        <w:tab w:val="center" w:pos="4153"/>
        <w:tab w:val="right" w:pos="8306"/>
      </w:tabs>
      <w:spacing w:before="0" w:line="240" w:lineRule="auto"/>
    </w:pPr>
  </w:style>
  <w:style w:type="character" w:customStyle="1" w:styleId="ab">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link w:val="aa"/>
    <w:uiPriority w:val="99"/>
    <w:locked/>
    <w:rsid w:val="001C4E79"/>
    <w:rPr>
      <w:rFonts w:ascii="Times New Roman" w:hAnsi="Times New Roman" w:cs="David"/>
      <w:sz w:val="24"/>
      <w:szCs w:val="24"/>
      <w:lang w:eastAsia="he-IL" w:bidi="he-IL"/>
    </w:rPr>
  </w:style>
  <w:style w:type="character" w:styleId="ac">
    <w:name w:val="Placeholder Text"/>
    <w:uiPriority w:val="99"/>
    <w:semiHidden/>
    <w:rsid w:val="00B03FF3"/>
    <w:rPr>
      <w:rFonts w:cs="Times New Roman"/>
      <w:color w:val="808080"/>
    </w:rPr>
  </w:style>
  <w:style w:type="paragraph" w:styleId="ad">
    <w:name w:val="footer"/>
    <w:basedOn w:val="a4"/>
    <w:link w:val="ae"/>
    <w:uiPriority w:val="99"/>
    <w:rsid w:val="001C4E79"/>
    <w:pPr>
      <w:tabs>
        <w:tab w:val="center" w:pos="4153"/>
        <w:tab w:val="right" w:pos="8306"/>
      </w:tabs>
      <w:spacing w:before="0" w:line="240" w:lineRule="auto"/>
    </w:pPr>
  </w:style>
  <w:style w:type="character" w:customStyle="1" w:styleId="ae">
    <w:name w:val="כותרת תחתונה תו"/>
    <w:link w:val="ad"/>
    <w:uiPriority w:val="99"/>
    <w:locked/>
    <w:rsid w:val="001C4E79"/>
    <w:rPr>
      <w:rFonts w:ascii="Times New Roman" w:hAnsi="Times New Roman" w:cs="David"/>
      <w:sz w:val="24"/>
      <w:szCs w:val="24"/>
      <w:lang w:eastAsia="he-IL" w:bidi="he-IL"/>
    </w:rPr>
  </w:style>
  <w:style w:type="paragraph" w:customStyle="1" w:styleId="1234">
    <w:name w:val="רגיל ממוספר 123 תחת טקסט ממוספר 4"/>
    <w:basedOn w:val="6"/>
    <w:link w:val="12340"/>
    <w:uiPriority w:val="99"/>
    <w:rsid w:val="007A7027"/>
    <w:pPr>
      <w:ind w:left="1707"/>
    </w:pPr>
  </w:style>
  <w:style w:type="paragraph" w:styleId="af">
    <w:name w:val="Revision"/>
    <w:hidden/>
    <w:uiPriority w:val="99"/>
    <w:semiHidden/>
    <w:rsid w:val="00D27F8D"/>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7A7027"/>
    <w:rPr>
      <w:rFonts w:ascii="Times New Roman" w:eastAsia="Times New Roman" w:hAnsi="Times New Roman" w:cs="David"/>
      <w:noProof/>
      <w:sz w:val="24"/>
      <w:szCs w:val="24"/>
    </w:rPr>
  </w:style>
  <w:style w:type="table" w:styleId="af0">
    <w:name w:val="Table Grid"/>
    <w:basedOn w:val="a6"/>
    <w:uiPriority w:val="99"/>
    <w:rsid w:val="003E152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annotation reference"/>
    <w:uiPriority w:val="99"/>
    <w:semiHidden/>
    <w:rsid w:val="00C00E39"/>
    <w:rPr>
      <w:rFonts w:cs="Times New Roman"/>
      <w:sz w:val="16"/>
      <w:szCs w:val="16"/>
    </w:rPr>
  </w:style>
  <w:style w:type="paragraph" w:styleId="af2">
    <w:name w:val="annotation text"/>
    <w:basedOn w:val="a4"/>
    <w:link w:val="af3"/>
    <w:uiPriority w:val="99"/>
    <w:rsid w:val="00C00E39"/>
    <w:pPr>
      <w:spacing w:line="240" w:lineRule="auto"/>
    </w:pPr>
    <w:rPr>
      <w:sz w:val="20"/>
      <w:szCs w:val="20"/>
    </w:rPr>
  </w:style>
  <w:style w:type="character" w:customStyle="1" w:styleId="af3">
    <w:name w:val="טקסט הערה תו"/>
    <w:link w:val="af2"/>
    <w:uiPriority w:val="99"/>
    <w:locked/>
    <w:rsid w:val="00C00E39"/>
    <w:rPr>
      <w:rFonts w:ascii="Times New Roman" w:hAnsi="Times New Roman" w:cs="David"/>
      <w:sz w:val="20"/>
      <w:szCs w:val="20"/>
      <w:lang w:eastAsia="he-IL" w:bidi="he-IL"/>
    </w:rPr>
  </w:style>
  <w:style w:type="paragraph" w:styleId="af4">
    <w:name w:val="annotation subject"/>
    <w:basedOn w:val="af2"/>
    <w:next w:val="af2"/>
    <w:link w:val="af5"/>
    <w:uiPriority w:val="99"/>
    <w:semiHidden/>
    <w:rsid w:val="00C00E39"/>
    <w:rPr>
      <w:b/>
      <w:bCs/>
    </w:rPr>
  </w:style>
  <w:style w:type="character" w:customStyle="1" w:styleId="af5">
    <w:name w:val="נושא הערה תו"/>
    <w:link w:val="af4"/>
    <w:uiPriority w:val="99"/>
    <w:semiHidden/>
    <w:locked/>
    <w:rsid w:val="00C00E39"/>
    <w:rPr>
      <w:rFonts w:ascii="Times New Roman" w:hAnsi="Times New Roman" w:cs="David"/>
      <w:b/>
      <w:bCs/>
      <w:sz w:val="20"/>
      <w:szCs w:val="20"/>
      <w:lang w:eastAsia="he-IL" w:bidi="he-IL"/>
    </w:rPr>
  </w:style>
  <w:style w:type="character" w:customStyle="1" w:styleId="43">
    <w:name w:val="טקסט ממוספר 4 תו"/>
    <w:uiPriority w:val="99"/>
    <w:locked/>
    <w:rsid w:val="00A116D9"/>
    <w:rPr>
      <w:rFonts w:ascii="Arial" w:eastAsia="Times New Roman" w:hAnsi="Arial"/>
      <w:sz w:val="22"/>
      <w:szCs w:val="24"/>
    </w:rPr>
  </w:style>
  <w:style w:type="paragraph" w:customStyle="1" w:styleId="44">
    <w:name w:val="סגנון כותרת 4 + לא מודגש"/>
    <w:basedOn w:val="41"/>
    <w:autoRedefine/>
    <w:uiPriority w:val="99"/>
    <w:rsid w:val="00D63014"/>
    <w:pPr>
      <w:tabs>
        <w:tab w:val="left" w:pos="1842"/>
        <w:tab w:val="num" w:pos="2052"/>
        <w:tab w:val="left" w:pos="2125"/>
        <w:tab w:val="left" w:pos="8504"/>
      </w:tabs>
      <w:spacing w:before="240" w:after="60" w:line="240" w:lineRule="auto"/>
      <w:ind w:left="2052" w:right="2052" w:hanging="864"/>
      <w:jc w:val="left"/>
    </w:pPr>
    <w:rPr>
      <w:rFonts w:ascii="Arial" w:hAnsi="Arial" w:cs="Arial"/>
      <w:bCs w:val="0"/>
    </w:rPr>
  </w:style>
  <w:style w:type="paragraph" w:customStyle="1" w:styleId="-3">
    <w:name w:val="נורמל-3 תו"/>
    <w:basedOn w:val="a4"/>
    <w:autoRedefine/>
    <w:uiPriority w:val="99"/>
    <w:rsid w:val="006A1C0A"/>
    <w:pPr>
      <w:widowControl w:val="0"/>
      <w:tabs>
        <w:tab w:val="left" w:pos="2875"/>
      </w:tabs>
      <w:spacing w:before="0"/>
      <w:ind w:left="1133"/>
      <w:jc w:val="left"/>
    </w:pPr>
    <w:rPr>
      <w:rFonts w:ascii="Arial" w:hAnsi="Arial" w:cs="Arial"/>
      <w:lang w:eastAsia="en-US"/>
    </w:rPr>
  </w:style>
  <w:style w:type="character" w:customStyle="1" w:styleId="Arial">
    <w:name w:val="סגנון Arial"/>
    <w:uiPriority w:val="99"/>
    <w:rsid w:val="006A1C0A"/>
    <w:rPr>
      <w:rFonts w:ascii="Arial" w:hAnsi="Arial"/>
      <w:spacing w:val="0"/>
      <w:position w:val="0"/>
      <w:sz w:val="24"/>
      <w:effect w:val="none"/>
      <w:lang w:val="en-US" w:eastAsia="en-US"/>
    </w:rPr>
  </w:style>
  <w:style w:type="paragraph" w:styleId="af6">
    <w:name w:val="caption"/>
    <w:basedOn w:val="a4"/>
    <w:next w:val="a4"/>
    <w:qFormat/>
    <w:rsid w:val="006A1C0A"/>
    <w:pPr>
      <w:spacing w:before="120" w:after="120" w:line="240" w:lineRule="auto"/>
      <w:jc w:val="left"/>
    </w:pPr>
    <w:rPr>
      <w:rFonts w:ascii="Arial" w:hAnsi="Arial" w:cs="Arial"/>
      <w:b/>
      <w:bCs/>
      <w:szCs w:val="20"/>
      <w:lang w:eastAsia="en-US"/>
    </w:rPr>
  </w:style>
  <w:style w:type="paragraph" w:customStyle="1" w:styleId="3">
    <w:name w:val="בולט3"/>
    <w:basedOn w:val="a4"/>
    <w:autoRedefine/>
    <w:rsid w:val="006A1C0A"/>
    <w:pPr>
      <w:numPr>
        <w:numId w:val="18"/>
      </w:numPr>
      <w:spacing w:before="0" w:line="240" w:lineRule="auto"/>
      <w:jc w:val="left"/>
    </w:pPr>
    <w:rPr>
      <w:rFonts w:ascii="Arial" w:hAnsi="Arial" w:cs="Arial"/>
      <w:b/>
      <w:lang w:eastAsia="en-US"/>
    </w:rPr>
  </w:style>
  <w:style w:type="paragraph" w:customStyle="1" w:styleId="45">
    <w:name w:val="טקסט 4 ממוספר"/>
    <w:basedOn w:val="a4"/>
    <w:link w:val="4Char"/>
    <w:uiPriority w:val="99"/>
    <w:rsid w:val="004D1A9A"/>
    <w:pPr>
      <w:ind w:left="737" w:hanging="737"/>
    </w:pPr>
  </w:style>
  <w:style w:type="character" w:customStyle="1" w:styleId="4Char">
    <w:name w:val="טקסט 4 ממוספר Char"/>
    <w:link w:val="45"/>
    <w:uiPriority w:val="99"/>
    <w:locked/>
    <w:rsid w:val="004D1A9A"/>
    <w:rPr>
      <w:rFonts w:ascii="Times New Roman" w:hAnsi="Times New Roman" w:cs="David"/>
      <w:sz w:val="24"/>
      <w:szCs w:val="24"/>
      <w:lang w:eastAsia="he-IL" w:bidi="he-IL"/>
    </w:rPr>
  </w:style>
  <w:style w:type="paragraph" w:styleId="af7">
    <w:name w:val="List Paragraph"/>
    <w:basedOn w:val="a4"/>
    <w:uiPriority w:val="34"/>
    <w:qFormat/>
    <w:rsid w:val="00DE7525"/>
    <w:pPr>
      <w:ind w:left="720"/>
      <w:contextualSpacing/>
    </w:pPr>
  </w:style>
  <w:style w:type="paragraph" w:customStyle="1" w:styleId="af8">
    <w:name w:val="טקסט בסיסי"/>
    <w:link w:val="af9"/>
    <w:rsid w:val="00B44DC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9">
    <w:name w:val="טקסט בסיסי תו"/>
    <w:link w:val="af8"/>
    <w:locked/>
    <w:rsid w:val="00B44DC7"/>
    <w:rPr>
      <w:rFonts w:ascii="Times New Roman" w:hAnsi="Times New Roman" w:cs="Narkisim"/>
      <w:sz w:val="24"/>
      <w:szCs w:val="24"/>
      <w:lang w:val="en-US" w:eastAsia="en-US" w:bidi="he-IL"/>
    </w:rPr>
  </w:style>
  <w:style w:type="paragraph" w:customStyle="1" w:styleId="afa">
    <w:name w:val="כותרת נספח"/>
    <w:basedOn w:val="20"/>
    <w:next w:val="af8"/>
    <w:link w:val="afb"/>
    <w:rsid w:val="00B44DC7"/>
    <w:pPr>
      <w:keepNext/>
      <w:keepLines/>
      <w:pageBreakBefore/>
      <w:numPr>
        <w:numId w:val="0"/>
      </w:numPr>
      <w:tabs>
        <w:tab w:val="num" w:pos="1031"/>
      </w:tabs>
      <w:spacing w:before="0" w:after="360" w:line="240" w:lineRule="auto"/>
      <w:ind w:left="1388" w:hanging="1208"/>
      <w:jc w:val="left"/>
    </w:pPr>
    <w:rPr>
      <w:rFonts w:cs="Narkisim"/>
      <w:b/>
      <w:szCs w:val="32"/>
    </w:rPr>
  </w:style>
  <w:style w:type="character" w:customStyle="1" w:styleId="afb">
    <w:name w:val="כותרת נספח תו"/>
    <w:link w:val="afa"/>
    <w:locked/>
    <w:rsid w:val="00B44DC7"/>
    <w:rPr>
      <w:rFonts w:ascii="Times New Roman" w:eastAsia="Times New Roman" w:hAnsi="Times New Roman" w:cs="Narkisim"/>
      <w:b/>
      <w:bCs/>
      <w:sz w:val="32"/>
      <w:szCs w:val="32"/>
      <w:lang w:bidi="he-IL"/>
    </w:rPr>
  </w:style>
  <w:style w:type="paragraph" w:styleId="afc">
    <w:name w:val="Subtitle"/>
    <w:basedOn w:val="af7"/>
    <w:next w:val="af7"/>
    <w:link w:val="afd"/>
    <w:qFormat/>
    <w:rsid w:val="00C954E5"/>
    <w:pPr>
      <w:spacing w:before="0" w:line="480" w:lineRule="auto"/>
      <w:ind w:left="0"/>
      <w:contextualSpacing w:val="0"/>
    </w:pPr>
    <w:rPr>
      <w:lang w:eastAsia="en-US"/>
    </w:rPr>
  </w:style>
  <w:style w:type="character" w:customStyle="1" w:styleId="afd">
    <w:name w:val="כותרת משנה תו"/>
    <w:link w:val="afc"/>
    <w:uiPriority w:val="99"/>
    <w:locked/>
    <w:rsid w:val="00C954E5"/>
    <w:rPr>
      <w:rFonts w:ascii="Times New Roman" w:hAnsi="Times New Roman" w:cs="David"/>
      <w:sz w:val="24"/>
      <w:szCs w:val="24"/>
      <w:lang w:bidi="he-IL"/>
    </w:rPr>
  </w:style>
  <w:style w:type="numbering" w:customStyle="1" w:styleId="Headings">
    <w:name w:val="Headings"/>
    <w:rsid w:val="00747A13"/>
    <w:pPr>
      <w:numPr>
        <w:numId w:val="14"/>
      </w:numPr>
    </w:pPr>
  </w:style>
  <w:style w:type="paragraph" w:customStyle="1" w:styleId="RonnyBase">
    <w:name w:val="RonnyBase"/>
    <w:link w:val="RonnyBase1"/>
    <w:uiPriority w:val="99"/>
    <w:rsid w:val="00BC318E"/>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BC318E"/>
    <w:rPr>
      <w:rFonts w:ascii="Times New Roman" w:eastAsia="Times New Roman" w:hAnsi="Times New Roman" w:cs="David"/>
      <w:sz w:val="22"/>
      <w:szCs w:val="22"/>
    </w:rPr>
  </w:style>
  <w:style w:type="paragraph" w:customStyle="1" w:styleId="1">
    <w:name w:val="סגנון 1"/>
    <w:basedOn w:val="a4"/>
    <w:qFormat/>
    <w:rsid w:val="00570A39"/>
    <w:pPr>
      <w:numPr>
        <w:numId w:val="29"/>
      </w:numPr>
      <w:spacing w:before="240" w:after="120"/>
      <w:jc w:val="left"/>
    </w:pPr>
    <w:rPr>
      <w:rFonts w:ascii="Tahoma" w:hAnsi="Tahoma" w:cs="Tahoma"/>
      <w:b/>
      <w:bCs/>
    </w:rPr>
  </w:style>
  <w:style w:type="paragraph" w:customStyle="1" w:styleId="2">
    <w:name w:val="סגנון 2"/>
    <w:basedOn w:val="a4"/>
    <w:qFormat/>
    <w:rsid w:val="00570A39"/>
    <w:pPr>
      <w:numPr>
        <w:ilvl w:val="1"/>
        <w:numId w:val="29"/>
      </w:numPr>
      <w:spacing w:before="240"/>
      <w:jc w:val="left"/>
    </w:pPr>
    <w:rPr>
      <w:rFonts w:ascii="Tahoma" w:hAnsi="Tahoma" w:cs="Tahoma"/>
      <w:b/>
      <w:bCs/>
      <w:sz w:val="20"/>
      <w:szCs w:val="20"/>
    </w:rPr>
  </w:style>
  <w:style w:type="paragraph" w:customStyle="1" w:styleId="30">
    <w:name w:val="סגנון 3"/>
    <w:basedOn w:val="a4"/>
    <w:qFormat/>
    <w:rsid w:val="00570A39"/>
    <w:pPr>
      <w:numPr>
        <w:ilvl w:val="2"/>
        <w:numId w:val="29"/>
      </w:numPr>
      <w:spacing w:before="240"/>
      <w:jc w:val="left"/>
    </w:pPr>
    <w:rPr>
      <w:rFonts w:ascii="Tahoma" w:hAnsi="Tahoma" w:cs="Tahoma"/>
      <w:b/>
      <w:bCs/>
      <w:sz w:val="20"/>
      <w:szCs w:val="20"/>
    </w:rPr>
  </w:style>
  <w:style w:type="paragraph" w:customStyle="1" w:styleId="4">
    <w:name w:val="סגנון 4"/>
    <w:basedOn w:val="a4"/>
    <w:qFormat/>
    <w:rsid w:val="00570A39"/>
    <w:pPr>
      <w:numPr>
        <w:ilvl w:val="3"/>
        <w:numId w:val="29"/>
      </w:numPr>
      <w:spacing w:before="240"/>
      <w:jc w:val="left"/>
    </w:pPr>
    <w:rPr>
      <w:rFonts w:ascii="Tahoma" w:hAnsi="Tahoma" w:cs="Tahoma"/>
      <w:b/>
      <w:bCs/>
      <w:sz w:val="20"/>
      <w:szCs w:val="20"/>
    </w:rPr>
  </w:style>
  <w:style w:type="paragraph" w:customStyle="1" w:styleId="5">
    <w:name w:val="סגנון 5"/>
    <w:basedOn w:val="a4"/>
    <w:qFormat/>
    <w:rsid w:val="00570A39"/>
    <w:pPr>
      <w:numPr>
        <w:ilvl w:val="4"/>
        <w:numId w:val="29"/>
      </w:numPr>
      <w:spacing w:before="240"/>
      <w:jc w:val="left"/>
    </w:pPr>
    <w:rPr>
      <w:rFonts w:ascii="Tahoma" w:hAnsi="Tahoma" w:cs="Tahoma"/>
      <w:sz w:val="20"/>
      <w:szCs w:val="20"/>
    </w:rPr>
  </w:style>
  <w:style w:type="paragraph" w:customStyle="1" w:styleId="Normal2">
    <w:name w:val="Normal2"/>
    <w:basedOn w:val="a4"/>
    <w:link w:val="Normal20"/>
    <w:autoRedefine/>
    <w:rsid w:val="00682A94"/>
    <w:pPr>
      <w:keepLines/>
      <w:spacing w:line="240" w:lineRule="auto"/>
      <w:ind w:left="895"/>
    </w:pPr>
    <w:rPr>
      <w:rFonts w:ascii="Arial" w:hAnsi="Arial" w:cs="Arial"/>
      <w:lang w:eastAsia="ko-KR"/>
    </w:rPr>
  </w:style>
  <w:style w:type="paragraph" w:styleId="afe">
    <w:name w:val="Body Text Indent"/>
    <w:basedOn w:val="a4"/>
    <w:link w:val="aff"/>
    <w:locked/>
    <w:rsid w:val="00956ADB"/>
    <w:pPr>
      <w:overflowPunct w:val="0"/>
      <w:autoSpaceDE w:val="0"/>
      <w:autoSpaceDN w:val="0"/>
      <w:adjustRightInd w:val="0"/>
      <w:spacing w:before="120" w:line="240" w:lineRule="auto"/>
      <w:ind w:left="567"/>
      <w:textAlignment w:val="baseline"/>
    </w:pPr>
  </w:style>
  <w:style w:type="character" w:customStyle="1" w:styleId="aff">
    <w:name w:val="כניסה בגוף טקסט תו"/>
    <w:basedOn w:val="a5"/>
    <w:link w:val="afe"/>
    <w:rsid w:val="00956ADB"/>
    <w:rPr>
      <w:rFonts w:ascii="Times New Roman" w:eastAsia="Times New Roman" w:hAnsi="Times New Roman" w:cs="David"/>
      <w:sz w:val="24"/>
      <w:szCs w:val="24"/>
      <w:lang w:eastAsia="he-IL"/>
    </w:rPr>
  </w:style>
  <w:style w:type="paragraph" w:styleId="aff0">
    <w:name w:val="Title"/>
    <w:basedOn w:val="a4"/>
    <w:next w:val="NormalWeb"/>
    <w:link w:val="aff1"/>
    <w:qFormat/>
    <w:locked/>
    <w:rsid w:val="00956ADB"/>
    <w:pPr>
      <w:widowControl w:val="0"/>
      <w:pBdr>
        <w:bottom w:val="single" w:sz="8" w:space="4" w:color="4F81BD" w:themeColor="accent1"/>
      </w:pBdr>
      <w:spacing w:before="0" w:after="300" w:line="240" w:lineRule="auto"/>
      <w:contextualSpacing/>
      <w:jc w:val="left"/>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aff1">
    <w:name w:val="כותרת טקסט תו"/>
    <w:basedOn w:val="a5"/>
    <w:link w:val="aff0"/>
    <w:uiPriority w:val="10"/>
    <w:rsid w:val="00956ADB"/>
    <w:rPr>
      <w:rFonts w:asciiTheme="majorHAnsi" w:eastAsiaTheme="majorEastAsia" w:hAnsiTheme="majorHAnsi" w:cstheme="majorBidi"/>
      <w:color w:val="17365D" w:themeColor="text2" w:themeShade="BF"/>
      <w:spacing w:val="5"/>
      <w:kern w:val="28"/>
      <w:sz w:val="52"/>
      <w:szCs w:val="52"/>
    </w:rPr>
  </w:style>
  <w:style w:type="paragraph" w:styleId="25">
    <w:name w:val="Body Text Indent 2"/>
    <w:basedOn w:val="a4"/>
    <w:link w:val="26"/>
    <w:rsid w:val="00956ADB"/>
    <w:pPr>
      <w:tabs>
        <w:tab w:val="left" w:pos="404"/>
      </w:tabs>
      <w:spacing w:before="240" w:line="240" w:lineRule="auto"/>
      <w:ind w:left="406" w:hanging="400"/>
    </w:pPr>
    <w:rPr>
      <w:rFonts w:ascii="David" w:hAnsi="David"/>
      <w:noProof/>
      <w:sz w:val="22"/>
      <w:szCs w:val="22"/>
      <w:lang w:eastAsia="en-US"/>
    </w:rPr>
  </w:style>
  <w:style w:type="character" w:customStyle="1" w:styleId="26">
    <w:name w:val="כניסה בגוף טקסט 2 תו"/>
    <w:basedOn w:val="a5"/>
    <w:link w:val="25"/>
    <w:rsid w:val="00956ADB"/>
    <w:rPr>
      <w:rFonts w:ascii="David" w:eastAsia="Times New Roman" w:hAnsi="David" w:cs="David"/>
      <w:noProof/>
      <w:sz w:val="22"/>
      <w:szCs w:val="22"/>
    </w:rPr>
  </w:style>
  <w:style w:type="paragraph" w:styleId="NormalWeb">
    <w:name w:val="Normal (Web)"/>
    <w:basedOn w:val="a4"/>
    <w:link w:val="NormalWeb0"/>
    <w:unhideWhenUsed/>
    <w:rsid w:val="00956ADB"/>
    <w:rPr>
      <w:rFonts w:cs="Times New Roman"/>
    </w:rPr>
  </w:style>
  <w:style w:type="paragraph" w:customStyle="1" w:styleId="Normal1">
    <w:name w:val="Normal1"/>
    <w:basedOn w:val="RonnyBase"/>
    <w:link w:val="Normal11"/>
    <w:rsid w:val="00D20F1C"/>
  </w:style>
  <w:style w:type="paragraph" w:customStyle="1" w:styleId="Normal0">
    <w:name w:val="Normal 0"/>
    <w:basedOn w:val="a4"/>
    <w:link w:val="Normal01"/>
    <w:rsid w:val="00D20F1C"/>
    <w:pPr>
      <w:spacing w:before="120" w:line="320" w:lineRule="exact"/>
    </w:pPr>
    <w:rPr>
      <w:sz w:val="22"/>
    </w:rPr>
  </w:style>
  <w:style w:type="paragraph" w:customStyle="1" w:styleId="H2">
    <w:name w:val="H2"/>
    <w:basedOn w:val="Normal0"/>
    <w:next w:val="a4"/>
    <w:rsid w:val="00D20F1C"/>
    <w:pPr>
      <w:spacing w:before="240" w:after="120"/>
      <w:outlineLvl w:val="1"/>
    </w:pPr>
    <w:rPr>
      <w:b/>
      <w:bCs/>
      <w:spacing w:val="30"/>
      <w:sz w:val="24"/>
      <w:szCs w:val="28"/>
    </w:rPr>
  </w:style>
  <w:style w:type="character" w:customStyle="1" w:styleId="Normal01">
    <w:name w:val="Normal 0 תו1"/>
    <w:link w:val="Normal0"/>
    <w:locked/>
    <w:rsid w:val="00D20F1C"/>
    <w:rPr>
      <w:rFonts w:ascii="Times New Roman" w:eastAsia="Times New Roman" w:hAnsi="Times New Roman" w:cs="David"/>
      <w:sz w:val="22"/>
      <w:szCs w:val="24"/>
      <w:lang w:eastAsia="he-IL"/>
    </w:rPr>
  </w:style>
  <w:style w:type="character" w:customStyle="1" w:styleId="Normal11">
    <w:name w:val="Normal1 תו1"/>
    <w:link w:val="Normal1"/>
    <w:locked/>
    <w:rsid w:val="00D20F1C"/>
    <w:rPr>
      <w:rFonts w:ascii="Times New Roman" w:eastAsia="Times New Roman" w:hAnsi="Times New Roman" w:cs="David"/>
      <w:sz w:val="22"/>
      <w:szCs w:val="22"/>
    </w:rPr>
  </w:style>
  <w:style w:type="paragraph" w:styleId="TOC1">
    <w:name w:val="toc 1"/>
    <w:basedOn w:val="a4"/>
    <w:next w:val="a4"/>
    <w:autoRedefine/>
    <w:uiPriority w:val="39"/>
    <w:locked/>
    <w:rsid w:val="002A4ED0"/>
    <w:pPr>
      <w:spacing w:after="100"/>
    </w:pPr>
  </w:style>
  <w:style w:type="paragraph" w:styleId="TOC2">
    <w:name w:val="toc 2"/>
    <w:basedOn w:val="a4"/>
    <w:next w:val="a4"/>
    <w:autoRedefine/>
    <w:uiPriority w:val="39"/>
    <w:locked/>
    <w:rsid w:val="002A4ED0"/>
    <w:pPr>
      <w:spacing w:after="100"/>
      <w:ind w:left="240"/>
    </w:pPr>
  </w:style>
  <w:style w:type="paragraph" w:styleId="TOC3">
    <w:name w:val="toc 3"/>
    <w:basedOn w:val="a4"/>
    <w:next w:val="a4"/>
    <w:autoRedefine/>
    <w:uiPriority w:val="39"/>
    <w:locked/>
    <w:rsid w:val="002A4ED0"/>
    <w:pPr>
      <w:spacing w:after="100"/>
      <w:ind w:left="480"/>
    </w:pPr>
  </w:style>
  <w:style w:type="paragraph" w:styleId="TOC4">
    <w:name w:val="toc 4"/>
    <w:basedOn w:val="a4"/>
    <w:next w:val="a4"/>
    <w:autoRedefine/>
    <w:uiPriority w:val="39"/>
    <w:unhideWhenUsed/>
    <w:locked/>
    <w:rsid w:val="002A4ED0"/>
    <w:pPr>
      <w:spacing w:before="0" w:after="100" w:line="276" w:lineRule="auto"/>
      <w:ind w:left="660"/>
      <w:jc w:val="left"/>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locked/>
    <w:rsid w:val="002A4ED0"/>
    <w:pPr>
      <w:spacing w:before="0" w:after="100" w:line="276" w:lineRule="auto"/>
      <w:ind w:left="880"/>
      <w:jc w:val="left"/>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locked/>
    <w:rsid w:val="002A4ED0"/>
    <w:pPr>
      <w:spacing w:before="0" w:after="100" w:line="276" w:lineRule="auto"/>
      <w:ind w:left="1100"/>
      <w:jc w:val="left"/>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locked/>
    <w:rsid w:val="002A4ED0"/>
    <w:pPr>
      <w:spacing w:before="0" w:after="100" w:line="276" w:lineRule="auto"/>
      <w:ind w:left="1320"/>
      <w:jc w:val="left"/>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locked/>
    <w:rsid w:val="002A4ED0"/>
    <w:pPr>
      <w:spacing w:before="0"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locked/>
    <w:rsid w:val="002A4ED0"/>
    <w:pPr>
      <w:spacing w:before="0" w:after="100" w:line="276" w:lineRule="auto"/>
      <w:ind w:left="1760"/>
      <w:jc w:val="left"/>
    </w:pPr>
    <w:rPr>
      <w:rFonts w:asciiTheme="minorHAnsi" w:eastAsiaTheme="minorEastAsia" w:hAnsiTheme="minorHAnsi" w:cstheme="minorBidi"/>
      <w:sz w:val="22"/>
      <w:szCs w:val="22"/>
      <w:lang w:eastAsia="en-US"/>
    </w:rPr>
  </w:style>
  <w:style w:type="character" w:styleId="Hyperlink">
    <w:name w:val="Hyperlink"/>
    <w:basedOn w:val="a5"/>
    <w:uiPriority w:val="99"/>
    <w:unhideWhenUsed/>
    <w:rsid w:val="002A4ED0"/>
    <w:rPr>
      <w:color w:val="0000FF" w:themeColor="hyperlink"/>
      <w:u w:val="single"/>
    </w:rPr>
  </w:style>
  <w:style w:type="numbering" w:customStyle="1" w:styleId="14">
    <w:name w:val="ללא רשימה1"/>
    <w:next w:val="a7"/>
    <w:uiPriority w:val="99"/>
    <w:semiHidden/>
    <w:unhideWhenUsed/>
    <w:rsid w:val="00AB2FB1"/>
  </w:style>
  <w:style w:type="paragraph" w:customStyle="1" w:styleId="aff2">
    <w:name w:val="כותרת ראשית"/>
    <w:basedOn w:val="a4"/>
    <w:next w:val="a4"/>
    <w:link w:val="Char"/>
    <w:uiPriority w:val="99"/>
    <w:rsid w:val="00AB2FB1"/>
    <w:pPr>
      <w:spacing w:before="0"/>
      <w:ind w:left="71"/>
      <w:jc w:val="center"/>
    </w:pPr>
    <w:rPr>
      <w:rFonts w:cs="Narkisim"/>
      <w:b/>
      <w:bCs/>
      <w:sz w:val="64"/>
      <w:szCs w:val="64"/>
      <w:lang w:eastAsia="en-US"/>
    </w:rPr>
  </w:style>
  <w:style w:type="character" w:customStyle="1" w:styleId="Char">
    <w:name w:val="כותרת ראשית Char"/>
    <w:link w:val="aff2"/>
    <w:uiPriority w:val="99"/>
    <w:locked/>
    <w:rsid w:val="00AB2FB1"/>
    <w:rPr>
      <w:rFonts w:ascii="Times New Roman" w:eastAsia="Times New Roman" w:hAnsi="Times New Roman" w:cs="Narkisim"/>
      <w:b/>
      <w:bCs/>
      <w:sz w:val="64"/>
      <w:szCs w:val="64"/>
    </w:rPr>
  </w:style>
  <w:style w:type="paragraph" w:styleId="aff3">
    <w:name w:val="footnote text"/>
    <w:basedOn w:val="a4"/>
    <w:link w:val="aff4"/>
    <w:uiPriority w:val="99"/>
    <w:semiHidden/>
    <w:rsid w:val="00AB2FB1"/>
    <w:pPr>
      <w:spacing w:before="0"/>
    </w:pPr>
    <w:rPr>
      <w:rFonts w:cs="Times New Roman"/>
      <w:sz w:val="20"/>
      <w:szCs w:val="20"/>
      <w:lang w:eastAsia="en-US"/>
    </w:rPr>
  </w:style>
  <w:style w:type="character" w:customStyle="1" w:styleId="aff4">
    <w:name w:val="טקסט הערת שוליים תו"/>
    <w:basedOn w:val="a5"/>
    <w:link w:val="aff3"/>
    <w:uiPriority w:val="99"/>
    <w:semiHidden/>
    <w:rsid w:val="00AB2FB1"/>
    <w:rPr>
      <w:rFonts w:ascii="Times New Roman" w:eastAsia="Times New Roman" w:hAnsi="Times New Roman" w:cs="Times New Roman"/>
    </w:rPr>
  </w:style>
  <w:style w:type="character" w:styleId="aff5">
    <w:name w:val="footnote reference"/>
    <w:uiPriority w:val="99"/>
    <w:semiHidden/>
    <w:rsid w:val="00AB2FB1"/>
    <w:rPr>
      <w:rFonts w:cs="Times New Roman"/>
      <w:vertAlign w:val="superscript"/>
    </w:rPr>
  </w:style>
  <w:style w:type="table" w:customStyle="1" w:styleId="15">
    <w:name w:val="טבלת רשת1"/>
    <w:basedOn w:val="a6"/>
    <w:next w:val="af0"/>
    <w:uiPriority w:val="99"/>
    <w:rsid w:val="00AB2FB1"/>
    <w:pPr>
      <w:bidi/>
    </w:pPr>
    <w:rPr>
      <w:rFonts w:ascii="Times New Roman" w:eastAsia="Times New Roman" w:hAnsi="Times New Roman" w:cs="Narkisi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6">
    <w:name w:val="כותרת משנית"/>
    <w:basedOn w:val="a4"/>
    <w:uiPriority w:val="99"/>
    <w:rsid w:val="00AB2FB1"/>
    <w:pPr>
      <w:spacing w:before="0"/>
      <w:jc w:val="center"/>
    </w:pPr>
    <w:rPr>
      <w:rFonts w:cs="Narkisim"/>
      <w:b/>
      <w:bCs/>
      <w:sz w:val="32"/>
      <w:szCs w:val="32"/>
      <w:lang w:eastAsia="en-US"/>
    </w:rPr>
  </w:style>
  <w:style w:type="paragraph" w:customStyle="1" w:styleId="TableHeader">
    <w:name w:val="Table Header"/>
    <w:basedOn w:val="a4"/>
    <w:link w:val="TableHeaderChar"/>
    <w:uiPriority w:val="99"/>
    <w:rsid w:val="00AB2FB1"/>
    <w:pPr>
      <w:spacing w:before="0"/>
      <w:jc w:val="center"/>
    </w:pPr>
    <w:rPr>
      <w:rFonts w:cs="Narkisim"/>
      <w:b/>
      <w:bCs/>
      <w:sz w:val="20"/>
      <w:lang w:eastAsia="en-US"/>
    </w:rPr>
  </w:style>
  <w:style w:type="character" w:customStyle="1" w:styleId="TableHeaderChar">
    <w:name w:val="Table Header Char"/>
    <w:link w:val="TableHeader"/>
    <w:uiPriority w:val="99"/>
    <w:locked/>
    <w:rsid w:val="00AB2FB1"/>
    <w:rPr>
      <w:rFonts w:ascii="Times New Roman" w:eastAsia="Times New Roman" w:hAnsi="Times New Roman" w:cs="Narkisim"/>
      <w:b/>
      <w:bCs/>
      <w:szCs w:val="24"/>
    </w:rPr>
  </w:style>
  <w:style w:type="paragraph" w:customStyle="1" w:styleId="Level4Indent">
    <w:name w:val="Level 4 Indent"/>
    <w:basedOn w:val="a4"/>
    <w:uiPriority w:val="99"/>
    <w:rsid w:val="00AB2FB1"/>
    <w:pPr>
      <w:spacing w:before="0"/>
      <w:ind w:left="2125"/>
    </w:pPr>
    <w:rPr>
      <w:rFonts w:cs="Narkisim"/>
      <w:sz w:val="20"/>
      <w:lang w:eastAsia="en-US"/>
    </w:rPr>
  </w:style>
  <w:style w:type="paragraph" w:customStyle="1" w:styleId="Level3Indent">
    <w:name w:val="Level 3 Indent"/>
    <w:basedOn w:val="a4"/>
    <w:uiPriority w:val="99"/>
    <w:rsid w:val="00AB2FB1"/>
    <w:pPr>
      <w:spacing w:before="0"/>
      <w:ind w:left="1275"/>
    </w:pPr>
    <w:rPr>
      <w:rFonts w:cs="Narkisim"/>
      <w:sz w:val="20"/>
      <w:lang w:eastAsia="en-US"/>
    </w:rPr>
  </w:style>
  <w:style w:type="paragraph" w:customStyle="1" w:styleId="Level2Indent">
    <w:name w:val="Level 2 Indent"/>
    <w:basedOn w:val="a4"/>
    <w:uiPriority w:val="99"/>
    <w:rsid w:val="00AB2FB1"/>
    <w:pPr>
      <w:spacing w:before="0"/>
      <w:ind w:left="480"/>
    </w:pPr>
    <w:rPr>
      <w:rFonts w:cs="Narkisim"/>
      <w:sz w:val="20"/>
      <w:lang w:eastAsia="en-US"/>
    </w:rPr>
  </w:style>
  <w:style w:type="paragraph" w:customStyle="1" w:styleId="TableContent">
    <w:name w:val="Table Content"/>
    <w:basedOn w:val="a4"/>
    <w:rsid w:val="00AB2FB1"/>
    <w:pPr>
      <w:spacing w:before="0"/>
      <w:jc w:val="center"/>
    </w:pPr>
    <w:rPr>
      <w:rFonts w:cs="Narkisim"/>
      <w:sz w:val="18"/>
      <w:szCs w:val="20"/>
      <w:lang w:eastAsia="en-US"/>
    </w:rPr>
  </w:style>
  <w:style w:type="numbering" w:customStyle="1" w:styleId="BulletedL5">
    <w:name w:val="Bulleted L5"/>
    <w:basedOn w:val="a7"/>
    <w:rsid w:val="00AB2FB1"/>
    <w:pPr>
      <w:numPr>
        <w:numId w:val="65"/>
      </w:numPr>
    </w:pPr>
  </w:style>
  <w:style w:type="paragraph" w:customStyle="1" w:styleId="RonnyHeading">
    <w:name w:val="RonnyHeading"/>
    <w:basedOn w:val="RonnyBase"/>
    <w:next w:val="RonnyBase"/>
    <w:link w:val="RonnyHeading1"/>
    <w:rsid w:val="00AB2FB1"/>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AB2FB1"/>
    <w:rPr>
      <w:b/>
      <w:bCs/>
      <w:sz w:val="32"/>
      <w:szCs w:val="32"/>
      <w:lang w:val="x-none" w:eastAsia="x-none"/>
    </w:rPr>
  </w:style>
  <w:style w:type="character" w:customStyle="1" w:styleId="RonnyBase0">
    <w:name w:val="RonnyBase תו"/>
    <w:rsid w:val="00AB2FB1"/>
    <w:rPr>
      <w:rFonts w:cs="David"/>
      <w:sz w:val="22"/>
      <w:szCs w:val="22"/>
      <w:lang w:val="en-US" w:eastAsia="en-US" w:bidi="he-IL"/>
    </w:rPr>
  </w:style>
  <w:style w:type="character" w:customStyle="1" w:styleId="RonnyHeading0">
    <w:name w:val="RonnyHeading תו"/>
    <w:rsid w:val="00AB2FB1"/>
    <w:rPr>
      <w:rFonts w:cs="David"/>
      <w:sz w:val="22"/>
      <w:szCs w:val="22"/>
      <w:lang w:val="en-US" w:eastAsia="en-US" w:bidi="he-IL"/>
    </w:rPr>
  </w:style>
  <w:style w:type="paragraph" w:customStyle="1" w:styleId="Normal3">
    <w:name w:val="Normal3"/>
    <w:basedOn w:val="RonnyBase"/>
    <w:qFormat/>
    <w:rsid w:val="00AB2FB1"/>
    <w:pPr>
      <w:spacing w:line="360" w:lineRule="auto"/>
      <w:ind w:left="1192"/>
    </w:pPr>
    <w:rPr>
      <w:sz w:val="24"/>
      <w:szCs w:val="24"/>
    </w:rPr>
  </w:style>
  <w:style w:type="paragraph" w:customStyle="1" w:styleId="Normal4">
    <w:name w:val="Normal4"/>
    <w:basedOn w:val="Normal3"/>
    <w:qFormat/>
    <w:rsid w:val="00AB2FB1"/>
    <w:pPr>
      <w:numPr>
        <w:numId w:val="66"/>
      </w:numPr>
      <w:tabs>
        <w:tab w:val="clear" w:pos="2160"/>
      </w:tabs>
      <w:ind w:left="1192" w:right="0" w:firstLine="0"/>
    </w:pPr>
  </w:style>
  <w:style w:type="paragraph" w:customStyle="1" w:styleId="Normal5">
    <w:name w:val="Normal5"/>
    <w:basedOn w:val="RonnyBase"/>
    <w:rsid w:val="00AB2FB1"/>
    <w:pPr>
      <w:ind w:left="567"/>
    </w:pPr>
  </w:style>
  <w:style w:type="paragraph" w:customStyle="1" w:styleId="Normal6">
    <w:name w:val="Normal6"/>
    <w:basedOn w:val="RonnyBase"/>
    <w:rsid w:val="00AB2FB1"/>
    <w:pPr>
      <w:ind w:left="2520"/>
    </w:pPr>
  </w:style>
  <w:style w:type="paragraph" w:customStyle="1" w:styleId="text2">
    <w:name w:val="text 2"/>
    <w:basedOn w:val="a4"/>
    <w:rsid w:val="00AB2FB1"/>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jc w:val="left"/>
    </w:pPr>
    <w:rPr>
      <w:noProof/>
      <w:sz w:val="20"/>
      <w:szCs w:val="20"/>
      <w:lang w:eastAsia="en-US"/>
    </w:rPr>
  </w:style>
  <w:style w:type="paragraph" w:customStyle="1" w:styleId="ListBullet1">
    <w:name w:val="List Bullet  1"/>
    <w:basedOn w:val="a1"/>
    <w:rsid w:val="00AB2FB1"/>
    <w:pPr>
      <w:widowControl w:val="0"/>
      <w:numPr>
        <w:numId w:val="70"/>
      </w:numPr>
      <w:tabs>
        <w:tab w:val="clear" w:pos="1440"/>
      </w:tabs>
      <w:overflowPunct w:val="0"/>
      <w:autoSpaceDE w:val="0"/>
      <w:autoSpaceDN w:val="0"/>
      <w:adjustRightInd w:val="0"/>
      <w:spacing w:before="60"/>
      <w:ind w:left="1133" w:right="0" w:hanging="424"/>
      <w:textAlignment w:val="baseline"/>
    </w:pPr>
    <w:rPr>
      <w:lang w:eastAsia="he-IL"/>
    </w:rPr>
  </w:style>
  <w:style w:type="paragraph" w:styleId="a1">
    <w:name w:val="List Bullet"/>
    <w:basedOn w:val="RonnyBase"/>
    <w:autoRedefine/>
    <w:rsid w:val="00AB2FB1"/>
    <w:pPr>
      <w:numPr>
        <w:numId w:val="67"/>
      </w:numPr>
      <w:tabs>
        <w:tab w:val="clear" w:pos="1800"/>
        <w:tab w:val="num" w:pos="360"/>
      </w:tabs>
      <w:spacing w:before="0"/>
      <w:ind w:left="360" w:right="360" w:firstLine="0"/>
    </w:pPr>
  </w:style>
  <w:style w:type="paragraph" w:styleId="27">
    <w:name w:val="List Bullet 2"/>
    <w:basedOn w:val="a1"/>
    <w:rsid w:val="00AB2FB1"/>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46">
    <w:name w:val="List Bullet 4"/>
    <w:basedOn w:val="Normal4"/>
    <w:locked/>
    <w:rsid w:val="00AB2FB1"/>
    <w:pPr>
      <w:ind w:left="2409" w:hanging="283"/>
    </w:pPr>
  </w:style>
  <w:style w:type="paragraph" w:customStyle="1" w:styleId="ListHnumber">
    <w:name w:val="List Hnumber"/>
    <w:basedOn w:val="a1"/>
    <w:rsid w:val="00AB2FB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AB2FB1"/>
  </w:style>
  <w:style w:type="paragraph" w:customStyle="1" w:styleId="ListHnumber2">
    <w:name w:val="List Hnumber 2"/>
    <w:basedOn w:val="27"/>
    <w:rsid w:val="00AB2FB1"/>
  </w:style>
  <w:style w:type="paragraph" w:customStyle="1" w:styleId="ListHnumber3">
    <w:name w:val="List Hnumber 3"/>
    <w:basedOn w:val="Normal3"/>
    <w:rsid w:val="00AB2FB1"/>
  </w:style>
  <w:style w:type="paragraph" w:customStyle="1" w:styleId="ListHnumber4">
    <w:name w:val="List Hnumber 4"/>
    <w:basedOn w:val="Normal4"/>
    <w:rsid w:val="00AB2FB1"/>
    <w:pPr>
      <w:tabs>
        <w:tab w:val="num" w:pos="480"/>
        <w:tab w:val="left" w:pos="1800"/>
        <w:tab w:val="left" w:pos="2160"/>
      </w:tabs>
      <w:ind w:left="480" w:hanging="480"/>
    </w:pPr>
  </w:style>
  <w:style w:type="paragraph" w:customStyle="1" w:styleId="-0">
    <w:name w:val="טבלת דרישות  - כותרת"/>
    <w:basedOn w:val="a4"/>
    <w:rsid w:val="00AB2FB1"/>
    <w:pPr>
      <w:keepNext/>
      <w:overflowPunct w:val="0"/>
      <w:autoSpaceDE w:val="0"/>
      <w:autoSpaceDN w:val="0"/>
      <w:adjustRightInd w:val="0"/>
      <w:spacing w:before="120" w:line="240" w:lineRule="auto"/>
      <w:jc w:val="center"/>
      <w:textAlignment w:val="baseline"/>
    </w:pPr>
    <w:rPr>
      <w:b/>
      <w:bCs/>
    </w:rPr>
  </w:style>
  <w:style w:type="paragraph" w:customStyle="1" w:styleId="-1">
    <w:name w:val="טבלת דרישות - שורה"/>
    <w:basedOn w:val="a4"/>
    <w:rsid w:val="00AB2FB1"/>
    <w:pPr>
      <w:keepLines/>
      <w:overflowPunct w:val="0"/>
      <w:autoSpaceDE w:val="0"/>
      <w:autoSpaceDN w:val="0"/>
      <w:adjustRightInd w:val="0"/>
      <w:spacing w:before="120" w:line="240" w:lineRule="auto"/>
      <w:jc w:val="left"/>
      <w:textAlignment w:val="baseline"/>
    </w:pPr>
  </w:style>
  <w:style w:type="paragraph" w:customStyle="1" w:styleId="-2">
    <w:name w:val="טבלת דרישות - כותרת ביניים"/>
    <w:basedOn w:val="-1"/>
    <w:rsid w:val="00AB2FB1"/>
  </w:style>
  <w:style w:type="paragraph" w:styleId="aff7">
    <w:name w:val="Body Text"/>
    <w:basedOn w:val="a4"/>
    <w:link w:val="aff8"/>
    <w:rsid w:val="00AB2FB1"/>
    <w:pPr>
      <w:spacing w:before="0" w:line="240" w:lineRule="auto"/>
      <w:jc w:val="left"/>
    </w:pPr>
    <w:rPr>
      <w:sz w:val="26"/>
      <w:szCs w:val="26"/>
      <w:lang w:eastAsia="en-US"/>
    </w:rPr>
  </w:style>
  <w:style w:type="character" w:customStyle="1" w:styleId="aff8">
    <w:name w:val="גוף טקסט תו"/>
    <w:basedOn w:val="a5"/>
    <w:link w:val="aff7"/>
    <w:rsid w:val="00AB2FB1"/>
    <w:rPr>
      <w:rFonts w:ascii="Times New Roman" w:eastAsia="Times New Roman" w:hAnsi="Times New Roman" w:cs="David"/>
      <w:sz w:val="26"/>
      <w:szCs w:val="26"/>
    </w:rPr>
  </w:style>
  <w:style w:type="paragraph" w:styleId="28">
    <w:name w:val="Body Text 2"/>
    <w:basedOn w:val="a4"/>
    <w:link w:val="29"/>
    <w:rsid w:val="00AB2FB1"/>
    <w:pPr>
      <w:spacing w:before="240"/>
      <w:jc w:val="left"/>
    </w:pPr>
    <w:rPr>
      <w:noProof/>
      <w:sz w:val="26"/>
      <w:szCs w:val="22"/>
      <w:lang w:eastAsia="en-US"/>
    </w:rPr>
  </w:style>
  <w:style w:type="character" w:customStyle="1" w:styleId="29">
    <w:name w:val="גוף טקסט 2 תו"/>
    <w:basedOn w:val="a5"/>
    <w:link w:val="28"/>
    <w:rsid w:val="00AB2FB1"/>
    <w:rPr>
      <w:rFonts w:ascii="Times New Roman" w:eastAsia="Times New Roman" w:hAnsi="Times New Roman" w:cs="David"/>
      <w:noProof/>
      <w:sz w:val="26"/>
      <w:szCs w:val="22"/>
    </w:rPr>
  </w:style>
  <w:style w:type="paragraph" w:styleId="34">
    <w:name w:val="Body Text 3"/>
    <w:basedOn w:val="a4"/>
    <w:link w:val="35"/>
    <w:rsid w:val="00AB2FB1"/>
    <w:pPr>
      <w:spacing w:before="0" w:line="240" w:lineRule="auto"/>
      <w:jc w:val="center"/>
    </w:pPr>
    <w:rPr>
      <w:rFonts w:cs="Narkisim"/>
      <w:sz w:val="26"/>
      <w:lang w:eastAsia="en-US"/>
    </w:rPr>
  </w:style>
  <w:style w:type="character" w:customStyle="1" w:styleId="35">
    <w:name w:val="גוף טקסט 3 תו"/>
    <w:basedOn w:val="a5"/>
    <w:link w:val="34"/>
    <w:rsid w:val="00AB2FB1"/>
    <w:rPr>
      <w:rFonts w:ascii="Times New Roman" w:eastAsia="Times New Roman" w:hAnsi="Times New Roman" w:cs="Narkisim"/>
      <w:sz w:val="26"/>
      <w:szCs w:val="24"/>
    </w:rPr>
  </w:style>
  <w:style w:type="paragraph" w:customStyle="1" w:styleId="HeadChap">
    <w:name w:val="HeadChap"/>
    <w:basedOn w:val="10"/>
    <w:next w:val="Normal1"/>
    <w:rsid w:val="00AB2FB1"/>
    <w:pPr>
      <w:pageBreakBefore/>
      <w:tabs>
        <w:tab w:val="num" w:pos="360"/>
      </w:tabs>
      <w:overflowPunct w:val="0"/>
      <w:autoSpaceDE w:val="0"/>
      <w:autoSpaceDN w:val="0"/>
      <w:adjustRightInd w:val="0"/>
      <w:spacing w:before="0" w:line="240" w:lineRule="auto"/>
      <w:ind w:left="612"/>
      <w:jc w:val="center"/>
      <w:outlineLvl w:val="9"/>
    </w:pPr>
    <w:rPr>
      <w:spacing w:val="34"/>
      <w:sz w:val="40"/>
      <w:szCs w:val="48"/>
      <w:lang w:eastAsia="he-IL"/>
    </w:rPr>
  </w:style>
  <w:style w:type="paragraph" w:customStyle="1" w:styleId="IndentPara">
    <w:name w:val="Indent Para"/>
    <w:basedOn w:val="a4"/>
    <w:rsid w:val="00AB2FB1"/>
    <w:pPr>
      <w:tabs>
        <w:tab w:val="left" w:pos="1728"/>
        <w:tab w:val="num" w:pos="3235"/>
      </w:tabs>
      <w:overflowPunct w:val="0"/>
      <w:autoSpaceDE w:val="0"/>
      <w:autoSpaceDN w:val="0"/>
      <w:adjustRightInd w:val="0"/>
      <w:spacing w:before="120" w:line="240" w:lineRule="auto"/>
      <w:ind w:left="2267" w:hanging="1133"/>
      <w:textAlignment w:val="baseline"/>
    </w:pPr>
  </w:style>
  <w:style w:type="paragraph" w:styleId="53">
    <w:name w:val="List Bullet 5"/>
    <w:basedOn w:val="Normal5"/>
    <w:autoRedefine/>
    <w:locked/>
    <w:rsid w:val="00AB2FB1"/>
    <w:pPr>
      <w:tabs>
        <w:tab w:val="num" w:pos="3240"/>
      </w:tabs>
      <w:ind w:left="1418"/>
    </w:pPr>
  </w:style>
  <w:style w:type="paragraph" w:styleId="aff9">
    <w:name w:val="List Number"/>
    <w:basedOn w:val="a4"/>
    <w:locked/>
    <w:rsid w:val="00AB2FB1"/>
    <w:pPr>
      <w:tabs>
        <w:tab w:val="num" w:pos="2160"/>
      </w:tabs>
      <w:spacing w:before="240" w:line="240" w:lineRule="auto"/>
      <w:ind w:right="360" w:hanging="360"/>
      <w:jc w:val="left"/>
    </w:pPr>
    <w:rPr>
      <w:noProof/>
      <w:lang w:eastAsia="en-US"/>
    </w:rPr>
  </w:style>
  <w:style w:type="paragraph" w:customStyle="1" w:styleId="ListNumber1">
    <w:name w:val="List Number 1"/>
    <w:basedOn w:val="aff9"/>
    <w:rsid w:val="00AB2FB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7"/>
    <w:locked/>
    <w:rsid w:val="00AB2FB1"/>
    <w:pPr>
      <w:tabs>
        <w:tab w:val="clear" w:pos="480"/>
      </w:tabs>
      <w:ind w:left="1418" w:hanging="284"/>
    </w:pPr>
  </w:style>
  <w:style w:type="paragraph" w:styleId="47">
    <w:name w:val="List Number 4"/>
    <w:basedOn w:val="RonnyBase"/>
    <w:locked/>
    <w:rsid w:val="00AB2FB1"/>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AB2FB1"/>
  </w:style>
  <w:style w:type="paragraph" w:customStyle="1" w:styleId="Normal7">
    <w:name w:val="Normal7"/>
    <w:basedOn w:val="RonnyBase"/>
    <w:rsid w:val="00AB2FB1"/>
    <w:pPr>
      <w:ind w:left="2880"/>
    </w:pPr>
  </w:style>
  <w:style w:type="character" w:styleId="affa">
    <w:name w:val="page number"/>
    <w:rsid w:val="00AB2FB1"/>
    <w:rPr>
      <w:rFonts w:ascii="Times New Roman" w:hAnsi="Times New Roman" w:cs="Times New Roman"/>
    </w:rPr>
  </w:style>
  <w:style w:type="paragraph" w:customStyle="1" w:styleId="affb">
    <w:name w:val="טבלה רגיל"/>
    <w:basedOn w:val="RonnyBase"/>
    <w:rsid w:val="00AB2FB1"/>
    <w:pPr>
      <w:overflowPunct w:val="0"/>
      <w:autoSpaceDE w:val="0"/>
      <w:autoSpaceDN w:val="0"/>
      <w:adjustRightInd w:val="0"/>
      <w:textAlignment w:val="baseline"/>
    </w:pPr>
    <w:rPr>
      <w:lang w:eastAsia="he-IL"/>
    </w:rPr>
  </w:style>
  <w:style w:type="paragraph" w:customStyle="1" w:styleId="a">
    <w:name w:val="אב"/>
    <w:basedOn w:val="a4"/>
    <w:rsid w:val="00AB2FB1"/>
    <w:pPr>
      <w:numPr>
        <w:numId w:val="69"/>
      </w:numPr>
      <w:tabs>
        <w:tab w:val="clear" w:pos="2520"/>
      </w:tabs>
      <w:spacing w:before="240"/>
      <w:ind w:left="1254" w:right="0" w:hanging="596"/>
      <w:jc w:val="left"/>
    </w:pPr>
    <w:rPr>
      <w:rFonts w:cs="Narkisim"/>
      <w:noProof/>
      <w:sz w:val="26"/>
      <w:szCs w:val="26"/>
      <w:lang w:eastAsia="en-US"/>
    </w:rPr>
  </w:style>
  <w:style w:type="paragraph" w:customStyle="1" w:styleId="affc">
    <w:name w:val="בולט בטבלא"/>
    <w:basedOn w:val="a4"/>
    <w:rsid w:val="00AB2FB1"/>
    <w:pPr>
      <w:tabs>
        <w:tab w:val="left" w:pos="317"/>
        <w:tab w:val="num" w:pos="2515"/>
      </w:tabs>
      <w:spacing w:before="120"/>
      <w:ind w:left="849" w:hanging="283"/>
      <w:jc w:val="left"/>
    </w:pPr>
    <w:rPr>
      <w:sz w:val="26"/>
      <w:lang w:eastAsia="en-US"/>
    </w:rPr>
  </w:style>
  <w:style w:type="paragraph" w:customStyle="1" w:styleId="affd">
    <w:name w:val="בולט פנימי בפסקה"/>
    <w:basedOn w:val="a4"/>
    <w:rsid w:val="00AB2FB1"/>
    <w:pPr>
      <w:tabs>
        <w:tab w:val="num" w:pos="3240"/>
      </w:tabs>
      <w:spacing w:before="120"/>
      <w:ind w:left="3240" w:hanging="360"/>
      <w:jc w:val="left"/>
    </w:pPr>
    <w:rPr>
      <w:sz w:val="20"/>
      <w:szCs w:val="26"/>
      <w:lang w:eastAsia="en-US"/>
    </w:rPr>
  </w:style>
  <w:style w:type="paragraph" w:customStyle="1" w:styleId="16">
    <w:name w:val="סגנון1"/>
    <w:basedOn w:val="ListNumber1"/>
    <w:rsid w:val="00AB2FB1"/>
  </w:style>
  <w:style w:type="paragraph" w:customStyle="1" w:styleId="affe">
    <w:name w:val="פסקה"/>
    <w:basedOn w:val="16"/>
    <w:rsid w:val="00AB2FB1"/>
    <w:pPr>
      <w:widowControl/>
      <w:tabs>
        <w:tab w:val="clear" w:pos="2160"/>
        <w:tab w:val="num" w:pos="2845"/>
      </w:tabs>
      <w:overflowPunct/>
      <w:autoSpaceDE/>
      <w:autoSpaceDN/>
      <w:adjustRightInd/>
      <w:spacing w:before="0" w:line="360" w:lineRule="auto"/>
      <w:ind w:left="1020" w:firstLine="0"/>
      <w:textAlignment w:val="auto"/>
    </w:pPr>
    <w:rPr>
      <w:snapToGrid w:val="0"/>
      <w:sz w:val="20"/>
      <w:szCs w:val="26"/>
    </w:rPr>
  </w:style>
  <w:style w:type="paragraph" w:customStyle="1" w:styleId="afff">
    <w:name w:val="בולט פסקה"/>
    <w:basedOn w:val="affe"/>
    <w:rsid w:val="00AB2FB1"/>
    <w:pPr>
      <w:tabs>
        <w:tab w:val="clear" w:pos="2845"/>
        <w:tab w:val="left" w:pos="1587"/>
        <w:tab w:val="num" w:pos="1800"/>
      </w:tabs>
      <w:ind w:left="1800" w:hanging="360"/>
    </w:pPr>
  </w:style>
  <w:style w:type="paragraph" w:customStyle="1" w:styleId="afff0">
    <w:name w:val="דרישה בטבלא"/>
    <w:basedOn w:val="RonnyBase"/>
    <w:rsid w:val="00AB2FB1"/>
    <w:pPr>
      <w:spacing w:before="40" w:after="40"/>
    </w:pPr>
  </w:style>
  <w:style w:type="paragraph" w:customStyle="1" w:styleId="17">
    <w:name w:val="מסגרת1"/>
    <w:basedOn w:val="RonnyBase"/>
    <w:rsid w:val="00AB2FB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7"/>
    <w:rsid w:val="00AB2FB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1">
    <w:name w:val="זכויות"/>
    <w:basedOn w:val="2b"/>
    <w:rsid w:val="00AB2FB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2">
    <w:name w:val="כותרת בטבלא"/>
    <w:basedOn w:val="affd"/>
    <w:rsid w:val="00AB2FB1"/>
    <w:pPr>
      <w:tabs>
        <w:tab w:val="clear" w:pos="3240"/>
      </w:tabs>
      <w:spacing w:before="40" w:after="40" w:line="240" w:lineRule="auto"/>
      <w:ind w:left="0" w:firstLine="0"/>
      <w:jc w:val="center"/>
    </w:pPr>
    <w:rPr>
      <w:b/>
      <w:bCs/>
      <w:szCs w:val="24"/>
    </w:rPr>
  </w:style>
  <w:style w:type="paragraph" w:customStyle="1" w:styleId="afff3">
    <w:name w:val="מוסתר"/>
    <w:basedOn w:val="afff1"/>
    <w:rsid w:val="00AB2FB1"/>
    <w:pPr>
      <w:jc w:val="left"/>
    </w:pPr>
    <w:rPr>
      <w:smallCaps/>
      <w:vanish/>
      <w:sz w:val="16"/>
      <w:szCs w:val="16"/>
    </w:rPr>
  </w:style>
  <w:style w:type="paragraph" w:customStyle="1" w:styleId="afff4">
    <w:name w:val="מלל בטבלא"/>
    <w:basedOn w:val="31"/>
    <w:rsid w:val="00AB2FB1"/>
    <w:pPr>
      <w:keepNext/>
      <w:keepLines/>
      <w:tabs>
        <w:tab w:val="num" w:pos="851"/>
        <w:tab w:val="left" w:pos="909"/>
        <w:tab w:val="left" w:pos="1440"/>
      </w:tabs>
      <w:spacing w:before="40" w:after="40" w:line="25" w:lineRule="atLeast"/>
      <w:ind w:left="1440" w:hanging="1224"/>
      <w:jc w:val="left"/>
    </w:pPr>
    <w:rPr>
      <w:rFonts w:cs="Times New Roman"/>
      <w:i/>
      <w:iCs/>
      <w:smallCaps/>
      <w:sz w:val="24"/>
      <w:szCs w:val="32"/>
      <w:lang w:val="x-none" w:eastAsia="x-none"/>
    </w:rPr>
  </w:style>
  <w:style w:type="paragraph" w:customStyle="1" w:styleId="afff5">
    <w:name w:val="מסגרת הצללה"/>
    <w:basedOn w:val="RonnyBase"/>
    <w:rsid w:val="00AB2FB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AB2FB1"/>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rsid w:val="00AB2FB1"/>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AB2FB1"/>
  </w:style>
  <w:style w:type="paragraph" w:styleId="54">
    <w:name w:val="List Number 5"/>
    <w:basedOn w:val="Normal5"/>
    <w:locked/>
    <w:rsid w:val="00AB2FB1"/>
    <w:pPr>
      <w:tabs>
        <w:tab w:val="num" w:pos="1985"/>
      </w:tabs>
      <w:ind w:left="1985" w:hanging="567"/>
    </w:pPr>
  </w:style>
  <w:style w:type="paragraph" w:customStyle="1" w:styleId="ListHnumber7">
    <w:name w:val="List Hnumber 7"/>
    <w:basedOn w:val="Normal7"/>
    <w:rsid w:val="00AB2FB1"/>
    <w:pPr>
      <w:tabs>
        <w:tab w:val="left" w:pos="3240"/>
      </w:tabs>
      <w:ind w:left="3240" w:hanging="360"/>
    </w:pPr>
  </w:style>
  <w:style w:type="paragraph" w:customStyle="1" w:styleId="ListBullet6">
    <w:name w:val="List Bullet 6"/>
    <w:basedOn w:val="Normal6"/>
    <w:rsid w:val="00AB2FB1"/>
    <w:pPr>
      <w:tabs>
        <w:tab w:val="left" w:pos="2268"/>
        <w:tab w:val="num" w:pos="3600"/>
      </w:tabs>
      <w:ind w:left="3240" w:hanging="360"/>
    </w:pPr>
  </w:style>
  <w:style w:type="paragraph" w:customStyle="1" w:styleId="ListBullet7">
    <w:name w:val="List Bullet 7"/>
    <w:basedOn w:val="ListBullet6"/>
    <w:rsid w:val="00AB2FB1"/>
  </w:style>
  <w:style w:type="paragraph" w:customStyle="1" w:styleId="afff6">
    <w:name w:val="בולט בטבלה"/>
    <w:rsid w:val="00AB2FB1"/>
    <w:pPr>
      <w:tabs>
        <w:tab w:val="num" w:pos="1985"/>
      </w:tabs>
      <w:bidi/>
      <w:spacing w:line="300" w:lineRule="auto"/>
      <w:ind w:right="1985" w:hanging="567"/>
    </w:pPr>
    <w:rPr>
      <w:rFonts w:ascii="Times New Roman" w:eastAsia="Times New Roman" w:hAnsi="Times New Roman" w:cs="David"/>
      <w:szCs w:val="24"/>
    </w:rPr>
  </w:style>
  <w:style w:type="paragraph" w:customStyle="1" w:styleId="afff7">
    <w:name w:val="מלל בתרשים"/>
    <w:basedOn w:val="a4"/>
    <w:rsid w:val="00AB2FB1"/>
    <w:pPr>
      <w:bidi w:val="0"/>
      <w:spacing w:before="0" w:line="240" w:lineRule="auto"/>
      <w:jc w:val="center"/>
    </w:pPr>
    <w:rPr>
      <w:snapToGrid w:val="0"/>
      <w:color w:val="000000"/>
      <w:sz w:val="20"/>
      <w:szCs w:val="20"/>
    </w:rPr>
  </w:style>
  <w:style w:type="paragraph" w:styleId="2c">
    <w:name w:val="List Continue 2"/>
    <w:basedOn w:val="a4"/>
    <w:rsid w:val="00AB2FB1"/>
    <w:pPr>
      <w:widowControl w:val="0"/>
      <w:overflowPunct w:val="0"/>
      <w:autoSpaceDE w:val="0"/>
      <w:autoSpaceDN w:val="0"/>
      <w:bidi w:val="0"/>
      <w:adjustRightInd w:val="0"/>
      <w:spacing w:before="0" w:after="120"/>
      <w:ind w:left="566"/>
      <w:jc w:val="left"/>
      <w:textAlignment w:val="baseline"/>
    </w:pPr>
    <w:rPr>
      <w:rFonts w:cs="Times New Roman"/>
    </w:rPr>
  </w:style>
  <w:style w:type="paragraph" w:styleId="afff8">
    <w:name w:val="Document Map"/>
    <w:basedOn w:val="a4"/>
    <w:link w:val="afff9"/>
    <w:semiHidden/>
    <w:rsid w:val="00AB2FB1"/>
    <w:pPr>
      <w:shd w:val="clear" w:color="auto" w:fill="000080"/>
      <w:spacing w:before="0" w:line="240" w:lineRule="auto"/>
      <w:jc w:val="left"/>
    </w:pPr>
    <w:rPr>
      <w:rFonts w:ascii="Tahoma" w:hAnsi="Tahoma" w:cs="Tahoma"/>
      <w:lang w:eastAsia="en-US"/>
    </w:rPr>
  </w:style>
  <w:style w:type="character" w:customStyle="1" w:styleId="afff9">
    <w:name w:val="מפת מסמך תו"/>
    <w:basedOn w:val="a5"/>
    <w:link w:val="afff8"/>
    <w:semiHidden/>
    <w:rsid w:val="00AB2FB1"/>
    <w:rPr>
      <w:rFonts w:ascii="Tahoma" w:eastAsia="Times New Roman" w:hAnsi="Tahoma" w:cs="Tahoma"/>
      <w:sz w:val="24"/>
      <w:szCs w:val="24"/>
      <w:shd w:val="clear" w:color="auto" w:fill="000080"/>
    </w:rPr>
  </w:style>
  <w:style w:type="character" w:customStyle="1" w:styleId="NormalWeb0">
    <w:name w:val="Normal (Web) תו"/>
    <w:link w:val="NormalWeb"/>
    <w:rsid w:val="00AB2FB1"/>
    <w:rPr>
      <w:rFonts w:ascii="Times New Roman" w:eastAsia="Times New Roman" w:hAnsi="Times New Roman" w:cs="Times New Roman"/>
      <w:sz w:val="24"/>
      <w:szCs w:val="24"/>
      <w:lang w:eastAsia="he-IL"/>
    </w:rPr>
  </w:style>
  <w:style w:type="paragraph" w:customStyle="1" w:styleId="afffa">
    <w:name w:val="בסיס"/>
    <w:rsid w:val="00AB2FB1"/>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4"/>
    <w:rsid w:val="00AB2FB1"/>
    <w:pPr>
      <w:tabs>
        <w:tab w:val="num" w:pos="2845"/>
      </w:tabs>
      <w:spacing w:before="120" w:line="320" w:lineRule="exact"/>
      <w:ind w:left="2845" w:hanging="360"/>
    </w:pPr>
    <w:rPr>
      <w:sz w:val="20"/>
    </w:rPr>
  </w:style>
  <w:style w:type="paragraph" w:customStyle="1" w:styleId="BulletList2">
    <w:name w:val="Bullet List 2"/>
    <w:basedOn w:val="a4"/>
    <w:rsid w:val="00AB2FB1"/>
    <w:pPr>
      <w:numPr>
        <w:numId w:val="71"/>
      </w:numPr>
      <w:spacing w:before="120" w:line="320" w:lineRule="exact"/>
      <w:ind w:right="0"/>
    </w:pPr>
    <w:rPr>
      <w:sz w:val="20"/>
    </w:rPr>
  </w:style>
  <w:style w:type="paragraph" w:customStyle="1" w:styleId="AlphaList1">
    <w:name w:val="Alpha List 1"/>
    <w:basedOn w:val="a4"/>
    <w:rsid w:val="00AB2FB1"/>
    <w:pPr>
      <w:tabs>
        <w:tab w:val="num" w:pos="3960"/>
      </w:tabs>
      <w:spacing w:before="120" w:line="320" w:lineRule="exact"/>
      <w:ind w:left="3960" w:hanging="360"/>
    </w:pPr>
    <w:rPr>
      <w:sz w:val="20"/>
    </w:rPr>
  </w:style>
  <w:style w:type="paragraph" w:customStyle="1" w:styleId="afffb">
    <w:name w:val="כותרת נושא"/>
    <w:basedOn w:val="afc"/>
    <w:rsid w:val="00AB2FB1"/>
    <w:pPr>
      <w:spacing w:before="120" w:after="360" w:line="240" w:lineRule="auto"/>
      <w:jc w:val="center"/>
    </w:pPr>
    <w:rPr>
      <w:rFonts w:cs="Narkisim"/>
      <w:b/>
      <w:bCs/>
      <w:spacing w:val="70"/>
      <w:sz w:val="32"/>
      <w:szCs w:val="32"/>
    </w:rPr>
  </w:style>
  <w:style w:type="paragraph" w:customStyle="1" w:styleId="DataItem">
    <w:name w:val="DataItem"/>
    <w:basedOn w:val="a4"/>
    <w:rsid w:val="00AB2FB1"/>
    <w:pPr>
      <w:spacing w:before="120" w:line="320" w:lineRule="exact"/>
    </w:pPr>
    <w:rPr>
      <w:sz w:val="20"/>
    </w:rPr>
  </w:style>
  <w:style w:type="paragraph" w:customStyle="1" w:styleId="DataItemB">
    <w:name w:val="DataItemB"/>
    <w:basedOn w:val="a4"/>
    <w:rsid w:val="00AB2FB1"/>
    <w:pPr>
      <w:spacing w:before="120" w:line="320" w:lineRule="exact"/>
    </w:pPr>
    <w:rPr>
      <w:b/>
      <w:bCs/>
      <w:sz w:val="20"/>
    </w:rPr>
  </w:style>
  <w:style w:type="paragraph" w:customStyle="1" w:styleId="TableText">
    <w:name w:val="TableText"/>
    <w:basedOn w:val="a4"/>
    <w:rsid w:val="00AB2FB1"/>
    <w:pPr>
      <w:spacing w:before="75" w:line="280" w:lineRule="atLeast"/>
      <w:jc w:val="left"/>
    </w:pPr>
    <w:rPr>
      <w:sz w:val="20"/>
    </w:rPr>
  </w:style>
  <w:style w:type="paragraph" w:styleId="afffc">
    <w:name w:val="Plain Text"/>
    <w:basedOn w:val="a4"/>
    <w:link w:val="afffd"/>
    <w:rsid w:val="00AB2FB1"/>
    <w:pPr>
      <w:spacing w:before="0" w:after="120"/>
    </w:pPr>
    <w:rPr>
      <w:rFonts w:cs="Levenim MT"/>
      <w:snapToGrid w:val="0"/>
      <w:sz w:val="20"/>
      <w:szCs w:val="22"/>
    </w:rPr>
  </w:style>
  <w:style w:type="character" w:customStyle="1" w:styleId="afffd">
    <w:name w:val="טקסט רגיל תו"/>
    <w:basedOn w:val="a5"/>
    <w:link w:val="afffc"/>
    <w:rsid w:val="00AB2FB1"/>
    <w:rPr>
      <w:rFonts w:ascii="Times New Roman" w:eastAsia="Times New Roman" w:hAnsi="Times New Roman" w:cs="Levenim MT"/>
      <w:snapToGrid w:val="0"/>
      <w:szCs w:val="22"/>
      <w:lang w:eastAsia="he-IL"/>
    </w:rPr>
  </w:style>
  <w:style w:type="paragraph" w:customStyle="1" w:styleId="TableHead">
    <w:name w:val="TableHead"/>
    <w:basedOn w:val="affb"/>
    <w:rsid w:val="00AB2FB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4"/>
    <w:rsid w:val="00AB2F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character" w:styleId="FollowedHyperlink">
    <w:name w:val="FollowedHyperlink"/>
    <w:rsid w:val="00AB2FB1"/>
    <w:rPr>
      <w:color w:val="800080"/>
      <w:u w:val="single"/>
    </w:rPr>
  </w:style>
  <w:style w:type="paragraph" w:customStyle="1" w:styleId="afffe">
    <w:name w:val="תהליך"/>
    <w:basedOn w:val="41"/>
    <w:rsid w:val="00AB2FB1"/>
    <w:pPr>
      <w:keepNext/>
      <w:tabs>
        <w:tab w:val="left" w:pos="1192"/>
        <w:tab w:val="left" w:pos="1476"/>
      </w:tabs>
      <w:spacing w:before="240"/>
      <w:ind w:left="992" w:hanging="851"/>
      <w:jc w:val="left"/>
    </w:pPr>
    <w:rPr>
      <w:rFonts w:cs="Times New Roman"/>
      <w:smallCaps/>
      <w:spacing w:val="20"/>
      <w:sz w:val="20"/>
      <w:lang w:val="x-none" w:eastAsia="x-none"/>
    </w:rPr>
  </w:style>
  <w:style w:type="paragraph" w:customStyle="1" w:styleId="TEXT1">
    <w:name w:val="TEXT1"/>
    <w:basedOn w:val="10"/>
    <w:rsid w:val="00AB2FB1"/>
    <w:pPr>
      <w:pageBreakBefore/>
      <w:numPr>
        <w:numId w:val="0"/>
      </w:numPr>
      <w:tabs>
        <w:tab w:val="num" w:pos="720"/>
      </w:tabs>
      <w:overflowPunct w:val="0"/>
      <w:autoSpaceDE w:val="0"/>
      <w:autoSpaceDN w:val="0"/>
      <w:adjustRightInd w:val="0"/>
      <w:spacing w:before="60" w:after="60" w:line="240" w:lineRule="auto"/>
      <w:ind w:left="709" w:right="708" w:hanging="360"/>
      <w:jc w:val="left"/>
      <w:outlineLvl w:val="9"/>
    </w:pPr>
    <w:rPr>
      <w:rFonts w:ascii="Arial" w:hAnsi="Arial"/>
      <w:b w:val="0"/>
      <w:bCs w:val="0"/>
      <w:i/>
      <w:iCs/>
      <w:noProof/>
      <w:color w:val="333333"/>
      <w:kern w:val="28"/>
      <w:sz w:val="22"/>
      <w:szCs w:val="24"/>
      <w:lang w:eastAsia="he-IL"/>
    </w:rPr>
  </w:style>
  <w:style w:type="paragraph" w:customStyle="1" w:styleId="bodytext1">
    <w:name w:val="body text 1"/>
    <w:basedOn w:val="aff7"/>
    <w:rsid w:val="00AB2FB1"/>
    <w:pPr>
      <w:spacing w:before="60" w:after="60" w:line="360" w:lineRule="atLeast"/>
      <w:ind w:left="610"/>
    </w:pPr>
    <w:rPr>
      <w:sz w:val="22"/>
      <w:szCs w:val="24"/>
      <w:lang w:eastAsia="he-IL"/>
    </w:rPr>
  </w:style>
  <w:style w:type="paragraph" w:customStyle="1" w:styleId="TEXT20">
    <w:name w:val="TEXT2"/>
    <w:basedOn w:val="TEXT1"/>
    <w:rsid w:val="00AB2FB1"/>
    <w:pPr>
      <w:ind w:left="1134" w:right="709"/>
    </w:pPr>
    <w:rPr>
      <w:color w:val="auto"/>
      <w:lang w:eastAsia="en-US"/>
    </w:rPr>
  </w:style>
  <w:style w:type="paragraph" w:customStyle="1" w:styleId="18">
    <w:name w:val="פסקה1"/>
    <w:rsid w:val="00AB2FB1"/>
    <w:pPr>
      <w:bidi/>
      <w:jc w:val="both"/>
    </w:pPr>
    <w:rPr>
      <w:rFonts w:ascii="Tahoma" w:eastAsia="Times New Roman" w:hAnsi="Tahoma" w:cs="Tahoma"/>
      <w:noProof/>
      <w:sz w:val="22"/>
      <w:szCs w:val="22"/>
      <w:lang w:eastAsia="he-IL"/>
    </w:rPr>
  </w:style>
  <w:style w:type="paragraph" w:customStyle="1" w:styleId="doublepara">
    <w:name w:val="double para"/>
    <w:basedOn w:val="a4"/>
    <w:rsid w:val="00AB2FB1"/>
    <w:pPr>
      <w:numPr>
        <w:numId w:val="72"/>
      </w:numPr>
      <w:spacing w:before="120"/>
      <w:ind w:right="0"/>
    </w:pPr>
    <w:rPr>
      <w:smallCaps/>
      <w:snapToGrid w:val="0"/>
      <w:sz w:val="20"/>
      <w:lang w:eastAsia="en-US"/>
    </w:rPr>
  </w:style>
  <w:style w:type="paragraph" w:customStyle="1" w:styleId="paragraph">
    <w:name w:val="paragraph"/>
    <w:basedOn w:val="Normal1"/>
    <w:rsid w:val="00AB2FB1"/>
    <w:pPr>
      <w:keepLines w:val="0"/>
      <w:spacing w:line="360" w:lineRule="auto"/>
      <w:ind w:left="680"/>
    </w:pPr>
    <w:rPr>
      <w:smallCaps/>
      <w:snapToGrid w:val="0"/>
      <w:color w:val="FF0000"/>
      <w:sz w:val="20"/>
      <w:szCs w:val="24"/>
    </w:rPr>
  </w:style>
  <w:style w:type="paragraph" w:customStyle="1" w:styleId="affff">
    <w:name w:val="כותרת"/>
    <w:basedOn w:val="a4"/>
    <w:rsid w:val="00AB2FB1"/>
    <w:pPr>
      <w:overflowPunct w:val="0"/>
      <w:autoSpaceDE w:val="0"/>
      <w:autoSpaceDN w:val="0"/>
      <w:adjustRightInd w:val="0"/>
      <w:spacing w:before="120" w:after="120" w:line="240" w:lineRule="auto"/>
      <w:jc w:val="center"/>
      <w:textAlignment w:val="baseline"/>
    </w:pPr>
    <w:rPr>
      <w:b/>
      <w:bCs/>
      <w:sz w:val="20"/>
      <w:szCs w:val="36"/>
    </w:rPr>
  </w:style>
  <w:style w:type="paragraph" w:customStyle="1" w:styleId="affff0">
    <w:name w:val="כותרות"/>
    <w:basedOn w:val="a4"/>
    <w:rsid w:val="00AB2FB1"/>
    <w:pPr>
      <w:overflowPunct w:val="0"/>
      <w:autoSpaceDE w:val="0"/>
      <w:autoSpaceDN w:val="0"/>
      <w:adjustRightInd w:val="0"/>
      <w:spacing w:before="0" w:line="240" w:lineRule="auto"/>
      <w:jc w:val="center"/>
      <w:textAlignment w:val="baseline"/>
    </w:pPr>
    <w:rPr>
      <w:sz w:val="20"/>
    </w:rPr>
  </w:style>
  <w:style w:type="paragraph" w:customStyle="1" w:styleId="affff1">
    <w:name w:val="הואיל"/>
    <w:basedOn w:val="affff0"/>
    <w:rsid w:val="00AB2FB1"/>
    <w:pPr>
      <w:spacing w:before="120" w:after="120"/>
      <w:ind w:left="799" w:hanging="799"/>
      <w:jc w:val="both"/>
    </w:pPr>
  </w:style>
  <w:style w:type="paragraph" w:customStyle="1" w:styleId="N1">
    <w:name w:val="N1"/>
    <w:basedOn w:val="a4"/>
    <w:next w:val="20"/>
    <w:uiPriority w:val="99"/>
    <w:rsid w:val="00AB2FB1"/>
    <w:pPr>
      <w:overflowPunct w:val="0"/>
      <w:autoSpaceDE w:val="0"/>
      <w:autoSpaceDN w:val="0"/>
      <w:adjustRightInd w:val="0"/>
      <w:spacing w:before="120" w:after="120" w:line="240" w:lineRule="auto"/>
      <w:ind w:left="709"/>
      <w:textAlignment w:val="baseline"/>
    </w:pPr>
    <w:rPr>
      <w:sz w:val="20"/>
    </w:rPr>
  </w:style>
  <w:style w:type="paragraph" w:customStyle="1" w:styleId="affff2">
    <w:name w:val="הגדרות"/>
    <w:basedOn w:val="N1"/>
    <w:rsid w:val="00AB2FB1"/>
    <w:pPr>
      <w:spacing w:before="0" w:after="0"/>
      <w:ind w:left="2642" w:hanging="1933"/>
    </w:pPr>
  </w:style>
  <w:style w:type="paragraph" w:customStyle="1" w:styleId="Footer">
    <w:name w:val="Footer פרטי מסמך"/>
    <w:basedOn w:val="ad"/>
    <w:rsid w:val="00AB2FB1"/>
  </w:style>
  <w:style w:type="paragraph" w:customStyle="1" w:styleId="affff3">
    <w:name w:val="חחחלח"/>
    <w:basedOn w:val="20"/>
    <w:rsid w:val="00AB2FB1"/>
    <w:pPr>
      <w:tabs>
        <w:tab w:val="num" w:pos="480"/>
        <w:tab w:val="left" w:pos="909"/>
      </w:tabs>
      <w:spacing w:before="240" w:after="0" w:line="240" w:lineRule="auto"/>
      <w:ind w:left="0" w:hanging="480"/>
      <w:jc w:val="left"/>
      <w:outlineLvl w:val="9"/>
    </w:pPr>
    <w:rPr>
      <w:rFonts w:cs="Times New Roman"/>
      <w:bCs w:val="0"/>
      <w:snapToGrid w:val="0"/>
      <w:sz w:val="20"/>
      <w:szCs w:val="28"/>
      <w:lang w:val="x-none" w:eastAsia="he-IL"/>
    </w:rPr>
  </w:style>
  <w:style w:type="paragraph" w:customStyle="1" w:styleId="xl24">
    <w:name w:val="xl24"/>
    <w:basedOn w:val="a4"/>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5">
    <w:name w:val="xl25"/>
    <w:basedOn w:val="a4"/>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sz w:val="20"/>
      <w:szCs w:val="22"/>
    </w:rPr>
  </w:style>
  <w:style w:type="paragraph" w:customStyle="1" w:styleId="xl26">
    <w:name w:val="xl26"/>
    <w:basedOn w:val="a4"/>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7">
    <w:name w:val="xl27"/>
    <w:basedOn w:val="a4"/>
    <w:rsid w:val="00AB2FB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sz w:val="20"/>
      <w:szCs w:val="22"/>
    </w:rPr>
  </w:style>
  <w:style w:type="paragraph" w:customStyle="1" w:styleId="xl28">
    <w:name w:val="xl28"/>
    <w:basedOn w:val="a4"/>
    <w:rsid w:val="00AB2FB1"/>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customStyle="1" w:styleId="xl29">
    <w:name w:val="xl29"/>
    <w:basedOn w:val="a4"/>
    <w:rsid w:val="00AB2FB1"/>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styleId="2d">
    <w:name w:val="List 2"/>
    <w:basedOn w:val="a4"/>
    <w:rsid w:val="00AB2FB1"/>
    <w:pPr>
      <w:spacing w:before="0" w:line="240" w:lineRule="auto"/>
      <w:ind w:left="720" w:hanging="360"/>
      <w:jc w:val="left"/>
    </w:pPr>
    <w:rPr>
      <w:rFonts w:cs="Times New Roman"/>
      <w:lang w:eastAsia="en-US"/>
    </w:rPr>
  </w:style>
  <w:style w:type="paragraph" w:customStyle="1" w:styleId="22">
    <w:name w:val="כותרת2 מכרז"/>
    <w:basedOn w:val="a4"/>
    <w:rsid w:val="00AB2FB1"/>
    <w:pPr>
      <w:keepNext/>
      <w:numPr>
        <w:ilvl w:val="1"/>
        <w:numId w:val="73"/>
      </w:numPr>
      <w:tabs>
        <w:tab w:val="left" w:pos="283"/>
      </w:tabs>
      <w:spacing w:before="240" w:after="240"/>
      <w:jc w:val="left"/>
      <w:outlineLvl w:val="0"/>
    </w:pPr>
    <w:rPr>
      <w:rFonts w:cs="FrankRuehl"/>
      <w:b/>
      <w:bCs/>
      <w:i/>
      <w:iCs/>
      <w:caps/>
      <w:spacing w:val="40"/>
      <w:kern w:val="40"/>
      <w:sz w:val="26"/>
      <w:szCs w:val="30"/>
      <w:lang w:eastAsia="en-US"/>
    </w:rPr>
  </w:style>
  <w:style w:type="paragraph" w:customStyle="1" w:styleId="32">
    <w:name w:val="כותרת3 מכרז"/>
    <w:basedOn w:val="a4"/>
    <w:rsid w:val="00AB2FB1"/>
    <w:pPr>
      <w:keepNext/>
      <w:numPr>
        <w:ilvl w:val="2"/>
        <w:numId w:val="73"/>
      </w:numPr>
      <w:tabs>
        <w:tab w:val="clear" w:pos="2183"/>
        <w:tab w:val="left" w:pos="283"/>
        <w:tab w:val="num" w:pos="360"/>
      </w:tabs>
      <w:spacing w:before="120"/>
      <w:ind w:left="0" w:firstLine="0"/>
      <w:jc w:val="left"/>
      <w:outlineLvl w:val="0"/>
    </w:pPr>
    <w:rPr>
      <w:rFonts w:cs="FrankRuehl"/>
      <w:b/>
      <w:bCs/>
      <w:i/>
      <w:iCs/>
      <w:caps/>
      <w:spacing w:val="40"/>
      <w:kern w:val="40"/>
      <w:sz w:val="26"/>
      <w:szCs w:val="26"/>
      <w:lang w:eastAsia="en-US"/>
    </w:rPr>
  </w:style>
  <w:style w:type="paragraph" w:customStyle="1" w:styleId="19">
    <w:name w:val="פיסקה1"/>
    <w:basedOn w:val="a4"/>
    <w:rsid w:val="00AB2FB1"/>
    <w:pPr>
      <w:tabs>
        <w:tab w:val="left" w:pos="1800"/>
      </w:tabs>
      <w:overflowPunct w:val="0"/>
      <w:autoSpaceDE w:val="0"/>
      <w:autoSpaceDN w:val="0"/>
      <w:adjustRightInd w:val="0"/>
      <w:spacing w:before="0"/>
      <w:ind w:left="284"/>
      <w:textAlignment w:val="baseline"/>
    </w:pPr>
    <w:rPr>
      <w:rFonts w:cs="FrankRuehl"/>
      <w:noProof/>
      <w:szCs w:val="26"/>
    </w:rPr>
  </w:style>
  <w:style w:type="paragraph" w:customStyle="1" w:styleId="2e">
    <w:name w:val="פיסקה2"/>
    <w:basedOn w:val="a4"/>
    <w:rsid w:val="00AB2FB1"/>
    <w:pPr>
      <w:tabs>
        <w:tab w:val="left" w:pos="1800"/>
      </w:tabs>
      <w:overflowPunct w:val="0"/>
      <w:autoSpaceDE w:val="0"/>
      <w:autoSpaceDN w:val="0"/>
      <w:adjustRightInd w:val="0"/>
      <w:spacing w:before="0"/>
      <w:ind w:left="1021"/>
      <w:textAlignment w:val="baseline"/>
    </w:pPr>
    <w:rPr>
      <w:rFonts w:cs="FrankRuehl"/>
      <w:noProof/>
      <w:szCs w:val="26"/>
    </w:rPr>
  </w:style>
  <w:style w:type="paragraph" w:customStyle="1" w:styleId="CharChar">
    <w:name w:val="Char Char תו תו"/>
    <w:basedOn w:val="a4"/>
    <w:rsid w:val="00AB2FB1"/>
    <w:pPr>
      <w:bidi w:val="0"/>
      <w:spacing w:before="0" w:after="160" w:line="240" w:lineRule="exact"/>
    </w:pPr>
    <w:rPr>
      <w:rFonts w:ascii="Verdana" w:hAnsi="Verdana" w:cs="FrankRuehl"/>
      <w:sz w:val="16"/>
      <w:szCs w:val="20"/>
      <w:lang w:eastAsia="en-US" w:bidi="ar-SA"/>
    </w:rPr>
  </w:style>
  <w:style w:type="paragraph" w:customStyle="1" w:styleId="111">
    <w:name w:val="סגנון1.1.1"/>
    <w:basedOn w:val="a4"/>
    <w:rsid w:val="00AB2FB1"/>
    <w:pPr>
      <w:keepNext/>
      <w:keepLines/>
      <w:spacing w:before="120" w:after="120" w:line="240" w:lineRule="auto"/>
      <w:ind w:right="969"/>
      <w:jc w:val="left"/>
      <w:outlineLvl w:val="2"/>
    </w:pPr>
    <w:rPr>
      <w:sz w:val="20"/>
      <w:lang w:eastAsia="en-US"/>
    </w:rPr>
  </w:style>
  <w:style w:type="paragraph" w:customStyle="1" w:styleId="21">
    <w:name w:val="רמה 2"/>
    <w:basedOn w:val="af8"/>
    <w:link w:val="2f"/>
    <w:rsid w:val="00AB2FB1"/>
    <w:pPr>
      <w:numPr>
        <w:numId w:val="74"/>
      </w:numPr>
      <w:tabs>
        <w:tab w:val="clear" w:pos="360"/>
        <w:tab w:val="num" w:pos="3240"/>
      </w:tabs>
      <w:spacing w:line="360" w:lineRule="auto"/>
      <w:ind w:left="2880" w:right="2880"/>
    </w:pPr>
  </w:style>
  <w:style w:type="character" w:customStyle="1" w:styleId="2f">
    <w:name w:val="רמה 2 תו"/>
    <w:link w:val="21"/>
    <w:rsid w:val="00AB2FB1"/>
    <w:rPr>
      <w:rFonts w:ascii="Times New Roman" w:eastAsia="Times New Roman" w:hAnsi="Times New Roman" w:cs="Narkisim"/>
      <w:sz w:val="24"/>
      <w:szCs w:val="24"/>
    </w:rPr>
  </w:style>
  <w:style w:type="paragraph" w:styleId="36">
    <w:name w:val="Body Text Indent 3"/>
    <w:basedOn w:val="a4"/>
    <w:link w:val="37"/>
    <w:rsid w:val="00AB2FB1"/>
    <w:pPr>
      <w:spacing w:before="0" w:after="120" w:line="240" w:lineRule="auto"/>
      <w:ind w:left="360"/>
      <w:jc w:val="left"/>
    </w:pPr>
    <w:rPr>
      <w:rFonts w:cs="Times New Roman"/>
      <w:sz w:val="16"/>
      <w:szCs w:val="16"/>
      <w:lang w:eastAsia="en-US"/>
    </w:rPr>
  </w:style>
  <w:style w:type="character" w:customStyle="1" w:styleId="37">
    <w:name w:val="כניסה בגוף טקסט 3 תו"/>
    <w:basedOn w:val="a5"/>
    <w:link w:val="36"/>
    <w:rsid w:val="00AB2FB1"/>
    <w:rPr>
      <w:rFonts w:ascii="Times New Roman" w:eastAsia="Times New Roman" w:hAnsi="Times New Roman" w:cs="Times New Roman"/>
      <w:sz w:val="16"/>
      <w:szCs w:val="16"/>
    </w:rPr>
  </w:style>
  <w:style w:type="paragraph" w:customStyle="1" w:styleId="55">
    <w:name w:val="5"/>
    <w:basedOn w:val="a4"/>
    <w:next w:val="ad"/>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48">
    <w:name w:val="4"/>
    <w:basedOn w:val="a4"/>
    <w:next w:val="ad"/>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38">
    <w:name w:val="3"/>
    <w:basedOn w:val="a4"/>
    <w:next w:val="ad"/>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2f0">
    <w:name w:val="2"/>
    <w:basedOn w:val="a4"/>
    <w:next w:val="afffc"/>
    <w:rsid w:val="00AB2FB1"/>
    <w:pPr>
      <w:tabs>
        <w:tab w:val="num" w:pos="480"/>
      </w:tabs>
      <w:spacing w:before="0" w:line="240" w:lineRule="auto"/>
      <w:jc w:val="left"/>
    </w:pPr>
    <w:rPr>
      <w:rFonts w:ascii="Courier New" w:hAnsi="Courier New" w:cs="Courier New"/>
      <w:sz w:val="20"/>
      <w:szCs w:val="20"/>
      <w:lang w:eastAsia="en-US"/>
    </w:rPr>
  </w:style>
  <w:style w:type="paragraph" w:customStyle="1" w:styleId="1a">
    <w:name w:val="1"/>
    <w:basedOn w:val="a4"/>
    <w:next w:val="aa"/>
    <w:rsid w:val="00AB2FB1"/>
    <w:pPr>
      <w:tabs>
        <w:tab w:val="center" w:pos="4153"/>
        <w:tab w:val="right" w:pos="8306"/>
      </w:tabs>
      <w:spacing w:before="0" w:line="240" w:lineRule="auto"/>
      <w:jc w:val="left"/>
    </w:pPr>
    <w:rPr>
      <w:rFonts w:cs="Times New Roman"/>
      <w:lang w:eastAsia="en-US"/>
    </w:rPr>
  </w:style>
  <w:style w:type="paragraph" w:customStyle="1" w:styleId="39">
    <w:name w:val="תוכן3"/>
    <w:basedOn w:val="a4"/>
    <w:rsid w:val="00AB2FB1"/>
    <w:pPr>
      <w:spacing w:before="120"/>
      <w:ind w:left="2160"/>
    </w:pPr>
    <w:rPr>
      <w:rFonts w:cs="FrankRuehl"/>
      <w:sz w:val="26"/>
      <w:szCs w:val="26"/>
      <w:lang w:eastAsia="en-US"/>
    </w:rPr>
  </w:style>
  <w:style w:type="paragraph" w:customStyle="1" w:styleId="1b">
    <w:name w:val="רמה 1"/>
    <w:basedOn w:val="af8"/>
    <w:next w:val="21"/>
    <w:rsid w:val="00AB2FB1"/>
    <w:pPr>
      <w:tabs>
        <w:tab w:val="num" w:pos="480"/>
      </w:tabs>
      <w:ind w:left="480" w:hanging="480"/>
    </w:pPr>
    <w:rPr>
      <w:b/>
      <w:bCs/>
    </w:rPr>
  </w:style>
  <w:style w:type="paragraph" w:customStyle="1" w:styleId="affff4">
    <w:name w:val="כותרת נספח תו תו"/>
    <w:basedOn w:val="20"/>
    <w:next w:val="af8"/>
    <w:link w:val="affff5"/>
    <w:rsid w:val="00AB2FB1"/>
    <w:pPr>
      <w:keepNext/>
      <w:keepLines/>
      <w:pageBreakBefore/>
      <w:numPr>
        <w:ilvl w:val="0"/>
        <w:numId w:val="0"/>
      </w:numPr>
      <w:tabs>
        <w:tab w:val="num" w:pos="720"/>
        <w:tab w:val="left" w:pos="909"/>
      </w:tabs>
      <w:spacing w:before="0" w:after="360" w:line="240" w:lineRule="auto"/>
      <w:jc w:val="left"/>
    </w:pPr>
    <w:rPr>
      <w:rFonts w:cs="Times New Roman"/>
      <w:b/>
      <w:szCs w:val="32"/>
      <w:lang w:val="x-none" w:eastAsia="x-none"/>
    </w:rPr>
  </w:style>
  <w:style w:type="character" w:customStyle="1" w:styleId="affff5">
    <w:name w:val="כותרת נספח תו תו תו"/>
    <w:link w:val="affff4"/>
    <w:rsid w:val="00AB2FB1"/>
    <w:rPr>
      <w:rFonts w:ascii="Times New Roman" w:eastAsia="Times New Roman" w:hAnsi="Times New Roman" w:cs="Times New Roman"/>
      <w:b/>
      <w:bCs/>
      <w:sz w:val="36"/>
      <w:szCs w:val="32"/>
      <w:lang w:val="x-none" w:eastAsia="x-none"/>
    </w:rPr>
  </w:style>
  <w:style w:type="paragraph" w:customStyle="1" w:styleId="3a">
    <w:name w:val="פיסקה3"/>
    <w:basedOn w:val="a4"/>
    <w:rsid w:val="00AB2FB1"/>
    <w:pPr>
      <w:tabs>
        <w:tab w:val="left" w:pos="1800"/>
      </w:tabs>
      <w:overflowPunct w:val="0"/>
      <w:autoSpaceDE w:val="0"/>
      <w:autoSpaceDN w:val="0"/>
      <w:adjustRightInd w:val="0"/>
      <w:spacing w:before="0" w:line="240" w:lineRule="auto"/>
      <w:ind w:left="1814"/>
    </w:pPr>
    <w:rPr>
      <w:rFonts w:cs="FrankRuehl"/>
      <w:b/>
      <w:noProof/>
      <w:szCs w:val="26"/>
    </w:rPr>
  </w:style>
  <w:style w:type="paragraph" w:customStyle="1" w:styleId="49">
    <w:name w:val="פיסקה4"/>
    <w:basedOn w:val="a4"/>
    <w:rsid w:val="00AB2FB1"/>
    <w:pPr>
      <w:overflowPunct w:val="0"/>
      <w:autoSpaceDE w:val="0"/>
      <w:autoSpaceDN w:val="0"/>
      <w:adjustRightInd w:val="0"/>
      <w:spacing w:before="0" w:line="240" w:lineRule="auto"/>
      <w:ind w:left="2835"/>
    </w:pPr>
    <w:rPr>
      <w:rFonts w:cs="FrankRuehl"/>
      <w:noProof/>
      <w:szCs w:val="26"/>
    </w:rPr>
  </w:style>
  <w:style w:type="paragraph" w:customStyle="1" w:styleId="56">
    <w:name w:val="פיסקה5"/>
    <w:basedOn w:val="a4"/>
    <w:rsid w:val="00AB2FB1"/>
    <w:pPr>
      <w:overflowPunct w:val="0"/>
      <w:autoSpaceDE w:val="0"/>
      <w:autoSpaceDN w:val="0"/>
      <w:adjustRightInd w:val="0"/>
      <w:spacing w:before="0" w:line="240" w:lineRule="auto"/>
      <w:ind w:left="3232"/>
    </w:pPr>
    <w:rPr>
      <w:rFonts w:cs="FrankRuehl"/>
      <w:noProof/>
      <w:szCs w:val="26"/>
    </w:rPr>
  </w:style>
  <w:style w:type="paragraph" w:customStyle="1" w:styleId="62">
    <w:name w:val="פיסקה6"/>
    <w:basedOn w:val="a4"/>
    <w:rsid w:val="00AB2FB1"/>
    <w:pPr>
      <w:overflowPunct w:val="0"/>
      <w:autoSpaceDE w:val="0"/>
      <w:autoSpaceDN w:val="0"/>
      <w:adjustRightInd w:val="0"/>
      <w:spacing w:before="0" w:line="240" w:lineRule="auto"/>
      <w:ind w:left="3629"/>
    </w:pPr>
    <w:rPr>
      <w:rFonts w:cs="FrankRuehl"/>
      <w:szCs w:val="26"/>
    </w:rPr>
  </w:style>
  <w:style w:type="paragraph" w:customStyle="1" w:styleId="71">
    <w:name w:val="פיסקה7"/>
    <w:basedOn w:val="a4"/>
    <w:rsid w:val="00AB2FB1"/>
    <w:pPr>
      <w:overflowPunct w:val="0"/>
      <w:autoSpaceDE w:val="0"/>
      <w:autoSpaceDN w:val="0"/>
      <w:adjustRightInd w:val="0"/>
      <w:spacing w:before="0" w:line="240" w:lineRule="auto"/>
      <w:ind w:left="4026"/>
    </w:pPr>
    <w:rPr>
      <w:rFonts w:cs="FrankRuehl"/>
      <w:szCs w:val="26"/>
    </w:rPr>
  </w:style>
  <w:style w:type="paragraph" w:customStyle="1" w:styleId="81">
    <w:name w:val="פיסקה8"/>
    <w:basedOn w:val="a4"/>
    <w:rsid w:val="00AB2FB1"/>
    <w:pPr>
      <w:overflowPunct w:val="0"/>
      <w:autoSpaceDE w:val="0"/>
      <w:autoSpaceDN w:val="0"/>
      <w:adjustRightInd w:val="0"/>
      <w:spacing w:before="0" w:line="240" w:lineRule="auto"/>
      <w:ind w:left="4423"/>
    </w:pPr>
    <w:rPr>
      <w:rFonts w:cs="FrankRuehl"/>
      <w:szCs w:val="26"/>
    </w:rPr>
  </w:style>
  <w:style w:type="paragraph" w:styleId="affff6">
    <w:name w:val="List"/>
    <w:basedOn w:val="a4"/>
    <w:rsid w:val="00AB2FB1"/>
    <w:pPr>
      <w:overflowPunct w:val="0"/>
      <w:autoSpaceDE w:val="0"/>
      <w:autoSpaceDN w:val="0"/>
      <w:adjustRightInd w:val="0"/>
      <w:spacing w:before="0" w:line="240" w:lineRule="auto"/>
      <w:ind w:left="360" w:hanging="360"/>
    </w:pPr>
    <w:rPr>
      <w:rFonts w:cs="FrankRuehl"/>
      <w:sz w:val="20"/>
      <w:szCs w:val="26"/>
    </w:rPr>
  </w:style>
  <w:style w:type="paragraph" w:styleId="3b">
    <w:name w:val="List 3"/>
    <w:basedOn w:val="a4"/>
    <w:rsid w:val="00AB2FB1"/>
    <w:pPr>
      <w:overflowPunct w:val="0"/>
      <w:autoSpaceDE w:val="0"/>
      <w:autoSpaceDN w:val="0"/>
      <w:adjustRightInd w:val="0"/>
      <w:spacing w:before="0" w:line="240" w:lineRule="auto"/>
      <w:ind w:left="1080" w:hanging="360"/>
    </w:pPr>
    <w:rPr>
      <w:rFonts w:cs="FrankRuehl"/>
      <w:sz w:val="20"/>
      <w:szCs w:val="26"/>
    </w:rPr>
  </w:style>
  <w:style w:type="paragraph" w:styleId="4a">
    <w:name w:val="List 4"/>
    <w:basedOn w:val="a4"/>
    <w:rsid w:val="00AB2FB1"/>
    <w:pPr>
      <w:overflowPunct w:val="0"/>
      <w:autoSpaceDE w:val="0"/>
      <w:autoSpaceDN w:val="0"/>
      <w:adjustRightInd w:val="0"/>
      <w:spacing w:before="0" w:line="240" w:lineRule="auto"/>
      <w:ind w:left="1440" w:hanging="360"/>
    </w:pPr>
    <w:rPr>
      <w:rFonts w:cs="FrankRuehl"/>
      <w:sz w:val="20"/>
      <w:szCs w:val="26"/>
    </w:rPr>
  </w:style>
  <w:style w:type="paragraph" w:styleId="57">
    <w:name w:val="List 5"/>
    <w:basedOn w:val="a4"/>
    <w:rsid w:val="00AB2FB1"/>
    <w:pPr>
      <w:overflowPunct w:val="0"/>
      <w:autoSpaceDE w:val="0"/>
      <w:autoSpaceDN w:val="0"/>
      <w:adjustRightInd w:val="0"/>
      <w:spacing w:before="0" w:line="240" w:lineRule="auto"/>
      <w:ind w:left="1800" w:hanging="360"/>
    </w:pPr>
    <w:rPr>
      <w:rFonts w:cs="FrankRuehl"/>
      <w:sz w:val="20"/>
      <w:szCs w:val="26"/>
    </w:rPr>
  </w:style>
  <w:style w:type="paragraph" w:styleId="3c">
    <w:name w:val="List Bullet 3"/>
    <w:basedOn w:val="a4"/>
    <w:autoRedefine/>
    <w:rsid w:val="00AB2FB1"/>
    <w:pPr>
      <w:tabs>
        <w:tab w:val="num" w:pos="-347"/>
      </w:tabs>
      <w:overflowPunct w:val="0"/>
      <w:autoSpaceDE w:val="0"/>
      <w:autoSpaceDN w:val="0"/>
      <w:adjustRightInd w:val="0"/>
      <w:spacing w:before="0" w:line="240" w:lineRule="auto"/>
      <w:ind w:left="-491" w:hanging="360"/>
    </w:pPr>
    <w:rPr>
      <w:rFonts w:cs="FrankRuehl"/>
      <w:sz w:val="20"/>
      <w:szCs w:val="26"/>
    </w:rPr>
  </w:style>
  <w:style w:type="paragraph" w:styleId="3d">
    <w:name w:val="List Number 3"/>
    <w:basedOn w:val="a4"/>
    <w:locked/>
    <w:rsid w:val="00AB2FB1"/>
    <w:pPr>
      <w:tabs>
        <w:tab w:val="num" w:pos="360"/>
      </w:tabs>
      <w:overflowPunct w:val="0"/>
      <w:autoSpaceDE w:val="0"/>
      <w:autoSpaceDN w:val="0"/>
      <w:adjustRightInd w:val="0"/>
      <w:spacing w:before="0" w:line="240" w:lineRule="auto"/>
      <w:ind w:left="360" w:right="360" w:hanging="360"/>
    </w:pPr>
    <w:rPr>
      <w:rFonts w:cs="FrankRuehl"/>
      <w:sz w:val="20"/>
      <w:szCs w:val="26"/>
    </w:rPr>
  </w:style>
  <w:style w:type="paragraph" w:styleId="affff7">
    <w:name w:val="List Continue"/>
    <w:basedOn w:val="a4"/>
    <w:rsid w:val="00AB2FB1"/>
    <w:pPr>
      <w:overflowPunct w:val="0"/>
      <w:autoSpaceDE w:val="0"/>
      <w:autoSpaceDN w:val="0"/>
      <w:adjustRightInd w:val="0"/>
      <w:spacing w:before="0" w:after="120" w:line="240" w:lineRule="auto"/>
      <w:ind w:left="360"/>
    </w:pPr>
    <w:rPr>
      <w:rFonts w:cs="FrankRuehl"/>
      <w:sz w:val="20"/>
      <w:szCs w:val="26"/>
    </w:rPr>
  </w:style>
  <w:style w:type="paragraph" w:styleId="3e">
    <w:name w:val="List Continue 3"/>
    <w:basedOn w:val="a4"/>
    <w:rsid w:val="00AB2FB1"/>
    <w:pPr>
      <w:overflowPunct w:val="0"/>
      <w:autoSpaceDE w:val="0"/>
      <w:autoSpaceDN w:val="0"/>
      <w:adjustRightInd w:val="0"/>
      <w:spacing w:before="0" w:after="120" w:line="240" w:lineRule="auto"/>
      <w:ind w:left="1080"/>
    </w:pPr>
    <w:rPr>
      <w:rFonts w:cs="FrankRuehl"/>
      <w:sz w:val="20"/>
      <w:szCs w:val="26"/>
    </w:rPr>
  </w:style>
  <w:style w:type="paragraph" w:styleId="4b">
    <w:name w:val="List Continue 4"/>
    <w:basedOn w:val="a4"/>
    <w:rsid w:val="00AB2FB1"/>
    <w:pPr>
      <w:overflowPunct w:val="0"/>
      <w:autoSpaceDE w:val="0"/>
      <w:autoSpaceDN w:val="0"/>
      <w:adjustRightInd w:val="0"/>
      <w:spacing w:before="0" w:after="120" w:line="240" w:lineRule="auto"/>
      <w:ind w:left="1440"/>
    </w:pPr>
    <w:rPr>
      <w:rFonts w:cs="FrankRuehl"/>
      <w:sz w:val="20"/>
      <w:szCs w:val="26"/>
    </w:rPr>
  </w:style>
  <w:style w:type="paragraph" w:styleId="58">
    <w:name w:val="List Continue 5"/>
    <w:basedOn w:val="a4"/>
    <w:rsid w:val="00AB2FB1"/>
    <w:pPr>
      <w:overflowPunct w:val="0"/>
      <w:autoSpaceDE w:val="0"/>
      <w:autoSpaceDN w:val="0"/>
      <w:adjustRightInd w:val="0"/>
      <w:spacing w:before="0" w:after="120" w:line="240" w:lineRule="auto"/>
      <w:ind w:left="1800"/>
    </w:pPr>
    <w:rPr>
      <w:rFonts w:cs="FrankRuehl"/>
      <w:sz w:val="20"/>
      <w:szCs w:val="26"/>
    </w:rPr>
  </w:style>
  <w:style w:type="paragraph" w:customStyle="1" w:styleId="1c">
    <w:name w:val="כותרת1"/>
    <w:basedOn w:val="a4"/>
    <w:next w:val="a4"/>
    <w:rsid w:val="00AB2FB1"/>
    <w:pPr>
      <w:tabs>
        <w:tab w:val="num" w:pos="397"/>
      </w:tabs>
      <w:overflowPunct w:val="0"/>
      <w:autoSpaceDE w:val="0"/>
      <w:autoSpaceDN w:val="0"/>
      <w:adjustRightInd w:val="0"/>
      <w:spacing w:before="0" w:after="240" w:line="240" w:lineRule="auto"/>
      <w:ind w:left="397" w:right="397" w:hanging="397"/>
      <w:jc w:val="center"/>
    </w:pPr>
    <w:rPr>
      <w:rFonts w:cs="FrankRuehl"/>
      <w:b/>
      <w:bCs/>
      <w:sz w:val="40"/>
      <w:szCs w:val="48"/>
    </w:rPr>
  </w:style>
  <w:style w:type="paragraph" w:customStyle="1" w:styleId="2f1">
    <w:name w:val="כותרת2"/>
    <w:basedOn w:val="a4"/>
    <w:next w:val="a4"/>
    <w:rsid w:val="00AB2FB1"/>
    <w:pPr>
      <w:tabs>
        <w:tab w:val="num" w:pos="2858"/>
      </w:tabs>
      <w:overflowPunct w:val="0"/>
      <w:autoSpaceDE w:val="0"/>
      <w:autoSpaceDN w:val="0"/>
      <w:adjustRightInd w:val="0"/>
      <w:spacing w:before="120" w:after="240" w:line="240" w:lineRule="auto"/>
      <w:ind w:left="2858" w:hanging="360"/>
      <w:jc w:val="center"/>
    </w:pPr>
    <w:rPr>
      <w:rFonts w:cs="FrankRuehl"/>
      <w:b/>
      <w:bCs/>
      <w:sz w:val="32"/>
      <w:szCs w:val="40"/>
    </w:rPr>
  </w:style>
  <w:style w:type="paragraph" w:customStyle="1" w:styleId="3f">
    <w:name w:val="כותרת3"/>
    <w:basedOn w:val="a4"/>
    <w:next w:val="a4"/>
    <w:rsid w:val="00AB2FB1"/>
    <w:pPr>
      <w:overflowPunct w:val="0"/>
      <w:autoSpaceDE w:val="0"/>
      <w:autoSpaceDN w:val="0"/>
      <w:adjustRightInd w:val="0"/>
      <w:spacing w:before="120" w:after="240" w:line="240" w:lineRule="auto"/>
      <w:jc w:val="center"/>
    </w:pPr>
    <w:rPr>
      <w:rFonts w:cs="FrankRuehl"/>
      <w:b/>
      <w:bCs/>
      <w:sz w:val="26"/>
      <w:szCs w:val="32"/>
    </w:rPr>
  </w:style>
  <w:style w:type="paragraph" w:customStyle="1" w:styleId="affff8">
    <w:name w:val="בכבוד"/>
    <w:basedOn w:val="a4"/>
    <w:rsid w:val="00AB2FB1"/>
    <w:pPr>
      <w:tabs>
        <w:tab w:val="center" w:pos="5612"/>
      </w:tabs>
      <w:overflowPunct w:val="0"/>
      <w:autoSpaceDE w:val="0"/>
      <w:autoSpaceDN w:val="0"/>
      <w:adjustRightInd w:val="0"/>
      <w:spacing w:before="0"/>
    </w:pPr>
    <w:rPr>
      <w:rFonts w:cs="FrankRuehl"/>
      <w:szCs w:val="26"/>
    </w:rPr>
  </w:style>
  <w:style w:type="paragraph" w:customStyle="1" w:styleId="chekbox">
    <w:name w:val="chekbox"/>
    <w:basedOn w:val="a4"/>
    <w:rsid w:val="00AB2FB1"/>
    <w:pPr>
      <w:overflowPunct w:val="0"/>
      <w:autoSpaceDE w:val="0"/>
      <w:autoSpaceDN w:val="0"/>
      <w:adjustRightInd w:val="0"/>
      <w:spacing w:before="120" w:after="120" w:line="240" w:lineRule="auto"/>
      <w:ind w:left="375" w:hanging="375"/>
    </w:pPr>
    <w:rPr>
      <w:sz w:val="20"/>
    </w:rPr>
  </w:style>
  <w:style w:type="paragraph" w:customStyle="1" w:styleId="1d">
    <w:name w:val="ממוספר1"/>
    <w:basedOn w:val="a4"/>
    <w:rsid w:val="00AB2FB1"/>
    <w:pPr>
      <w:tabs>
        <w:tab w:val="left" w:pos="397"/>
      </w:tabs>
      <w:overflowPunct w:val="0"/>
      <w:autoSpaceDE w:val="0"/>
      <w:autoSpaceDN w:val="0"/>
      <w:adjustRightInd w:val="0"/>
      <w:spacing w:before="0" w:line="240" w:lineRule="auto"/>
      <w:ind w:left="397" w:hanging="397"/>
      <w:jc w:val="left"/>
    </w:pPr>
    <w:rPr>
      <w:rFonts w:cs="Times New Roman"/>
      <w:sz w:val="20"/>
      <w:szCs w:val="26"/>
    </w:rPr>
  </w:style>
  <w:style w:type="paragraph" w:customStyle="1" w:styleId="2f2">
    <w:name w:val="ממוספר2"/>
    <w:basedOn w:val="a4"/>
    <w:rsid w:val="00AB2FB1"/>
    <w:pPr>
      <w:tabs>
        <w:tab w:val="left" w:pos="397"/>
        <w:tab w:val="left" w:pos="794"/>
      </w:tabs>
      <w:overflowPunct w:val="0"/>
      <w:autoSpaceDE w:val="0"/>
      <w:autoSpaceDN w:val="0"/>
      <w:adjustRightInd w:val="0"/>
      <w:spacing w:before="0" w:line="240" w:lineRule="auto"/>
      <w:ind w:left="794" w:hanging="794"/>
      <w:jc w:val="left"/>
    </w:pPr>
    <w:rPr>
      <w:rFonts w:cs="Times New Roman"/>
      <w:sz w:val="20"/>
      <w:szCs w:val="26"/>
    </w:rPr>
  </w:style>
  <w:style w:type="paragraph" w:customStyle="1" w:styleId="3f0">
    <w:name w:val="ממוספר3"/>
    <w:basedOn w:val="a4"/>
    <w:rsid w:val="00AB2FB1"/>
    <w:pPr>
      <w:tabs>
        <w:tab w:val="left" w:pos="1191"/>
      </w:tabs>
      <w:overflowPunct w:val="0"/>
      <w:autoSpaceDE w:val="0"/>
      <w:autoSpaceDN w:val="0"/>
      <w:adjustRightInd w:val="0"/>
      <w:spacing w:before="0" w:line="240" w:lineRule="auto"/>
      <w:ind w:left="1191" w:hanging="397"/>
      <w:jc w:val="left"/>
    </w:pPr>
    <w:rPr>
      <w:rFonts w:cs="Times New Roman"/>
      <w:sz w:val="20"/>
      <w:szCs w:val="26"/>
    </w:rPr>
  </w:style>
  <w:style w:type="paragraph" w:customStyle="1" w:styleId="4c">
    <w:name w:val="ממוספר4"/>
    <w:basedOn w:val="3f1"/>
    <w:rsid w:val="00AB2FB1"/>
    <w:pPr>
      <w:tabs>
        <w:tab w:val="left" w:pos="2184"/>
      </w:tabs>
      <w:ind w:left="2184" w:hanging="1104"/>
    </w:pPr>
  </w:style>
  <w:style w:type="paragraph" w:customStyle="1" w:styleId="BulletList1">
    <w:name w:val="Bullet List 1"/>
    <w:basedOn w:val="a4"/>
    <w:rsid w:val="00AB2FB1"/>
    <w:pPr>
      <w:tabs>
        <w:tab w:val="num" w:pos="794"/>
      </w:tabs>
      <w:spacing w:before="120" w:line="320" w:lineRule="exact"/>
      <w:ind w:left="794" w:hanging="397"/>
    </w:pPr>
    <w:rPr>
      <w:sz w:val="20"/>
    </w:rPr>
  </w:style>
  <w:style w:type="paragraph" w:customStyle="1" w:styleId="Normal2Title">
    <w:name w:val="Normal2 Title"/>
    <w:basedOn w:val="a4"/>
    <w:next w:val="Normal2"/>
    <w:rsid w:val="00AB2FB1"/>
    <w:pPr>
      <w:spacing w:before="120" w:line="320" w:lineRule="exact"/>
      <w:ind w:left="795"/>
    </w:pPr>
    <w:rPr>
      <w:b/>
      <w:bCs/>
      <w:sz w:val="20"/>
    </w:rPr>
  </w:style>
  <w:style w:type="paragraph" w:customStyle="1" w:styleId="NumberList1">
    <w:name w:val="Number List 1"/>
    <w:basedOn w:val="a4"/>
    <w:rsid w:val="00AB2FB1"/>
    <w:pPr>
      <w:numPr>
        <w:numId w:val="75"/>
      </w:numPr>
      <w:spacing w:before="120" w:line="320" w:lineRule="exact"/>
    </w:pPr>
    <w:rPr>
      <w:sz w:val="20"/>
    </w:rPr>
  </w:style>
  <w:style w:type="paragraph" w:customStyle="1" w:styleId="NumberList2">
    <w:name w:val="Number List 2"/>
    <w:basedOn w:val="a4"/>
    <w:rsid w:val="00AB2FB1"/>
    <w:pPr>
      <w:numPr>
        <w:numId w:val="76"/>
      </w:numPr>
      <w:spacing w:before="120" w:line="320" w:lineRule="exact"/>
    </w:pPr>
    <w:rPr>
      <w:sz w:val="20"/>
    </w:rPr>
  </w:style>
  <w:style w:type="paragraph" w:customStyle="1" w:styleId="Frame1">
    <w:name w:val="Frame 1"/>
    <w:basedOn w:val="a4"/>
    <w:rsid w:val="00AB2FB1"/>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20"/>
    <w:next w:val="Normal1"/>
    <w:rsid w:val="00AB2FB1"/>
    <w:pPr>
      <w:numPr>
        <w:ilvl w:val="0"/>
        <w:numId w:val="0"/>
      </w:numPr>
      <w:tabs>
        <w:tab w:val="left" w:pos="909"/>
      </w:tabs>
      <w:spacing w:after="720" w:line="240" w:lineRule="auto"/>
      <w:ind w:left="794" w:hanging="794"/>
      <w:jc w:val="center"/>
      <w:outlineLvl w:val="9"/>
    </w:pPr>
    <w:rPr>
      <w:rFonts w:cs="Times New Roman"/>
      <w:b/>
      <w:smallCaps/>
      <w:spacing w:val="70"/>
      <w:sz w:val="32"/>
      <w:lang w:val="x-none" w:eastAsia="he-IL"/>
    </w:rPr>
  </w:style>
  <w:style w:type="paragraph" w:customStyle="1" w:styleId="Tableofcontents">
    <w:name w:val="Table of contents"/>
    <w:basedOn w:val="a4"/>
    <w:next w:val="Normal1"/>
    <w:rsid w:val="00AB2FB1"/>
    <w:pPr>
      <w:pageBreakBefore/>
      <w:spacing w:before="120" w:after="120" w:line="320" w:lineRule="exact"/>
      <w:jc w:val="center"/>
    </w:pPr>
    <w:rPr>
      <w:b/>
      <w:bCs/>
      <w:smallCaps/>
      <w:spacing w:val="60"/>
      <w:sz w:val="28"/>
      <w:szCs w:val="32"/>
    </w:rPr>
  </w:style>
  <w:style w:type="paragraph" w:customStyle="1" w:styleId="a0">
    <w:name w:val="א.ב.ג"/>
    <w:basedOn w:val="af8"/>
    <w:rsid w:val="00AB2FB1"/>
    <w:pPr>
      <w:numPr>
        <w:numId w:val="77"/>
      </w:numPr>
      <w:ind w:left="0" w:right="0" w:firstLine="0"/>
    </w:pPr>
  </w:style>
  <w:style w:type="paragraph" w:customStyle="1" w:styleId="affff9">
    <w:name w:val="טבלה"/>
    <w:basedOn w:val="af8"/>
    <w:rsid w:val="00AB2FB1"/>
    <w:pPr>
      <w:spacing w:before="120" w:beforeAutospacing="0" w:after="120" w:line="240" w:lineRule="auto"/>
    </w:pPr>
  </w:style>
  <w:style w:type="paragraph" w:customStyle="1" w:styleId="Letter1">
    <w:name w:val="Letter1"/>
    <w:basedOn w:val="a4"/>
    <w:rsid w:val="00AB2FB1"/>
    <w:pPr>
      <w:tabs>
        <w:tab w:val="num" w:pos="720"/>
      </w:tabs>
      <w:spacing w:before="120" w:after="120" w:line="240" w:lineRule="auto"/>
      <w:ind w:left="720" w:right="720" w:hanging="360"/>
    </w:pPr>
    <w:rPr>
      <w:lang w:eastAsia="en-US"/>
    </w:rPr>
  </w:style>
  <w:style w:type="paragraph" w:customStyle="1" w:styleId="Letter2">
    <w:name w:val="Letter2"/>
    <w:basedOn w:val="a4"/>
    <w:rsid w:val="00AB2FB1"/>
    <w:pPr>
      <w:numPr>
        <w:ilvl w:val="1"/>
        <w:numId w:val="78"/>
      </w:numPr>
      <w:spacing w:before="120" w:after="120" w:line="240" w:lineRule="auto"/>
    </w:pPr>
    <w:rPr>
      <w:lang w:eastAsia="en-US"/>
    </w:rPr>
  </w:style>
  <w:style w:type="paragraph" w:styleId="affffa">
    <w:name w:val="Block Text"/>
    <w:basedOn w:val="a4"/>
    <w:rsid w:val="00AB2FB1"/>
    <w:pPr>
      <w:spacing w:before="120" w:after="120" w:line="240" w:lineRule="auto"/>
      <w:ind w:left="720"/>
      <w:jc w:val="left"/>
    </w:pPr>
    <w:rPr>
      <w:rFonts w:cs="Times New Roman"/>
      <w:lang w:eastAsia="en-US"/>
    </w:rPr>
  </w:style>
  <w:style w:type="paragraph" w:customStyle="1" w:styleId="1e">
    <w:name w:val="גופן ברירת המחדל של פיסקה1"/>
    <w:basedOn w:val="a4"/>
    <w:rsid w:val="00AB2FB1"/>
    <w:pPr>
      <w:bidi w:val="0"/>
      <w:spacing w:before="0" w:after="160" w:line="240" w:lineRule="exact"/>
    </w:pPr>
    <w:rPr>
      <w:rFonts w:ascii="Verdana" w:hAnsi="Verdana" w:cs="FrankRuehl"/>
      <w:sz w:val="16"/>
      <w:szCs w:val="20"/>
      <w:lang w:eastAsia="en-US" w:bidi="ar-SA"/>
    </w:rPr>
  </w:style>
  <w:style w:type="paragraph" w:customStyle="1" w:styleId="63">
    <w:name w:val="6"/>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51">
    <w:name w:val="סגנון5 תו"/>
    <w:basedOn w:val="2d"/>
    <w:link w:val="59"/>
    <w:semiHidden/>
    <w:rsid w:val="00AB2FB1"/>
    <w:pPr>
      <w:numPr>
        <w:numId w:val="79"/>
      </w:numPr>
      <w:spacing w:before="120" w:line="320" w:lineRule="exact"/>
      <w:jc w:val="both"/>
    </w:pPr>
    <w:rPr>
      <w:sz w:val="22"/>
      <w:lang w:val="x-none" w:eastAsia="he-IL"/>
    </w:rPr>
  </w:style>
  <w:style w:type="character" w:customStyle="1" w:styleId="59">
    <w:name w:val="סגנון5 תו תו"/>
    <w:link w:val="51"/>
    <w:semiHidden/>
    <w:rsid w:val="00AB2FB1"/>
    <w:rPr>
      <w:rFonts w:ascii="Times New Roman" w:eastAsia="Times New Roman" w:hAnsi="Times New Roman" w:cs="Times New Roman"/>
      <w:sz w:val="22"/>
      <w:szCs w:val="24"/>
      <w:lang w:val="x-none" w:eastAsia="he-IL"/>
    </w:rPr>
  </w:style>
  <w:style w:type="paragraph" w:customStyle="1" w:styleId="affffb">
    <w:name w:val="תו תו תו תו תו"/>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f">
    <w:name w:val="תו תו תו תו תו1"/>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f0">
    <w:name w:val="פיסקת רשימה1"/>
    <w:basedOn w:val="a4"/>
    <w:rsid w:val="00AB2FB1"/>
    <w:pPr>
      <w:spacing w:before="0" w:line="240" w:lineRule="auto"/>
      <w:ind w:left="720"/>
      <w:jc w:val="left"/>
    </w:pPr>
    <w:rPr>
      <w:rFonts w:cs="FrankRuehl"/>
      <w:szCs w:val="26"/>
    </w:rPr>
  </w:style>
  <w:style w:type="table" w:styleId="-20">
    <w:name w:val="Light List Accent 2"/>
    <w:basedOn w:val="a6"/>
    <w:rsid w:val="00AB2FB1"/>
    <w:rPr>
      <w:rFonts w:ascii="Times New Roman" w:eastAsia="Times New Roman" w:hAnsi="Times New Roman" w:cs="Times New Roman"/>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6"/>
    <w:rsid w:val="00AB2FB1"/>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AB2FB1"/>
    <w:rPr>
      <w:rFonts w:ascii="Arial" w:eastAsia="Times New Roman" w:hAnsi="Arial"/>
      <w:sz w:val="24"/>
      <w:szCs w:val="24"/>
      <w:lang w:eastAsia="ko-KR"/>
    </w:rPr>
  </w:style>
  <w:style w:type="paragraph" w:customStyle="1" w:styleId="5a">
    <w:name w:val="ממוספר 5 תו תו תו תו תו"/>
    <w:basedOn w:val="4d"/>
    <w:qFormat/>
    <w:rsid w:val="00AB2FB1"/>
    <w:pPr>
      <w:tabs>
        <w:tab w:val="clear" w:pos="909"/>
        <w:tab w:val="clear" w:pos="1617"/>
        <w:tab w:val="num" w:pos="360"/>
        <w:tab w:val="left" w:pos="1901"/>
      </w:tabs>
      <w:ind w:left="1901" w:hanging="1170"/>
    </w:pPr>
    <w:rPr>
      <w:noProof/>
      <w:lang w:eastAsia="he-IL"/>
    </w:rPr>
  </w:style>
  <w:style w:type="paragraph" w:customStyle="1" w:styleId="60">
    <w:name w:val="ממוספר 6 תו תו תו"/>
    <w:basedOn w:val="5a"/>
    <w:qFormat/>
    <w:rsid w:val="00AB2FB1"/>
    <w:pPr>
      <w:numPr>
        <w:ilvl w:val="5"/>
        <w:numId w:val="84"/>
      </w:numPr>
      <w:tabs>
        <w:tab w:val="num" w:pos="360"/>
      </w:tabs>
      <w:ind w:left="1901" w:hanging="1170"/>
    </w:pPr>
  </w:style>
  <w:style w:type="paragraph" w:customStyle="1" w:styleId="3f1">
    <w:name w:val="ממוספר 3 תו"/>
    <w:basedOn w:val="3f2"/>
    <w:next w:val="Normal3"/>
    <w:link w:val="3f3"/>
    <w:qFormat/>
    <w:rsid w:val="00AB2FB1"/>
    <w:pPr>
      <w:numPr>
        <w:ilvl w:val="2"/>
        <w:numId w:val="13"/>
      </w:numPr>
      <w:ind w:left="909" w:hanging="709"/>
    </w:pPr>
    <w:rPr>
      <w:rFonts w:cs="Times New Roman"/>
      <w:lang w:val="x-none" w:eastAsia="x-none"/>
    </w:rPr>
  </w:style>
  <w:style w:type="character" w:customStyle="1" w:styleId="3f3">
    <w:name w:val="ממוספר 3 תו תו"/>
    <w:link w:val="3f1"/>
    <w:rsid w:val="00AB2FB1"/>
    <w:rPr>
      <w:rFonts w:ascii="Times New Roman" w:eastAsia="Times New Roman" w:hAnsi="Times New Roman" w:cs="Times New Roman"/>
      <w:sz w:val="24"/>
      <w:szCs w:val="24"/>
      <w:lang w:val="x-none" w:eastAsia="x-none"/>
    </w:rPr>
  </w:style>
  <w:style w:type="paragraph" w:customStyle="1" w:styleId="4d">
    <w:name w:val="ממוספר 4"/>
    <w:basedOn w:val="3f1"/>
    <w:link w:val="4e"/>
    <w:qFormat/>
    <w:rsid w:val="00AB2FB1"/>
    <w:pPr>
      <w:numPr>
        <w:ilvl w:val="0"/>
        <w:numId w:val="0"/>
      </w:numPr>
      <w:tabs>
        <w:tab w:val="left" w:pos="1617"/>
      </w:tabs>
      <w:ind w:left="1616" w:hanging="1134"/>
      <w:jc w:val="left"/>
    </w:pPr>
  </w:style>
  <w:style w:type="paragraph" w:customStyle="1" w:styleId="72">
    <w:name w:val="7"/>
    <w:basedOn w:val="afffa"/>
    <w:next w:val="aff3"/>
    <w:semiHidden/>
    <w:rsid w:val="00AB2FB1"/>
    <w:pPr>
      <w:keepLines/>
      <w:ind w:left="568" w:right="284" w:hanging="284"/>
    </w:pPr>
    <w:rPr>
      <w:sz w:val="16"/>
      <w:szCs w:val="20"/>
    </w:rPr>
  </w:style>
  <w:style w:type="paragraph" w:customStyle="1" w:styleId="3f4">
    <w:name w:val="תוכן3 ממוספר"/>
    <w:basedOn w:val="a4"/>
    <w:rsid w:val="00AB2FB1"/>
    <w:pPr>
      <w:tabs>
        <w:tab w:val="left" w:pos="8266"/>
      </w:tabs>
      <w:spacing w:before="120"/>
    </w:pPr>
    <w:rPr>
      <w:rFonts w:cs="FrankRuehl"/>
      <w:b/>
      <w:color w:val="000000"/>
      <w:sz w:val="26"/>
      <w:szCs w:val="26"/>
      <w:lang w:eastAsia="en-US"/>
    </w:rPr>
  </w:style>
  <w:style w:type="paragraph" w:customStyle="1" w:styleId="AlphaList">
    <w:name w:val="Alpha List"/>
    <w:basedOn w:val="a4"/>
    <w:link w:val="AlphaList0"/>
    <w:rsid w:val="00AB2FB1"/>
    <w:pPr>
      <w:numPr>
        <w:numId w:val="80"/>
      </w:numPr>
      <w:spacing w:before="120"/>
    </w:pPr>
    <w:rPr>
      <w:rFonts w:cs="Times New Roman"/>
      <w:sz w:val="20"/>
      <w:lang w:val="x-none" w:eastAsia="x-none"/>
    </w:rPr>
  </w:style>
  <w:style w:type="character" w:customStyle="1" w:styleId="AlphaList0">
    <w:name w:val="Alpha List תו"/>
    <w:link w:val="AlphaList"/>
    <w:rsid w:val="00AB2FB1"/>
    <w:rPr>
      <w:rFonts w:ascii="Times New Roman" w:eastAsia="Times New Roman" w:hAnsi="Times New Roman" w:cs="Times New Roman"/>
      <w:szCs w:val="24"/>
      <w:lang w:val="x-none" w:eastAsia="x-none"/>
    </w:rPr>
  </w:style>
  <w:style w:type="paragraph" w:customStyle="1" w:styleId="3f5">
    <w:name w:val="כותרת 3 חדש"/>
    <w:basedOn w:val="3f1"/>
    <w:next w:val="Normal3"/>
    <w:qFormat/>
    <w:rsid w:val="00AB2FB1"/>
    <w:pPr>
      <w:keepNext/>
      <w:keepLines/>
      <w:widowControl/>
      <w:tabs>
        <w:tab w:val="clear" w:pos="909"/>
        <w:tab w:val="left" w:pos="1192"/>
      </w:tabs>
      <w:spacing w:before="240"/>
      <w:ind w:left="1192" w:hanging="992"/>
    </w:pPr>
    <w:rPr>
      <w:b/>
      <w:bCs/>
      <w:sz w:val="32"/>
      <w:szCs w:val="32"/>
    </w:rPr>
  </w:style>
  <w:style w:type="character" w:customStyle="1" w:styleId="4e">
    <w:name w:val="ממוספר 4 תו"/>
    <w:link w:val="4d"/>
    <w:rsid w:val="00AB2FB1"/>
    <w:rPr>
      <w:rFonts w:ascii="Times New Roman" w:eastAsia="Times New Roman" w:hAnsi="Times New Roman" w:cs="Times New Roman"/>
      <w:sz w:val="24"/>
      <w:szCs w:val="24"/>
      <w:lang w:val="x-none" w:eastAsia="x-none"/>
    </w:rPr>
  </w:style>
  <w:style w:type="paragraph" w:customStyle="1" w:styleId="AlphaListContinue">
    <w:name w:val="Alpha List Continue"/>
    <w:basedOn w:val="a4"/>
    <w:rsid w:val="00AB2FB1"/>
    <w:pPr>
      <w:spacing w:before="120"/>
      <w:ind w:left="1559"/>
    </w:pPr>
    <w:rPr>
      <w:sz w:val="20"/>
      <w:lang w:eastAsia="en-US"/>
    </w:rPr>
  </w:style>
  <w:style w:type="paragraph" w:customStyle="1" w:styleId="Frame-Single">
    <w:name w:val="Frame-Single"/>
    <w:basedOn w:val="a4"/>
    <w:rsid w:val="00AB2FB1"/>
    <w:pPr>
      <w:pBdr>
        <w:top w:val="single" w:sz="6" w:space="8" w:color="auto"/>
        <w:left w:val="single" w:sz="6" w:space="8" w:color="auto"/>
        <w:bottom w:val="single" w:sz="6" w:space="8" w:color="auto"/>
        <w:right w:val="single" w:sz="6" w:space="8" w:color="auto"/>
      </w:pBdr>
      <w:spacing w:before="120"/>
      <w:ind w:left="1575" w:right="1486"/>
      <w:jc w:val="center"/>
    </w:pPr>
    <w:rPr>
      <w:sz w:val="20"/>
    </w:rPr>
  </w:style>
  <w:style w:type="paragraph" w:customStyle="1" w:styleId="TableHead0">
    <w:name w:val="Table Head"/>
    <w:basedOn w:val="a4"/>
    <w:rsid w:val="00AB2FB1"/>
    <w:pPr>
      <w:spacing w:before="120" w:after="120" w:line="320" w:lineRule="exact"/>
      <w:jc w:val="center"/>
    </w:pPr>
    <w:rPr>
      <w:b/>
      <w:bCs/>
      <w:sz w:val="20"/>
    </w:rPr>
  </w:style>
  <w:style w:type="paragraph" w:customStyle="1" w:styleId="Frame-Double">
    <w:name w:val="Frame-Double"/>
    <w:basedOn w:val="a4"/>
    <w:rsid w:val="00AB2FB1"/>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0"/>
    </w:rPr>
  </w:style>
  <w:style w:type="paragraph" w:customStyle="1" w:styleId="TableCaption">
    <w:name w:val="Table Caption"/>
    <w:basedOn w:val="a4"/>
    <w:next w:val="a4"/>
    <w:rsid w:val="00AB2FB1"/>
    <w:pPr>
      <w:spacing w:before="120" w:after="120" w:line="320" w:lineRule="exact"/>
      <w:jc w:val="center"/>
    </w:pPr>
    <w:rPr>
      <w:b/>
      <w:bCs/>
      <w:sz w:val="20"/>
    </w:rPr>
  </w:style>
  <w:style w:type="paragraph" w:customStyle="1" w:styleId="Frame-Bold">
    <w:name w:val="Frame-Bold"/>
    <w:basedOn w:val="a4"/>
    <w:rsid w:val="00AB2FB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0"/>
    </w:rPr>
  </w:style>
  <w:style w:type="paragraph" w:customStyle="1" w:styleId="Bullets-4-English">
    <w:name w:val="Bullets-4-English"/>
    <w:basedOn w:val="41"/>
    <w:rsid w:val="00AB2FB1"/>
    <w:pPr>
      <w:keepLines/>
      <w:numPr>
        <w:numId w:val="81"/>
      </w:numPr>
      <w:tabs>
        <w:tab w:val="left" w:pos="1476"/>
      </w:tabs>
      <w:bidi w:val="0"/>
      <w:spacing w:before="240" w:after="60"/>
      <w:ind w:right="1075"/>
    </w:pPr>
    <w:rPr>
      <w:rFonts w:cs="Times New Roman"/>
      <w:b w:val="0"/>
      <w:bCs w:val="0"/>
      <w:sz w:val="20"/>
      <w:lang w:val="x-none" w:eastAsia="x-none"/>
    </w:rPr>
  </w:style>
  <w:style w:type="character" w:styleId="affffc">
    <w:name w:val="line number"/>
    <w:basedOn w:val="a5"/>
    <w:rsid w:val="00AB2FB1"/>
  </w:style>
  <w:style w:type="paragraph" w:customStyle="1" w:styleId="12">
    <w:name w:val="מכרז 1"/>
    <w:basedOn w:val="10"/>
    <w:rsid w:val="00AB2FB1"/>
    <w:pPr>
      <w:keepNext/>
      <w:keepLines/>
      <w:pageBreakBefore/>
      <w:numPr>
        <w:numId w:val="82"/>
      </w:numPr>
      <w:spacing w:before="240" w:after="360" w:line="240" w:lineRule="auto"/>
      <w:jc w:val="center"/>
    </w:pPr>
    <w:rPr>
      <w:kern w:val="28"/>
      <w:sz w:val="32"/>
      <w:szCs w:val="32"/>
    </w:rPr>
  </w:style>
  <w:style w:type="paragraph" w:customStyle="1" w:styleId="23">
    <w:name w:val="מכרז2"/>
    <w:basedOn w:val="20"/>
    <w:rsid w:val="00AB2FB1"/>
    <w:pPr>
      <w:keepNext/>
      <w:keepLines/>
      <w:numPr>
        <w:numId w:val="82"/>
      </w:numPr>
      <w:tabs>
        <w:tab w:val="left" w:pos="909"/>
      </w:tabs>
      <w:spacing w:before="240" w:line="240" w:lineRule="auto"/>
    </w:pPr>
    <w:rPr>
      <w:rFonts w:cs="Times New Roman"/>
      <w:b/>
      <w:sz w:val="24"/>
      <w:szCs w:val="28"/>
      <w:lang w:val="x-none" w:eastAsia="x-none"/>
    </w:rPr>
  </w:style>
  <w:style w:type="paragraph" w:customStyle="1" w:styleId="affffd">
    <w:name w:val="תו תו תו תו תו תו תו תו"/>
    <w:aliases w:val=" תו תו תו תו תו תו1 תו תו תו, תו תו תו תו תו תו תו תו1"/>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a4"/>
    <w:rsid w:val="00AB2FB1"/>
    <w:pPr>
      <w:keepLines/>
      <w:ind w:left="1177" w:right="-1620"/>
    </w:pPr>
    <w:rPr>
      <w:rFonts w:cs="Narkisim"/>
      <w:lang w:eastAsia="en-US"/>
    </w:rPr>
  </w:style>
  <w:style w:type="character" w:customStyle="1" w:styleId="4f">
    <w:name w:val="ממוספר 4 תו תו"/>
    <w:rsid w:val="00AB2FB1"/>
    <w:rPr>
      <w:rFonts w:cs="Narkisim"/>
      <w:b/>
      <w:bCs/>
      <w:smallCaps/>
      <w:sz w:val="24"/>
      <w:szCs w:val="24"/>
      <w:lang w:val="en-US" w:eastAsia="en-US" w:bidi="he-IL"/>
    </w:rPr>
  </w:style>
  <w:style w:type="paragraph" w:customStyle="1" w:styleId="Heading5">
    <w:name w:val="סגנון Heading 5 + יישור מבוזר לשפה התאילנדית"/>
    <w:basedOn w:val="50"/>
    <w:rsid w:val="00AB2FB1"/>
    <w:pPr>
      <w:numPr>
        <w:ilvl w:val="0"/>
        <w:numId w:val="0"/>
      </w:numPr>
      <w:tabs>
        <w:tab w:val="num" w:pos="506"/>
      </w:tabs>
      <w:spacing w:before="120" w:after="120" w:line="240" w:lineRule="auto"/>
      <w:ind w:left="1753" w:hanging="1247"/>
      <w:jc w:val="left"/>
    </w:pPr>
    <w:rPr>
      <w:rFonts w:ascii="Times New" w:hAnsi="Times New"/>
      <w:b w:val="0"/>
      <w:szCs w:val="28"/>
      <w:lang w:eastAsia="en-US"/>
    </w:rPr>
  </w:style>
  <w:style w:type="character" w:customStyle="1" w:styleId="affffe">
    <w:name w:val="טקסט בסיסי תו תו"/>
    <w:rsid w:val="00AB2FB1"/>
    <w:rPr>
      <w:rFonts w:cs="Narkisim"/>
      <w:sz w:val="24"/>
      <w:szCs w:val="24"/>
      <w:lang w:val="en-US" w:eastAsia="en-US" w:bidi="he-IL"/>
    </w:rPr>
  </w:style>
  <w:style w:type="character" w:customStyle="1" w:styleId="afffff">
    <w:name w:val="טקסט בסיסי תו תו תו"/>
    <w:rsid w:val="00AB2FB1"/>
    <w:rPr>
      <w:rFonts w:cs="Narkisim"/>
      <w:sz w:val="24"/>
      <w:szCs w:val="24"/>
      <w:lang w:val="en-US" w:eastAsia="en-US" w:bidi="he-IL"/>
    </w:rPr>
  </w:style>
  <w:style w:type="paragraph" w:customStyle="1" w:styleId="4f0">
    <w:name w:val="ממוספר 4 תו תו תו"/>
    <w:basedOn w:val="a4"/>
    <w:rsid w:val="00AB2FB1"/>
    <w:pPr>
      <w:keepLines/>
      <w:tabs>
        <w:tab w:val="num" w:pos="1998"/>
        <w:tab w:val="left" w:pos="2216"/>
      </w:tabs>
      <w:ind w:left="1998" w:hanging="648"/>
    </w:pPr>
    <w:rPr>
      <w:lang w:eastAsia="en-US"/>
    </w:rPr>
  </w:style>
  <w:style w:type="paragraph" w:customStyle="1" w:styleId="afffff0">
    <w:name w:val="כותרת ללא מספור"/>
    <w:basedOn w:val="20"/>
    <w:link w:val="afffff1"/>
    <w:qFormat/>
    <w:rsid w:val="00AB2FB1"/>
    <w:pPr>
      <w:keepNext/>
      <w:keepLines/>
      <w:numPr>
        <w:ilvl w:val="0"/>
        <w:numId w:val="0"/>
      </w:numPr>
      <w:tabs>
        <w:tab w:val="left" w:pos="909"/>
      </w:tabs>
      <w:spacing w:before="0" w:line="240" w:lineRule="auto"/>
      <w:ind w:left="357"/>
    </w:pPr>
    <w:rPr>
      <w:rFonts w:cs="Times New Roman"/>
      <w:b/>
      <w:lang w:val="x-none" w:eastAsia="x-none"/>
    </w:rPr>
  </w:style>
  <w:style w:type="paragraph" w:customStyle="1" w:styleId="3f2">
    <w:name w:val="ממוספר 3"/>
    <w:basedOn w:val="31"/>
    <w:next w:val="Normal3"/>
    <w:qFormat/>
    <w:rsid w:val="00AB2FB1"/>
    <w:pPr>
      <w:widowControl w:val="0"/>
      <w:numPr>
        <w:ilvl w:val="0"/>
        <w:numId w:val="0"/>
      </w:numPr>
      <w:tabs>
        <w:tab w:val="left" w:pos="909"/>
      </w:tabs>
      <w:spacing w:after="60"/>
      <w:ind w:left="1224" w:hanging="504"/>
    </w:pPr>
    <w:rPr>
      <w:b w:val="0"/>
      <w:bCs w:val="0"/>
      <w:sz w:val="24"/>
      <w:szCs w:val="24"/>
    </w:rPr>
  </w:style>
  <w:style w:type="character" w:customStyle="1" w:styleId="RonnyHeading1">
    <w:name w:val="RonnyHeading תו1"/>
    <w:link w:val="RonnyHeading"/>
    <w:rsid w:val="00AB2FB1"/>
    <w:rPr>
      <w:rFonts w:ascii="Times New Roman" w:eastAsia="Times New Roman" w:hAnsi="Times New Roman" w:cs="David"/>
      <w:sz w:val="22"/>
      <w:szCs w:val="22"/>
    </w:rPr>
  </w:style>
  <w:style w:type="character" w:customStyle="1" w:styleId="afffff1">
    <w:name w:val="כותרת ללא מספור תו"/>
    <w:link w:val="afffff0"/>
    <w:rsid w:val="00AB2FB1"/>
    <w:rPr>
      <w:rFonts w:ascii="Times New Roman" w:eastAsia="Times New Roman" w:hAnsi="Times New Roman" w:cs="Times New Roman"/>
      <w:b/>
      <w:bCs/>
      <w:sz w:val="36"/>
      <w:szCs w:val="36"/>
      <w:lang w:val="x-none" w:eastAsia="x-none"/>
    </w:rPr>
  </w:style>
  <w:style w:type="paragraph" w:customStyle="1" w:styleId="4f1">
    <w:name w:val="כותרת 4 חדש"/>
    <w:basedOn w:val="4d"/>
    <w:rsid w:val="00AB2FB1"/>
    <w:pPr>
      <w:keepLines/>
      <w:widowControl/>
      <w:tabs>
        <w:tab w:val="clear" w:pos="909"/>
        <w:tab w:val="clear" w:pos="1617"/>
        <w:tab w:val="num" w:pos="1440"/>
      </w:tabs>
      <w:spacing w:before="60" w:after="0"/>
      <w:ind w:left="1440" w:hanging="1080"/>
      <w:outlineLvl w:val="3"/>
    </w:pPr>
    <w:rPr>
      <w:b/>
      <w:bCs/>
      <w:smallCaps/>
      <w:szCs w:val="26"/>
      <w:lang w:val="en-US" w:eastAsia="en-US"/>
    </w:rPr>
  </w:style>
  <w:style w:type="character" w:customStyle="1" w:styleId="Header">
    <w:name w:val="Header תו תו"/>
    <w:rsid w:val="00AB2FB1"/>
    <w:rPr>
      <w:rFonts w:cs="David"/>
      <w:noProof/>
      <w:sz w:val="24"/>
      <w:szCs w:val="24"/>
    </w:rPr>
  </w:style>
  <w:style w:type="paragraph" w:customStyle="1" w:styleId="2Heading2h2h21">
    <w:name w:val="סגנון כותרת 2Heading 2h2h21 + יישור מבוזר לשפה התאילנדית"/>
    <w:basedOn w:val="20"/>
    <w:autoRedefine/>
    <w:rsid w:val="00AB2FB1"/>
    <w:pPr>
      <w:tabs>
        <w:tab w:val="num" w:pos="866"/>
        <w:tab w:val="left" w:pos="909"/>
      </w:tabs>
      <w:spacing w:before="240" w:line="240" w:lineRule="auto"/>
      <w:ind w:left="506" w:right="794" w:firstLine="0"/>
      <w:jc w:val="thaiDistribute"/>
    </w:pPr>
    <w:rPr>
      <w:rFonts w:ascii="Times New" w:hAnsi="Times New" w:cs="Times New Roman"/>
      <w:b/>
      <w:sz w:val="24"/>
      <w:szCs w:val="28"/>
      <w:u w:val="single"/>
      <w:lang w:val="x-none" w:eastAsia="x-none"/>
    </w:rPr>
  </w:style>
  <w:style w:type="paragraph" w:customStyle="1" w:styleId="DefaultParagraphFont1">
    <w:name w:val="Default Paragraph Font1"/>
    <w:basedOn w:val="a4"/>
    <w:rsid w:val="00AB2FB1"/>
    <w:pPr>
      <w:bidi w:val="0"/>
      <w:spacing w:before="0" w:after="160" w:line="240" w:lineRule="exact"/>
    </w:pPr>
    <w:rPr>
      <w:rFonts w:ascii="Verdana" w:hAnsi="Verdana" w:cs="FrankRuehl"/>
      <w:sz w:val="16"/>
      <w:szCs w:val="20"/>
      <w:lang w:eastAsia="en-US" w:bidi="ar-SA"/>
    </w:rPr>
  </w:style>
  <w:style w:type="character" w:customStyle="1" w:styleId="babcptermstyle1">
    <w:name w:val="bab_cptermstyle1"/>
    <w:rsid w:val="00AB2FB1"/>
    <w:rPr>
      <w:b/>
      <w:bCs/>
    </w:rPr>
  </w:style>
  <w:style w:type="paragraph" w:customStyle="1" w:styleId="4TimesNewRoman">
    <w:name w:val="סגנון ממוספר 4 תו תו תו תו + (לטיני) Times New Roman לא רישיות מוק..."/>
    <w:basedOn w:val="a4"/>
    <w:rsid w:val="00AB2FB1"/>
    <w:pPr>
      <w:keepLines/>
      <w:tabs>
        <w:tab w:val="num" w:pos="480"/>
      </w:tabs>
      <w:ind w:left="480" w:hanging="480"/>
    </w:pPr>
    <w:rPr>
      <w:lang w:eastAsia="en-US"/>
    </w:rPr>
  </w:style>
  <w:style w:type="paragraph" w:styleId="afffff2">
    <w:name w:val="Normal Indent"/>
    <w:basedOn w:val="a4"/>
    <w:rsid w:val="00AB2FB1"/>
    <w:pPr>
      <w:keepLines/>
      <w:spacing w:before="0" w:after="240" w:line="240" w:lineRule="auto"/>
      <w:ind w:left="1588" w:right="720"/>
    </w:pPr>
    <w:rPr>
      <w:sz w:val="20"/>
      <w:lang w:eastAsia="en-US"/>
    </w:rPr>
  </w:style>
  <w:style w:type="paragraph" w:customStyle="1" w:styleId="afffff3">
    <w:name w:val="ללא עיצוב"/>
    <w:basedOn w:val="Normal2"/>
    <w:rsid w:val="00AB2FB1"/>
    <w:pPr>
      <w:spacing w:before="100" w:beforeAutospacing="1" w:line="360" w:lineRule="auto"/>
      <w:ind w:left="57"/>
    </w:pPr>
    <w:rPr>
      <w:rFonts w:ascii="Times New Roman" w:hAnsi="Times New Roman" w:cs="David"/>
      <w:lang w:eastAsia="en-US"/>
    </w:rPr>
  </w:style>
  <w:style w:type="character" w:customStyle="1" w:styleId="content">
    <w:name w:val="content"/>
    <w:basedOn w:val="a5"/>
    <w:rsid w:val="00AB2FB1"/>
  </w:style>
  <w:style w:type="paragraph" w:customStyle="1" w:styleId="DefaultParagraphFont">
    <w:name w:val="Default Paragraph Font תו תו תו"/>
    <w:basedOn w:val="a4"/>
    <w:rsid w:val="00AB2FB1"/>
    <w:pPr>
      <w:bidi w:val="0"/>
      <w:spacing w:before="0"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4">
    <w:name w:val="טקסט א-ב"/>
    <w:basedOn w:val="a4"/>
    <w:rsid w:val="00AB2FB1"/>
    <w:pPr>
      <w:keepLines/>
      <w:widowControl w:val="0"/>
      <w:tabs>
        <w:tab w:val="num" w:pos="360"/>
      </w:tabs>
      <w:spacing w:beforeAutospacing="1" w:after="60"/>
      <w:ind w:right="-720"/>
      <w:jc w:val="left"/>
    </w:pPr>
    <w:rPr>
      <w:rFonts w:cs="Narkisim"/>
      <w:lang w:eastAsia="en-US"/>
    </w:rPr>
  </w:style>
  <w:style w:type="character" w:customStyle="1" w:styleId="Normal10">
    <w:name w:val="Normal1 תו"/>
    <w:rsid w:val="00AB2FB1"/>
    <w:rPr>
      <w:rFonts w:cs="David"/>
      <w:sz w:val="22"/>
      <w:szCs w:val="24"/>
      <w:lang w:val="en-US" w:eastAsia="he-IL" w:bidi="he-IL"/>
    </w:rPr>
  </w:style>
  <w:style w:type="character" w:customStyle="1" w:styleId="4f2">
    <w:name w:val="ממוספר 4 תו תו תו תו"/>
    <w:rsid w:val="00AB2FB1"/>
    <w:rPr>
      <w:rFonts w:cs="Narkisim"/>
      <w:sz w:val="24"/>
    </w:rPr>
  </w:style>
  <w:style w:type="paragraph" w:customStyle="1" w:styleId="40">
    <w:name w:val="מדורג ממוספר 4"/>
    <w:basedOn w:val="a4"/>
    <w:rsid w:val="00AB2FB1"/>
    <w:pPr>
      <w:numPr>
        <w:ilvl w:val="3"/>
        <w:numId w:val="87"/>
      </w:numPr>
      <w:tabs>
        <w:tab w:val="clear" w:pos="1134"/>
        <w:tab w:val="num" w:pos="1440"/>
      </w:tabs>
      <w:spacing w:before="0"/>
      <w:ind w:left="1440" w:hanging="1100"/>
      <w:jc w:val="left"/>
    </w:pPr>
    <w:rPr>
      <w:b/>
      <w:bCs/>
      <w:lang w:eastAsia="en-US"/>
    </w:rPr>
  </w:style>
  <w:style w:type="paragraph" w:customStyle="1" w:styleId="Normal31">
    <w:name w:val="Normal3 תו תו תו"/>
    <w:basedOn w:val="Normal30"/>
    <w:rsid w:val="00AB2FB1"/>
    <w:pPr>
      <w:ind w:left="787" w:right="0"/>
    </w:pPr>
    <w:rPr>
      <w:rFonts w:cs="David"/>
    </w:rPr>
  </w:style>
  <w:style w:type="paragraph" w:customStyle="1" w:styleId="afffff4">
    <w:name w:val="תו תו תו"/>
    <w:basedOn w:val="a4"/>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a4"/>
    <w:rsid w:val="00AB2FB1"/>
    <w:pPr>
      <w:numPr>
        <w:numId w:val="88"/>
      </w:numPr>
      <w:spacing w:before="120" w:line="320" w:lineRule="exact"/>
    </w:pPr>
    <w:rPr>
      <w:i/>
      <w:iCs/>
      <w:sz w:val="20"/>
    </w:rPr>
  </w:style>
  <w:style w:type="paragraph" w:customStyle="1" w:styleId="Normal32">
    <w:name w:val="Normal3 תו תו תו תו תו תו תו"/>
    <w:basedOn w:val="Normal30"/>
    <w:rsid w:val="00AB2FB1"/>
    <w:pPr>
      <w:spacing w:line="240" w:lineRule="auto"/>
      <w:ind w:left="1502" w:right="0"/>
    </w:pPr>
    <w:rPr>
      <w:rFonts w:ascii="Rod" w:hAnsi="Rod" w:cs="David"/>
      <w:smallCaps/>
    </w:rPr>
  </w:style>
  <w:style w:type="character" w:customStyle="1" w:styleId="CharChar1">
    <w:name w:val="Char Char1"/>
    <w:rsid w:val="00AB2FB1"/>
    <w:rPr>
      <w:rFonts w:cs="Narkisim"/>
      <w:b/>
      <w:bCs/>
      <w:sz w:val="24"/>
      <w:szCs w:val="24"/>
      <w:lang w:val="en-US" w:eastAsia="en-US" w:bidi="he-IL"/>
    </w:rPr>
  </w:style>
  <w:style w:type="paragraph" w:customStyle="1" w:styleId="SubjectTitle0">
    <w:name w:val="SubjectTitle"/>
    <w:basedOn w:val="a4"/>
    <w:rsid w:val="00AB2FB1"/>
    <w:pPr>
      <w:spacing w:before="0"/>
      <w:jc w:val="center"/>
    </w:pPr>
    <w:rPr>
      <w:b/>
      <w:bCs/>
      <w:sz w:val="28"/>
      <w:szCs w:val="28"/>
      <w:u w:val="single"/>
      <w:lang w:eastAsia="en-US"/>
    </w:rPr>
  </w:style>
  <w:style w:type="paragraph" w:customStyle="1" w:styleId="Char0">
    <w:name w:val="Char"/>
    <w:basedOn w:val="a4"/>
    <w:rsid w:val="00AB2FB1"/>
    <w:pPr>
      <w:bidi w:val="0"/>
      <w:spacing w:before="0" w:after="160" w:line="240" w:lineRule="exact"/>
    </w:pPr>
    <w:rPr>
      <w:rFonts w:ascii="Verdana" w:hAnsi="Verdana" w:cs="FrankRuehl"/>
      <w:sz w:val="16"/>
      <w:szCs w:val="20"/>
      <w:lang w:eastAsia="en-US" w:bidi="ar-SA"/>
    </w:rPr>
  </w:style>
  <w:style w:type="character" w:styleId="afffff5">
    <w:name w:val="Subtle Reference"/>
    <w:uiPriority w:val="31"/>
    <w:qFormat/>
    <w:rsid w:val="00AB2FB1"/>
    <w:rPr>
      <w:smallCaps/>
      <w:color w:val="C0504D"/>
      <w:u w:val="single"/>
    </w:rPr>
  </w:style>
  <w:style w:type="paragraph" w:customStyle="1" w:styleId="3f6">
    <w:name w:val="פסקה3"/>
    <w:basedOn w:val="a4"/>
    <w:rsid w:val="00AB2FB1"/>
    <w:pPr>
      <w:tabs>
        <w:tab w:val="left" w:pos="567"/>
      </w:tabs>
      <w:spacing w:before="0"/>
      <w:ind w:left="907"/>
    </w:pPr>
    <w:rPr>
      <w:rFonts w:ascii="Tahoma" w:hAnsi="Tahoma" w:cs="Tahoma"/>
      <w:noProof/>
      <w:sz w:val="22"/>
      <w:szCs w:val="22"/>
    </w:rPr>
  </w:style>
  <w:style w:type="paragraph" w:customStyle="1" w:styleId="afffff6">
    <w:name w:val="כותרת קטע"/>
    <w:basedOn w:val="a4"/>
    <w:next w:val="Normal1"/>
    <w:rsid w:val="00AB2FB1"/>
    <w:pPr>
      <w:spacing w:before="240" w:after="120" w:line="320" w:lineRule="atLeast"/>
      <w:ind w:left="720"/>
    </w:pPr>
    <w:rPr>
      <w:b/>
      <w:bCs/>
      <w:smallCaps/>
      <w:sz w:val="20"/>
      <w:lang w:eastAsia="en-US"/>
    </w:rPr>
  </w:style>
  <w:style w:type="paragraph" w:customStyle="1" w:styleId="Normal1Kot">
    <w:name w:val="Normal1Kot"/>
    <w:basedOn w:val="Normal1"/>
    <w:next w:val="Normal1"/>
    <w:rsid w:val="00AB2FB1"/>
    <w:pPr>
      <w:keepLines w:val="0"/>
      <w:spacing w:line="320" w:lineRule="atLeast"/>
      <w:ind w:left="680"/>
    </w:pPr>
    <w:rPr>
      <w:b/>
      <w:bCs/>
      <w:smallCaps/>
      <w:sz w:val="20"/>
      <w:szCs w:val="24"/>
    </w:rPr>
  </w:style>
  <w:style w:type="paragraph" w:customStyle="1" w:styleId="N2">
    <w:name w:val="N2"/>
    <w:basedOn w:val="a4"/>
    <w:uiPriority w:val="99"/>
    <w:rsid w:val="00AB2FB1"/>
    <w:pPr>
      <w:overflowPunct w:val="0"/>
      <w:autoSpaceDE w:val="0"/>
      <w:autoSpaceDN w:val="0"/>
      <w:adjustRightInd w:val="0"/>
      <w:spacing w:before="120" w:after="120" w:line="240" w:lineRule="auto"/>
      <w:ind w:left="1418"/>
      <w:textAlignment w:val="baseline"/>
    </w:pPr>
    <w:rPr>
      <w:sz w:val="20"/>
    </w:rPr>
  </w:style>
  <w:style w:type="numbering" w:customStyle="1" w:styleId="-">
    <w:name w:val="משרד האוצר - מדורג קצר"/>
    <w:uiPriority w:val="99"/>
    <w:rsid w:val="00AB2FB1"/>
    <w:pPr>
      <w:numPr>
        <w:numId w:val="160"/>
      </w:numPr>
    </w:pPr>
  </w:style>
  <w:style w:type="paragraph" w:customStyle="1" w:styleId="a2">
    <w:name w:val="טקסט סעיף"/>
    <w:basedOn w:val="a4"/>
    <w:uiPriority w:val="99"/>
    <w:rsid w:val="00AB2FB1"/>
    <w:pPr>
      <w:numPr>
        <w:ilvl w:val="1"/>
        <w:numId w:val="165"/>
      </w:numPr>
      <w:spacing w:before="0"/>
    </w:pPr>
    <w:rPr>
      <w:rFonts w:ascii="Arial" w:hAnsi="Arial" w:cs="Arial"/>
      <w:sz w:val="22"/>
      <w:szCs w:val="22"/>
      <w:lang w:eastAsia="en-US"/>
    </w:rPr>
  </w:style>
  <w:style w:type="paragraph" w:customStyle="1" w:styleId="a3">
    <w:name w:val="תת סעיף"/>
    <w:basedOn w:val="a4"/>
    <w:uiPriority w:val="99"/>
    <w:rsid w:val="00AB2FB1"/>
    <w:pPr>
      <w:numPr>
        <w:ilvl w:val="2"/>
        <w:numId w:val="165"/>
      </w:numPr>
      <w:spacing w:before="0"/>
    </w:pPr>
    <w:rPr>
      <w:rFonts w:cs="Arial"/>
      <w:sz w:val="22"/>
      <w:szCs w:val="22"/>
      <w:lang w:eastAsia="en-US"/>
    </w:rPr>
  </w:style>
  <w:style w:type="paragraph" w:customStyle="1" w:styleId="11">
    <w:name w:val="תת סעיף1"/>
    <w:basedOn w:val="a3"/>
    <w:uiPriority w:val="99"/>
    <w:rsid w:val="00AB2FB1"/>
    <w:pPr>
      <w:numPr>
        <w:ilvl w:val="3"/>
      </w:numPr>
      <w:tabs>
        <w:tab w:val="num" w:pos="1569"/>
      </w:tabs>
    </w:pPr>
  </w:style>
  <w:style w:type="paragraph" w:customStyle="1" w:styleId="211111">
    <w:name w:val="תת סעיף2 1.1.1.1.1"/>
    <w:basedOn w:val="11"/>
    <w:uiPriority w:val="99"/>
    <w:rsid w:val="00AB2FB1"/>
    <w:pPr>
      <w:numPr>
        <w:ilvl w:val="4"/>
      </w:numPr>
      <w:tabs>
        <w:tab w:val="num" w:pos="3119"/>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089684">
      <w:bodyDiv w:val="1"/>
      <w:marLeft w:val="0"/>
      <w:marRight w:val="0"/>
      <w:marTop w:val="0"/>
      <w:marBottom w:val="0"/>
      <w:divBdr>
        <w:top w:val="none" w:sz="0" w:space="0" w:color="auto"/>
        <w:left w:val="none" w:sz="0" w:space="0" w:color="auto"/>
        <w:bottom w:val="none" w:sz="0" w:space="0" w:color="auto"/>
        <w:right w:val="none" w:sz="0" w:space="0" w:color="auto"/>
      </w:divBdr>
    </w:div>
    <w:div w:id="102699988">
      <w:marLeft w:val="0"/>
      <w:marRight w:val="0"/>
      <w:marTop w:val="0"/>
      <w:marBottom w:val="0"/>
      <w:divBdr>
        <w:top w:val="none" w:sz="0" w:space="0" w:color="auto"/>
        <w:left w:val="none" w:sz="0" w:space="0" w:color="auto"/>
        <w:bottom w:val="none" w:sz="0" w:space="0" w:color="auto"/>
        <w:right w:val="none" w:sz="0" w:space="0" w:color="auto"/>
      </w:divBdr>
    </w:div>
    <w:div w:id="102699989">
      <w:marLeft w:val="0"/>
      <w:marRight w:val="0"/>
      <w:marTop w:val="0"/>
      <w:marBottom w:val="0"/>
      <w:divBdr>
        <w:top w:val="none" w:sz="0" w:space="0" w:color="auto"/>
        <w:left w:val="none" w:sz="0" w:space="0" w:color="auto"/>
        <w:bottom w:val="none" w:sz="0" w:space="0" w:color="auto"/>
        <w:right w:val="none" w:sz="0" w:space="0" w:color="auto"/>
      </w:divBdr>
    </w:div>
    <w:div w:id="224220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F.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gabico@mof.gov.il" TargetMode="External"/><Relationship Id="rId5" Type="http://schemas.openxmlformats.org/officeDocument/2006/relationships/settings" Target="settings.xml"/><Relationship Id="rId15" Type="http://schemas.openxmlformats.org/officeDocument/2006/relationships/hyperlink" Target="mailto:nirk@mof.gov.il" TargetMode="External"/><Relationship Id="rId10" Type="http://schemas.openxmlformats.org/officeDocument/2006/relationships/hyperlink" Target="http://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F2EEE8-B105-42CE-8F92-13E1F4215B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308</TotalTime>
  <Pages>1</Pages>
  <Words>30863</Words>
  <Characters>154317</Characters>
  <Application>Microsoft Office Word</Application>
  <DocSecurity>0</DocSecurity>
  <Lines>1285</Lines>
  <Paragraphs>369</Paragraphs>
  <ScaleCrop>false</ScaleCrop>
  <HeadingPairs>
    <vt:vector size="2" baseType="variant">
      <vt:variant>
        <vt:lpstr>שם</vt:lpstr>
      </vt:variant>
      <vt:variant>
        <vt:i4>1</vt:i4>
      </vt:variant>
    </vt:vector>
  </HeadingPairs>
  <TitlesOfParts>
    <vt:vector size="1" baseType="lpstr">
      <vt:lpstr>מממ - 18-2013</vt:lpstr>
    </vt:vector>
  </TitlesOfParts>
  <Company>MOF</Company>
  <LinksUpToDate>false</LinksUpToDate>
  <CharactersWithSpaces>184811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מממ - 18-2013</dc:title>
  <dc:subject>מערכת לניהול תורים</dc:subject>
  <dc:creator>nirk@mof.gov.il</dc:creator>
  <cp:lastModifiedBy>ניר קונר</cp:lastModifiedBy>
  <cp:revision>63</cp:revision>
  <cp:lastPrinted>2013-06-27T06:32:00Z</cp:lastPrinted>
  <dcterms:created xsi:type="dcterms:W3CDTF">2013-06-17T03:21:00Z</dcterms:created>
  <dcterms:modified xsi:type="dcterms:W3CDTF">2013-06-27T06:33:00Z</dcterms:modified>
</cp:coreProperties>
</file>